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6" w:history="1">
        <w:r>
          <w:rPr>
            <w:rFonts w:ascii="仿宋" w:eastAsia="仿宋" w:hAnsi="仿宋" w:cs="仿宋" w:hint="eastAsia"/>
            <w:lang w:eastAsia="zh-CN"/>
          </w:rPr>
          <w:t>概论</w:t>
        </w:r>
        <w:r>
          <w:tab/>
        </w:r>
        <w:r>
          <w:fldChar w:fldCharType="begin"/>
        </w:r>
        <w:r>
          <w:instrText xml:space="preserve"> PAGEREF _Toc6396 \h </w:instrText>
        </w:r>
        <w:r>
          <w:fldChar w:fldCharType="separate"/>
        </w:r>
        <w:r>
          <w:t>3</w:t>
        </w:r>
        <w:r>
          <w:fldChar w:fldCharType="end"/>
        </w:r>
      </w:hyperlink>
    </w:p>
    <w:p>
      <w:pPr>
        <w:pStyle w:val="TOC1"/>
        <w:tabs>
          <w:tab w:val="right" w:leader="dot" w:pos="8306"/>
        </w:tabs>
      </w:pPr>
      <w:hyperlink w:anchor="_Toc13645" w:history="1">
        <w:r>
          <w:rPr>
            <w:rFonts w:ascii="仿宋" w:eastAsia="仿宋" w:hAnsi="仿宋" w:cs="仿宋" w:hint="eastAsia"/>
            <w:lang w:eastAsia="zh-CN"/>
          </w:rPr>
          <w:t>一、色谱柱项目建设单位说明</w:t>
        </w:r>
        <w:r>
          <w:tab/>
        </w:r>
        <w:r>
          <w:fldChar w:fldCharType="begin"/>
        </w:r>
        <w:r>
          <w:instrText xml:space="preserve"> PAGEREF _Toc13645 \h </w:instrText>
        </w:r>
        <w:r>
          <w:fldChar w:fldCharType="separate"/>
        </w:r>
        <w:r>
          <w:t>3</w:t>
        </w:r>
        <w:r>
          <w:fldChar w:fldCharType="end"/>
        </w:r>
      </w:hyperlink>
    </w:p>
    <w:p>
      <w:pPr>
        <w:pStyle w:val="TOC2"/>
        <w:tabs>
          <w:tab w:val="right" w:leader="dot" w:pos="8306"/>
        </w:tabs>
      </w:pPr>
      <w:hyperlink w:anchor="_Toc10862" w:history="1">
        <w:r>
          <w:rPr>
            <w:rFonts w:ascii="仿宋" w:eastAsia="仿宋" w:hAnsi="仿宋" w:cs="仿宋" w:hint="eastAsia"/>
            <w:lang w:eastAsia="zh-CN"/>
          </w:rPr>
          <w:t>(一)、色谱柱项目承办单位基本情况</w:t>
        </w:r>
        <w:r>
          <w:tab/>
        </w:r>
        <w:r>
          <w:fldChar w:fldCharType="begin"/>
        </w:r>
        <w:r>
          <w:instrText xml:space="preserve"> PAGEREF _Toc10862 \h </w:instrText>
        </w:r>
        <w:r>
          <w:fldChar w:fldCharType="separate"/>
        </w:r>
        <w:r>
          <w:t>3</w:t>
        </w:r>
        <w:r>
          <w:fldChar w:fldCharType="end"/>
        </w:r>
      </w:hyperlink>
    </w:p>
    <w:p>
      <w:pPr>
        <w:pStyle w:val="TOC2"/>
        <w:tabs>
          <w:tab w:val="right" w:leader="dot" w:pos="8306"/>
        </w:tabs>
      </w:pPr>
      <w:hyperlink w:anchor="_Toc26299" w:history="1">
        <w:r>
          <w:rPr>
            <w:rFonts w:ascii="仿宋" w:eastAsia="仿宋" w:hAnsi="仿宋" w:cs="仿宋" w:hint="eastAsia"/>
            <w:lang w:eastAsia="zh-CN"/>
          </w:rPr>
          <w:t>(二)、公司经济效益分析</w:t>
        </w:r>
        <w:r>
          <w:tab/>
        </w:r>
        <w:r>
          <w:fldChar w:fldCharType="begin"/>
        </w:r>
        <w:r>
          <w:instrText xml:space="preserve"> PAGEREF _Toc26299 \h </w:instrText>
        </w:r>
        <w:r>
          <w:fldChar w:fldCharType="separate"/>
        </w:r>
        <w:r>
          <w:t>4</w:t>
        </w:r>
        <w:r>
          <w:fldChar w:fldCharType="end"/>
        </w:r>
      </w:hyperlink>
    </w:p>
    <w:p>
      <w:pPr>
        <w:pStyle w:val="TOC1"/>
        <w:tabs>
          <w:tab w:val="right" w:leader="dot" w:pos="8306"/>
        </w:tabs>
      </w:pPr>
      <w:hyperlink w:anchor="_Toc12536" w:history="1">
        <w:r>
          <w:rPr>
            <w:rFonts w:ascii="仿宋" w:eastAsia="仿宋" w:hAnsi="仿宋" w:cs="仿宋" w:hint="eastAsia"/>
            <w:lang w:eastAsia="zh-CN"/>
          </w:rPr>
          <w:t>二、产品规划分析</w:t>
        </w:r>
        <w:r>
          <w:tab/>
        </w:r>
        <w:r>
          <w:fldChar w:fldCharType="begin"/>
        </w:r>
        <w:r>
          <w:instrText xml:space="preserve"> PAGEREF _Toc12536 \h </w:instrText>
        </w:r>
        <w:r>
          <w:fldChar w:fldCharType="separate"/>
        </w:r>
        <w:r>
          <w:t>5</w:t>
        </w:r>
        <w:r>
          <w:fldChar w:fldCharType="end"/>
        </w:r>
      </w:hyperlink>
    </w:p>
    <w:p>
      <w:pPr>
        <w:pStyle w:val="TOC2"/>
        <w:tabs>
          <w:tab w:val="right" w:leader="dot" w:pos="8306"/>
        </w:tabs>
      </w:pPr>
      <w:hyperlink w:anchor="_Toc7750" w:history="1">
        <w:r>
          <w:rPr>
            <w:rFonts w:ascii="仿宋" w:eastAsia="仿宋" w:hAnsi="仿宋" w:cs="仿宋" w:hint="eastAsia"/>
            <w:lang w:eastAsia="zh-CN"/>
          </w:rPr>
          <w:t>(一)、产品规划</w:t>
        </w:r>
        <w:r>
          <w:tab/>
        </w:r>
        <w:r>
          <w:fldChar w:fldCharType="begin"/>
        </w:r>
        <w:r>
          <w:instrText xml:space="preserve"> PAGEREF _Toc7750 \h </w:instrText>
        </w:r>
        <w:r>
          <w:fldChar w:fldCharType="separate"/>
        </w:r>
        <w:r>
          <w:t>5</w:t>
        </w:r>
        <w:r>
          <w:fldChar w:fldCharType="end"/>
        </w:r>
      </w:hyperlink>
    </w:p>
    <w:p>
      <w:pPr>
        <w:pStyle w:val="TOC2"/>
        <w:tabs>
          <w:tab w:val="right" w:leader="dot" w:pos="8306"/>
        </w:tabs>
      </w:pPr>
      <w:hyperlink w:anchor="_Toc22012" w:history="1">
        <w:r>
          <w:rPr>
            <w:rFonts w:ascii="仿宋" w:eastAsia="仿宋" w:hAnsi="仿宋" w:cs="仿宋" w:hint="eastAsia"/>
            <w:lang w:eastAsia="zh-CN"/>
          </w:rPr>
          <w:t>(二)、建设规模</w:t>
        </w:r>
        <w:r>
          <w:tab/>
        </w:r>
        <w:r>
          <w:fldChar w:fldCharType="begin"/>
        </w:r>
        <w:r>
          <w:instrText xml:space="preserve"> PAGEREF _Toc22012 \h </w:instrText>
        </w:r>
        <w:r>
          <w:fldChar w:fldCharType="separate"/>
        </w:r>
        <w:r>
          <w:t>5</w:t>
        </w:r>
        <w:r>
          <w:fldChar w:fldCharType="end"/>
        </w:r>
      </w:hyperlink>
    </w:p>
    <w:p>
      <w:pPr>
        <w:pStyle w:val="TOC1"/>
        <w:tabs>
          <w:tab w:val="right" w:leader="dot" w:pos="8306"/>
        </w:tabs>
      </w:pPr>
      <w:hyperlink w:anchor="_Toc17640" w:history="1">
        <w:r>
          <w:rPr>
            <w:rFonts w:ascii="仿宋" w:eastAsia="仿宋" w:hAnsi="仿宋" w:cs="仿宋" w:hint="eastAsia"/>
            <w:lang w:eastAsia="zh-CN"/>
          </w:rPr>
          <w:t>三、工艺说明</w:t>
        </w:r>
        <w:r>
          <w:tab/>
        </w:r>
        <w:r>
          <w:fldChar w:fldCharType="begin"/>
        </w:r>
        <w:r>
          <w:instrText xml:space="preserve"> PAGEREF _Toc17640 \h </w:instrText>
        </w:r>
        <w:r>
          <w:fldChar w:fldCharType="separate"/>
        </w:r>
        <w:r>
          <w:t>7</w:t>
        </w:r>
        <w:r>
          <w:fldChar w:fldCharType="end"/>
        </w:r>
      </w:hyperlink>
    </w:p>
    <w:p>
      <w:pPr>
        <w:pStyle w:val="TOC2"/>
        <w:tabs>
          <w:tab w:val="right" w:leader="dot" w:pos="8306"/>
        </w:tabs>
      </w:pPr>
      <w:hyperlink w:anchor="_Toc14121" w:history="1">
        <w:r>
          <w:rPr>
            <w:rFonts w:ascii="仿宋" w:eastAsia="仿宋" w:hAnsi="仿宋" w:cs="仿宋" w:hint="eastAsia"/>
            <w:lang w:eastAsia="zh-CN"/>
          </w:rPr>
          <w:t>(一)、技术管理特点</w:t>
        </w:r>
        <w:r>
          <w:tab/>
        </w:r>
        <w:r>
          <w:fldChar w:fldCharType="begin"/>
        </w:r>
        <w:r>
          <w:instrText xml:space="preserve"> PAGEREF _Toc14121 \h </w:instrText>
        </w:r>
        <w:r>
          <w:fldChar w:fldCharType="separate"/>
        </w:r>
        <w:r>
          <w:t>7</w:t>
        </w:r>
        <w:r>
          <w:fldChar w:fldCharType="end"/>
        </w:r>
      </w:hyperlink>
    </w:p>
    <w:p>
      <w:pPr>
        <w:pStyle w:val="TOC2"/>
        <w:tabs>
          <w:tab w:val="right" w:leader="dot" w:pos="8306"/>
        </w:tabs>
      </w:pPr>
      <w:hyperlink w:anchor="_Toc24521" w:history="1">
        <w:r>
          <w:rPr>
            <w:rFonts w:ascii="仿宋" w:eastAsia="仿宋" w:hAnsi="仿宋" w:cs="仿宋" w:hint="eastAsia"/>
            <w:lang w:eastAsia="zh-CN"/>
          </w:rPr>
          <w:t>(二)、色谱柱项目工艺技术设计方案</w:t>
        </w:r>
        <w:r>
          <w:tab/>
        </w:r>
        <w:r>
          <w:fldChar w:fldCharType="begin"/>
        </w:r>
        <w:r>
          <w:instrText xml:space="preserve"> PAGEREF _Toc24521 \h </w:instrText>
        </w:r>
        <w:r>
          <w:fldChar w:fldCharType="separate"/>
        </w:r>
        <w:r>
          <w:t>8</w:t>
        </w:r>
        <w:r>
          <w:fldChar w:fldCharType="end"/>
        </w:r>
      </w:hyperlink>
    </w:p>
    <w:p>
      <w:pPr>
        <w:pStyle w:val="TOC2"/>
        <w:tabs>
          <w:tab w:val="right" w:leader="dot" w:pos="8306"/>
        </w:tabs>
      </w:pPr>
      <w:hyperlink w:anchor="_Toc29295" w:history="1">
        <w:r>
          <w:rPr>
            <w:rFonts w:ascii="仿宋" w:eastAsia="仿宋" w:hAnsi="仿宋" w:cs="仿宋" w:hint="eastAsia"/>
            <w:lang w:eastAsia="zh-CN"/>
          </w:rPr>
          <w:t>(三)、设备选型方案</w:t>
        </w:r>
        <w:r>
          <w:tab/>
        </w:r>
        <w:r>
          <w:fldChar w:fldCharType="begin"/>
        </w:r>
        <w:r>
          <w:instrText xml:space="preserve"> PAGEREF _Toc29295 \h </w:instrText>
        </w:r>
        <w:r>
          <w:fldChar w:fldCharType="separate"/>
        </w:r>
        <w:r>
          <w:t>9</w:t>
        </w:r>
        <w:r>
          <w:fldChar w:fldCharType="end"/>
        </w:r>
      </w:hyperlink>
    </w:p>
    <w:p>
      <w:pPr>
        <w:pStyle w:val="TOC1"/>
        <w:tabs>
          <w:tab w:val="right" w:leader="dot" w:pos="8306"/>
        </w:tabs>
      </w:pPr>
      <w:hyperlink w:anchor="_Toc13529" w:history="1">
        <w:r>
          <w:rPr>
            <w:rFonts w:ascii="仿宋" w:eastAsia="仿宋" w:hAnsi="仿宋" w:cs="仿宋" w:hint="eastAsia"/>
            <w:lang w:eastAsia="zh-CN"/>
          </w:rPr>
          <w:t>四、色谱柱项目选址可行性分析</w:t>
        </w:r>
        <w:r>
          <w:tab/>
        </w:r>
        <w:r>
          <w:fldChar w:fldCharType="begin"/>
        </w:r>
        <w:r>
          <w:instrText xml:space="preserve"> PAGEREF _Toc13529 \h </w:instrText>
        </w:r>
        <w:r>
          <w:fldChar w:fldCharType="separate"/>
        </w:r>
        <w:r>
          <w:t>10</w:t>
        </w:r>
        <w:r>
          <w:fldChar w:fldCharType="end"/>
        </w:r>
      </w:hyperlink>
    </w:p>
    <w:p>
      <w:pPr>
        <w:pStyle w:val="TOC2"/>
        <w:tabs>
          <w:tab w:val="right" w:leader="dot" w:pos="8306"/>
        </w:tabs>
      </w:pPr>
      <w:hyperlink w:anchor="_Toc24251" w:history="1">
        <w:r>
          <w:rPr>
            <w:rFonts w:ascii="仿宋" w:eastAsia="仿宋" w:hAnsi="仿宋" w:cs="仿宋" w:hint="eastAsia"/>
            <w:lang w:eastAsia="zh-CN"/>
          </w:rPr>
          <w:t>(一)、色谱柱项目选址</w:t>
        </w:r>
        <w:r>
          <w:tab/>
        </w:r>
        <w:r>
          <w:fldChar w:fldCharType="begin"/>
        </w:r>
        <w:r>
          <w:instrText xml:space="preserve"> PAGEREF _Toc24251 \h </w:instrText>
        </w:r>
        <w:r>
          <w:fldChar w:fldCharType="separate"/>
        </w:r>
        <w:r>
          <w:t>10</w:t>
        </w:r>
        <w:r>
          <w:fldChar w:fldCharType="end"/>
        </w:r>
      </w:hyperlink>
    </w:p>
    <w:p>
      <w:pPr>
        <w:pStyle w:val="TOC2"/>
        <w:tabs>
          <w:tab w:val="right" w:leader="dot" w:pos="8306"/>
        </w:tabs>
      </w:pPr>
      <w:hyperlink w:anchor="_Toc11553" w:history="1">
        <w:r>
          <w:rPr>
            <w:rFonts w:ascii="仿宋" w:eastAsia="仿宋" w:hAnsi="仿宋" w:cs="仿宋" w:hint="eastAsia"/>
            <w:lang w:eastAsia="zh-CN"/>
          </w:rPr>
          <w:t>(二)、用地控制指标</w:t>
        </w:r>
        <w:r>
          <w:tab/>
        </w:r>
        <w:r>
          <w:fldChar w:fldCharType="begin"/>
        </w:r>
        <w:r>
          <w:instrText xml:space="preserve"> PAGEREF _Toc11553 \h </w:instrText>
        </w:r>
        <w:r>
          <w:fldChar w:fldCharType="separate"/>
        </w:r>
        <w:r>
          <w:t>10</w:t>
        </w:r>
        <w:r>
          <w:fldChar w:fldCharType="end"/>
        </w:r>
      </w:hyperlink>
    </w:p>
    <w:p>
      <w:pPr>
        <w:pStyle w:val="TOC2"/>
        <w:tabs>
          <w:tab w:val="right" w:leader="dot" w:pos="8306"/>
        </w:tabs>
      </w:pPr>
      <w:hyperlink w:anchor="_Toc16250" w:history="1">
        <w:r>
          <w:rPr>
            <w:rFonts w:ascii="仿宋" w:eastAsia="仿宋" w:hAnsi="仿宋" w:cs="仿宋" w:hint="eastAsia"/>
            <w:lang w:eastAsia="zh-CN"/>
          </w:rPr>
          <w:t>(三)、节约用地措施</w:t>
        </w:r>
        <w:r>
          <w:tab/>
        </w:r>
        <w:r>
          <w:fldChar w:fldCharType="begin"/>
        </w:r>
        <w:r>
          <w:instrText xml:space="preserve"> PAGEREF _Toc16250 \h </w:instrText>
        </w:r>
        <w:r>
          <w:fldChar w:fldCharType="separate"/>
        </w:r>
        <w:r>
          <w:t>12</w:t>
        </w:r>
        <w:r>
          <w:fldChar w:fldCharType="end"/>
        </w:r>
      </w:hyperlink>
    </w:p>
    <w:p>
      <w:pPr>
        <w:pStyle w:val="TOC2"/>
        <w:tabs>
          <w:tab w:val="right" w:leader="dot" w:pos="8306"/>
        </w:tabs>
      </w:pPr>
      <w:hyperlink w:anchor="_Toc10944" w:history="1">
        <w:r>
          <w:rPr>
            <w:rFonts w:ascii="仿宋" w:eastAsia="仿宋" w:hAnsi="仿宋" w:cs="仿宋" w:hint="eastAsia"/>
            <w:lang w:eastAsia="zh-CN"/>
          </w:rPr>
          <w:t>(四)、总图布置方案</w:t>
        </w:r>
        <w:r>
          <w:tab/>
        </w:r>
        <w:r>
          <w:fldChar w:fldCharType="begin"/>
        </w:r>
        <w:r>
          <w:instrText xml:space="preserve"> PAGEREF _Toc10944 \h </w:instrText>
        </w:r>
        <w:r>
          <w:fldChar w:fldCharType="separate"/>
        </w:r>
        <w:r>
          <w:t>13</w:t>
        </w:r>
        <w:r>
          <w:fldChar w:fldCharType="end"/>
        </w:r>
      </w:hyperlink>
    </w:p>
    <w:p>
      <w:pPr>
        <w:pStyle w:val="TOC2"/>
        <w:tabs>
          <w:tab w:val="right" w:leader="dot" w:pos="8306"/>
        </w:tabs>
      </w:pPr>
      <w:hyperlink w:anchor="_Toc28969" w:history="1">
        <w:r>
          <w:rPr>
            <w:rFonts w:ascii="仿宋" w:eastAsia="仿宋" w:hAnsi="仿宋" w:cs="仿宋" w:hint="eastAsia"/>
            <w:lang w:eastAsia="zh-CN"/>
          </w:rPr>
          <w:t>(五)、选址综合评价</w:t>
        </w:r>
        <w:r>
          <w:tab/>
        </w:r>
        <w:r>
          <w:fldChar w:fldCharType="begin"/>
        </w:r>
        <w:r>
          <w:instrText xml:space="preserve"> PAGEREF _Toc28969 \h </w:instrText>
        </w:r>
        <w:r>
          <w:fldChar w:fldCharType="separate"/>
        </w:r>
        <w:r>
          <w:t>14</w:t>
        </w:r>
        <w:r>
          <w:fldChar w:fldCharType="end"/>
        </w:r>
      </w:hyperlink>
    </w:p>
    <w:p>
      <w:pPr>
        <w:pStyle w:val="TOC1"/>
        <w:tabs>
          <w:tab w:val="right" w:leader="dot" w:pos="8306"/>
        </w:tabs>
      </w:pPr>
      <w:hyperlink w:anchor="_Toc30641" w:history="1">
        <w:r>
          <w:rPr>
            <w:rFonts w:ascii="仿宋" w:eastAsia="仿宋" w:hAnsi="仿宋" w:cs="仿宋" w:hint="eastAsia"/>
            <w:lang w:eastAsia="zh-CN"/>
          </w:rPr>
          <w:t>五、色谱柱项目建设背景及必要性分析</w:t>
        </w:r>
        <w:r>
          <w:tab/>
        </w:r>
        <w:r>
          <w:fldChar w:fldCharType="begin"/>
        </w:r>
        <w:r>
          <w:instrText xml:space="preserve"> PAGEREF _Toc30641 \h </w:instrText>
        </w:r>
        <w:r>
          <w:fldChar w:fldCharType="separate"/>
        </w:r>
        <w:r>
          <w:t>15</w:t>
        </w:r>
        <w:r>
          <w:fldChar w:fldCharType="end"/>
        </w:r>
      </w:hyperlink>
    </w:p>
    <w:p>
      <w:pPr>
        <w:pStyle w:val="TOC2"/>
        <w:tabs>
          <w:tab w:val="right" w:leader="dot" w:pos="8306"/>
        </w:tabs>
      </w:pPr>
      <w:hyperlink w:anchor="_Toc16258" w:history="1">
        <w:r>
          <w:rPr>
            <w:rFonts w:ascii="仿宋" w:eastAsia="仿宋" w:hAnsi="仿宋" w:cs="仿宋" w:hint="eastAsia"/>
            <w:lang w:eastAsia="zh-CN"/>
          </w:rPr>
          <w:t>(一)、色谱柱项目背景分析</w:t>
        </w:r>
        <w:r>
          <w:tab/>
        </w:r>
        <w:r>
          <w:fldChar w:fldCharType="begin"/>
        </w:r>
        <w:r>
          <w:instrText xml:space="preserve"> PAGEREF _Toc16258 \h </w:instrText>
        </w:r>
        <w:r>
          <w:fldChar w:fldCharType="separate"/>
        </w:r>
        <w:r>
          <w:t>15</w:t>
        </w:r>
        <w:r>
          <w:fldChar w:fldCharType="end"/>
        </w:r>
      </w:hyperlink>
    </w:p>
    <w:p>
      <w:pPr>
        <w:pStyle w:val="TOC2"/>
        <w:tabs>
          <w:tab w:val="right" w:leader="dot" w:pos="8306"/>
        </w:tabs>
      </w:pPr>
      <w:hyperlink w:anchor="_Toc23493" w:history="1">
        <w:r>
          <w:rPr>
            <w:rFonts w:ascii="仿宋" w:eastAsia="仿宋" w:hAnsi="仿宋" w:cs="仿宋" w:hint="eastAsia"/>
            <w:lang w:eastAsia="zh-CN"/>
          </w:rPr>
          <w:t>(二)、色谱柱项目建设必要性分析</w:t>
        </w:r>
        <w:r>
          <w:tab/>
        </w:r>
        <w:r>
          <w:fldChar w:fldCharType="begin"/>
        </w:r>
        <w:r>
          <w:instrText xml:space="preserve"> PAGEREF _Toc23493 \h </w:instrText>
        </w:r>
        <w:r>
          <w:fldChar w:fldCharType="separate"/>
        </w:r>
        <w:r>
          <w:t>17</w:t>
        </w:r>
        <w:r>
          <w:fldChar w:fldCharType="end"/>
        </w:r>
      </w:hyperlink>
    </w:p>
    <w:p>
      <w:pPr>
        <w:pStyle w:val="TOC1"/>
        <w:tabs>
          <w:tab w:val="right" w:leader="dot" w:pos="8306"/>
        </w:tabs>
      </w:pPr>
      <w:hyperlink w:anchor="_Toc23051" w:history="1">
        <w:r>
          <w:rPr>
            <w:rFonts w:ascii="仿宋" w:eastAsia="仿宋" w:hAnsi="仿宋" w:cs="仿宋" w:hint="eastAsia"/>
            <w:lang w:eastAsia="zh-CN"/>
          </w:rPr>
          <w:t>六、市场分析、调研</w:t>
        </w:r>
        <w:r>
          <w:tab/>
        </w:r>
        <w:r>
          <w:fldChar w:fldCharType="begin"/>
        </w:r>
        <w:r>
          <w:instrText xml:space="preserve"> PAGEREF _Toc23051 \h </w:instrText>
        </w:r>
        <w:r>
          <w:fldChar w:fldCharType="separate"/>
        </w:r>
        <w:r>
          <w:t>18</w:t>
        </w:r>
        <w:r>
          <w:fldChar w:fldCharType="end"/>
        </w:r>
      </w:hyperlink>
    </w:p>
    <w:p>
      <w:pPr>
        <w:pStyle w:val="TOC2"/>
        <w:tabs>
          <w:tab w:val="right" w:leader="dot" w:pos="8306"/>
        </w:tabs>
      </w:pPr>
      <w:hyperlink w:anchor="_Toc7037" w:history="1">
        <w:r>
          <w:rPr>
            <w:rFonts w:ascii="仿宋" w:eastAsia="仿宋" w:hAnsi="仿宋" w:cs="仿宋" w:hint="eastAsia"/>
            <w:lang w:eastAsia="zh-CN"/>
          </w:rPr>
          <w:t>(一)、色谱柱行业分析</w:t>
        </w:r>
        <w:r>
          <w:tab/>
        </w:r>
        <w:r>
          <w:fldChar w:fldCharType="begin"/>
        </w:r>
        <w:r>
          <w:instrText xml:space="preserve"> PAGEREF _Toc7037 \h </w:instrText>
        </w:r>
        <w:r>
          <w:fldChar w:fldCharType="separate"/>
        </w:r>
        <w:r>
          <w:t>18</w:t>
        </w:r>
        <w:r>
          <w:fldChar w:fldCharType="end"/>
        </w:r>
      </w:hyperlink>
    </w:p>
    <w:p>
      <w:pPr>
        <w:pStyle w:val="TOC2"/>
        <w:tabs>
          <w:tab w:val="right" w:leader="dot" w:pos="8306"/>
        </w:tabs>
      </w:pPr>
      <w:hyperlink w:anchor="_Toc16906" w:history="1">
        <w:r>
          <w:rPr>
            <w:rFonts w:ascii="仿宋" w:eastAsia="仿宋" w:hAnsi="仿宋" w:cs="仿宋" w:hint="eastAsia"/>
            <w:lang w:eastAsia="zh-CN"/>
          </w:rPr>
          <w:t>(二)、色谱柱市场分析预测</w:t>
        </w:r>
        <w:r>
          <w:tab/>
        </w:r>
        <w:r>
          <w:fldChar w:fldCharType="begin"/>
        </w:r>
        <w:r>
          <w:instrText xml:space="preserve"> PAGEREF _Toc16906 \h </w:instrText>
        </w:r>
        <w:r>
          <w:fldChar w:fldCharType="separate"/>
        </w:r>
        <w:r>
          <w:t>19</w:t>
        </w:r>
        <w:r>
          <w:fldChar w:fldCharType="end"/>
        </w:r>
      </w:hyperlink>
    </w:p>
    <w:p>
      <w:pPr>
        <w:pStyle w:val="TOC1"/>
        <w:tabs>
          <w:tab w:val="right" w:leader="dot" w:pos="8306"/>
        </w:tabs>
      </w:pPr>
      <w:hyperlink w:anchor="_Toc28328" w:history="1">
        <w:r>
          <w:rPr>
            <w:rFonts w:ascii="仿宋" w:eastAsia="仿宋" w:hAnsi="仿宋" w:cs="仿宋" w:hint="eastAsia"/>
            <w:lang w:eastAsia="zh-CN"/>
          </w:rPr>
          <w:t>七、色谱柱项目经营效益</w:t>
        </w:r>
        <w:r>
          <w:tab/>
        </w:r>
        <w:r>
          <w:fldChar w:fldCharType="begin"/>
        </w:r>
        <w:r>
          <w:instrText xml:space="preserve"> PAGEREF _Toc28328 \h </w:instrText>
        </w:r>
        <w:r>
          <w:fldChar w:fldCharType="separate"/>
        </w:r>
        <w:r>
          <w:t>20</w:t>
        </w:r>
        <w:r>
          <w:fldChar w:fldCharType="end"/>
        </w:r>
      </w:hyperlink>
    </w:p>
    <w:p>
      <w:pPr>
        <w:pStyle w:val="TOC2"/>
        <w:tabs>
          <w:tab w:val="right" w:leader="dot" w:pos="8306"/>
        </w:tabs>
      </w:pPr>
      <w:hyperlink w:anchor="_Toc9519" w:history="1">
        <w:r>
          <w:rPr>
            <w:rFonts w:ascii="仿宋" w:eastAsia="仿宋" w:hAnsi="仿宋" w:cs="仿宋" w:hint="eastAsia"/>
            <w:lang w:eastAsia="zh-CN"/>
          </w:rPr>
          <w:t>(一)、经济评价财务测算</w:t>
        </w:r>
        <w:r>
          <w:tab/>
        </w:r>
        <w:r>
          <w:fldChar w:fldCharType="begin"/>
        </w:r>
        <w:r>
          <w:instrText xml:space="preserve"> PAGEREF _Toc9519 \h </w:instrText>
        </w:r>
        <w:r>
          <w:fldChar w:fldCharType="separate"/>
        </w:r>
        <w:r>
          <w:t>20</w:t>
        </w:r>
        <w:r>
          <w:fldChar w:fldCharType="end"/>
        </w:r>
      </w:hyperlink>
    </w:p>
    <w:p>
      <w:pPr>
        <w:pStyle w:val="TOC2"/>
        <w:tabs>
          <w:tab w:val="right" w:leader="dot" w:pos="8306"/>
        </w:tabs>
      </w:pPr>
      <w:hyperlink w:anchor="_Toc13548" w:history="1">
        <w:r>
          <w:rPr>
            <w:rFonts w:ascii="仿宋" w:eastAsia="仿宋" w:hAnsi="仿宋" w:cs="仿宋" w:hint="eastAsia"/>
            <w:lang w:eastAsia="zh-CN"/>
          </w:rPr>
          <w:t>(二)、色谱柱项目盈利能力分析</w:t>
        </w:r>
        <w:r>
          <w:tab/>
        </w:r>
        <w:r>
          <w:fldChar w:fldCharType="begin"/>
        </w:r>
        <w:r>
          <w:instrText xml:space="preserve"> PAGEREF _Toc13548 \h </w:instrText>
        </w:r>
        <w:r>
          <w:fldChar w:fldCharType="separate"/>
        </w:r>
        <w:r>
          <w:t>21</w:t>
        </w:r>
        <w:r>
          <w:fldChar w:fldCharType="end"/>
        </w:r>
      </w:hyperlink>
    </w:p>
    <w:p>
      <w:pPr>
        <w:pStyle w:val="TOC1"/>
        <w:tabs>
          <w:tab w:val="right" w:leader="dot" w:pos="8306"/>
        </w:tabs>
      </w:pPr>
      <w:hyperlink w:anchor="_Toc8103" w:history="1">
        <w:r>
          <w:rPr>
            <w:rFonts w:ascii="仿宋" w:eastAsia="仿宋" w:hAnsi="仿宋" w:cs="仿宋" w:hint="eastAsia"/>
            <w:lang w:eastAsia="zh-CN"/>
          </w:rPr>
          <w:t>八、色谱柱项目技术管理</w:t>
        </w:r>
        <w:r>
          <w:tab/>
        </w:r>
        <w:r>
          <w:fldChar w:fldCharType="begin"/>
        </w:r>
        <w:r>
          <w:instrText xml:space="preserve"> PAGEREF _Toc8103 \h </w:instrText>
        </w:r>
        <w:r>
          <w:fldChar w:fldCharType="separate"/>
        </w:r>
        <w:r>
          <w:t>22</w:t>
        </w:r>
        <w:r>
          <w:fldChar w:fldCharType="end"/>
        </w:r>
      </w:hyperlink>
    </w:p>
    <w:p>
      <w:pPr>
        <w:pStyle w:val="TOC2"/>
        <w:tabs>
          <w:tab w:val="right" w:leader="dot" w:pos="8306"/>
        </w:tabs>
      </w:pPr>
      <w:hyperlink w:anchor="_Toc8938" w:history="1">
        <w:r>
          <w:rPr>
            <w:rFonts w:ascii="仿宋" w:eastAsia="仿宋" w:hAnsi="仿宋" w:cs="仿宋" w:hint="eastAsia"/>
            <w:lang w:eastAsia="zh-CN"/>
          </w:rPr>
          <w:t>(一)、技术方案选用方向</w:t>
        </w:r>
        <w:r>
          <w:tab/>
        </w:r>
        <w:r>
          <w:fldChar w:fldCharType="begin"/>
        </w:r>
        <w:r>
          <w:instrText xml:space="preserve"> PAGEREF _Toc8938 \h </w:instrText>
        </w:r>
        <w:r>
          <w:fldChar w:fldCharType="separate"/>
        </w:r>
        <w:r>
          <w:t>22</w:t>
        </w:r>
        <w:r>
          <w:fldChar w:fldCharType="end"/>
        </w:r>
      </w:hyperlink>
    </w:p>
    <w:p>
      <w:pPr>
        <w:pStyle w:val="TOC2"/>
        <w:tabs>
          <w:tab w:val="right" w:leader="dot" w:pos="8306"/>
        </w:tabs>
      </w:pPr>
      <w:hyperlink w:anchor="_Toc972" w:history="1">
        <w:r>
          <w:rPr>
            <w:rFonts w:ascii="仿宋" w:eastAsia="仿宋" w:hAnsi="仿宋" w:cs="仿宋" w:hint="eastAsia"/>
            <w:lang w:eastAsia="zh-CN"/>
          </w:rPr>
          <w:t>(二)、工艺技术方案选用原则</w:t>
        </w:r>
        <w:r>
          <w:tab/>
        </w:r>
        <w:r>
          <w:fldChar w:fldCharType="begin"/>
        </w:r>
        <w:r>
          <w:instrText xml:space="preserve"> PAGEREF _Toc972 \h </w:instrText>
        </w:r>
        <w:r>
          <w:fldChar w:fldCharType="separate"/>
        </w:r>
        <w:r>
          <w:t>24</w:t>
        </w:r>
        <w:r>
          <w:fldChar w:fldCharType="end"/>
        </w:r>
      </w:hyperlink>
    </w:p>
    <w:p>
      <w:pPr>
        <w:pStyle w:val="TOC2"/>
        <w:tabs>
          <w:tab w:val="right" w:leader="dot" w:pos="8306"/>
        </w:tabs>
      </w:pPr>
      <w:hyperlink w:anchor="_Toc16085" w:history="1">
        <w:r>
          <w:rPr>
            <w:rFonts w:ascii="仿宋" w:eastAsia="仿宋" w:hAnsi="仿宋" w:cs="仿宋" w:hint="eastAsia"/>
            <w:lang w:eastAsia="zh-CN"/>
          </w:rPr>
          <w:t>(三)、工艺技术方案要求</w:t>
        </w:r>
        <w:r>
          <w:tab/>
        </w:r>
        <w:r>
          <w:fldChar w:fldCharType="begin"/>
        </w:r>
        <w:r>
          <w:instrText xml:space="preserve"> PAGEREF _Toc16085 \h </w:instrText>
        </w:r>
        <w:r>
          <w:fldChar w:fldCharType="separate"/>
        </w:r>
        <w:r>
          <w:t>26</w:t>
        </w:r>
        <w:r>
          <w:fldChar w:fldCharType="end"/>
        </w:r>
      </w:hyperlink>
    </w:p>
    <w:p>
      <w:pPr>
        <w:pStyle w:val="TOC1"/>
        <w:tabs>
          <w:tab w:val="right" w:leader="dot" w:pos="8306"/>
        </w:tabs>
      </w:pPr>
      <w:hyperlink w:anchor="_Toc23458" w:history="1">
        <w:r>
          <w:rPr>
            <w:rFonts w:ascii="仿宋" w:eastAsia="仿宋" w:hAnsi="仿宋" w:cs="仿宋" w:hint="eastAsia"/>
            <w:lang w:eastAsia="zh-CN"/>
          </w:rPr>
          <w:t>九、色谱柱项目财务管理</w:t>
        </w:r>
        <w:r>
          <w:tab/>
        </w:r>
        <w:r>
          <w:fldChar w:fldCharType="begin"/>
        </w:r>
        <w:r>
          <w:instrText xml:space="preserve"> PAGEREF _Toc23458 \h </w:instrText>
        </w:r>
        <w:r>
          <w:fldChar w:fldCharType="separate"/>
        </w:r>
        <w:r>
          <w:t>28</w:t>
        </w:r>
        <w:r>
          <w:fldChar w:fldCharType="end"/>
        </w:r>
      </w:hyperlink>
    </w:p>
    <w:p>
      <w:pPr>
        <w:pStyle w:val="TOC2"/>
        <w:tabs>
          <w:tab w:val="right" w:leader="dot" w:pos="8306"/>
        </w:tabs>
      </w:pPr>
      <w:hyperlink w:anchor="_Toc9904" w:history="1">
        <w:r>
          <w:rPr>
            <w:rFonts w:ascii="仿宋" w:eastAsia="仿宋" w:hAnsi="仿宋" w:cs="仿宋" w:hint="eastAsia"/>
            <w:lang w:eastAsia="zh-CN"/>
          </w:rPr>
          <w:t>(一)、资金需求大</w:t>
        </w:r>
        <w:r>
          <w:tab/>
        </w:r>
        <w:r>
          <w:fldChar w:fldCharType="begin"/>
        </w:r>
        <w:r>
          <w:instrText xml:space="preserve"> PAGEREF _Toc9904 \h </w:instrText>
        </w:r>
        <w:r>
          <w:fldChar w:fldCharType="separate"/>
        </w:r>
        <w:r>
          <w:t>28</w:t>
        </w:r>
        <w:r>
          <w:fldChar w:fldCharType="end"/>
        </w:r>
      </w:hyperlink>
    </w:p>
    <w:p>
      <w:pPr>
        <w:pStyle w:val="TOC2"/>
        <w:tabs>
          <w:tab w:val="right" w:leader="dot" w:pos="8306"/>
        </w:tabs>
      </w:pPr>
      <w:hyperlink w:anchor="_Toc32662" w:history="1">
        <w:r>
          <w:rPr>
            <w:rFonts w:ascii="仿宋" w:eastAsia="仿宋" w:hAnsi="仿宋" w:cs="仿宋" w:hint="eastAsia"/>
            <w:lang w:eastAsia="zh-CN"/>
          </w:rPr>
          <w:t>(二)、研发周期长</w:t>
        </w:r>
        <w:r>
          <w:tab/>
        </w:r>
        <w:r>
          <w:fldChar w:fldCharType="begin"/>
        </w:r>
        <w:r>
          <w:instrText xml:space="preserve"> PAGEREF _Toc32662 \h </w:instrText>
        </w:r>
        <w:r>
          <w:fldChar w:fldCharType="separate"/>
        </w:r>
        <w:r>
          <w:t>29</w:t>
        </w:r>
        <w:r>
          <w:fldChar w:fldCharType="end"/>
        </w:r>
      </w:hyperlink>
    </w:p>
    <w:p>
      <w:pPr>
        <w:pStyle w:val="TOC2"/>
        <w:tabs>
          <w:tab w:val="right" w:leader="dot" w:pos="8306"/>
        </w:tabs>
      </w:pPr>
      <w:hyperlink w:anchor="_Toc11105" w:history="1">
        <w:r>
          <w:rPr>
            <w:rFonts w:ascii="仿宋" w:eastAsia="仿宋" w:hAnsi="仿宋" w:cs="仿宋" w:hint="eastAsia"/>
            <w:lang w:eastAsia="zh-CN"/>
          </w:rPr>
          <w:t>(三)、市场风险大</w:t>
        </w:r>
        <w:r>
          <w:tab/>
        </w:r>
        <w:r>
          <w:fldChar w:fldCharType="begin"/>
        </w:r>
        <w:r>
          <w:instrText xml:space="preserve"> PAGEREF _Toc11105 \h </w:instrText>
        </w:r>
        <w:r>
          <w:fldChar w:fldCharType="separate"/>
        </w:r>
        <w:r>
          <w:t>30</w:t>
        </w:r>
        <w:r>
          <w:fldChar w:fldCharType="end"/>
        </w:r>
      </w:hyperlink>
    </w:p>
    <w:p>
      <w:pPr>
        <w:pStyle w:val="TOC2"/>
        <w:tabs>
          <w:tab w:val="right" w:leader="dot" w:pos="8306"/>
        </w:tabs>
      </w:pPr>
      <w:hyperlink w:anchor="_Toc5757" w:history="1">
        <w:r>
          <w:rPr>
            <w:rFonts w:ascii="仿宋" w:eastAsia="仿宋" w:hAnsi="仿宋" w:cs="仿宋" w:hint="eastAsia"/>
            <w:lang w:eastAsia="zh-CN"/>
          </w:rPr>
          <w:t>(四)、利润率高</w:t>
        </w:r>
        <w:r>
          <w:tab/>
        </w:r>
        <w:r>
          <w:fldChar w:fldCharType="begin"/>
        </w:r>
        <w:r>
          <w:instrText xml:space="preserve"> PAGEREF _Toc5757 \h </w:instrText>
        </w:r>
        <w:r>
          <w:fldChar w:fldCharType="separate"/>
        </w:r>
        <w:r>
          <w:t>33</w:t>
        </w:r>
        <w:r>
          <w:fldChar w:fldCharType="end"/>
        </w:r>
      </w:hyperlink>
    </w:p>
    <w:p>
      <w:pPr>
        <w:pStyle w:val="TOC1"/>
        <w:tabs>
          <w:tab w:val="right" w:leader="dot" w:pos="8306"/>
        </w:tabs>
      </w:pPr>
      <w:hyperlink w:anchor="_Toc5091" w:history="1">
        <w:r>
          <w:rPr>
            <w:rFonts w:ascii="仿宋" w:eastAsia="仿宋" w:hAnsi="仿宋" w:cs="仿宋" w:hint="eastAsia"/>
            <w:lang w:eastAsia="zh-CN"/>
          </w:rPr>
          <w:t>十、色谱柱项目投资规划</w:t>
        </w:r>
        <w:r>
          <w:tab/>
        </w:r>
        <w:r>
          <w:fldChar w:fldCharType="begin"/>
        </w:r>
        <w:r>
          <w:instrText xml:space="preserve"> PAGEREF _Toc5091 \h </w:instrText>
        </w:r>
        <w:r>
          <w:fldChar w:fldCharType="separate"/>
        </w:r>
        <w:r>
          <w:t>35</w:t>
        </w:r>
        <w:r>
          <w:fldChar w:fldCharType="end"/>
        </w:r>
      </w:hyperlink>
    </w:p>
    <w:p>
      <w:pPr>
        <w:pStyle w:val="TOC2"/>
        <w:tabs>
          <w:tab w:val="right" w:leader="dot" w:pos="8306"/>
        </w:tabs>
      </w:pPr>
      <w:hyperlink w:anchor="_Toc243" w:history="1">
        <w:r>
          <w:rPr>
            <w:rFonts w:ascii="仿宋" w:eastAsia="仿宋" w:hAnsi="仿宋" w:cs="仿宋" w:hint="eastAsia"/>
            <w:lang w:eastAsia="zh-CN"/>
          </w:rPr>
          <w:t>(一)、色谱柱项目总投资估算</w:t>
        </w:r>
        <w:r>
          <w:tab/>
        </w:r>
        <w:r>
          <w:fldChar w:fldCharType="begin"/>
        </w:r>
        <w:r>
          <w:instrText xml:space="preserve"> PAGEREF _Toc243 \h </w:instrText>
        </w:r>
        <w:r>
          <w:fldChar w:fldCharType="separate"/>
        </w:r>
        <w:r>
          <w:t>35</w:t>
        </w:r>
        <w:r>
          <w:fldChar w:fldCharType="end"/>
        </w:r>
      </w:hyperlink>
    </w:p>
    <w:p>
      <w:pPr>
        <w:pStyle w:val="TOC2"/>
        <w:tabs>
          <w:tab w:val="right" w:leader="dot" w:pos="8306"/>
        </w:tabs>
      </w:pPr>
      <w:hyperlink w:anchor="_Toc26025" w:history="1">
        <w:r>
          <w:rPr>
            <w:rFonts w:ascii="仿宋" w:eastAsia="仿宋" w:hAnsi="仿宋" w:cs="仿宋" w:hint="eastAsia"/>
            <w:lang w:eastAsia="zh-CN"/>
          </w:rPr>
          <w:t>(二)、资金筹措</w:t>
        </w:r>
        <w:r>
          <w:tab/>
        </w:r>
        <w:r>
          <w:fldChar w:fldCharType="begin"/>
        </w:r>
        <w:r>
          <w:instrText xml:space="preserve"> PAGEREF _Toc26025 \h </w:instrText>
        </w:r>
        <w:r>
          <w:fldChar w:fldCharType="separate"/>
        </w:r>
        <w:r>
          <w:t>36</w:t>
        </w:r>
        <w:r>
          <w:fldChar w:fldCharType="end"/>
        </w:r>
      </w:hyperlink>
    </w:p>
    <w:p>
      <w:pPr>
        <w:pStyle w:val="TOC1"/>
        <w:tabs>
          <w:tab w:val="right" w:leader="dot" w:pos="8306"/>
        </w:tabs>
      </w:pPr>
      <w:hyperlink w:anchor="_Toc24774" w:history="1">
        <w:r>
          <w:rPr>
            <w:rFonts w:ascii="仿宋" w:eastAsia="仿宋" w:hAnsi="仿宋" w:cs="仿宋" w:hint="eastAsia"/>
            <w:lang w:eastAsia="zh-CN"/>
          </w:rPr>
          <w:t>十一、生产安全保护</w:t>
        </w:r>
        <w:r>
          <w:tab/>
        </w:r>
        <w:r>
          <w:fldChar w:fldCharType="begin"/>
        </w:r>
        <w:r>
          <w:instrText xml:space="preserve"> PAGEREF _Toc24774 \h </w:instrText>
        </w:r>
        <w:r>
          <w:fldChar w:fldCharType="separate"/>
        </w:r>
        <w:r>
          <w:t>37</w:t>
        </w:r>
        <w:r>
          <w:fldChar w:fldCharType="end"/>
        </w:r>
      </w:hyperlink>
    </w:p>
    <w:p>
      <w:pPr>
        <w:pStyle w:val="TOC2"/>
        <w:tabs>
          <w:tab w:val="right" w:leader="dot" w:pos="8306"/>
        </w:tabs>
      </w:pPr>
      <w:hyperlink w:anchor="_Toc11497" w:history="1">
        <w:r>
          <w:rPr>
            <w:rFonts w:ascii="仿宋" w:eastAsia="仿宋" w:hAnsi="仿宋" w:cs="仿宋" w:hint="eastAsia"/>
            <w:lang w:eastAsia="zh-CN"/>
          </w:rPr>
          <w:t>(一)、消防安全</w:t>
        </w:r>
        <w:r>
          <w:tab/>
        </w:r>
        <w:r>
          <w:fldChar w:fldCharType="begin"/>
        </w:r>
        <w:r>
          <w:instrText xml:space="preserve"> PAGEREF _Toc11497 \h </w:instrText>
        </w:r>
        <w:r>
          <w:fldChar w:fldCharType="separate"/>
        </w:r>
        <w:r>
          <w:t>37</w:t>
        </w:r>
        <w:r>
          <w:fldChar w:fldCharType="end"/>
        </w:r>
      </w:hyperlink>
    </w:p>
    <w:p>
      <w:pPr>
        <w:pStyle w:val="TOC2"/>
        <w:tabs>
          <w:tab w:val="right" w:leader="dot" w:pos="8306"/>
        </w:tabs>
      </w:pPr>
      <w:hyperlink w:anchor="_Toc9344" w:history="1">
        <w:r>
          <w:rPr>
            <w:rFonts w:ascii="仿宋" w:eastAsia="仿宋" w:hAnsi="仿宋" w:cs="仿宋" w:hint="eastAsia"/>
            <w:lang w:eastAsia="zh-CN"/>
          </w:rPr>
          <w:t>(二)、防火防爆总图布置措施</w:t>
        </w:r>
        <w:r>
          <w:tab/>
        </w:r>
        <w:r>
          <w:fldChar w:fldCharType="begin"/>
        </w:r>
        <w:r>
          <w:instrText xml:space="preserve"> PAGEREF _Toc9344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8" w:history="1">
        <w:r>
          <w:rPr>
            <w:rFonts w:ascii="仿宋" w:eastAsia="仿宋" w:hAnsi="仿宋" w:cs="仿宋" w:hint="eastAsia"/>
            <w:lang w:eastAsia="zh-CN"/>
          </w:rPr>
          <w:t>(三)、自然灾害防范措施</w:t>
        </w:r>
        <w:r>
          <w:tab/>
        </w:r>
        <w:r>
          <w:fldChar w:fldCharType="begin"/>
        </w:r>
        <w:r>
          <w:instrText xml:space="preserve"> PAGEREF _Toc11368 \h </w:instrText>
        </w:r>
        <w:r>
          <w:fldChar w:fldCharType="separate"/>
        </w:r>
        <w:r>
          <w:t>39</w:t>
        </w:r>
        <w:r>
          <w:fldChar w:fldCharType="end"/>
        </w:r>
      </w:hyperlink>
    </w:p>
    <w:p>
      <w:pPr>
        <w:pStyle w:val="TOC2"/>
        <w:tabs>
          <w:tab w:val="right" w:leader="dot" w:pos="8306"/>
        </w:tabs>
      </w:pPr>
      <w:hyperlink w:anchor="_Toc151" w:history="1">
        <w:r>
          <w:rPr>
            <w:rFonts w:ascii="仿宋" w:eastAsia="仿宋" w:hAnsi="仿宋" w:cs="仿宋" w:hint="eastAsia"/>
            <w:lang w:eastAsia="zh-CN"/>
          </w:rPr>
          <w:t>(四)、安全色及安全标志使用要求</w:t>
        </w:r>
        <w:r>
          <w:tab/>
        </w:r>
        <w:r>
          <w:fldChar w:fldCharType="begin"/>
        </w:r>
        <w:r>
          <w:instrText xml:space="preserve"> PAGEREF _Toc151 \h </w:instrText>
        </w:r>
        <w:r>
          <w:fldChar w:fldCharType="separate"/>
        </w:r>
        <w:r>
          <w:t>40</w:t>
        </w:r>
        <w:r>
          <w:fldChar w:fldCharType="end"/>
        </w:r>
      </w:hyperlink>
    </w:p>
    <w:p>
      <w:pPr>
        <w:pStyle w:val="TOC2"/>
        <w:tabs>
          <w:tab w:val="right" w:leader="dot" w:pos="8306"/>
        </w:tabs>
      </w:pPr>
      <w:hyperlink w:anchor="_Toc22657" w:history="1">
        <w:r>
          <w:rPr>
            <w:rFonts w:ascii="仿宋" w:eastAsia="仿宋" w:hAnsi="仿宋" w:cs="仿宋" w:hint="eastAsia"/>
            <w:lang w:eastAsia="zh-CN"/>
          </w:rPr>
          <w:t>(五)、防尘防毒措施</w:t>
        </w:r>
        <w:r>
          <w:tab/>
        </w:r>
        <w:r>
          <w:fldChar w:fldCharType="begin"/>
        </w:r>
        <w:r>
          <w:instrText xml:space="preserve"> PAGEREF _Toc22657 \h </w:instrText>
        </w:r>
        <w:r>
          <w:fldChar w:fldCharType="separate"/>
        </w:r>
        <w:r>
          <w:t>41</w:t>
        </w:r>
        <w:r>
          <w:fldChar w:fldCharType="end"/>
        </w:r>
      </w:hyperlink>
    </w:p>
    <w:p>
      <w:pPr>
        <w:pStyle w:val="TOC2"/>
        <w:tabs>
          <w:tab w:val="right" w:leader="dot" w:pos="8306"/>
        </w:tabs>
      </w:pPr>
      <w:hyperlink w:anchor="_Toc19150" w:history="1">
        <w:r>
          <w:rPr>
            <w:rFonts w:ascii="仿宋" w:eastAsia="仿宋" w:hAnsi="仿宋" w:cs="仿宋" w:hint="eastAsia"/>
            <w:lang w:eastAsia="zh-CN"/>
          </w:rPr>
          <w:t>(六)、防静电、触电防护及防雷措施</w:t>
        </w:r>
        <w:r>
          <w:tab/>
        </w:r>
        <w:r>
          <w:fldChar w:fldCharType="begin"/>
        </w:r>
        <w:r>
          <w:instrText xml:space="preserve"> PAGEREF _Toc19150 \h </w:instrText>
        </w:r>
        <w:r>
          <w:fldChar w:fldCharType="separate"/>
        </w:r>
        <w:r>
          <w:t>42</w:t>
        </w:r>
        <w:r>
          <w:fldChar w:fldCharType="end"/>
        </w:r>
      </w:hyperlink>
    </w:p>
    <w:p>
      <w:pPr>
        <w:pStyle w:val="TOC2"/>
        <w:tabs>
          <w:tab w:val="right" w:leader="dot" w:pos="8306"/>
        </w:tabs>
      </w:pPr>
      <w:hyperlink w:anchor="_Toc24439" w:history="1">
        <w:r>
          <w:rPr>
            <w:rFonts w:ascii="仿宋" w:eastAsia="仿宋" w:hAnsi="仿宋" w:cs="仿宋" w:hint="eastAsia"/>
            <w:lang w:eastAsia="zh-CN"/>
          </w:rPr>
          <w:t>(七)、机械设备安全保障措施</w:t>
        </w:r>
        <w:r>
          <w:tab/>
        </w:r>
        <w:r>
          <w:fldChar w:fldCharType="begin"/>
        </w:r>
        <w:r>
          <w:instrText xml:space="preserve"> PAGEREF _Toc24439 \h </w:instrText>
        </w:r>
        <w:r>
          <w:fldChar w:fldCharType="separate"/>
        </w:r>
        <w:r>
          <w:t>43</w:t>
        </w:r>
        <w:r>
          <w:fldChar w:fldCharType="end"/>
        </w:r>
      </w:hyperlink>
    </w:p>
    <w:p>
      <w:pPr>
        <w:pStyle w:val="TOC1"/>
        <w:tabs>
          <w:tab w:val="right" w:leader="dot" w:pos="8306"/>
        </w:tabs>
      </w:pPr>
      <w:hyperlink w:anchor="_Toc4542" w:history="1">
        <w:r>
          <w:rPr>
            <w:rFonts w:ascii="仿宋" w:eastAsia="仿宋" w:hAnsi="仿宋" w:cs="仿宋" w:hint="eastAsia"/>
            <w:lang w:eastAsia="zh-CN"/>
          </w:rPr>
          <w:t>十二、色谱柱项目创新与研发</w:t>
        </w:r>
        <w:r>
          <w:tab/>
        </w:r>
        <w:r>
          <w:fldChar w:fldCharType="begin"/>
        </w:r>
        <w:r>
          <w:instrText xml:space="preserve"> PAGEREF _Toc4542 \h </w:instrText>
        </w:r>
        <w:r>
          <w:fldChar w:fldCharType="separate"/>
        </w:r>
        <w:r>
          <w:t>45</w:t>
        </w:r>
        <w:r>
          <w:fldChar w:fldCharType="end"/>
        </w:r>
      </w:hyperlink>
    </w:p>
    <w:p>
      <w:pPr>
        <w:pStyle w:val="TOC2"/>
        <w:tabs>
          <w:tab w:val="right" w:leader="dot" w:pos="8306"/>
        </w:tabs>
      </w:pPr>
      <w:hyperlink w:anchor="_Toc20823" w:history="1">
        <w:r>
          <w:rPr>
            <w:rFonts w:ascii="仿宋" w:eastAsia="仿宋" w:hAnsi="仿宋" w:cs="仿宋" w:hint="eastAsia"/>
            <w:lang w:eastAsia="zh-CN"/>
          </w:rPr>
          <w:t>(一)、创新策略与方向</w:t>
        </w:r>
        <w:r>
          <w:tab/>
        </w:r>
        <w:r>
          <w:fldChar w:fldCharType="begin"/>
        </w:r>
        <w:r>
          <w:instrText xml:space="preserve"> PAGEREF _Toc20823 \h </w:instrText>
        </w:r>
        <w:r>
          <w:fldChar w:fldCharType="separate"/>
        </w:r>
        <w:r>
          <w:t>45</w:t>
        </w:r>
        <w:r>
          <w:fldChar w:fldCharType="end"/>
        </w:r>
      </w:hyperlink>
    </w:p>
    <w:p>
      <w:pPr>
        <w:pStyle w:val="TOC2"/>
        <w:tabs>
          <w:tab w:val="right" w:leader="dot" w:pos="8306"/>
        </w:tabs>
      </w:pPr>
      <w:hyperlink w:anchor="_Toc22958" w:history="1">
        <w:r>
          <w:rPr>
            <w:rFonts w:ascii="仿宋" w:eastAsia="仿宋" w:hAnsi="仿宋" w:cs="仿宋" w:hint="eastAsia"/>
            <w:lang w:eastAsia="zh-CN"/>
          </w:rPr>
          <w:t>(二)、研发规划与投入</w:t>
        </w:r>
        <w:r>
          <w:tab/>
        </w:r>
        <w:r>
          <w:fldChar w:fldCharType="begin"/>
        </w:r>
        <w:r>
          <w:instrText xml:space="preserve"> PAGEREF _Toc22958 \h </w:instrText>
        </w:r>
        <w:r>
          <w:fldChar w:fldCharType="separate"/>
        </w:r>
        <w:r>
          <w:t>46</w:t>
        </w:r>
        <w:r>
          <w:fldChar w:fldCharType="end"/>
        </w:r>
      </w:hyperlink>
    </w:p>
    <w:p>
      <w:pPr>
        <w:pStyle w:val="TOC1"/>
        <w:tabs>
          <w:tab w:val="right" w:leader="dot" w:pos="8306"/>
        </w:tabs>
      </w:pPr>
      <w:hyperlink w:anchor="_Toc19448" w:history="1">
        <w:r>
          <w:rPr>
            <w:rFonts w:ascii="仿宋" w:eastAsia="仿宋" w:hAnsi="仿宋" w:cs="仿宋" w:hint="eastAsia"/>
            <w:lang w:eastAsia="zh-CN"/>
          </w:rPr>
          <w:t>十三、色谱柱项目工程方案分析</w:t>
        </w:r>
        <w:r>
          <w:tab/>
        </w:r>
        <w:r>
          <w:fldChar w:fldCharType="begin"/>
        </w:r>
        <w:r>
          <w:instrText xml:space="preserve"> PAGEREF _Toc19448 \h </w:instrText>
        </w:r>
        <w:r>
          <w:fldChar w:fldCharType="separate"/>
        </w:r>
        <w:r>
          <w:t>48</w:t>
        </w:r>
        <w:r>
          <w:fldChar w:fldCharType="end"/>
        </w:r>
      </w:hyperlink>
    </w:p>
    <w:p>
      <w:pPr>
        <w:pStyle w:val="TOC2"/>
        <w:tabs>
          <w:tab w:val="right" w:leader="dot" w:pos="8306"/>
        </w:tabs>
      </w:pPr>
      <w:hyperlink w:anchor="_Toc28956" w:history="1">
        <w:r>
          <w:rPr>
            <w:rFonts w:ascii="仿宋" w:eastAsia="仿宋" w:hAnsi="仿宋" w:cs="仿宋" w:hint="eastAsia"/>
            <w:lang w:eastAsia="zh-CN"/>
          </w:rPr>
          <w:t>(一)、建筑工程设计原则</w:t>
        </w:r>
        <w:r>
          <w:tab/>
        </w:r>
        <w:r>
          <w:fldChar w:fldCharType="begin"/>
        </w:r>
        <w:r>
          <w:instrText xml:space="preserve"> PAGEREF _Toc28956 \h </w:instrText>
        </w:r>
        <w:r>
          <w:fldChar w:fldCharType="separate"/>
        </w:r>
        <w:r>
          <w:t>48</w:t>
        </w:r>
        <w:r>
          <w:fldChar w:fldCharType="end"/>
        </w:r>
      </w:hyperlink>
    </w:p>
    <w:p>
      <w:pPr>
        <w:pStyle w:val="TOC2"/>
        <w:tabs>
          <w:tab w:val="right" w:leader="dot" w:pos="8306"/>
        </w:tabs>
      </w:pPr>
      <w:hyperlink w:anchor="_Toc29654" w:history="1">
        <w:r>
          <w:rPr>
            <w:rFonts w:ascii="仿宋" w:eastAsia="仿宋" w:hAnsi="仿宋" w:cs="仿宋" w:hint="eastAsia"/>
            <w:lang w:eastAsia="zh-CN"/>
          </w:rPr>
          <w:t>(二)、土建工程建设指标</w:t>
        </w:r>
        <w:r>
          <w:tab/>
        </w:r>
        <w:r>
          <w:fldChar w:fldCharType="begin"/>
        </w:r>
        <w:r>
          <w:instrText xml:space="preserve"> PAGEREF _Toc29654 \h </w:instrText>
        </w:r>
        <w:r>
          <w:fldChar w:fldCharType="separate"/>
        </w:r>
        <w:r>
          <w:t>51</w:t>
        </w:r>
        <w:r>
          <w:fldChar w:fldCharType="end"/>
        </w:r>
      </w:hyperlink>
    </w:p>
    <w:p>
      <w:pPr>
        <w:pStyle w:val="TOC1"/>
        <w:tabs>
          <w:tab w:val="right" w:leader="dot" w:pos="8306"/>
        </w:tabs>
      </w:pPr>
      <w:hyperlink w:anchor="_Toc8875" w:history="1">
        <w:r>
          <w:rPr>
            <w:rFonts w:ascii="仿宋" w:eastAsia="仿宋" w:hAnsi="仿宋" w:cs="仿宋" w:hint="eastAsia"/>
            <w:lang w:eastAsia="zh-CN"/>
          </w:rPr>
          <w:t>十四、供应链管理</w:t>
        </w:r>
        <w:r>
          <w:tab/>
        </w:r>
        <w:r>
          <w:fldChar w:fldCharType="begin"/>
        </w:r>
        <w:r>
          <w:instrText xml:space="preserve"> PAGEREF _Toc8875 \h </w:instrText>
        </w:r>
        <w:r>
          <w:fldChar w:fldCharType="separate"/>
        </w:r>
        <w:r>
          <w:t>53</w:t>
        </w:r>
        <w:r>
          <w:fldChar w:fldCharType="end"/>
        </w:r>
      </w:hyperlink>
    </w:p>
    <w:p>
      <w:pPr>
        <w:pStyle w:val="TOC2"/>
        <w:tabs>
          <w:tab w:val="right" w:leader="dot" w:pos="8306"/>
        </w:tabs>
      </w:pPr>
      <w:hyperlink w:anchor="_Toc2260" w:history="1">
        <w:r>
          <w:rPr>
            <w:rFonts w:ascii="仿宋" w:eastAsia="仿宋" w:hAnsi="仿宋" w:cs="仿宋" w:hint="eastAsia"/>
            <w:lang w:eastAsia="zh-CN"/>
          </w:rPr>
          <w:t>(一)、供应链战略规划</w:t>
        </w:r>
        <w:r>
          <w:tab/>
        </w:r>
        <w:r>
          <w:fldChar w:fldCharType="begin"/>
        </w:r>
        <w:r>
          <w:instrText xml:space="preserve"> PAGEREF _Toc2260 \h </w:instrText>
        </w:r>
        <w:r>
          <w:fldChar w:fldCharType="separate"/>
        </w:r>
        <w:r>
          <w:t>53</w:t>
        </w:r>
        <w:r>
          <w:fldChar w:fldCharType="end"/>
        </w:r>
      </w:hyperlink>
    </w:p>
    <w:p>
      <w:pPr>
        <w:pStyle w:val="TOC2"/>
        <w:tabs>
          <w:tab w:val="right" w:leader="dot" w:pos="8306"/>
        </w:tabs>
      </w:pPr>
      <w:hyperlink w:anchor="_Toc30539" w:history="1">
        <w:r>
          <w:rPr>
            <w:rFonts w:ascii="仿宋" w:eastAsia="仿宋" w:hAnsi="仿宋" w:cs="仿宋" w:hint="eastAsia"/>
            <w:lang w:eastAsia="zh-CN"/>
          </w:rPr>
          <w:t>(二)、供应商选择与合作</w:t>
        </w:r>
        <w:r>
          <w:tab/>
        </w:r>
        <w:r>
          <w:fldChar w:fldCharType="begin"/>
        </w:r>
        <w:r>
          <w:instrText xml:space="preserve"> PAGEREF _Toc30539 \h </w:instrText>
        </w:r>
        <w:r>
          <w:fldChar w:fldCharType="separate"/>
        </w:r>
        <w:r>
          <w:t>54</w:t>
        </w:r>
        <w:r>
          <w:fldChar w:fldCharType="end"/>
        </w:r>
      </w:hyperlink>
    </w:p>
    <w:p>
      <w:pPr>
        <w:pStyle w:val="TOC2"/>
        <w:tabs>
          <w:tab w:val="right" w:leader="dot" w:pos="8306"/>
        </w:tabs>
      </w:pPr>
      <w:hyperlink w:anchor="_Toc7741" w:history="1">
        <w:r>
          <w:rPr>
            <w:rFonts w:ascii="仿宋" w:eastAsia="仿宋" w:hAnsi="仿宋" w:cs="仿宋" w:hint="eastAsia"/>
            <w:lang w:eastAsia="zh-CN"/>
          </w:rPr>
          <w:t>(三)、物流与库存管理</w:t>
        </w:r>
        <w:r>
          <w:tab/>
        </w:r>
        <w:r>
          <w:fldChar w:fldCharType="begin"/>
        </w:r>
        <w:r>
          <w:instrText xml:space="preserve"> PAGEREF _Toc7741 \h </w:instrText>
        </w:r>
        <w:r>
          <w:fldChar w:fldCharType="separate"/>
        </w:r>
        <w:r>
          <w:t>55</w:t>
        </w:r>
        <w:r>
          <w:fldChar w:fldCharType="end"/>
        </w:r>
      </w:hyperlink>
    </w:p>
    <w:p>
      <w:pPr>
        <w:pStyle w:val="TOC1"/>
        <w:tabs>
          <w:tab w:val="right" w:leader="dot" w:pos="8306"/>
        </w:tabs>
      </w:pPr>
      <w:hyperlink w:anchor="_Toc4823" w:history="1">
        <w:r>
          <w:rPr>
            <w:rFonts w:ascii="仿宋" w:eastAsia="仿宋" w:hAnsi="仿宋" w:cs="仿宋" w:hint="eastAsia"/>
            <w:lang w:eastAsia="zh-CN"/>
          </w:rPr>
          <w:t>十五、色谱柱项目治理与监督</w:t>
        </w:r>
        <w:r>
          <w:tab/>
        </w:r>
        <w:r>
          <w:fldChar w:fldCharType="begin"/>
        </w:r>
        <w:r>
          <w:instrText xml:space="preserve"> PAGEREF _Toc4823 \h </w:instrText>
        </w:r>
        <w:r>
          <w:fldChar w:fldCharType="separate"/>
        </w:r>
        <w:r>
          <w:t>57</w:t>
        </w:r>
        <w:r>
          <w:fldChar w:fldCharType="end"/>
        </w:r>
      </w:hyperlink>
    </w:p>
    <w:p>
      <w:pPr>
        <w:pStyle w:val="TOC2"/>
        <w:tabs>
          <w:tab w:val="right" w:leader="dot" w:pos="8306"/>
        </w:tabs>
      </w:pPr>
      <w:hyperlink w:anchor="_Toc30569" w:history="1">
        <w:r>
          <w:rPr>
            <w:rFonts w:ascii="仿宋" w:eastAsia="仿宋" w:hAnsi="仿宋" w:cs="仿宋" w:hint="eastAsia"/>
            <w:lang w:eastAsia="zh-CN"/>
          </w:rPr>
          <w:t>(一)、色谱柱项目治理结构</w:t>
        </w:r>
        <w:r>
          <w:tab/>
        </w:r>
        <w:r>
          <w:fldChar w:fldCharType="begin"/>
        </w:r>
        <w:r>
          <w:instrText xml:space="preserve"> PAGEREF _Toc30569 \h </w:instrText>
        </w:r>
        <w:r>
          <w:fldChar w:fldCharType="separate"/>
        </w:r>
        <w:r>
          <w:t>57</w:t>
        </w:r>
        <w:r>
          <w:fldChar w:fldCharType="end"/>
        </w:r>
      </w:hyperlink>
    </w:p>
    <w:p>
      <w:pPr>
        <w:pStyle w:val="TOC2"/>
        <w:tabs>
          <w:tab w:val="right" w:leader="dot" w:pos="8306"/>
        </w:tabs>
      </w:pPr>
      <w:hyperlink w:anchor="_Toc18052" w:history="1">
        <w:r>
          <w:rPr>
            <w:rFonts w:ascii="仿宋" w:eastAsia="仿宋" w:hAnsi="仿宋" w:cs="仿宋" w:hint="eastAsia"/>
            <w:lang w:eastAsia="zh-CN"/>
          </w:rPr>
          <w:t>(二)、监督与审计</w:t>
        </w:r>
        <w:r>
          <w:tab/>
        </w:r>
        <w:r>
          <w:fldChar w:fldCharType="begin"/>
        </w:r>
        <w:r>
          <w:instrText xml:space="preserve"> PAGEREF _Toc18052 \h </w:instrText>
        </w:r>
        <w:r>
          <w:fldChar w:fldCharType="separate"/>
        </w:r>
        <w:r>
          <w:t>58</w:t>
        </w:r>
        <w:r>
          <w:fldChar w:fldCharType="end"/>
        </w:r>
      </w:hyperlink>
    </w:p>
    <w:p>
      <w:pPr>
        <w:pStyle w:val="TOC1"/>
        <w:tabs>
          <w:tab w:val="right" w:leader="dot" w:pos="8306"/>
        </w:tabs>
      </w:pPr>
      <w:hyperlink w:anchor="_Toc22261" w:history="1">
        <w:r>
          <w:rPr>
            <w:rFonts w:ascii="仿宋" w:eastAsia="仿宋" w:hAnsi="仿宋" w:cs="仿宋" w:hint="eastAsia"/>
            <w:lang w:eastAsia="zh-CN"/>
          </w:rPr>
          <w:t>十六、色谱柱项目变更管理</w:t>
        </w:r>
        <w:r>
          <w:tab/>
        </w:r>
        <w:r>
          <w:fldChar w:fldCharType="begin"/>
        </w:r>
        <w:r>
          <w:instrText xml:space="preserve"> PAGEREF _Toc22261 \h </w:instrText>
        </w:r>
        <w:r>
          <w:fldChar w:fldCharType="separate"/>
        </w:r>
        <w:r>
          <w:t>59</w:t>
        </w:r>
        <w:r>
          <w:fldChar w:fldCharType="end"/>
        </w:r>
      </w:hyperlink>
    </w:p>
    <w:p>
      <w:pPr>
        <w:pStyle w:val="TOC2"/>
        <w:tabs>
          <w:tab w:val="right" w:leader="dot" w:pos="8306"/>
        </w:tabs>
      </w:pPr>
      <w:hyperlink w:anchor="_Toc4043" w:history="1">
        <w:r>
          <w:rPr>
            <w:rFonts w:ascii="仿宋" w:eastAsia="仿宋" w:hAnsi="仿宋" w:cs="仿宋" w:hint="eastAsia"/>
            <w:lang w:eastAsia="zh-CN"/>
          </w:rPr>
          <w:t>(一)、变更申请与评估</w:t>
        </w:r>
        <w:r>
          <w:tab/>
        </w:r>
        <w:r>
          <w:fldChar w:fldCharType="begin"/>
        </w:r>
        <w:r>
          <w:instrText xml:space="preserve"> PAGEREF _Toc4043 \h </w:instrText>
        </w:r>
        <w:r>
          <w:fldChar w:fldCharType="separate"/>
        </w:r>
        <w:r>
          <w:t>59</w:t>
        </w:r>
        <w:r>
          <w:fldChar w:fldCharType="end"/>
        </w:r>
      </w:hyperlink>
    </w:p>
    <w:p>
      <w:pPr>
        <w:pStyle w:val="TOC2"/>
        <w:tabs>
          <w:tab w:val="right" w:leader="dot" w:pos="8306"/>
        </w:tabs>
      </w:pPr>
      <w:hyperlink w:anchor="_Toc15484" w:history="1">
        <w:r>
          <w:rPr>
            <w:rFonts w:ascii="仿宋" w:eastAsia="仿宋" w:hAnsi="仿宋" w:cs="仿宋" w:hint="eastAsia"/>
            <w:lang w:eastAsia="zh-CN"/>
          </w:rPr>
          <w:t>(二)、变更实施与控制</w:t>
        </w:r>
        <w:r>
          <w:tab/>
        </w:r>
        <w:r>
          <w:fldChar w:fldCharType="begin"/>
        </w:r>
        <w:r>
          <w:instrText xml:space="preserve"> PAGEREF _Toc15484 \h </w:instrText>
        </w:r>
        <w:r>
          <w:fldChar w:fldCharType="separate"/>
        </w:r>
        <w:r>
          <w:t>60</w:t>
        </w:r>
        <w:r>
          <w:fldChar w:fldCharType="end"/>
        </w:r>
      </w:hyperlink>
    </w:p>
    <w:p>
      <w:pPr>
        <w:pStyle w:val="TOC1"/>
        <w:tabs>
          <w:tab w:val="right" w:leader="dot" w:pos="8306"/>
        </w:tabs>
      </w:pPr>
      <w:hyperlink w:anchor="_Toc12223" w:history="1">
        <w:r>
          <w:rPr>
            <w:rFonts w:ascii="仿宋" w:eastAsia="仿宋" w:hAnsi="仿宋" w:cs="仿宋" w:hint="eastAsia"/>
            <w:lang w:eastAsia="zh-CN"/>
          </w:rPr>
          <w:t>十七、利益相关者分析与沟通计划</w:t>
        </w:r>
        <w:r>
          <w:tab/>
        </w:r>
        <w:r>
          <w:fldChar w:fldCharType="begin"/>
        </w:r>
        <w:r>
          <w:instrText xml:space="preserve"> PAGEREF _Toc12223 \h </w:instrText>
        </w:r>
        <w:r>
          <w:fldChar w:fldCharType="separate"/>
        </w:r>
        <w:r>
          <w:t>60</w:t>
        </w:r>
        <w:r>
          <w:fldChar w:fldCharType="end"/>
        </w:r>
      </w:hyperlink>
    </w:p>
    <w:p>
      <w:pPr>
        <w:pStyle w:val="TOC2"/>
        <w:tabs>
          <w:tab w:val="right" w:leader="dot" w:pos="8306"/>
        </w:tabs>
      </w:pPr>
      <w:hyperlink w:anchor="_Toc11554" w:history="1">
        <w:r>
          <w:rPr>
            <w:rFonts w:ascii="仿宋" w:eastAsia="仿宋" w:hAnsi="仿宋" w:cs="仿宋" w:hint="eastAsia"/>
            <w:lang w:eastAsia="zh-CN"/>
          </w:rPr>
          <w:t>(一)、利益相关者分析</w:t>
        </w:r>
        <w:r>
          <w:tab/>
        </w:r>
        <w:r>
          <w:fldChar w:fldCharType="begin"/>
        </w:r>
        <w:r>
          <w:instrText xml:space="preserve"> PAGEREF _Toc11554 \h </w:instrText>
        </w:r>
        <w:r>
          <w:fldChar w:fldCharType="separate"/>
        </w:r>
        <w:r>
          <w:t>60</w:t>
        </w:r>
        <w:r>
          <w:fldChar w:fldCharType="end"/>
        </w:r>
      </w:hyperlink>
    </w:p>
    <w:p>
      <w:pPr>
        <w:pStyle w:val="TOC2"/>
        <w:tabs>
          <w:tab w:val="right" w:leader="dot" w:pos="8306"/>
        </w:tabs>
      </w:pPr>
      <w:hyperlink w:anchor="_Toc9705" w:history="1">
        <w:r>
          <w:rPr>
            <w:rFonts w:ascii="仿宋" w:eastAsia="仿宋" w:hAnsi="仿宋" w:cs="仿宋" w:hint="eastAsia"/>
            <w:lang w:eastAsia="zh-CN"/>
          </w:rPr>
          <w:t>(二)、沟通计划</w:t>
        </w:r>
        <w:r>
          <w:tab/>
        </w:r>
        <w:r>
          <w:fldChar w:fldCharType="begin"/>
        </w:r>
        <w:r>
          <w:instrText xml:space="preserve"> PAGEREF _Toc9705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45"/>
      <w:r>
        <w:rPr>
          <w:rFonts w:ascii="仿宋" w:eastAsia="仿宋" w:hAnsi="仿宋" w:cs="仿宋" w:hint="eastAsia"/>
          <w:sz w:val="28"/>
          <w:lang w:eastAsia="zh-CN"/>
        </w:rPr>
        <w:t>一、色谱柱项目建设单位说明</w:t>
      </w:r>
      <w:bookmarkEnd w:id="2"/>
    </w:p>
    <w:p>
      <w:pPr>
        <w:pStyle w:val="Heading2"/>
        <w:rPr>
          <w:rFonts w:ascii="仿宋" w:eastAsia="仿宋" w:hAnsi="仿宋" w:cs="仿宋" w:hint="eastAsia"/>
          <w:lang w:eastAsia="zh-CN"/>
        </w:rPr>
      </w:pPr>
      <w:bookmarkStart w:id="3" w:name="_Toc10862"/>
      <w:r>
        <w:rPr>
          <w:rFonts w:ascii="仿宋" w:eastAsia="仿宋" w:hAnsi="仿宋" w:cs="仿宋" w:hint="eastAsia"/>
          <w:lang w:eastAsia="zh-CN"/>
        </w:rPr>
        <w:t>(一)、色谱柱项目承办单位基本情况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谱柱项目承办单位的XXXX，我们着眼于实现可持续的经济效益。通过技术创新和解决方案的提供，公司预计在色谱柱项目执行期间将获得可观的收入增长。这一收入来源主要包括色谱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同时，我们注重成本控制和效率提升，以确保色谱柱项目的可持续盈利。透过精细的管理和资源优化，公司期望实现色谱柱项目利润最大化。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色谱柱项目实施进行全面的投资评估，包括色谱柱项目启动阶段的资金投入和后续运营成本。通过对色谱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色谱柱项目实施过程中具备足够的资金流动性，公司将进行详尽的现金流分析。这包括资金需求的合理预测、色谱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5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色谱柱项目的主要产品是XXXX，预计年产值为XXX万元。这一产品在市场中占据着重要的地位，其广泛的应用范围使得该色谱柱项目的市场前景非常广阔。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色谱柱项目的xxx产品作为重要的原材料之一，将在多个领域发挥关键作用。其在建筑、交通、能源等方面的广泛应用将为整个产业链提供强大的支持，形成产业协同效应。色谱柱项目的年产值XXX万XXX万XXX万万元不仅反映了其在市场上的巨大潜力，更预示着它对国民经济的积极贡献。这种关联度高、涉及面广的产业关系，使得该色谱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0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总征地面积为XXXX平方米，相当于约XX.XX亩，其中净用地面积为XXXX平方米，红线范围内相当于约XX.XX亩。这一用地规模充分考虑了色谱柱项目的建设需求，保障了色谱柱项目在合适的空间内得以充分发展。色谱柱项目规划的总建筑面积为XXXX平方米，其中主体工程建设占XXXX平方米，计容建筑面积达XXXX平方米。预计建筑工程的投资将达到XXXX万元，为色谱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计划购置的设备共计XXXX台（套），设备购置费用为XXXX万元。这一设备购置计划充分考虑到色谱柱项目的生产需求和技术要求，确保了色谱柱项目在生产运营中具备先进的技术装备和高效的生产能力。设备的合理配置将为色谱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色谱柱项目计划总投资为XXXX万元，预计年实现营业收入为XXXX万元。这一产能规模的设定旨在确保色谱柱项目能够在投资与回报之间取得平衡，实现长期可持续的发展。色谱柱项目的总投资充分考虑到各个方面的需求，包括用地建设、设备购置等多个环节，以确保色谱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12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技术管理特点体现在其创新导向。通过引入最先进的技术趋势和解决方案，色谱柱项目致力于提升科技含量、提高质量和效率水平。这意味着我们将采用最新的工具和方法，确保色谱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谱柱项目技术管理的显著特征。通过整合不同领域的技术资源，我们实现了跨学科的协同工作。这有助于优化技术架构，提高整体效能。此外，整合性策略还促进了不同技术团队之间的紧密沟通和高效合作，确保色谱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谱柱项目所采用的技术。通过不断优化技术方案，色谱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谱柱项目团队将在色谱柱项目初期识别可能的技术风险，并采取相应的预防和应对措施。通过建立健全的风险评估机制，色谱柱项目能够在实施过程中及时发现并解决潜在的技术问题，保障色谱柱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通过这些独特的技术管理特点，我们确信在色谱柱项目中，技术将成为色谱柱项目成功的有力支持。这一深度剖析揭示了技术管理在色谱柱项目实施中的关键作用，为色谱柱项目的技术基础奠定了坚实的基础。</w:t>
      </w:r>
    </w:p>
    <w:p>
      <w:pPr>
        <w:pStyle w:val="Heading2"/>
        <w:ind w:firstLine="560" w:firstLineChars="200"/>
        <w:rPr>
          <w:rFonts w:ascii="仿宋" w:eastAsia="仿宋" w:hAnsi="仿宋" w:cs="仿宋" w:hint="eastAsia"/>
          <w:sz w:val="28"/>
          <w:lang w:eastAsia="zh-CN"/>
        </w:rPr>
      </w:pPr>
      <w:bookmarkStart w:id="10" w:name="_Toc24521"/>
      <w:r>
        <w:rPr>
          <w:rFonts w:ascii="仿宋" w:eastAsia="仿宋" w:hAnsi="仿宋" w:cs="仿宋" w:hint="eastAsia"/>
          <w:sz w:val="28"/>
          <w:lang w:eastAsia="zh-CN"/>
        </w:rPr>
        <w:t>(二)、色谱柱项目工艺技术设计方案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谱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谱柱项目将严格按照相关行业规范要求进行组织。通过有效控制产品质量，色谱柱项目将致力于为顾客提供优质的色谱柱项目产品和良好的服务。这体现了色谱柱项目对于生产活动合规性和质量标准的高度重视，为色谱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谱柱项目注重生态效益和清洁生产原则。色谱柱项目建设将紧密结合地方特色经济发展，与社会经济发展规划和区域环境保护规划方案相协调一致。通过与当地区域自然生态系统的结合，色谱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谱柱项目产品具有多样化的客户需求和个性化的特点。因此，色谱柱项目产品规格品种多样，且单批生产数量较小。为满足这一特点，色谱柱项目承办单位将建设先进的柔性制造生产线。通过广泛应用柔性制造技术，色谱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谱柱项目采用的技术具有较高的技术含量和自动化水平，处于国内先进水平。这一技术选用不仅体现了对生产效率、质量和环境友好性的高标准要求，同时为色谱柱项目的可持续发展奠定了坚实的基础。</w:t>
      </w:r>
    </w:p>
    <w:p>
      <w:pPr>
        <w:pStyle w:val="Heading2"/>
        <w:ind w:firstLine="560" w:firstLineChars="200"/>
        <w:rPr>
          <w:rFonts w:ascii="仿宋" w:eastAsia="仿宋" w:hAnsi="仿宋" w:cs="仿宋" w:hint="eastAsia"/>
          <w:sz w:val="28"/>
          <w:lang w:eastAsia="zh-CN"/>
        </w:rPr>
      </w:pPr>
      <w:bookmarkStart w:id="11" w:name="_Toc2929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为确保色谱柱项目的高效生产和技术实施，我们制定了一套精心设计的设备选型方案，以满足色谱柱项目生产、质量和环保的要求。该方案的主要特点如下：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谱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针对色谱柱项目产品的多样性和小批量生产的特点，我们将建设柔性制造生产线。通过在设备选型中考虑柔性制造技术，可以灵活应对不同产品规格和生产需求，实现生产线的高度灵活性和适应性。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529"/>
      <w:r>
        <w:rPr>
          <w:rFonts w:ascii="仿宋" w:eastAsia="仿宋" w:hAnsi="仿宋" w:cs="仿宋" w:hint="eastAsia"/>
          <w:sz w:val="28"/>
          <w:lang w:eastAsia="zh-CN"/>
        </w:rPr>
        <w:t>四、色谱柱项目选址可行性分析</w:t>
      </w:r>
      <w:bookmarkEnd w:id="12"/>
    </w:p>
    <w:p>
      <w:pPr>
        <w:pStyle w:val="Heading2"/>
        <w:rPr>
          <w:rFonts w:ascii="仿宋" w:eastAsia="仿宋" w:hAnsi="仿宋" w:cs="仿宋" w:hint="eastAsia"/>
          <w:lang w:eastAsia="zh-CN"/>
        </w:rPr>
      </w:pPr>
      <w:bookmarkStart w:id="13" w:name="_Toc24251"/>
      <w:r>
        <w:rPr>
          <w:rFonts w:ascii="仿宋" w:eastAsia="仿宋" w:hAnsi="仿宋" w:cs="仿宋" w:hint="eastAsia"/>
          <w:lang w:eastAsia="zh-CN"/>
        </w:rPr>
        <w:t>(一)、色谱柱项目选址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该色谱柱项目选址位于XX省XX市XX区XXX街道</w:t>
      </w:r>
    </w:p>
    <w:p>
      <w:pPr>
        <w:pStyle w:val="Heading2"/>
        <w:ind w:firstLine="560" w:firstLineChars="200"/>
        <w:rPr>
          <w:rFonts w:ascii="仿宋" w:eastAsia="仿宋" w:hAnsi="仿宋" w:cs="仿宋" w:hint="eastAsia"/>
          <w:sz w:val="28"/>
          <w:lang w:eastAsia="zh-CN"/>
        </w:rPr>
      </w:pPr>
      <w:bookmarkStart w:id="14" w:name="_Toc115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色谱柱项目的征地面积将根据色谱柱项目的实际规模和需求进行精确规划。具体面积XXX平方米，旨在确保色谱柱项目不仅能够满足当前的发展需求，还能够预留空间以适应未来的扩展。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净用地面积是在征地面积基础上去除不可利用面积后的实际可开发用地。具体面积XXX平方米，考虑到环保、交通、安全等多方面因素，以确保色谱柱项目在整体利用效率上达到最优。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色谱柱项目计划建设的建筑总规模具体面积XXX平方米。这一规模的确定综合考虑了色谱柱项目的性质、规模，以及城市规划的相关要求，确保建筑布局与周边环境协调一致。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绿地率是色谱柱项目用地中被规划为绿地的比例。具体面积XXX平方米，旨在通过合理规划绿地，改善色谱柱项目周边环境，提升居民生活质量，并符合城市整体绿化规划。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容积率是用地上可以建设的建筑总体积与用地面积之比。具体面积XXX，通过合理的容积率规划，确保色谱柱项目建筑规模与周边环境和谐共生。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确保色谱柱项目选址与当地城市规划相一致，具体面积XXX平方米。通过与城市规划部门深入沟通，确保色谱柱项目不仅符合城市的整体发展方向，还能够融入城市的发展布局，为城市的长远发展贡献力量。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充分了解并确保色谱柱项目选址符合当地产业政策，具体面积XXX平方米。这包括色谱柱项目对当地经济的促进作用，以及对相关产业的带动效应，确保色谱柱项目与地方政府的产业政策保持一致，促进共赢合作。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用地总体要求必须符合环保和可持续发展的原则，具体面积XXX平方米。通过采用绿色建筑设计、节能减排等措施，确保色谱柱项目在建设和运营过程中对环境的影响最小化，达到可持续发展的要求。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确保色谱柱项目选址具备必要的公共设施配套，具体面积XXX平方米。这包括交通便利性、教育、医疗等基础设施，以提高居民生活品质，使得色谱柱项目选址更具吸引力。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考虑用地总体要求对当地社会稳定性的影响，具体面积XXX平方米。通过深入了解当地社区反馈，确保色谱柱项目的选址和建设过程对当地社会和谐稳定产生积极作用。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谱柱项目选址不仅符合法规和规划，还在实际操作中具有可行性。这一全面规划将为色谱柱项目的成功实施提供坚实的基础，确保色谱柱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25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色谱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谱柱项目的设备规划和空间设计中，我们将采取灵活设备布局的措施。设备布局将根据实际需求进行灵活设计，避免不必要的浪费。通过合理规划设备摆放位置，我们将提高设备的利用率，减少设备间距，以确保色谱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谱柱项目内部引入共享设施的概念，例如共享会议室、办公区等。通过这种方式，我们可以减少对资源的重复建设，提高资源共享效率，从而减小色谱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9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色谱柱项目的总图布置中，我们将不同功能区域进行明确的规划，以最大程度满足色谱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96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我们首先关注市场因素，包括潜在客户分布、竞争对手位置、市场需求等。通过深入的市场调研，我们能够更准确地评估选址对于市场开拓和产品销售的影响，确保色谱柱项目能够在有利的市场环境中蓬勃发展。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色谱柱项目对环境的影响是综合评价的重要因素之一。我们将详细考虑选址周边的自然环境、生态保护区、水源地等情况，确保色谱柱项目的建设和运营对环境影响最小化，并符合当地的环保法规标准。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对选址的评价还需充分考虑当地政府的产业政策和法规。我们将详细了解色谱柱项目所在地的相关政策，确保色谱柱项目的规划和运营与当地法规相符，降低不必要的法律风险。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考虑到社会稳定性对企业运营的重要性，我们将评估选址地区的社会安全情况、劳工关系、社区反馈等方面，以确保色谱柱项目的建设和运营不会受到社会稳定性的负面影响。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最后，我们将综合考虑用地成本，包括土地购置费用、土地开发成本等。通过对用地成本的详细评估，我们能够做出更为精确的经济效益分析，为色谱柱项目的投资决策提供有力支持。</w:t>
      </w:r>
    </w:p>
    <w:p>
      <w:pPr>
        <w:pStyle w:val="Heading1"/>
        <w:ind w:firstLine="560" w:firstLineChars="200"/>
        <w:rPr>
          <w:rFonts w:ascii="仿宋" w:eastAsia="仿宋" w:hAnsi="仿宋" w:cs="仿宋" w:hint="eastAsia"/>
          <w:sz w:val="28"/>
          <w:lang w:eastAsia="zh-CN"/>
        </w:rPr>
      </w:pPr>
      <w:bookmarkStart w:id="18" w:name="_Toc30641"/>
      <w:r>
        <w:rPr>
          <w:rFonts w:ascii="仿宋" w:eastAsia="仿宋" w:hAnsi="仿宋" w:cs="仿宋" w:hint="eastAsia"/>
          <w:sz w:val="28"/>
          <w:lang w:eastAsia="zh-CN"/>
        </w:rPr>
        <w:t>五、色谱柱项目建设背景及必要性分析</w:t>
      </w:r>
      <w:bookmarkEnd w:id="18"/>
    </w:p>
    <w:p>
      <w:pPr>
        <w:pStyle w:val="Heading2"/>
        <w:rPr>
          <w:rFonts w:ascii="仿宋" w:eastAsia="仿宋" w:hAnsi="仿宋" w:cs="仿宋" w:hint="eastAsia"/>
          <w:lang w:eastAsia="zh-CN"/>
        </w:rPr>
      </w:pPr>
      <w:bookmarkStart w:id="19" w:name="_Toc16258"/>
      <w:r>
        <w:rPr>
          <w:rFonts w:ascii="仿宋" w:eastAsia="仿宋" w:hAnsi="仿宋" w:cs="仿宋" w:hint="eastAsia"/>
          <w:lang w:eastAsia="zh-CN"/>
        </w:rPr>
        <w:t>(一)、色谱柱项目背景分析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谱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我们的背景分析将深入挖掘当前行业的发展趋势，通过对竞争态势的全面审视，找到色谱柱项目在这个潮流中的定位。同时，我们将关注行业内涌现的新兴机遇，以便色谱柱项目更好地融入行业发展的潮流中。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谱柱项目提供了强大的发展动力。我们将聚焦于行业内最新的技术发展趋势，包括但不限于人工智能、大数据分析、物联网等领域。通过深度的技术研究，我们将确保色谱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谱柱项目发展的源泉。我们将投入更多的精力对市场需求进行深入剖析，超越表面的需求，深入挖掘潜在的市场痛点和机遇。通过对市场需求的细致了解，色谱柱项目将更有针对性地设计解决方案，满足市场的多样化需求，从而更好地促进色谱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https://d.book118.com/206152132110010041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0348F"/>
    <w:rsid w:val="320034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52132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2024-01-24T11:02:00Z</dcterms:created>
  <dcterms:modified xsi:type="dcterms:W3CDTF">2024-01-24T11:02:27Z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FCACAF90CED34E319BB8F08E454FCDCE_11</vt:lpwstr>
  </property>
  <property fmtid="{D5CDD505-2E9C-101B-9397-08002B2CF9AE}" pid="3" name="KSOProductBuildVer">
    <vt:lpwstr>2052-12.1.0.16120</vt:lpwstr>
  </property>
</Properties>
</file>