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抄纸助剂行业相关公司筹备报告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95" w:history="1">
        <w:r>
          <w:rPr>
            <w:rFonts w:ascii="仿宋" w:eastAsia="仿宋" w:hAnsi="仿宋" w:cs="仿宋" w:hint="eastAsia"/>
            <w:lang w:eastAsia="zh-CN"/>
          </w:rPr>
          <w:t>序言</w:t>
        </w:r>
        <w:r>
          <w:tab/>
        </w:r>
        <w:r>
          <w:fldChar w:fldCharType="begin"/>
        </w:r>
        <w:r>
          <w:instrText xml:space="preserve"> PAGEREF _Toc15995 \h </w:instrText>
        </w:r>
        <w:r>
          <w:fldChar w:fldCharType="separate"/>
        </w:r>
        <w:r>
          <w:t>3</w:t>
        </w:r>
        <w:r>
          <w:fldChar w:fldCharType="end"/>
        </w:r>
      </w:hyperlink>
    </w:p>
    <w:p>
      <w:pPr>
        <w:pStyle w:val="TOC1"/>
        <w:tabs>
          <w:tab w:val="right" w:leader="dot" w:pos="8306"/>
        </w:tabs>
      </w:pPr>
      <w:hyperlink w:anchor="_Toc25065" w:history="1">
        <w:r>
          <w:rPr>
            <w:rFonts w:ascii="仿宋" w:eastAsia="仿宋" w:hAnsi="仿宋" w:cs="仿宋" w:hint="eastAsia"/>
            <w:lang w:eastAsia="zh-CN"/>
          </w:rPr>
          <w:t>一、选址分析</w:t>
        </w:r>
        <w:r>
          <w:tab/>
        </w:r>
        <w:r>
          <w:fldChar w:fldCharType="begin"/>
        </w:r>
        <w:r>
          <w:instrText xml:space="preserve"> PAGEREF _Toc25065 \h </w:instrText>
        </w:r>
        <w:r>
          <w:fldChar w:fldCharType="separate"/>
        </w:r>
        <w:r>
          <w:t>3</w:t>
        </w:r>
        <w:r>
          <w:fldChar w:fldCharType="end"/>
        </w:r>
      </w:hyperlink>
    </w:p>
    <w:p>
      <w:pPr>
        <w:pStyle w:val="TOC2"/>
        <w:tabs>
          <w:tab w:val="right" w:leader="dot" w:pos="8306"/>
        </w:tabs>
      </w:pPr>
      <w:hyperlink w:anchor="_Toc10288" w:history="1">
        <w:r>
          <w:rPr>
            <w:rFonts w:ascii="仿宋" w:eastAsia="仿宋" w:hAnsi="仿宋" w:cs="仿宋" w:hint="eastAsia"/>
            <w:lang w:eastAsia="zh-CN"/>
          </w:rPr>
          <w:t>(一)、抄纸助剂项目选址原则</w:t>
        </w:r>
        <w:r>
          <w:tab/>
        </w:r>
        <w:r>
          <w:fldChar w:fldCharType="begin"/>
        </w:r>
        <w:r>
          <w:instrText xml:space="preserve"> PAGEREF _Toc10288 \h </w:instrText>
        </w:r>
        <w:r>
          <w:fldChar w:fldCharType="separate"/>
        </w:r>
        <w:r>
          <w:t>3</w:t>
        </w:r>
        <w:r>
          <w:fldChar w:fldCharType="end"/>
        </w:r>
      </w:hyperlink>
    </w:p>
    <w:p>
      <w:pPr>
        <w:pStyle w:val="TOC2"/>
        <w:tabs>
          <w:tab w:val="right" w:leader="dot" w:pos="8306"/>
        </w:tabs>
      </w:pPr>
      <w:hyperlink w:anchor="_Toc21016" w:history="1">
        <w:r>
          <w:rPr>
            <w:rFonts w:ascii="仿宋" w:eastAsia="仿宋" w:hAnsi="仿宋" w:cs="仿宋" w:hint="eastAsia"/>
            <w:lang w:eastAsia="zh-CN"/>
          </w:rPr>
          <w:t>(二)、建设区基本情况</w:t>
        </w:r>
        <w:r>
          <w:tab/>
        </w:r>
        <w:r>
          <w:fldChar w:fldCharType="begin"/>
        </w:r>
        <w:r>
          <w:instrText xml:space="preserve"> PAGEREF _Toc21016 \h </w:instrText>
        </w:r>
        <w:r>
          <w:fldChar w:fldCharType="separate"/>
        </w:r>
        <w:r>
          <w:t>4</w:t>
        </w:r>
        <w:r>
          <w:fldChar w:fldCharType="end"/>
        </w:r>
      </w:hyperlink>
    </w:p>
    <w:p>
      <w:pPr>
        <w:pStyle w:val="TOC2"/>
        <w:tabs>
          <w:tab w:val="right" w:leader="dot" w:pos="8306"/>
        </w:tabs>
      </w:pPr>
      <w:hyperlink w:anchor="_Toc29401" w:history="1">
        <w:r>
          <w:rPr>
            <w:rFonts w:ascii="仿宋" w:eastAsia="仿宋" w:hAnsi="仿宋" w:cs="仿宋" w:hint="eastAsia"/>
            <w:lang w:eastAsia="zh-CN"/>
          </w:rPr>
          <w:t>(三)、发展目标</w:t>
        </w:r>
        <w:r>
          <w:tab/>
        </w:r>
        <w:r>
          <w:fldChar w:fldCharType="begin"/>
        </w:r>
        <w:r>
          <w:instrText xml:space="preserve"> PAGEREF _Toc29401 \h </w:instrText>
        </w:r>
        <w:r>
          <w:fldChar w:fldCharType="separate"/>
        </w:r>
        <w:r>
          <w:t>5</w:t>
        </w:r>
        <w:r>
          <w:fldChar w:fldCharType="end"/>
        </w:r>
      </w:hyperlink>
    </w:p>
    <w:p>
      <w:pPr>
        <w:pStyle w:val="TOC2"/>
        <w:tabs>
          <w:tab w:val="right" w:leader="dot" w:pos="8306"/>
        </w:tabs>
      </w:pPr>
      <w:hyperlink w:anchor="_Toc14109" w:history="1">
        <w:r>
          <w:rPr>
            <w:rFonts w:ascii="仿宋" w:eastAsia="仿宋" w:hAnsi="仿宋" w:cs="仿宋" w:hint="eastAsia"/>
            <w:lang w:eastAsia="zh-CN"/>
          </w:rPr>
          <w:t>(四)、产业发展方向</w:t>
        </w:r>
        <w:r>
          <w:tab/>
        </w:r>
        <w:r>
          <w:fldChar w:fldCharType="begin"/>
        </w:r>
        <w:r>
          <w:instrText xml:space="preserve"> PAGEREF _Toc14109 \h </w:instrText>
        </w:r>
        <w:r>
          <w:fldChar w:fldCharType="separate"/>
        </w:r>
        <w:r>
          <w:t>7</w:t>
        </w:r>
        <w:r>
          <w:fldChar w:fldCharType="end"/>
        </w:r>
      </w:hyperlink>
    </w:p>
    <w:p>
      <w:pPr>
        <w:pStyle w:val="TOC2"/>
        <w:tabs>
          <w:tab w:val="right" w:leader="dot" w:pos="8306"/>
        </w:tabs>
      </w:pPr>
      <w:hyperlink w:anchor="_Toc12519" w:history="1">
        <w:r>
          <w:rPr>
            <w:rFonts w:ascii="仿宋" w:eastAsia="仿宋" w:hAnsi="仿宋" w:cs="仿宋" w:hint="eastAsia"/>
            <w:lang w:eastAsia="zh-CN"/>
          </w:rPr>
          <w:t>(五)、抄纸助剂项目选址综合评价</w:t>
        </w:r>
        <w:r>
          <w:tab/>
        </w:r>
        <w:r>
          <w:fldChar w:fldCharType="begin"/>
        </w:r>
        <w:r>
          <w:instrText xml:space="preserve"> PAGEREF _Toc12519 \h </w:instrText>
        </w:r>
        <w:r>
          <w:fldChar w:fldCharType="separate"/>
        </w:r>
        <w:r>
          <w:t>8</w:t>
        </w:r>
        <w:r>
          <w:fldChar w:fldCharType="end"/>
        </w:r>
      </w:hyperlink>
    </w:p>
    <w:p>
      <w:pPr>
        <w:pStyle w:val="TOC1"/>
        <w:tabs>
          <w:tab w:val="right" w:leader="dot" w:pos="8306"/>
        </w:tabs>
      </w:pPr>
      <w:hyperlink w:anchor="_Toc313" w:history="1">
        <w:r>
          <w:rPr>
            <w:rFonts w:ascii="仿宋" w:eastAsia="仿宋" w:hAnsi="仿宋" w:cs="仿宋" w:hint="eastAsia"/>
            <w:lang w:eastAsia="zh-CN"/>
          </w:rPr>
          <w:t>二、行业、市场分析</w:t>
        </w:r>
        <w:r>
          <w:tab/>
        </w:r>
        <w:r>
          <w:fldChar w:fldCharType="begin"/>
        </w:r>
        <w:r>
          <w:instrText xml:space="preserve"> PAGEREF _Toc313 \h </w:instrText>
        </w:r>
        <w:r>
          <w:fldChar w:fldCharType="separate"/>
        </w:r>
        <w:r>
          <w:t>8</w:t>
        </w:r>
        <w:r>
          <w:fldChar w:fldCharType="end"/>
        </w:r>
      </w:hyperlink>
    </w:p>
    <w:p>
      <w:pPr>
        <w:pStyle w:val="TOC2"/>
        <w:tabs>
          <w:tab w:val="right" w:leader="dot" w:pos="8306"/>
        </w:tabs>
      </w:pPr>
      <w:hyperlink w:anchor="_Toc25315" w:history="1">
        <w:r>
          <w:rPr>
            <w:rFonts w:ascii="仿宋" w:eastAsia="仿宋" w:hAnsi="仿宋" w:cs="仿宋" w:hint="eastAsia"/>
            <w:lang w:eastAsia="zh-CN"/>
          </w:rPr>
          <w:t>(一)、行业分析</w:t>
        </w:r>
        <w:r>
          <w:tab/>
        </w:r>
        <w:r>
          <w:fldChar w:fldCharType="begin"/>
        </w:r>
        <w:r>
          <w:instrText xml:space="preserve"> PAGEREF _Toc25315 \h </w:instrText>
        </w:r>
        <w:r>
          <w:fldChar w:fldCharType="separate"/>
        </w:r>
        <w:r>
          <w:t>8</w:t>
        </w:r>
        <w:r>
          <w:fldChar w:fldCharType="end"/>
        </w:r>
      </w:hyperlink>
    </w:p>
    <w:p>
      <w:pPr>
        <w:pStyle w:val="TOC2"/>
        <w:tabs>
          <w:tab w:val="right" w:leader="dot" w:pos="8306"/>
        </w:tabs>
      </w:pPr>
      <w:hyperlink w:anchor="_Toc25327" w:history="1">
        <w:r>
          <w:rPr>
            <w:rFonts w:ascii="仿宋" w:eastAsia="仿宋" w:hAnsi="仿宋" w:cs="仿宋" w:hint="eastAsia"/>
            <w:lang w:eastAsia="zh-CN"/>
          </w:rPr>
          <w:t>(二)、市场分析</w:t>
        </w:r>
        <w:r>
          <w:tab/>
        </w:r>
        <w:r>
          <w:fldChar w:fldCharType="begin"/>
        </w:r>
        <w:r>
          <w:instrText xml:space="preserve"> PAGEREF _Toc25327 \h </w:instrText>
        </w:r>
        <w:r>
          <w:fldChar w:fldCharType="separate"/>
        </w:r>
        <w:r>
          <w:t>9</w:t>
        </w:r>
        <w:r>
          <w:fldChar w:fldCharType="end"/>
        </w:r>
      </w:hyperlink>
    </w:p>
    <w:p>
      <w:pPr>
        <w:pStyle w:val="TOC2"/>
        <w:tabs>
          <w:tab w:val="right" w:leader="dot" w:pos="8306"/>
        </w:tabs>
      </w:pPr>
      <w:hyperlink w:anchor="_Toc23779" w:history="1">
        <w:r>
          <w:rPr>
            <w:rFonts w:ascii="仿宋" w:eastAsia="仿宋" w:hAnsi="仿宋" w:cs="仿宋" w:hint="eastAsia"/>
            <w:lang w:eastAsia="zh-CN"/>
          </w:rPr>
          <w:t>(三)、行业发展及市场前景分析</w:t>
        </w:r>
        <w:r>
          <w:tab/>
        </w:r>
        <w:r>
          <w:fldChar w:fldCharType="begin"/>
        </w:r>
        <w:r>
          <w:instrText xml:space="preserve"> PAGEREF _Toc23779 \h </w:instrText>
        </w:r>
        <w:r>
          <w:fldChar w:fldCharType="separate"/>
        </w:r>
        <w:r>
          <w:t>10</w:t>
        </w:r>
        <w:r>
          <w:fldChar w:fldCharType="end"/>
        </w:r>
      </w:hyperlink>
    </w:p>
    <w:p>
      <w:pPr>
        <w:pStyle w:val="TOC1"/>
        <w:tabs>
          <w:tab w:val="right" w:leader="dot" w:pos="8306"/>
        </w:tabs>
      </w:pPr>
      <w:hyperlink w:anchor="_Toc1332" w:history="1">
        <w:r>
          <w:rPr>
            <w:rFonts w:ascii="仿宋" w:eastAsia="仿宋" w:hAnsi="仿宋" w:cs="仿宋" w:hint="eastAsia"/>
            <w:lang w:eastAsia="zh-CN"/>
          </w:rPr>
          <w:t>三、公司成立方案</w:t>
        </w:r>
        <w:r>
          <w:tab/>
        </w:r>
        <w:r>
          <w:fldChar w:fldCharType="begin"/>
        </w:r>
        <w:r>
          <w:instrText xml:space="preserve"> PAGEREF _Toc1332 \h </w:instrText>
        </w:r>
        <w:r>
          <w:fldChar w:fldCharType="separate"/>
        </w:r>
        <w:r>
          <w:t>11</w:t>
        </w:r>
        <w:r>
          <w:fldChar w:fldCharType="end"/>
        </w:r>
      </w:hyperlink>
    </w:p>
    <w:p>
      <w:pPr>
        <w:pStyle w:val="TOC2"/>
        <w:tabs>
          <w:tab w:val="right" w:leader="dot" w:pos="8306"/>
        </w:tabs>
      </w:pPr>
      <w:hyperlink w:anchor="_Toc31850" w:history="1">
        <w:r>
          <w:rPr>
            <w:rFonts w:ascii="仿宋" w:eastAsia="仿宋" w:hAnsi="仿宋" w:cs="仿宋" w:hint="eastAsia"/>
            <w:lang w:eastAsia="zh-CN"/>
          </w:rPr>
          <w:t>(一)、公司经营宗旨</w:t>
        </w:r>
        <w:r>
          <w:tab/>
        </w:r>
        <w:r>
          <w:fldChar w:fldCharType="begin"/>
        </w:r>
        <w:r>
          <w:instrText xml:space="preserve"> PAGEREF _Toc31850 \h </w:instrText>
        </w:r>
        <w:r>
          <w:fldChar w:fldCharType="separate"/>
        </w:r>
        <w:r>
          <w:t>11</w:t>
        </w:r>
        <w:r>
          <w:fldChar w:fldCharType="end"/>
        </w:r>
      </w:hyperlink>
    </w:p>
    <w:p>
      <w:pPr>
        <w:pStyle w:val="TOC2"/>
        <w:tabs>
          <w:tab w:val="right" w:leader="dot" w:pos="8306"/>
        </w:tabs>
      </w:pPr>
      <w:hyperlink w:anchor="_Toc28220" w:history="1">
        <w:r>
          <w:rPr>
            <w:rFonts w:ascii="仿宋" w:eastAsia="仿宋" w:hAnsi="仿宋" w:cs="仿宋" w:hint="eastAsia"/>
            <w:lang w:eastAsia="zh-CN"/>
          </w:rPr>
          <w:t>(二)、公司的目标、主要职责</w:t>
        </w:r>
        <w:r>
          <w:tab/>
        </w:r>
        <w:r>
          <w:fldChar w:fldCharType="begin"/>
        </w:r>
        <w:r>
          <w:instrText xml:space="preserve"> PAGEREF _Toc28220 \h </w:instrText>
        </w:r>
        <w:r>
          <w:fldChar w:fldCharType="separate"/>
        </w:r>
        <w:r>
          <w:t>12</w:t>
        </w:r>
        <w:r>
          <w:fldChar w:fldCharType="end"/>
        </w:r>
      </w:hyperlink>
    </w:p>
    <w:p>
      <w:pPr>
        <w:pStyle w:val="TOC2"/>
        <w:tabs>
          <w:tab w:val="right" w:leader="dot" w:pos="8306"/>
        </w:tabs>
      </w:pPr>
      <w:hyperlink w:anchor="_Toc23191" w:history="1">
        <w:r>
          <w:rPr>
            <w:rFonts w:ascii="仿宋" w:eastAsia="仿宋" w:hAnsi="仿宋" w:cs="仿宋" w:hint="eastAsia"/>
            <w:lang w:eastAsia="zh-CN"/>
          </w:rPr>
          <w:t>(三)、公司组建方式</w:t>
        </w:r>
        <w:r>
          <w:tab/>
        </w:r>
        <w:r>
          <w:fldChar w:fldCharType="begin"/>
        </w:r>
        <w:r>
          <w:instrText xml:space="preserve"> PAGEREF _Toc23191 \h </w:instrText>
        </w:r>
        <w:r>
          <w:fldChar w:fldCharType="separate"/>
        </w:r>
        <w:r>
          <w:t>14</w:t>
        </w:r>
        <w:r>
          <w:fldChar w:fldCharType="end"/>
        </w:r>
      </w:hyperlink>
    </w:p>
    <w:p>
      <w:pPr>
        <w:pStyle w:val="TOC2"/>
        <w:tabs>
          <w:tab w:val="right" w:leader="dot" w:pos="8306"/>
        </w:tabs>
      </w:pPr>
      <w:hyperlink w:anchor="_Toc14205" w:history="1">
        <w:r>
          <w:rPr>
            <w:rFonts w:ascii="仿宋" w:eastAsia="仿宋" w:hAnsi="仿宋" w:cs="仿宋" w:hint="eastAsia"/>
            <w:lang w:eastAsia="zh-CN"/>
          </w:rPr>
          <w:t>(四)、公司管理体制</w:t>
        </w:r>
        <w:r>
          <w:tab/>
        </w:r>
        <w:r>
          <w:fldChar w:fldCharType="begin"/>
        </w:r>
        <w:r>
          <w:instrText xml:space="preserve"> PAGEREF _Toc14205 \h </w:instrText>
        </w:r>
        <w:r>
          <w:fldChar w:fldCharType="separate"/>
        </w:r>
        <w:r>
          <w:t>15</w:t>
        </w:r>
        <w:r>
          <w:fldChar w:fldCharType="end"/>
        </w:r>
      </w:hyperlink>
    </w:p>
    <w:p>
      <w:pPr>
        <w:pStyle w:val="TOC2"/>
        <w:tabs>
          <w:tab w:val="right" w:leader="dot" w:pos="8306"/>
        </w:tabs>
      </w:pPr>
      <w:hyperlink w:anchor="_Toc17559" w:history="1">
        <w:r>
          <w:rPr>
            <w:rFonts w:ascii="仿宋" w:eastAsia="仿宋" w:hAnsi="仿宋" w:cs="仿宋" w:hint="eastAsia"/>
            <w:lang w:eastAsia="zh-CN"/>
          </w:rPr>
          <w:t>(五)、部门职责及权限</w:t>
        </w:r>
        <w:r>
          <w:tab/>
        </w:r>
        <w:r>
          <w:fldChar w:fldCharType="begin"/>
        </w:r>
        <w:r>
          <w:instrText xml:space="preserve"> PAGEREF _Toc17559 \h </w:instrText>
        </w:r>
        <w:r>
          <w:fldChar w:fldCharType="separate"/>
        </w:r>
        <w:r>
          <w:t>16</w:t>
        </w:r>
        <w:r>
          <w:fldChar w:fldCharType="end"/>
        </w:r>
      </w:hyperlink>
    </w:p>
    <w:p>
      <w:pPr>
        <w:pStyle w:val="TOC2"/>
        <w:tabs>
          <w:tab w:val="right" w:leader="dot" w:pos="8306"/>
        </w:tabs>
      </w:pPr>
      <w:hyperlink w:anchor="_Toc21718" w:history="1">
        <w:r>
          <w:rPr>
            <w:rFonts w:ascii="仿宋" w:eastAsia="仿宋" w:hAnsi="仿宋" w:cs="仿宋" w:hint="eastAsia"/>
            <w:lang w:eastAsia="zh-CN"/>
          </w:rPr>
          <w:t>(六)、核心人员介绍</w:t>
        </w:r>
        <w:r>
          <w:tab/>
        </w:r>
        <w:r>
          <w:fldChar w:fldCharType="begin"/>
        </w:r>
        <w:r>
          <w:instrText xml:space="preserve"> PAGEREF _Toc21718 \h </w:instrText>
        </w:r>
        <w:r>
          <w:fldChar w:fldCharType="separate"/>
        </w:r>
        <w:r>
          <w:t>19</w:t>
        </w:r>
        <w:r>
          <w:fldChar w:fldCharType="end"/>
        </w:r>
      </w:hyperlink>
    </w:p>
    <w:p>
      <w:pPr>
        <w:pStyle w:val="TOC2"/>
        <w:tabs>
          <w:tab w:val="right" w:leader="dot" w:pos="8306"/>
        </w:tabs>
      </w:pPr>
      <w:hyperlink w:anchor="_Toc21667" w:history="1">
        <w:r>
          <w:rPr>
            <w:rFonts w:ascii="仿宋" w:eastAsia="仿宋" w:hAnsi="仿宋" w:cs="仿宋" w:hint="eastAsia"/>
            <w:lang w:eastAsia="zh-CN"/>
          </w:rPr>
          <w:t>(七)、财务会计制度</w:t>
        </w:r>
        <w:r>
          <w:tab/>
        </w:r>
        <w:r>
          <w:fldChar w:fldCharType="begin"/>
        </w:r>
        <w:r>
          <w:instrText xml:space="preserve"> PAGEREF _Toc21667 \h </w:instrText>
        </w:r>
        <w:r>
          <w:fldChar w:fldCharType="separate"/>
        </w:r>
        <w:r>
          <w:t>21</w:t>
        </w:r>
        <w:r>
          <w:fldChar w:fldCharType="end"/>
        </w:r>
      </w:hyperlink>
    </w:p>
    <w:p>
      <w:pPr>
        <w:pStyle w:val="TOC1"/>
        <w:tabs>
          <w:tab w:val="right" w:leader="dot" w:pos="8306"/>
        </w:tabs>
      </w:pPr>
      <w:hyperlink w:anchor="_Toc32265" w:history="1">
        <w:r>
          <w:rPr>
            <w:rFonts w:ascii="仿宋" w:eastAsia="仿宋" w:hAnsi="仿宋" w:cs="仿宋" w:hint="eastAsia"/>
            <w:lang w:eastAsia="zh-CN"/>
          </w:rPr>
          <w:t>四、抄纸助剂筹建公司基本信息</w:t>
        </w:r>
        <w:r>
          <w:tab/>
        </w:r>
        <w:r>
          <w:fldChar w:fldCharType="begin"/>
        </w:r>
        <w:r>
          <w:instrText xml:space="preserve"> PAGEREF _Toc32265 \h </w:instrText>
        </w:r>
        <w:r>
          <w:fldChar w:fldCharType="separate"/>
        </w:r>
        <w:r>
          <w:t>26</w:t>
        </w:r>
        <w:r>
          <w:fldChar w:fldCharType="end"/>
        </w:r>
      </w:hyperlink>
    </w:p>
    <w:p>
      <w:pPr>
        <w:pStyle w:val="TOC2"/>
        <w:tabs>
          <w:tab w:val="right" w:leader="dot" w:pos="8306"/>
        </w:tabs>
      </w:pPr>
      <w:hyperlink w:anchor="_Toc6180" w:history="1">
        <w:r>
          <w:rPr>
            <w:rFonts w:ascii="仿宋" w:eastAsia="仿宋" w:hAnsi="仿宋" w:cs="仿宋" w:hint="eastAsia"/>
            <w:lang w:eastAsia="zh-CN"/>
          </w:rPr>
          <w:t>(一)、公司名称</w:t>
        </w:r>
        <w:r>
          <w:tab/>
        </w:r>
        <w:r>
          <w:fldChar w:fldCharType="begin"/>
        </w:r>
        <w:r>
          <w:instrText xml:space="preserve"> PAGEREF _Toc6180 \h </w:instrText>
        </w:r>
        <w:r>
          <w:fldChar w:fldCharType="separate"/>
        </w:r>
        <w:r>
          <w:t>26</w:t>
        </w:r>
        <w:r>
          <w:fldChar w:fldCharType="end"/>
        </w:r>
      </w:hyperlink>
    </w:p>
    <w:p>
      <w:pPr>
        <w:pStyle w:val="TOC2"/>
        <w:tabs>
          <w:tab w:val="right" w:leader="dot" w:pos="8306"/>
        </w:tabs>
      </w:pPr>
      <w:hyperlink w:anchor="_Toc5346" w:history="1">
        <w:r>
          <w:rPr>
            <w:rFonts w:ascii="仿宋" w:eastAsia="仿宋" w:hAnsi="仿宋" w:cs="仿宋" w:hint="eastAsia"/>
            <w:lang w:eastAsia="zh-CN"/>
          </w:rPr>
          <w:t>(二)、注册资本</w:t>
        </w:r>
        <w:r>
          <w:tab/>
        </w:r>
        <w:r>
          <w:fldChar w:fldCharType="begin"/>
        </w:r>
        <w:r>
          <w:instrText xml:space="preserve"> PAGEREF _Toc5346 \h </w:instrText>
        </w:r>
        <w:r>
          <w:fldChar w:fldCharType="separate"/>
        </w:r>
        <w:r>
          <w:t>26</w:t>
        </w:r>
        <w:r>
          <w:fldChar w:fldCharType="end"/>
        </w:r>
      </w:hyperlink>
    </w:p>
    <w:p>
      <w:pPr>
        <w:pStyle w:val="TOC2"/>
        <w:tabs>
          <w:tab w:val="right" w:leader="dot" w:pos="8306"/>
        </w:tabs>
      </w:pPr>
      <w:hyperlink w:anchor="_Toc21415" w:history="1">
        <w:r>
          <w:rPr>
            <w:rFonts w:ascii="仿宋" w:eastAsia="仿宋" w:hAnsi="仿宋" w:cs="仿宋" w:hint="eastAsia"/>
            <w:lang w:eastAsia="zh-CN"/>
          </w:rPr>
          <w:t>(三)、注册地址</w:t>
        </w:r>
        <w:r>
          <w:tab/>
        </w:r>
        <w:r>
          <w:fldChar w:fldCharType="begin"/>
        </w:r>
        <w:r>
          <w:instrText xml:space="preserve"> PAGEREF _Toc21415 \h </w:instrText>
        </w:r>
        <w:r>
          <w:fldChar w:fldCharType="separate"/>
        </w:r>
        <w:r>
          <w:t>26</w:t>
        </w:r>
        <w:r>
          <w:fldChar w:fldCharType="end"/>
        </w:r>
      </w:hyperlink>
    </w:p>
    <w:p>
      <w:pPr>
        <w:pStyle w:val="TOC2"/>
        <w:tabs>
          <w:tab w:val="right" w:leader="dot" w:pos="8306"/>
        </w:tabs>
      </w:pPr>
      <w:hyperlink w:anchor="_Toc30151" w:history="1">
        <w:r>
          <w:rPr>
            <w:rFonts w:ascii="仿宋" w:eastAsia="仿宋" w:hAnsi="仿宋" w:cs="仿宋" w:hint="eastAsia"/>
            <w:lang w:eastAsia="zh-CN"/>
          </w:rPr>
          <w:t>(四)、法人代表</w:t>
        </w:r>
        <w:r>
          <w:tab/>
        </w:r>
        <w:r>
          <w:fldChar w:fldCharType="begin"/>
        </w:r>
        <w:r>
          <w:instrText xml:space="preserve"> PAGEREF _Toc30151 \h </w:instrText>
        </w:r>
        <w:r>
          <w:fldChar w:fldCharType="separate"/>
        </w:r>
        <w:r>
          <w:t>27</w:t>
        </w:r>
        <w:r>
          <w:fldChar w:fldCharType="end"/>
        </w:r>
      </w:hyperlink>
    </w:p>
    <w:p>
      <w:pPr>
        <w:pStyle w:val="TOC2"/>
        <w:tabs>
          <w:tab w:val="right" w:leader="dot" w:pos="8306"/>
        </w:tabs>
      </w:pPr>
      <w:hyperlink w:anchor="_Toc15307" w:history="1">
        <w:r>
          <w:rPr>
            <w:rFonts w:ascii="仿宋" w:eastAsia="仿宋" w:hAnsi="仿宋" w:cs="仿宋" w:hint="eastAsia"/>
            <w:lang w:eastAsia="zh-CN"/>
          </w:rPr>
          <w:t>(五)、主要经营范围</w:t>
        </w:r>
        <w:r>
          <w:tab/>
        </w:r>
        <w:r>
          <w:fldChar w:fldCharType="begin"/>
        </w:r>
        <w:r>
          <w:instrText xml:space="preserve"> PAGEREF _Toc15307 \h </w:instrText>
        </w:r>
        <w:r>
          <w:fldChar w:fldCharType="separate"/>
        </w:r>
        <w:r>
          <w:t>27</w:t>
        </w:r>
        <w:r>
          <w:fldChar w:fldCharType="end"/>
        </w:r>
      </w:hyperlink>
    </w:p>
    <w:p>
      <w:pPr>
        <w:pStyle w:val="TOC2"/>
        <w:tabs>
          <w:tab w:val="right" w:leader="dot" w:pos="8306"/>
        </w:tabs>
      </w:pPr>
      <w:hyperlink w:anchor="_Toc19839" w:history="1">
        <w:r>
          <w:rPr>
            <w:rFonts w:ascii="仿宋" w:eastAsia="仿宋" w:hAnsi="仿宋" w:cs="仿宋" w:hint="eastAsia"/>
            <w:lang w:eastAsia="zh-CN"/>
          </w:rPr>
          <w:t>(六)、主要股东</w:t>
        </w:r>
        <w:r>
          <w:tab/>
        </w:r>
        <w:r>
          <w:fldChar w:fldCharType="begin"/>
        </w:r>
        <w:r>
          <w:instrText xml:space="preserve"> PAGEREF _Toc19839 \h </w:instrText>
        </w:r>
        <w:r>
          <w:fldChar w:fldCharType="separate"/>
        </w:r>
        <w:r>
          <w:t>27</w:t>
        </w:r>
        <w:r>
          <w:fldChar w:fldCharType="end"/>
        </w:r>
      </w:hyperlink>
    </w:p>
    <w:p>
      <w:pPr>
        <w:pStyle w:val="TOC1"/>
        <w:tabs>
          <w:tab w:val="right" w:leader="dot" w:pos="8306"/>
        </w:tabs>
      </w:pPr>
      <w:hyperlink w:anchor="_Toc29269" w:history="1">
        <w:r>
          <w:rPr>
            <w:rFonts w:ascii="仿宋" w:eastAsia="仿宋" w:hAnsi="仿宋" w:cs="仿宋" w:hint="eastAsia"/>
            <w:lang w:eastAsia="zh-CN"/>
          </w:rPr>
          <w:t>五、发展规划</w:t>
        </w:r>
        <w:r>
          <w:tab/>
        </w:r>
        <w:r>
          <w:fldChar w:fldCharType="begin"/>
        </w:r>
        <w:r>
          <w:instrText xml:space="preserve"> PAGEREF _Toc29269 \h </w:instrText>
        </w:r>
        <w:r>
          <w:fldChar w:fldCharType="separate"/>
        </w:r>
        <w:r>
          <w:t>28</w:t>
        </w:r>
        <w:r>
          <w:fldChar w:fldCharType="end"/>
        </w:r>
      </w:hyperlink>
    </w:p>
    <w:p>
      <w:pPr>
        <w:pStyle w:val="TOC2"/>
        <w:tabs>
          <w:tab w:val="right" w:leader="dot" w:pos="8306"/>
        </w:tabs>
      </w:pPr>
      <w:hyperlink w:anchor="_Toc9839" w:history="1">
        <w:r>
          <w:rPr>
            <w:rFonts w:ascii="仿宋" w:eastAsia="仿宋" w:hAnsi="仿宋" w:cs="仿宋" w:hint="eastAsia"/>
            <w:lang w:eastAsia="zh-CN"/>
          </w:rPr>
          <w:t>(一)、公司发展规划</w:t>
        </w:r>
        <w:r>
          <w:tab/>
        </w:r>
        <w:r>
          <w:fldChar w:fldCharType="begin"/>
        </w:r>
        <w:r>
          <w:instrText xml:space="preserve"> PAGEREF _Toc9839 \h </w:instrText>
        </w:r>
        <w:r>
          <w:fldChar w:fldCharType="separate"/>
        </w:r>
        <w:r>
          <w:t>28</w:t>
        </w:r>
        <w:r>
          <w:fldChar w:fldCharType="end"/>
        </w:r>
      </w:hyperlink>
    </w:p>
    <w:p>
      <w:pPr>
        <w:pStyle w:val="TOC2"/>
        <w:tabs>
          <w:tab w:val="right" w:leader="dot" w:pos="8306"/>
        </w:tabs>
      </w:pPr>
      <w:hyperlink w:anchor="_Toc20735" w:history="1">
        <w:r>
          <w:rPr>
            <w:rFonts w:ascii="仿宋" w:eastAsia="仿宋" w:hAnsi="仿宋" w:cs="仿宋" w:hint="eastAsia"/>
            <w:lang w:eastAsia="zh-CN"/>
          </w:rPr>
          <w:t>(二)、保障措施</w:t>
        </w:r>
        <w:r>
          <w:tab/>
        </w:r>
        <w:r>
          <w:fldChar w:fldCharType="begin"/>
        </w:r>
        <w:r>
          <w:instrText xml:space="preserve"> PAGEREF _Toc20735 \h </w:instrText>
        </w:r>
        <w:r>
          <w:fldChar w:fldCharType="separate"/>
        </w:r>
        <w:r>
          <w:t>30</w:t>
        </w:r>
        <w:r>
          <w:fldChar w:fldCharType="end"/>
        </w:r>
      </w:hyperlink>
    </w:p>
    <w:p>
      <w:pPr>
        <w:pStyle w:val="TOC1"/>
        <w:tabs>
          <w:tab w:val="right" w:leader="dot" w:pos="8306"/>
        </w:tabs>
      </w:pPr>
      <w:hyperlink w:anchor="_Toc12457" w:history="1">
        <w:r>
          <w:rPr>
            <w:rFonts w:ascii="仿宋" w:eastAsia="仿宋" w:hAnsi="仿宋" w:cs="仿宋" w:hint="eastAsia"/>
            <w:lang w:eastAsia="zh-CN"/>
          </w:rPr>
          <w:t>六、公司组建背景分析</w:t>
        </w:r>
        <w:r>
          <w:tab/>
        </w:r>
        <w:r>
          <w:fldChar w:fldCharType="begin"/>
        </w:r>
        <w:r>
          <w:instrText xml:space="preserve"> PAGEREF _Toc12457 \h </w:instrText>
        </w:r>
        <w:r>
          <w:fldChar w:fldCharType="separate"/>
        </w:r>
        <w:r>
          <w:t>34</w:t>
        </w:r>
        <w:r>
          <w:fldChar w:fldCharType="end"/>
        </w:r>
      </w:hyperlink>
    </w:p>
    <w:p>
      <w:pPr>
        <w:pStyle w:val="TOC2"/>
        <w:tabs>
          <w:tab w:val="right" w:leader="dot" w:pos="8306"/>
        </w:tabs>
      </w:pPr>
      <w:hyperlink w:anchor="_Toc6091" w:history="1">
        <w:r>
          <w:rPr>
            <w:rFonts w:ascii="仿宋" w:eastAsia="仿宋" w:hAnsi="仿宋" w:cs="仿宋" w:hint="eastAsia"/>
            <w:lang w:eastAsia="zh-CN"/>
          </w:rPr>
          <w:t>(一)、抄纸助剂项目背景分析</w:t>
        </w:r>
        <w:r>
          <w:tab/>
        </w:r>
        <w:r>
          <w:fldChar w:fldCharType="begin"/>
        </w:r>
        <w:r>
          <w:instrText xml:space="preserve"> PAGEREF _Toc6091 \h </w:instrText>
        </w:r>
        <w:r>
          <w:fldChar w:fldCharType="separate"/>
        </w:r>
        <w:r>
          <w:t>34</w:t>
        </w:r>
        <w:r>
          <w:fldChar w:fldCharType="end"/>
        </w:r>
      </w:hyperlink>
    </w:p>
    <w:p>
      <w:pPr>
        <w:pStyle w:val="TOC2"/>
        <w:tabs>
          <w:tab w:val="right" w:leader="dot" w:pos="8306"/>
        </w:tabs>
      </w:pPr>
      <w:hyperlink w:anchor="_Toc9082" w:history="1">
        <w:r>
          <w:rPr>
            <w:rFonts w:ascii="仿宋" w:eastAsia="仿宋" w:hAnsi="仿宋" w:cs="仿宋" w:hint="eastAsia"/>
            <w:lang w:eastAsia="zh-CN"/>
          </w:rPr>
          <w:t>(二)、抄纸助剂项目建设必要性分析</w:t>
        </w:r>
        <w:r>
          <w:tab/>
        </w:r>
        <w:r>
          <w:fldChar w:fldCharType="begin"/>
        </w:r>
        <w:r>
          <w:instrText xml:space="preserve"> PAGEREF _Toc9082 \h </w:instrText>
        </w:r>
        <w:r>
          <w:fldChar w:fldCharType="separate"/>
        </w:r>
        <w:r>
          <w:t>35</w:t>
        </w:r>
        <w:r>
          <w:fldChar w:fldCharType="end"/>
        </w:r>
      </w:hyperlink>
    </w:p>
    <w:p>
      <w:pPr>
        <w:pStyle w:val="TOC2"/>
        <w:tabs>
          <w:tab w:val="right" w:leader="dot" w:pos="8306"/>
        </w:tabs>
      </w:pPr>
      <w:hyperlink w:anchor="_Toc731" w:history="1">
        <w:r>
          <w:rPr>
            <w:rFonts w:ascii="仿宋" w:eastAsia="仿宋" w:hAnsi="仿宋" w:cs="仿宋" w:hint="eastAsia"/>
            <w:lang w:eastAsia="zh-CN"/>
          </w:rPr>
          <w:t>(三)、鼓励中小企业发展</w:t>
        </w:r>
        <w:r>
          <w:tab/>
        </w:r>
        <w:r>
          <w:fldChar w:fldCharType="begin"/>
        </w:r>
        <w:r>
          <w:instrText xml:space="preserve"> PAGEREF _Toc731 \h </w:instrText>
        </w:r>
        <w:r>
          <w:fldChar w:fldCharType="separate"/>
        </w:r>
        <w:r>
          <w:t>37</w:t>
        </w:r>
        <w:r>
          <w:fldChar w:fldCharType="end"/>
        </w:r>
      </w:hyperlink>
    </w:p>
    <w:p>
      <w:pPr>
        <w:pStyle w:val="TOC2"/>
        <w:tabs>
          <w:tab w:val="right" w:leader="dot" w:pos="8306"/>
        </w:tabs>
      </w:pPr>
      <w:hyperlink w:anchor="_Toc19548" w:history="1">
        <w:r>
          <w:rPr>
            <w:rFonts w:ascii="仿宋" w:eastAsia="仿宋" w:hAnsi="仿宋" w:cs="仿宋" w:hint="eastAsia"/>
            <w:lang w:eastAsia="zh-CN"/>
          </w:rPr>
          <w:t>(四)、宏观经济形势分析</w:t>
        </w:r>
        <w:r>
          <w:tab/>
        </w:r>
        <w:r>
          <w:fldChar w:fldCharType="begin"/>
        </w:r>
        <w:r>
          <w:instrText xml:space="preserve"> PAGEREF _Toc19548 \h </w:instrText>
        </w:r>
        <w:r>
          <w:fldChar w:fldCharType="separate"/>
        </w:r>
        <w:r>
          <w:t>38</w:t>
        </w:r>
        <w:r>
          <w:fldChar w:fldCharType="end"/>
        </w:r>
      </w:hyperlink>
    </w:p>
    <w:p>
      <w:pPr>
        <w:pStyle w:val="TOC1"/>
        <w:tabs>
          <w:tab w:val="right" w:leader="dot" w:pos="8306"/>
        </w:tabs>
      </w:pPr>
      <w:hyperlink w:anchor="_Toc11295" w:history="1">
        <w:r>
          <w:rPr>
            <w:rFonts w:ascii="仿宋" w:eastAsia="仿宋" w:hAnsi="仿宋" w:cs="仿宋" w:hint="eastAsia"/>
            <w:lang w:eastAsia="zh-CN"/>
          </w:rPr>
          <w:t>七、SWOT分析</w:t>
        </w:r>
        <w:r>
          <w:tab/>
        </w:r>
        <w:r>
          <w:fldChar w:fldCharType="begin"/>
        </w:r>
        <w:r>
          <w:instrText xml:space="preserve"> PAGEREF _Toc11295 \h </w:instrText>
        </w:r>
        <w:r>
          <w:fldChar w:fldCharType="separate"/>
        </w:r>
        <w:r>
          <w:t>39</w:t>
        </w:r>
        <w:r>
          <w:fldChar w:fldCharType="end"/>
        </w:r>
      </w:hyperlink>
    </w:p>
    <w:p>
      <w:pPr>
        <w:pStyle w:val="TOC2"/>
        <w:tabs>
          <w:tab w:val="right" w:leader="dot" w:pos="8306"/>
        </w:tabs>
      </w:pPr>
      <w:hyperlink w:anchor="_Toc15985" w:history="1">
        <w:r>
          <w:rPr>
            <w:rFonts w:ascii="仿宋" w:eastAsia="仿宋" w:hAnsi="仿宋" w:cs="仿宋" w:hint="eastAsia"/>
            <w:lang w:eastAsia="zh-CN"/>
          </w:rPr>
          <w:t>(一)、优势分析(S)</w:t>
        </w:r>
        <w:r>
          <w:tab/>
        </w:r>
        <w:r>
          <w:fldChar w:fldCharType="begin"/>
        </w:r>
        <w:r>
          <w:instrText xml:space="preserve"> PAGEREF _Toc15985 \h </w:instrText>
        </w:r>
        <w:r>
          <w:fldChar w:fldCharType="separate"/>
        </w:r>
        <w:r>
          <w:t>39</w:t>
        </w:r>
        <w:r>
          <w:fldChar w:fldCharType="end"/>
        </w:r>
      </w:hyperlink>
    </w:p>
    <w:p>
      <w:pPr>
        <w:pStyle w:val="TOC2"/>
        <w:tabs>
          <w:tab w:val="right" w:leader="dot" w:pos="8306"/>
        </w:tabs>
      </w:pPr>
      <w:hyperlink w:anchor="_Toc32600" w:history="1">
        <w:r>
          <w:rPr>
            <w:rFonts w:ascii="仿宋" w:eastAsia="仿宋" w:hAnsi="仿宋" w:cs="仿宋" w:hint="eastAsia"/>
            <w:lang w:eastAsia="zh-CN"/>
          </w:rPr>
          <w:t>(二)、劣势分析(W)</w:t>
        </w:r>
        <w:r>
          <w:tab/>
        </w:r>
        <w:r>
          <w:fldChar w:fldCharType="begin"/>
        </w:r>
        <w:r>
          <w:instrText xml:space="preserve"> PAGEREF _Toc32600 \h </w:instrText>
        </w:r>
        <w:r>
          <w:fldChar w:fldCharType="separate"/>
        </w:r>
        <w:r>
          <w:t>39</w:t>
        </w:r>
        <w:r>
          <w:fldChar w:fldCharType="end"/>
        </w:r>
      </w:hyperlink>
    </w:p>
    <w:p>
      <w:pPr>
        <w:pStyle w:val="TOC2"/>
        <w:tabs>
          <w:tab w:val="right" w:leader="dot" w:pos="8306"/>
        </w:tabs>
      </w:pPr>
      <w:hyperlink w:anchor="_Toc28412" w:history="1">
        <w:r>
          <w:rPr>
            <w:rFonts w:ascii="仿宋" w:eastAsia="仿宋" w:hAnsi="仿宋" w:cs="仿宋" w:hint="eastAsia"/>
            <w:lang w:eastAsia="zh-CN"/>
          </w:rPr>
          <w:t>(三)、机会分析()</w:t>
        </w:r>
        <w:r>
          <w:tab/>
        </w:r>
        <w:r>
          <w:fldChar w:fldCharType="begin"/>
        </w:r>
        <w:r>
          <w:instrText xml:space="preserve"> PAGEREF _Toc28412 \h </w:instrText>
        </w:r>
        <w:r>
          <w:fldChar w:fldCharType="separate"/>
        </w:r>
        <w:r>
          <w:t>40</w:t>
        </w:r>
        <w:r>
          <w:fldChar w:fldCharType="end"/>
        </w:r>
      </w:hyperlink>
    </w:p>
    <w:p>
      <w:pPr>
        <w:pStyle w:val="TOC2"/>
        <w:tabs>
          <w:tab w:val="right" w:leader="dot" w:pos="8306"/>
        </w:tabs>
      </w:pPr>
      <w:hyperlink w:anchor="_Toc31547" w:history="1">
        <w:r>
          <w:rPr>
            <w:rFonts w:ascii="仿宋" w:eastAsia="仿宋" w:hAnsi="仿宋" w:cs="仿宋" w:hint="eastAsia"/>
            <w:lang w:eastAsia="zh-CN"/>
          </w:rPr>
          <w:t>(四)、威胁分析(T)</w:t>
        </w:r>
        <w:r>
          <w:tab/>
        </w:r>
        <w:r>
          <w:fldChar w:fldCharType="begin"/>
        </w:r>
        <w:r>
          <w:instrText xml:space="preserve"> PAGEREF _Toc31547 \h </w:instrText>
        </w:r>
        <w:r>
          <w:fldChar w:fldCharType="separate"/>
        </w:r>
        <w:r>
          <w:t>41</w:t>
        </w:r>
        <w:r>
          <w:fldChar w:fldCharType="end"/>
        </w:r>
      </w:hyperlink>
    </w:p>
    <w:p>
      <w:pPr>
        <w:pStyle w:val="TOC1"/>
        <w:tabs>
          <w:tab w:val="right" w:leader="dot" w:pos="8306"/>
        </w:tabs>
      </w:pPr>
      <w:hyperlink w:anchor="_Toc11883" w:history="1">
        <w:r>
          <w:rPr>
            <w:rFonts w:ascii="仿宋" w:eastAsia="仿宋" w:hAnsi="仿宋" w:cs="仿宋" w:hint="eastAsia"/>
            <w:lang w:eastAsia="zh-CN"/>
          </w:rPr>
          <w:t>八、抄纸助剂项目经济效益</w:t>
        </w:r>
        <w:r>
          <w:tab/>
        </w:r>
        <w:r>
          <w:fldChar w:fldCharType="begin"/>
        </w:r>
        <w:r>
          <w:instrText xml:space="preserve"> PAGEREF _Toc11883 \h </w:instrText>
        </w:r>
        <w:r>
          <w:fldChar w:fldCharType="separate"/>
        </w:r>
        <w:r>
          <w:t>42</w:t>
        </w:r>
        <w:r>
          <w:fldChar w:fldCharType="end"/>
        </w:r>
      </w:hyperlink>
    </w:p>
    <w:p>
      <w:pPr>
        <w:pStyle w:val="TOC2"/>
        <w:tabs>
          <w:tab w:val="right" w:leader="dot" w:pos="8306"/>
        </w:tabs>
      </w:pPr>
      <w:hyperlink w:anchor="_Toc4290" w:history="1">
        <w:r>
          <w:rPr>
            <w:rFonts w:ascii="仿宋" w:eastAsia="仿宋" w:hAnsi="仿宋" w:cs="仿宋" w:hint="eastAsia"/>
            <w:lang w:eastAsia="zh-CN"/>
          </w:rPr>
          <w:t>(一)、基本假设及基础参数选取</w:t>
        </w:r>
        <w:r>
          <w:tab/>
        </w:r>
        <w:r>
          <w:fldChar w:fldCharType="begin"/>
        </w:r>
        <w:r>
          <w:instrText xml:space="preserve"> PAGEREF _Toc4290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96" w:history="1">
        <w:r>
          <w:rPr>
            <w:rFonts w:ascii="仿宋" w:eastAsia="仿宋" w:hAnsi="仿宋" w:cs="仿宋" w:hint="eastAsia"/>
            <w:lang w:eastAsia="zh-CN"/>
          </w:rPr>
          <w:t>(二)、经济评价财务测算</w:t>
        </w:r>
        <w:r>
          <w:tab/>
        </w:r>
        <w:r>
          <w:fldChar w:fldCharType="begin"/>
        </w:r>
        <w:r>
          <w:instrText xml:space="preserve"> PAGEREF _Toc10996 \h </w:instrText>
        </w:r>
        <w:r>
          <w:fldChar w:fldCharType="separate"/>
        </w:r>
        <w:r>
          <w:t>42</w:t>
        </w:r>
        <w:r>
          <w:fldChar w:fldCharType="end"/>
        </w:r>
      </w:hyperlink>
    </w:p>
    <w:p>
      <w:pPr>
        <w:pStyle w:val="TOC2"/>
        <w:tabs>
          <w:tab w:val="right" w:leader="dot" w:pos="8306"/>
        </w:tabs>
      </w:pPr>
      <w:hyperlink w:anchor="_Toc14827" w:history="1">
        <w:r>
          <w:rPr>
            <w:rFonts w:ascii="仿宋" w:eastAsia="仿宋" w:hAnsi="仿宋" w:cs="仿宋" w:hint="eastAsia"/>
            <w:lang w:eastAsia="zh-CN"/>
          </w:rPr>
          <w:t>(三)、抄纸助剂项目盈利能力分析</w:t>
        </w:r>
        <w:r>
          <w:tab/>
        </w:r>
        <w:r>
          <w:fldChar w:fldCharType="begin"/>
        </w:r>
        <w:r>
          <w:instrText xml:space="preserve"> PAGEREF _Toc14827 \h </w:instrText>
        </w:r>
        <w:r>
          <w:fldChar w:fldCharType="separate"/>
        </w:r>
        <w:r>
          <w:t>44</w:t>
        </w:r>
        <w:r>
          <w:fldChar w:fldCharType="end"/>
        </w:r>
      </w:hyperlink>
    </w:p>
    <w:p>
      <w:pPr>
        <w:pStyle w:val="TOC2"/>
        <w:tabs>
          <w:tab w:val="right" w:leader="dot" w:pos="8306"/>
        </w:tabs>
      </w:pPr>
      <w:hyperlink w:anchor="_Toc20690" w:history="1">
        <w:r>
          <w:rPr>
            <w:rFonts w:ascii="仿宋" w:eastAsia="仿宋" w:hAnsi="仿宋" w:cs="仿宋" w:hint="eastAsia"/>
            <w:lang w:eastAsia="zh-CN"/>
          </w:rPr>
          <w:t>(四)、财务生存能力分析</w:t>
        </w:r>
        <w:r>
          <w:tab/>
        </w:r>
        <w:r>
          <w:fldChar w:fldCharType="begin"/>
        </w:r>
        <w:r>
          <w:instrText xml:space="preserve"> PAGEREF _Toc20690 \h </w:instrText>
        </w:r>
        <w:r>
          <w:fldChar w:fldCharType="separate"/>
        </w:r>
        <w:r>
          <w:t>45</w:t>
        </w:r>
        <w:r>
          <w:fldChar w:fldCharType="end"/>
        </w:r>
      </w:hyperlink>
    </w:p>
    <w:p>
      <w:pPr>
        <w:pStyle w:val="TOC2"/>
        <w:tabs>
          <w:tab w:val="right" w:leader="dot" w:pos="8306"/>
        </w:tabs>
      </w:pPr>
      <w:hyperlink w:anchor="_Toc27501" w:history="1">
        <w:r>
          <w:rPr>
            <w:rFonts w:ascii="仿宋" w:eastAsia="仿宋" w:hAnsi="仿宋" w:cs="仿宋" w:hint="eastAsia"/>
            <w:lang w:eastAsia="zh-CN"/>
          </w:rPr>
          <w:t>(五)、偿债能力分析</w:t>
        </w:r>
        <w:r>
          <w:tab/>
        </w:r>
        <w:r>
          <w:fldChar w:fldCharType="begin"/>
        </w:r>
        <w:r>
          <w:instrText xml:space="preserve"> PAGEREF _Toc27501 \h </w:instrText>
        </w:r>
        <w:r>
          <w:fldChar w:fldCharType="separate"/>
        </w:r>
        <w:r>
          <w:t>46</w:t>
        </w:r>
        <w:r>
          <w:fldChar w:fldCharType="end"/>
        </w:r>
      </w:hyperlink>
    </w:p>
    <w:p>
      <w:pPr>
        <w:pStyle w:val="TOC2"/>
        <w:tabs>
          <w:tab w:val="right" w:leader="dot" w:pos="8306"/>
        </w:tabs>
      </w:pPr>
      <w:hyperlink w:anchor="_Toc15774" w:history="1">
        <w:r>
          <w:rPr>
            <w:rFonts w:ascii="仿宋" w:eastAsia="仿宋" w:hAnsi="仿宋" w:cs="仿宋" w:hint="eastAsia"/>
            <w:lang w:eastAsia="zh-CN"/>
          </w:rPr>
          <w:t>(六)、经济评价结论</w:t>
        </w:r>
        <w:r>
          <w:tab/>
        </w:r>
        <w:r>
          <w:fldChar w:fldCharType="begin"/>
        </w:r>
        <w:r>
          <w:instrText xml:space="preserve"> PAGEREF _Toc15774 \h </w:instrText>
        </w:r>
        <w:r>
          <w:fldChar w:fldCharType="separate"/>
        </w:r>
        <w:r>
          <w:t>47</w:t>
        </w:r>
        <w:r>
          <w:fldChar w:fldCharType="end"/>
        </w:r>
      </w:hyperlink>
    </w:p>
    <w:p>
      <w:pPr>
        <w:pStyle w:val="TOC1"/>
        <w:tabs>
          <w:tab w:val="right" w:leader="dot" w:pos="8306"/>
        </w:tabs>
      </w:pPr>
      <w:hyperlink w:anchor="_Toc24884" w:history="1">
        <w:r>
          <w:rPr>
            <w:rFonts w:ascii="仿宋" w:eastAsia="仿宋" w:hAnsi="仿宋" w:cs="仿宋" w:hint="eastAsia"/>
            <w:lang w:eastAsia="zh-CN"/>
          </w:rPr>
          <w:t>九、投资方案分析</w:t>
        </w:r>
        <w:r>
          <w:tab/>
        </w:r>
        <w:r>
          <w:fldChar w:fldCharType="begin"/>
        </w:r>
        <w:r>
          <w:instrText xml:space="preserve"> PAGEREF _Toc24884 \h </w:instrText>
        </w:r>
        <w:r>
          <w:fldChar w:fldCharType="separate"/>
        </w:r>
        <w:r>
          <w:t>47</w:t>
        </w:r>
        <w:r>
          <w:fldChar w:fldCharType="end"/>
        </w:r>
      </w:hyperlink>
    </w:p>
    <w:p>
      <w:pPr>
        <w:pStyle w:val="TOC2"/>
        <w:tabs>
          <w:tab w:val="right" w:leader="dot" w:pos="8306"/>
        </w:tabs>
      </w:pPr>
      <w:hyperlink w:anchor="_Toc26469" w:history="1">
        <w:r>
          <w:rPr>
            <w:rFonts w:ascii="仿宋" w:eastAsia="仿宋" w:hAnsi="仿宋" w:cs="仿宋" w:hint="eastAsia"/>
            <w:lang w:eastAsia="zh-CN"/>
          </w:rPr>
          <w:t>(一)、编制说明</w:t>
        </w:r>
        <w:r>
          <w:tab/>
        </w:r>
        <w:r>
          <w:fldChar w:fldCharType="begin"/>
        </w:r>
        <w:r>
          <w:instrText xml:space="preserve"> PAGEREF _Toc26469 \h </w:instrText>
        </w:r>
        <w:r>
          <w:fldChar w:fldCharType="separate"/>
        </w:r>
        <w:r>
          <w:t>47</w:t>
        </w:r>
        <w:r>
          <w:fldChar w:fldCharType="end"/>
        </w:r>
      </w:hyperlink>
    </w:p>
    <w:p>
      <w:pPr>
        <w:pStyle w:val="TOC2"/>
        <w:tabs>
          <w:tab w:val="right" w:leader="dot" w:pos="8306"/>
        </w:tabs>
      </w:pPr>
      <w:hyperlink w:anchor="_Toc932" w:history="1">
        <w:r>
          <w:rPr>
            <w:rFonts w:ascii="仿宋" w:eastAsia="仿宋" w:hAnsi="仿宋" w:cs="仿宋" w:hint="eastAsia"/>
            <w:lang w:eastAsia="zh-CN"/>
          </w:rPr>
          <w:t>(二)、建设投资</w:t>
        </w:r>
        <w:r>
          <w:tab/>
        </w:r>
        <w:r>
          <w:fldChar w:fldCharType="begin"/>
        </w:r>
        <w:r>
          <w:instrText xml:space="preserve"> PAGEREF _Toc932 \h </w:instrText>
        </w:r>
        <w:r>
          <w:fldChar w:fldCharType="separate"/>
        </w:r>
        <w:r>
          <w:t>48</w:t>
        </w:r>
        <w:r>
          <w:fldChar w:fldCharType="end"/>
        </w:r>
      </w:hyperlink>
    </w:p>
    <w:p>
      <w:pPr>
        <w:pStyle w:val="TOC2"/>
        <w:tabs>
          <w:tab w:val="right" w:leader="dot" w:pos="8306"/>
        </w:tabs>
      </w:pPr>
      <w:hyperlink w:anchor="_Toc23907" w:history="1">
        <w:r>
          <w:rPr>
            <w:rFonts w:ascii="仿宋" w:eastAsia="仿宋" w:hAnsi="仿宋" w:cs="仿宋" w:hint="eastAsia"/>
            <w:lang w:eastAsia="zh-CN"/>
          </w:rPr>
          <w:t>(三)、建设期利息</w:t>
        </w:r>
        <w:r>
          <w:tab/>
        </w:r>
        <w:r>
          <w:fldChar w:fldCharType="begin"/>
        </w:r>
        <w:r>
          <w:instrText xml:space="preserve"> PAGEREF _Toc23907 \h </w:instrText>
        </w:r>
        <w:r>
          <w:fldChar w:fldCharType="separate"/>
        </w:r>
        <w:r>
          <w:t>48</w:t>
        </w:r>
        <w:r>
          <w:fldChar w:fldCharType="end"/>
        </w:r>
      </w:hyperlink>
    </w:p>
    <w:p>
      <w:pPr>
        <w:pStyle w:val="TOC2"/>
        <w:tabs>
          <w:tab w:val="right" w:leader="dot" w:pos="8306"/>
        </w:tabs>
      </w:pPr>
      <w:hyperlink w:anchor="_Toc21480" w:history="1">
        <w:r>
          <w:rPr>
            <w:rFonts w:ascii="仿宋" w:eastAsia="仿宋" w:hAnsi="仿宋" w:cs="仿宋" w:hint="eastAsia"/>
            <w:lang w:eastAsia="zh-CN"/>
          </w:rPr>
          <w:t>(四)、流动资金</w:t>
        </w:r>
        <w:r>
          <w:tab/>
        </w:r>
        <w:r>
          <w:fldChar w:fldCharType="begin"/>
        </w:r>
        <w:r>
          <w:instrText xml:space="preserve"> PAGEREF _Toc21480 \h </w:instrText>
        </w:r>
        <w:r>
          <w:fldChar w:fldCharType="separate"/>
        </w:r>
        <w:r>
          <w:t>48</w:t>
        </w:r>
        <w:r>
          <w:fldChar w:fldCharType="end"/>
        </w:r>
      </w:hyperlink>
    </w:p>
    <w:p>
      <w:pPr>
        <w:pStyle w:val="TOC2"/>
        <w:tabs>
          <w:tab w:val="right" w:leader="dot" w:pos="8306"/>
        </w:tabs>
      </w:pPr>
      <w:hyperlink w:anchor="_Toc30595" w:history="1">
        <w:r>
          <w:rPr>
            <w:rFonts w:ascii="仿宋" w:eastAsia="仿宋" w:hAnsi="仿宋" w:cs="仿宋" w:hint="eastAsia"/>
            <w:lang w:eastAsia="zh-CN"/>
          </w:rPr>
          <w:t>(五)、抄纸助剂项目总投资</w:t>
        </w:r>
        <w:r>
          <w:tab/>
        </w:r>
        <w:r>
          <w:fldChar w:fldCharType="begin"/>
        </w:r>
        <w:r>
          <w:instrText xml:space="preserve"> PAGEREF _Toc30595 \h </w:instrText>
        </w:r>
        <w:r>
          <w:fldChar w:fldCharType="separate"/>
        </w:r>
        <w:r>
          <w:t>49</w:t>
        </w:r>
        <w:r>
          <w:fldChar w:fldCharType="end"/>
        </w:r>
      </w:hyperlink>
    </w:p>
    <w:p>
      <w:pPr>
        <w:pStyle w:val="TOC2"/>
        <w:tabs>
          <w:tab w:val="right" w:leader="dot" w:pos="8306"/>
        </w:tabs>
      </w:pPr>
      <w:hyperlink w:anchor="_Toc32738" w:history="1">
        <w:r>
          <w:rPr>
            <w:rFonts w:ascii="仿宋" w:eastAsia="仿宋" w:hAnsi="仿宋" w:cs="仿宋" w:hint="eastAsia"/>
            <w:lang w:eastAsia="zh-CN"/>
          </w:rPr>
          <w:t>(六)、资金筹措与投资计划</w:t>
        </w:r>
        <w:r>
          <w:tab/>
        </w:r>
        <w:r>
          <w:fldChar w:fldCharType="begin"/>
        </w:r>
        <w:r>
          <w:instrText xml:space="preserve"> PAGEREF _Toc32738 \h </w:instrText>
        </w:r>
        <w:r>
          <w:fldChar w:fldCharType="separate"/>
        </w:r>
        <w:r>
          <w:t>49</w:t>
        </w:r>
        <w:r>
          <w:fldChar w:fldCharType="end"/>
        </w:r>
      </w:hyperlink>
    </w:p>
    <w:p>
      <w:pPr>
        <w:pStyle w:val="TOC1"/>
        <w:tabs>
          <w:tab w:val="right" w:leader="dot" w:pos="8306"/>
        </w:tabs>
      </w:pPr>
      <w:hyperlink w:anchor="_Toc13091" w:history="1">
        <w:r>
          <w:rPr>
            <w:rFonts w:ascii="仿宋" w:eastAsia="仿宋" w:hAnsi="仿宋" w:cs="仿宋" w:hint="eastAsia"/>
            <w:lang w:eastAsia="zh-CN"/>
          </w:rPr>
          <w:t>十、环境保护分析</w:t>
        </w:r>
        <w:r>
          <w:tab/>
        </w:r>
        <w:r>
          <w:fldChar w:fldCharType="begin"/>
        </w:r>
        <w:r>
          <w:instrText xml:space="preserve"> PAGEREF _Toc13091 \h </w:instrText>
        </w:r>
        <w:r>
          <w:fldChar w:fldCharType="separate"/>
        </w:r>
        <w:r>
          <w:t>49</w:t>
        </w:r>
        <w:r>
          <w:fldChar w:fldCharType="end"/>
        </w:r>
      </w:hyperlink>
    </w:p>
    <w:p>
      <w:pPr>
        <w:pStyle w:val="TOC2"/>
        <w:tabs>
          <w:tab w:val="right" w:leader="dot" w:pos="8306"/>
        </w:tabs>
      </w:pPr>
      <w:hyperlink w:anchor="_Toc631" w:history="1">
        <w:r>
          <w:rPr>
            <w:rFonts w:ascii="仿宋" w:eastAsia="仿宋" w:hAnsi="仿宋" w:cs="仿宋" w:hint="eastAsia"/>
            <w:lang w:eastAsia="zh-CN"/>
          </w:rPr>
          <w:t>(一)、编制依据</w:t>
        </w:r>
        <w:r>
          <w:tab/>
        </w:r>
        <w:r>
          <w:fldChar w:fldCharType="begin"/>
        </w:r>
        <w:r>
          <w:instrText xml:space="preserve"> PAGEREF _Toc631 \h </w:instrText>
        </w:r>
        <w:r>
          <w:fldChar w:fldCharType="separate"/>
        </w:r>
        <w:r>
          <w:t>49</w:t>
        </w:r>
        <w:r>
          <w:fldChar w:fldCharType="end"/>
        </w:r>
      </w:hyperlink>
    </w:p>
    <w:p>
      <w:pPr>
        <w:pStyle w:val="TOC2"/>
        <w:tabs>
          <w:tab w:val="right" w:leader="dot" w:pos="8306"/>
        </w:tabs>
      </w:pPr>
      <w:hyperlink w:anchor="_Toc11942" w:history="1">
        <w:r>
          <w:rPr>
            <w:rFonts w:ascii="仿宋" w:eastAsia="仿宋" w:hAnsi="仿宋" w:cs="仿宋" w:hint="eastAsia"/>
            <w:lang w:eastAsia="zh-CN"/>
          </w:rPr>
          <w:t>(二)、环境影响合理性分析</w:t>
        </w:r>
        <w:r>
          <w:tab/>
        </w:r>
        <w:r>
          <w:fldChar w:fldCharType="begin"/>
        </w:r>
        <w:r>
          <w:instrText xml:space="preserve"> PAGEREF _Toc11942 \h </w:instrText>
        </w:r>
        <w:r>
          <w:fldChar w:fldCharType="separate"/>
        </w:r>
        <w:r>
          <w:t>50</w:t>
        </w:r>
        <w:r>
          <w:fldChar w:fldCharType="end"/>
        </w:r>
      </w:hyperlink>
    </w:p>
    <w:p>
      <w:pPr>
        <w:pStyle w:val="TOC2"/>
        <w:tabs>
          <w:tab w:val="right" w:leader="dot" w:pos="8306"/>
        </w:tabs>
      </w:pPr>
      <w:hyperlink w:anchor="_Toc6981" w:history="1">
        <w:r>
          <w:rPr>
            <w:rFonts w:ascii="仿宋" w:eastAsia="仿宋" w:hAnsi="仿宋" w:cs="仿宋" w:hint="eastAsia"/>
            <w:lang w:eastAsia="zh-CN"/>
          </w:rPr>
          <w:t>(三)、建设期大气环境影响分析</w:t>
        </w:r>
        <w:r>
          <w:tab/>
        </w:r>
        <w:r>
          <w:fldChar w:fldCharType="begin"/>
        </w:r>
        <w:r>
          <w:instrText xml:space="preserve"> PAGEREF _Toc6981 \h </w:instrText>
        </w:r>
        <w:r>
          <w:fldChar w:fldCharType="separate"/>
        </w:r>
        <w:r>
          <w:t>51</w:t>
        </w:r>
        <w:r>
          <w:fldChar w:fldCharType="end"/>
        </w:r>
      </w:hyperlink>
    </w:p>
    <w:p>
      <w:pPr>
        <w:pStyle w:val="TOC2"/>
        <w:tabs>
          <w:tab w:val="right" w:leader="dot" w:pos="8306"/>
        </w:tabs>
      </w:pPr>
      <w:hyperlink w:anchor="_Toc726" w:history="1">
        <w:r>
          <w:rPr>
            <w:rFonts w:ascii="仿宋" w:eastAsia="仿宋" w:hAnsi="仿宋" w:cs="仿宋" w:hint="eastAsia"/>
            <w:lang w:eastAsia="zh-CN"/>
          </w:rPr>
          <w:t>(四)、建设期水环境影响分析</w:t>
        </w:r>
        <w:r>
          <w:tab/>
        </w:r>
        <w:r>
          <w:fldChar w:fldCharType="begin"/>
        </w:r>
        <w:r>
          <w:instrText xml:space="preserve"> PAGEREF _Toc726 \h </w:instrText>
        </w:r>
        <w:r>
          <w:fldChar w:fldCharType="separate"/>
        </w:r>
        <w:r>
          <w:t>52</w:t>
        </w:r>
        <w:r>
          <w:fldChar w:fldCharType="end"/>
        </w:r>
      </w:hyperlink>
    </w:p>
    <w:p>
      <w:pPr>
        <w:pStyle w:val="TOC2"/>
        <w:tabs>
          <w:tab w:val="right" w:leader="dot" w:pos="8306"/>
        </w:tabs>
      </w:pPr>
      <w:hyperlink w:anchor="_Toc264" w:history="1">
        <w:r>
          <w:rPr>
            <w:rFonts w:ascii="仿宋" w:eastAsia="仿宋" w:hAnsi="仿宋" w:cs="仿宋" w:hint="eastAsia"/>
            <w:lang w:eastAsia="zh-CN"/>
          </w:rPr>
          <w:t>(五)、建设期固体废弃物环境影响分析</w:t>
        </w:r>
        <w:r>
          <w:tab/>
        </w:r>
        <w:r>
          <w:fldChar w:fldCharType="begin"/>
        </w:r>
        <w:r>
          <w:instrText xml:space="preserve"> PAGEREF _Toc264 \h </w:instrText>
        </w:r>
        <w:r>
          <w:fldChar w:fldCharType="separate"/>
        </w:r>
        <w:r>
          <w:t>53</w:t>
        </w:r>
        <w:r>
          <w:fldChar w:fldCharType="end"/>
        </w:r>
      </w:hyperlink>
    </w:p>
    <w:p>
      <w:pPr>
        <w:pStyle w:val="TOC2"/>
        <w:tabs>
          <w:tab w:val="right" w:leader="dot" w:pos="8306"/>
        </w:tabs>
      </w:pPr>
      <w:hyperlink w:anchor="_Toc28718" w:history="1">
        <w:r>
          <w:rPr>
            <w:rFonts w:ascii="仿宋" w:eastAsia="仿宋" w:hAnsi="仿宋" w:cs="仿宋" w:hint="eastAsia"/>
            <w:lang w:eastAsia="zh-CN"/>
          </w:rPr>
          <w:t>(六)、建设期声环境影响分析</w:t>
        </w:r>
        <w:r>
          <w:tab/>
        </w:r>
        <w:r>
          <w:fldChar w:fldCharType="begin"/>
        </w:r>
        <w:r>
          <w:instrText xml:space="preserve"> PAGEREF _Toc28718 \h </w:instrText>
        </w:r>
        <w:r>
          <w:fldChar w:fldCharType="separate"/>
        </w:r>
        <w:r>
          <w:t>54</w:t>
        </w:r>
        <w:r>
          <w:fldChar w:fldCharType="end"/>
        </w:r>
      </w:hyperlink>
    </w:p>
    <w:p>
      <w:pPr>
        <w:pStyle w:val="TOC2"/>
        <w:tabs>
          <w:tab w:val="right" w:leader="dot" w:pos="8306"/>
        </w:tabs>
      </w:pPr>
      <w:hyperlink w:anchor="_Toc3135" w:history="1">
        <w:r>
          <w:rPr>
            <w:rFonts w:ascii="仿宋" w:eastAsia="仿宋" w:hAnsi="仿宋" w:cs="仿宋" w:hint="eastAsia"/>
            <w:lang w:eastAsia="zh-CN"/>
          </w:rPr>
          <w:t>(七)、营运期大气环境影响分析</w:t>
        </w:r>
        <w:r>
          <w:tab/>
        </w:r>
        <w:r>
          <w:fldChar w:fldCharType="begin"/>
        </w:r>
        <w:r>
          <w:instrText xml:space="preserve"> PAGEREF _Toc3135 \h </w:instrText>
        </w:r>
        <w:r>
          <w:fldChar w:fldCharType="separate"/>
        </w:r>
        <w:r>
          <w:t>56</w:t>
        </w:r>
        <w:r>
          <w:fldChar w:fldCharType="end"/>
        </w:r>
      </w:hyperlink>
    </w:p>
    <w:p>
      <w:pPr>
        <w:pStyle w:val="TOC2"/>
        <w:tabs>
          <w:tab w:val="right" w:leader="dot" w:pos="8306"/>
        </w:tabs>
      </w:pPr>
      <w:hyperlink w:anchor="_Toc18292" w:history="1">
        <w:r>
          <w:rPr>
            <w:rFonts w:ascii="仿宋" w:eastAsia="仿宋" w:hAnsi="仿宋" w:cs="仿宋" w:hint="eastAsia"/>
            <w:lang w:eastAsia="zh-CN"/>
          </w:rPr>
          <w:t>(八)、营运期水环境影响分析</w:t>
        </w:r>
        <w:r>
          <w:tab/>
        </w:r>
        <w:r>
          <w:fldChar w:fldCharType="begin"/>
        </w:r>
        <w:r>
          <w:instrText xml:space="preserve"> PAGEREF _Toc18292 \h </w:instrText>
        </w:r>
        <w:r>
          <w:fldChar w:fldCharType="separate"/>
        </w:r>
        <w:r>
          <w:t>56</w:t>
        </w:r>
        <w:r>
          <w:fldChar w:fldCharType="end"/>
        </w:r>
      </w:hyperlink>
    </w:p>
    <w:p>
      <w:pPr>
        <w:pStyle w:val="TOC2"/>
        <w:tabs>
          <w:tab w:val="right" w:leader="dot" w:pos="8306"/>
        </w:tabs>
      </w:pPr>
      <w:hyperlink w:anchor="_Toc17352" w:history="1">
        <w:r>
          <w:rPr>
            <w:rFonts w:ascii="仿宋" w:eastAsia="仿宋" w:hAnsi="仿宋" w:cs="仿宋" w:hint="eastAsia"/>
            <w:lang w:eastAsia="zh-CN"/>
          </w:rPr>
          <w:t>(九)、营运期固体废弃物环境影响分析</w:t>
        </w:r>
        <w:r>
          <w:tab/>
        </w:r>
        <w:r>
          <w:fldChar w:fldCharType="begin"/>
        </w:r>
        <w:r>
          <w:instrText xml:space="preserve"> PAGEREF _Toc17352 \h </w:instrText>
        </w:r>
        <w:r>
          <w:fldChar w:fldCharType="separate"/>
        </w:r>
        <w:r>
          <w:t>57</w:t>
        </w:r>
        <w:r>
          <w:fldChar w:fldCharType="end"/>
        </w:r>
      </w:hyperlink>
    </w:p>
    <w:p>
      <w:pPr>
        <w:pStyle w:val="TOC2"/>
        <w:tabs>
          <w:tab w:val="right" w:leader="dot" w:pos="8306"/>
        </w:tabs>
      </w:pPr>
      <w:hyperlink w:anchor="_Toc28768" w:history="1">
        <w:r>
          <w:rPr>
            <w:rFonts w:ascii="仿宋" w:eastAsia="仿宋" w:hAnsi="仿宋" w:cs="仿宋" w:hint="eastAsia"/>
            <w:lang w:eastAsia="zh-CN"/>
          </w:rPr>
          <w:t>(十)、营运期声环境影响分析</w:t>
        </w:r>
        <w:r>
          <w:tab/>
        </w:r>
        <w:r>
          <w:fldChar w:fldCharType="begin"/>
        </w:r>
        <w:r>
          <w:instrText xml:space="preserve"> PAGEREF _Toc28768 \h </w:instrText>
        </w:r>
        <w:r>
          <w:fldChar w:fldCharType="separate"/>
        </w:r>
        <w:r>
          <w:t>59</w:t>
        </w:r>
        <w:r>
          <w:fldChar w:fldCharType="end"/>
        </w:r>
      </w:hyperlink>
    </w:p>
    <w:p>
      <w:pPr>
        <w:pStyle w:val="TOC2"/>
        <w:tabs>
          <w:tab w:val="right" w:leader="dot" w:pos="8306"/>
        </w:tabs>
      </w:pPr>
      <w:hyperlink w:anchor="_Toc17295" w:history="1">
        <w:r>
          <w:rPr>
            <w:rFonts w:ascii="仿宋" w:eastAsia="仿宋" w:hAnsi="仿宋" w:cs="仿宋" w:hint="eastAsia"/>
            <w:lang w:eastAsia="zh-CN"/>
          </w:rPr>
          <w:t>(十一)、清洁生产</w:t>
        </w:r>
        <w:r>
          <w:tab/>
        </w:r>
        <w:r>
          <w:fldChar w:fldCharType="begin"/>
        </w:r>
        <w:r>
          <w:instrText xml:space="preserve"> PAGEREF _Toc17295 \h </w:instrText>
        </w:r>
        <w:r>
          <w:fldChar w:fldCharType="separate"/>
        </w:r>
        <w:r>
          <w:t>60</w:t>
        </w:r>
        <w:r>
          <w:fldChar w:fldCharType="end"/>
        </w:r>
      </w:hyperlink>
    </w:p>
    <w:p>
      <w:pPr>
        <w:pStyle w:val="TOC2"/>
        <w:tabs>
          <w:tab w:val="right" w:leader="dot" w:pos="8306"/>
        </w:tabs>
      </w:pPr>
      <w:hyperlink w:anchor="_Toc17939" w:history="1">
        <w:r>
          <w:rPr>
            <w:rFonts w:ascii="仿宋" w:eastAsia="仿宋" w:hAnsi="仿宋" w:cs="仿宋" w:hint="eastAsia"/>
            <w:lang w:eastAsia="zh-CN"/>
          </w:rPr>
          <w:t>(十二)、环境管理分析</w:t>
        </w:r>
        <w:r>
          <w:tab/>
        </w:r>
        <w:r>
          <w:fldChar w:fldCharType="begin"/>
        </w:r>
        <w:r>
          <w:instrText xml:space="preserve"> PAGEREF _Toc17939 \h </w:instrText>
        </w:r>
        <w:r>
          <w:fldChar w:fldCharType="separate"/>
        </w:r>
        <w:r>
          <w:t>61</w:t>
        </w:r>
        <w:r>
          <w:fldChar w:fldCharType="end"/>
        </w:r>
      </w:hyperlink>
    </w:p>
    <w:p>
      <w:pPr>
        <w:pStyle w:val="TOC2"/>
        <w:tabs>
          <w:tab w:val="right" w:leader="dot" w:pos="8306"/>
        </w:tabs>
      </w:pPr>
      <w:hyperlink w:anchor="_Toc30082" w:history="1">
        <w:r>
          <w:rPr>
            <w:rFonts w:ascii="仿宋" w:eastAsia="仿宋" w:hAnsi="仿宋" w:cs="仿宋" w:hint="eastAsia"/>
            <w:lang w:eastAsia="zh-CN"/>
          </w:rPr>
          <w:t>(十三)、结论及建议</w:t>
        </w:r>
        <w:r>
          <w:tab/>
        </w:r>
        <w:r>
          <w:fldChar w:fldCharType="begin"/>
        </w:r>
        <w:r>
          <w:instrText xml:space="preserve"> PAGEREF _Toc30082 \h </w:instrText>
        </w:r>
        <w:r>
          <w:fldChar w:fldCharType="separate"/>
        </w:r>
        <w:r>
          <w:t>62</w:t>
        </w:r>
        <w:r>
          <w:fldChar w:fldCharType="end"/>
        </w:r>
      </w:hyperlink>
    </w:p>
    <w:p>
      <w:pPr>
        <w:pStyle w:val="TOC1"/>
        <w:tabs>
          <w:tab w:val="right" w:leader="dot" w:pos="8306"/>
        </w:tabs>
      </w:pPr>
      <w:hyperlink w:anchor="_Toc174" w:history="1">
        <w:r>
          <w:rPr>
            <w:rFonts w:ascii="仿宋" w:eastAsia="仿宋" w:hAnsi="仿宋" w:cs="仿宋" w:hint="eastAsia"/>
            <w:lang w:eastAsia="zh-CN"/>
          </w:rPr>
          <w:t>十一、抄纸助剂项目总结分析</w:t>
        </w:r>
        <w:r>
          <w:tab/>
        </w:r>
        <w:r>
          <w:fldChar w:fldCharType="begin"/>
        </w:r>
        <w:r>
          <w:instrText xml:space="preserve"> PAGEREF _Toc174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065"/>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0288"/>
      <w:r>
        <w:rPr>
          <w:rFonts w:ascii="仿宋" w:eastAsia="仿宋" w:hAnsi="仿宋" w:cs="仿宋" w:hint="eastAsia"/>
          <w:lang w:eastAsia="zh-CN"/>
        </w:rPr>
        <w:t>(一)、抄纸助剂项目选址原则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抄纸助剂项目选址是决定工业抄纸助剂项目成败的关键因素之一。根据现行政策，抄纸助剂项目选址必须符合一系列要求，以确保城乡建设、环境保护和资源利用的协调。以下是一些关于抄纸助剂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抄纸助剂项目选址必须与当地城乡建设总体规划相一致。它应该符合工业抄纸助剂项目占地使用规划的要求，并与大气污染防治、水资源和自然生态保护政策相协调。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抄纸助剂项目选址应避开自然保护区、风景名胜区、生活饮用水源地和其他特别需要保护的敏感性目标。这有助于维护自然环境的完整性和生态系统的稳定。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抄纸助剂项目选址应充分考虑土地资源的节约。最好选择空闲地、非耕地或荒地，以减少对良田或耕地的占用。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抄纸助剂项目选址应提供足够的场地，以满足工艺和辅助生产设施的建设需要。这有助于确保生产流程的高效运行。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抄纸助剂项目选址应具备良好的生产基础条件，包括充足的水源、电力、运输和可靠的能源供应。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抄纸助剂项目选址应地势平缓，便于排除雨水和处理生产、生活废水。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抄纸助剂项目选址应与居民区及环境污染敏感点保持足够的防护距离，以确保生产活动不会对人民健康和环境造成危害。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抄纸助剂项目选址是抄纸助剂项目成功的第一步，符合政策要求的选址将有助于确保抄纸助剂项目的可持续发展，并避免对环境和社会造成不利影响。因此，在抄纸助剂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1016"/>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https://d.book118.com/206153112114010035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抄纸助剂行业相关公司筹备报告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抄纸助剂行业相关公司筹备报告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抄纸助剂行业相关公司筹备报告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抄纸助剂行业相关公司筹备报告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抄纸助剂行业相关公司筹备报告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06153112114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2023-12-29T05:55:00Z</dcterms:created>
  <dcterms:modified xsi:type="dcterms:W3CDTF">2023-12-29T05:55:24Z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AE0B8FF1EE6D4C51B9149AC78935EE56_11</vt:lpwstr>
  </property>
  <property fmtid="{D5CDD505-2E9C-101B-9397-08002B2CF9AE}" pid="3" name="KSOProductBuildVer">
    <vt:lpwstr>2052-12.1.0.16120</vt:lpwstr>
  </property>
</Properties>
</file>