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冷弯型钢项目规划设计纲要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91" w:history="1">
        <w:r>
          <w:rPr>
            <w:rFonts w:ascii="仿宋" w:eastAsia="仿宋" w:hAnsi="仿宋" w:cs="仿宋" w:hint="eastAsia"/>
            <w:lang w:eastAsia="zh-CN"/>
          </w:rPr>
          <w:t>概论</w:t>
        </w:r>
        <w:r>
          <w:tab/>
        </w:r>
        <w:r>
          <w:fldChar w:fldCharType="begin"/>
        </w:r>
        <w:r>
          <w:instrText xml:space="preserve"> PAGEREF _Toc18091 \h </w:instrText>
        </w:r>
        <w:r>
          <w:fldChar w:fldCharType="separate"/>
        </w:r>
        <w:r>
          <w:t>3</w:t>
        </w:r>
        <w:r>
          <w:fldChar w:fldCharType="end"/>
        </w:r>
      </w:hyperlink>
    </w:p>
    <w:p>
      <w:pPr>
        <w:pStyle w:val="TOC1"/>
        <w:tabs>
          <w:tab w:val="right" w:leader="dot" w:pos="8306"/>
        </w:tabs>
      </w:pPr>
      <w:hyperlink w:anchor="_Toc12797" w:history="1">
        <w:r>
          <w:rPr>
            <w:rFonts w:ascii="仿宋" w:eastAsia="仿宋" w:hAnsi="仿宋" w:cs="仿宋" w:hint="eastAsia"/>
            <w:lang w:eastAsia="zh-CN"/>
          </w:rPr>
          <w:t>一、冷弯型钢项目概论</w:t>
        </w:r>
        <w:r>
          <w:tab/>
        </w:r>
        <w:r>
          <w:fldChar w:fldCharType="begin"/>
        </w:r>
        <w:r>
          <w:instrText xml:space="preserve"> PAGEREF _Toc12797 \h </w:instrText>
        </w:r>
        <w:r>
          <w:fldChar w:fldCharType="separate"/>
        </w:r>
        <w:r>
          <w:t>3</w:t>
        </w:r>
        <w:r>
          <w:fldChar w:fldCharType="end"/>
        </w:r>
      </w:hyperlink>
    </w:p>
    <w:p>
      <w:pPr>
        <w:pStyle w:val="TOC2"/>
        <w:tabs>
          <w:tab w:val="right" w:leader="dot" w:pos="8306"/>
        </w:tabs>
      </w:pPr>
      <w:hyperlink w:anchor="_Toc31015" w:history="1">
        <w:r>
          <w:rPr>
            <w:rFonts w:ascii="仿宋" w:eastAsia="仿宋" w:hAnsi="仿宋" w:cs="仿宋" w:hint="eastAsia"/>
            <w:lang w:eastAsia="zh-CN"/>
          </w:rPr>
          <w:t>(一)、冷弯型钢项目概况</w:t>
        </w:r>
        <w:r>
          <w:tab/>
        </w:r>
        <w:r>
          <w:fldChar w:fldCharType="begin"/>
        </w:r>
        <w:r>
          <w:instrText xml:space="preserve"> PAGEREF _Toc31015 \h </w:instrText>
        </w:r>
        <w:r>
          <w:fldChar w:fldCharType="separate"/>
        </w:r>
        <w:r>
          <w:t>3</w:t>
        </w:r>
        <w:r>
          <w:fldChar w:fldCharType="end"/>
        </w:r>
      </w:hyperlink>
    </w:p>
    <w:p>
      <w:pPr>
        <w:pStyle w:val="TOC2"/>
        <w:tabs>
          <w:tab w:val="right" w:leader="dot" w:pos="8306"/>
        </w:tabs>
      </w:pPr>
      <w:hyperlink w:anchor="_Toc10810" w:history="1">
        <w:r>
          <w:rPr>
            <w:rFonts w:ascii="仿宋" w:eastAsia="仿宋" w:hAnsi="仿宋" w:cs="仿宋" w:hint="eastAsia"/>
            <w:lang w:eastAsia="zh-CN"/>
          </w:rPr>
          <w:t>(二)、冷弯型钢项目目标</w:t>
        </w:r>
        <w:r>
          <w:tab/>
        </w:r>
        <w:r>
          <w:fldChar w:fldCharType="begin"/>
        </w:r>
        <w:r>
          <w:instrText xml:space="preserve"> PAGEREF _Toc10810 \h </w:instrText>
        </w:r>
        <w:r>
          <w:fldChar w:fldCharType="separate"/>
        </w:r>
        <w:r>
          <w:t>5</w:t>
        </w:r>
        <w:r>
          <w:fldChar w:fldCharType="end"/>
        </w:r>
      </w:hyperlink>
    </w:p>
    <w:p>
      <w:pPr>
        <w:pStyle w:val="TOC2"/>
        <w:tabs>
          <w:tab w:val="right" w:leader="dot" w:pos="8306"/>
        </w:tabs>
      </w:pPr>
      <w:hyperlink w:anchor="_Toc23935" w:history="1">
        <w:r>
          <w:rPr>
            <w:rFonts w:ascii="仿宋" w:eastAsia="仿宋" w:hAnsi="仿宋" w:cs="仿宋" w:hint="eastAsia"/>
            <w:lang w:eastAsia="zh-CN"/>
          </w:rPr>
          <w:t>(三)、冷弯型钢项目提出的理由</w:t>
        </w:r>
        <w:r>
          <w:tab/>
        </w:r>
        <w:r>
          <w:fldChar w:fldCharType="begin"/>
        </w:r>
        <w:r>
          <w:instrText xml:space="preserve"> PAGEREF _Toc23935 \h </w:instrText>
        </w:r>
        <w:r>
          <w:fldChar w:fldCharType="separate"/>
        </w:r>
        <w:r>
          <w:t>6</w:t>
        </w:r>
        <w:r>
          <w:fldChar w:fldCharType="end"/>
        </w:r>
      </w:hyperlink>
    </w:p>
    <w:p>
      <w:pPr>
        <w:pStyle w:val="TOC2"/>
        <w:tabs>
          <w:tab w:val="right" w:leader="dot" w:pos="8306"/>
        </w:tabs>
      </w:pPr>
      <w:hyperlink w:anchor="_Toc8615" w:history="1">
        <w:r>
          <w:rPr>
            <w:rFonts w:ascii="仿宋" w:eastAsia="仿宋" w:hAnsi="仿宋" w:cs="仿宋" w:hint="eastAsia"/>
            <w:lang w:eastAsia="zh-CN"/>
          </w:rPr>
          <w:t>(四)、冷弯型钢项目意义</w:t>
        </w:r>
        <w:r>
          <w:tab/>
        </w:r>
        <w:r>
          <w:fldChar w:fldCharType="begin"/>
        </w:r>
        <w:r>
          <w:instrText xml:space="preserve"> PAGEREF _Toc8615 \h </w:instrText>
        </w:r>
        <w:r>
          <w:fldChar w:fldCharType="separate"/>
        </w:r>
        <w:r>
          <w:t>8</w:t>
        </w:r>
        <w:r>
          <w:fldChar w:fldCharType="end"/>
        </w:r>
      </w:hyperlink>
    </w:p>
    <w:p>
      <w:pPr>
        <w:pStyle w:val="TOC2"/>
        <w:tabs>
          <w:tab w:val="right" w:leader="dot" w:pos="8306"/>
        </w:tabs>
      </w:pPr>
      <w:hyperlink w:anchor="_Toc26360" w:history="1">
        <w:r>
          <w:rPr>
            <w:rFonts w:ascii="仿宋" w:eastAsia="仿宋" w:hAnsi="仿宋" w:cs="仿宋" w:hint="eastAsia"/>
            <w:lang w:eastAsia="zh-CN"/>
          </w:rPr>
          <w:t>(五)、冷弯型钢项目背景</w:t>
        </w:r>
        <w:r>
          <w:tab/>
        </w:r>
        <w:r>
          <w:fldChar w:fldCharType="begin"/>
        </w:r>
        <w:r>
          <w:instrText xml:space="preserve"> PAGEREF _Toc26360 \h </w:instrText>
        </w:r>
        <w:r>
          <w:fldChar w:fldCharType="separate"/>
        </w:r>
        <w:r>
          <w:t>9</w:t>
        </w:r>
        <w:r>
          <w:fldChar w:fldCharType="end"/>
        </w:r>
      </w:hyperlink>
    </w:p>
    <w:p>
      <w:pPr>
        <w:pStyle w:val="TOC1"/>
        <w:tabs>
          <w:tab w:val="right" w:leader="dot" w:pos="8306"/>
        </w:tabs>
      </w:pPr>
      <w:hyperlink w:anchor="_Toc7830" w:history="1">
        <w:r>
          <w:rPr>
            <w:rFonts w:ascii="仿宋" w:eastAsia="仿宋" w:hAnsi="仿宋" w:cs="仿宋" w:hint="eastAsia"/>
            <w:lang w:eastAsia="zh-CN"/>
          </w:rPr>
          <w:t>二、冷弯型钢项目可持续发展</w:t>
        </w:r>
        <w:r>
          <w:tab/>
        </w:r>
        <w:r>
          <w:fldChar w:fldCharType="begin"/>
        </w:r>
        <w:r>
          <w:instrText xml:space="preserve"> PAGEREF _Toc7830 \h </w:instrText>
        </w:r>
        <w:r>
          <w:fldChar w:fldCharType="separate"/>
        </w:r>
        <w:r>
          <w:t>9</w:t>
        </w:r>
        <w:r>
          <w:fldChar w:fldCharType="end"/>
        </w:r>
      </w:hyperlink>
    </w:p>
    <w:p>
      <w:pPr>
        <w:pStyle w:val="TOC2"/>
        <w:tabs>
          <w:tab w:val="right" w:leader="dot" w:pos="8306"/>
        </w:tabs>
      </w:pPr>
      <w:hyperlink w:anchor="_Toc27193" w:history="1">
        <w:r>
          <w:rPr>
            <w:rFonts w:ascii="仿宋" w:eastAsia="仿宋" w:hAnsi="仿宋" w:cs="仿宋" w:hint="eastAsia"/>
            <w:lang w:eastAsia="zh-CN"/>
          </w:rPr>
          <w:t>(一)、可持续战略与实践</w:t>
        </w:r>
        <w:r>
          <w:tab/>
        </w:r>
        <w:r>
          <w:fldChar w:fldCharType="begin"/>
        </w:r>
        <w:r>
          <w:instrText xml:space="preserve"> PAGEREF _Toc27193 \h </w:instrText>
        </w:r>
        <w:r>
          <w:fldChar w:fldCharType="separate"/>
        </w:r>
        <w:r>
          <w:t>9</w:t>
        </w:r>
        <w:r>
          <w:fldChar w:fldCharType="end"/>
        </w:r>
      </w:hyperlink>
    </w:p>
    <w:p>
      <w:pPr>
        <w:pStyle w:val="TOC2"/>
        <w:tabs>
          <w:tab w:val="right" w:leader="dot" w:pos="8306"/>
        </w:tabs>
      </w:pPr>
      <w:hyperlink w:anchor="_Toc21573" w:history="1">
        <w:r>
          <w:rPr>
            <w:rFonts w:ascii="仿宋" w:eastAsia="仿宋" w:hAnsi="仿宋" w:cs="仿宋" w:hint="eastAsia"/>
            <w:lang w:eastAsia="zh-CN"/>
          </w:rPr>
          <w:t>(二)、环保与社会责任</w:t>
        </w:r>
        <w:r>
          <w:tab/>
        </w:r>
        <w:r>
          <w:fldChar w:fldCharType="begin"/>
        </w:r>
        <w:r>
          <w:instrText xml:space="preserve"> PAGEREF _Toc21573 \h </w:instrText>
        </w:r>
        <w:r>
          <w:fldChar w:fldCharType="separate"/>
        </w:r>
        <w:r>
          <w:t>10</w:t>
        </w:r>
        <w:r>
          <w:fldChar w:fldCharType="end"/>
        </w:r>
      </w:hyperlink>
    </w:p>
    <w:p>
      <w:pPr>
        <w:pStyle w:val="TOC1"/>
        <w:tabs>
          <w:tab w:val="right" w:leader="dot" w:pos="8306"/>
        </w:tabs>
      </w:pPr>
      <w:hyperlink w:anchor="_Toc499" w:history="1">
        <w:r>
          <w:rPr>
            <w:rFonts w:ascii="仿宋" w:eastAsia="仿宋" w:hAnsi="仿宋" w:cs="仿宋" w:hint="eastAsia"/>
            <w:lang w:eastAsia="zh-CN"/>
          </w:rPr>
          <w:t>三、冷弯型钢项目选址可行性分析</w:t>
        </w:r>
        <w:r>
          <w:tab/>
        </w:r>
        <w:r>
          <w:fldChar w:fldCharType="begin"/>
        </w:r>
        <w:r>
          <w:instrText xml:space="preserve"> PAGEREF _Toc499 \h </w:instrText>
        </w:r>
        <w:r>
          <w:fldChar w:fldCharType="separate"/>
        </w:r>
        <w:r>
          <w:t>11</w:t>
        </w:r>
        <w:r>
          <w:fldChar w:fldCharType="end"/>
        </w:r>
      </w:hyperlink>
    </w:p>
    <w:p>
      <w:pPr>
        <w:pStyle w:val="TOC2"/>
        <w:tabs>
          <w:tab w:val="right" w:leader="dot" w:pos="8306"/>
        </w:tabs>
      </w:pPr>
      <w:hyperlink w:anchor="_Toc32103" w:history="1">
        <w:r>
          <w:rPr>
            <w:rFonts w:ascii="仿宋" w:eastAsia="仿宋" w:hAnsi="仿宋" w:cs="仿宋" w:hint="eastAsia"/>
            <w:lang w:eastAsia="zh-CN"/>
          </w:rPr>
          <w:t>(一)、冷弯型钢项目选址</w:t>
        </w:r>
        <w:r>
          <w:tab/>
        </w:r>
        <w:r>
          <w:fldChar w:fldCharType="begin"/>
        </w:r>
        <w:r>
          <w:instrText xml:space="preserve"> PAGEREF _Toc32103 \h </w:instrText>
        </w:r>
        <w:r>
          <w:fldChar w:fldCharType="separate"/>
        </w:r>
        <w:r>
          <w:t>11</w:t>
        </w:r>
        <w:r>
          <w:fldChar w:fldCharType="end"/>
        </w:r>
      </w:hyperlink>
    </w:p>
    <w:p>
      <w:pPr>
        <w:pStyle w:val="TOC2"/>
        <w:tabs>
          <w:tab w:val="right" w:leader="dot" w:pos="8306"/>
        </w:tabs>
      </w:pPr>
      <w:hyperlink w:anchor="_Toc26054" w:history="1">
        <w:r>
          <w:rPr>
            <w:rFonts w:ascii="仿宋" w:eastAsia="仿宋" w:hAnsi="仿宋" w:cs="仿宋" w:hint="eastAsia"/>
            <w:lang w:eastAsia="zh-CN"/>
          </w:rPr>
          <w:t>(二)、用地控制指标</w:t>
        </w:r>
        <w:r>
          <w:tab/>
        </w:r>
        <w:r>
          <w:fldChar w:fldCharType="begin"/>
        </w:r>
        <w:r>
          <w:instrText xml:space="preserve"> PAGEREF _Toc26054 \h </w:instrText>
        </w:r>
        <w:r>
          <w:fldChar w:fldCharType="separate"/>
        </w:r>
        <w:r>
          <w:t>11</w:t>
        </w:r>
        <w:r>
          <w:fldChar w:fldCharType="end"/>
        </w:r>
      </w:hyperlink>
    </w:p>
    <w:p>
      <w:pPr>
        <w:pStyle w:val="TOC2"/>
        <w:tabs>
          <w:tab w:val="right" w:leader="dot" w:pos="8306"/>
        </w:tabs>
      </w:pPr>
      <w:hyperlink w:anchor="_Toc9190" w:history="1">
        <w:r>
          <w:rPr>
            <w:rFonts w:ascii="仿宋" w:eastAsia="仿宋" w:hAnsi="仿宋" w:cs="仿宋" w:hint="eastAsia"/>
            <w:lang w:eastAsia="zh-CN"/>
          </w:rPr>
          <w:t>(三)、节约用地措施</w:t>
        </w:r>
        <w:r>
          <w:tab/>
        </w:r>
        <w:r>
          <w:fldChar w:fldCharType="begin"/>
        </w:r>
        <w:r>
          <w:instrText xml:space="preserve"> PAGEREF _Toc9190 \h </w:instrText>
        </w:r>
        <w:r>
          <w:fldChar w:fldCharType="separate"/>
        </w:r>
        <w:r>
          <w:t>13</w:t>
        </w:r>
        <w:r>
          <w:fldChar w:fldCharType="end"/>
        </w:r>
      </w:hyperlink>
    </w:p>
    <w:p>
      <w:pPr>
        <w:pStyle w:val="TOC2"/>
        <w:tabs>
          <w:tab w:val="right" w:leader="dot" w:pos="8306"/>
        </w:tabs>
      </w:pPr>
      <w:hyperlink w:anchor="_Toc11642" w:history="1">
        <w:r>
          <w:rPr>
            <w:rFonts w:ascii="仿宋" w:eastAsia="仿宋" w:hAnsi="仿宋" w:cs="仿宋" w:hint="eastAsia"/>
            <w:lang w:eastAsia="zh-CN"/>
          </w:rPr>
          <w:t>(四)、总图布置方案</w:t>
        </w:r>
        <w:r>
          <w:tab/>
        </w:r>
        <w:r>
          <w:fldChar w:fldCharType="begin"/>
        </w:r>
        <w:r>
          <w:instrText xml:space="preserve"> PAGEREF _Toc11642 \h </w:instrText>
        </w:r>
        <w:r>
          <w:fldChar w:fldCharType="separate"/>
        </w:r>
        <w:r>
          <w:t>14</w:t>
        </w:r>
        <w:r>
          <w:fldChar w:fldCharType="end"/>
        </w:r>
      </w:hyperlink>
    </w:p>
    <w:p>
      <w:pPr>
        <w:pStyle w:val="TOC2"/>
        <w:tabs>
          <w:tab w:val="right" w:leader="dot" w:pos="8306"/>
        </w:tabs>
      </w:pPr>
      <w:hyperlink w:anchor="_Toc2003" w:history="1">
        <w:r>
          <w:rPr>
            <w:rFonts w:ascii="仿宋" w:eastAsia="仿宋" w:hAnsi="仿宋" w:cs="仿宋" w:hint="eastAsia"/>
            <w:lang w:eastAsia="zh-CN"/>
          </w:rPr>
          <w:t>(五)、选址综合评价</w:t>
        </w:r>
        <w:r>
          <w:tab/>
        </w:r>
        <w:r>
          <w:fldChar w:fldCharType="begin"/>
        </w:r>
        <w:r>
          <w:instrText xml:space="preserve"> PAGEREF _Toc2003 \h </w:instrText>
        </w:r>
        <w:r>
          <w:fldChar w:fldCharType="separate"/>
        </w:r>
        <w:r>
          <w:t>15</w:t>
        </w:r>
        <w:r>
          <w:fldChar w:fldCharType="end"/>
        </w:r>
      </w:hyperlink>
    </w:p>
    <w:p>
      <w:pPr>
        <w:pStyle w:val="TOC1"/>
        <w:tabs>
          <w:tab w:val="right" w:leader="dot" w:pos="8306"/>
        </w:tabs>
      </w:pPr>
      <w:hyperlink w:anchor="_Toc2748" w:history="1">
        <w:r>
          <w:rPr>
            <w:rFonts w:ascii="仿宋" w:eastAsia="仿宋" w:hAnsi="仿宋" w:cs="仿宋" w:hint="eastAsia"/>
            <w:lang w:eastAsia="zh-CN"/>
          </w:rPr>
          <w:t>四、冷弯型钢项目建设单位说明</w:t>
        </w:r>
        <w:r>
          <w:tab/>
        </w:r>
        <w:r>
          <w:fldChar w:fldCharType="begin"/>
        </w:r>
        <w:r>
          <w:instrText xml:space="preserve"> PAGEREF _Toc2748 \h </w:instrText>
        </w:r>
        <w:r>
          <w:fldChar w:fldCharType="separate"/>
        </w:r>
        <w:r>
          <w:t>16</w:t>
        </w:r>
        <w:r>
          <w:fldChar w:fldCharType="end"/>
        </w:r>
      </w:hyperlink>
    </w:p>
    <w:p>
      <w:pPr>
        <w:pStyle w:val="TOC2"/>
        <w:tabs>
          <w:tab w:val="right" w:leader="dot" w:pos="8306"/>
        </w:tabs>
      </w:pPr>
      <w:hyperlink w:anchor="_Toc9876" w:history="1">
        <w:r>
          <w:rPr>
            <w:rFonts w:ascii="仿宋" w:eastAsia="仿宋" w:hAnsi="仿宋" w:cs="仿宋" w:hint="eastAsia"/>
            <w:lang w:eastAsia="zh-CN"/>
          </w:rPr>
          <w:t>(一)、冷弯型钢项目承办单位基本情况</w:t>
        </w:r>
        <w:r>
          <w:tab/>
        </w:r>
        <w:r>
          <w:fldChar w:fldCharType="begin"/>
        </w:r>
        <w:r>
          <w:instrText xml:space="preserve"> PAGEREF _Toc9876 \h </w:instrText>
        </w:r>
        <w:r>
          <w:fldChar w:fldCharType="separate"/>
        </w:r>
        <w:r>
          <w:t>16</w:t>
        </w:r>
        <w:r>
          <w:fldChar w:fldCharType="end"/>
        </w:r>
      </w:hyperlink>
    </w:p>
    <w:p>
      <w:pPr>
        <w:pStyle w:val="TOC2"/>
        <w:tabs>
          <w:tab w:val="right" w:leader="dot" w:pos="8306"/>
        </w:tabs>
      </w:pPr>
      <w:hyperlink w:anchor="_Toc5630" w:history="1">
        <w:r>
          <w:rPr>
            <w:rFonts w:ascii="仿宋" w:eastAsia="仿宋" w:hAnsi="仿宋" w:cs="仿宋" w:hint="eastAsia"/>
            <w:lang w:eastAsia="zh-CN"/>
          </w:rPr>
          <w:t>(二)、公司经济效益分析</w:t>
        </w:r>
        <w:r>
          <w:tab/>
        </w:r>
        <w:r>
          <w:fldChar w:fldCharType="begin"/>
        </w:r>
        <w:r>
          <w:instrText xml:space="preserve"> PAGEREF _Toc5630 \h </w:instrText>
        </w:r>
        <w:r>
          <w:fldChar w:fldCharType="separate"/>
        </w:r>
        <w:r>
          <w:t>17</w:t>
        </w:r>
        <w:r>
          <w:fldChar w:fldCharType="end"/>
        </w:r>
      </w:hyperlink>
    </w:p>
    <w:p>
      <w:pPr>
        <w:pStyle w:val="TOC1"/>
        <w:tabs>
          <w:tab w:val="right" w:leader="dot" w:pos="8306"/>
        </w:tabs>
      </w:pPr>
      <w:hyperlink w:anchor="_Toc11480" w:history="1">
        <w:r>
          <w:rPr>
            <w:rFonts w:ascii="仿宋" w:eastAsia="仿宋" w:hAnsi="仿宋" w:cs="仿宋" w:hint="eastAsia"/>
            <w:lang w:eastAsia="zh-CN"/>
          </w:rPr>
          <w:t>五、冷弯型钢项目土建工程</w:t>
        </w:r>
        <w:r>
          <w:tab/>
        </w:r>
        <w:r>
          <w:fldChar w:fldCharType="begin"/>
        </w:r>
        <w:r>
          <w:instrText xml:space="preserve"> PAGEREF _Toc11480 \h </w:instrText>
        </w:r>
        <w:r>
          <w:fldChar w:fldCharType="separate"/>
        </w:r>
        <w:r>
          <w:t>18</w:t>
        </w:r>
        <w:r>
          <w:fldChar w:fldCharType="end"/>
        </w:r>
      </w:hyperlink>
    </w:p>
    <w:p>
      <w:pPr>
        <w:pStyle w:val="TOC2"/>
        <w:tabs>
          <w:tab w:val="right" w:leader="dot" w:pos="8306"/>
        </w:tabs>
      </w:pPr>
      <w:hyperlink w:anchor="_Toc28467" w:history="1">
        <w:r>
          <w:rPr>
            <w:rFonts w:ascii="仿宋" w:eastAsia="仿宋" w:hAnsi="仿宋" w:cs="仿宋" w:hint="eastAsia"/>
            <w:lang w:eastAsia="zh-CN"/>
          </w:rPr>
          <w:t>(一)、建筑工程设计原则</w:t>
        </w:r>
        <w:r>
          <w:tab/>
        </w:r>
        <w:r>
          <w:fldChar w:fldCharType="begin"/>
        </w:r>
        <w:r>
          <w:instrText xml:space="preserve"> PAGEREF _Toc28467 \h </w:instrText>
        </w:r>
        <w:r>
          <w:fldChar w:fldCharType="separate"/>
        </w:r>
        <w:r>
          <w:t>18</w:t>
        </w:r>
        <w:r>
          <w:fldChar w:fldCharType="end"/>
        </w:r>
      </w:hyperlink>
    </w:p>
    <w:p>
      <w:pPr>
        <w:pStyle w:val="TOC2"/>
        <w:tabs>
          <w:tab w:val="right" w:leader="dot" w:pos="8306"/>
        </w:tabs>
      </w:pPr>
      <w:hyperlink w:anchor="_Toc12506" w:history="1">
        <w:r>
          <w:rPr>
            <w:rFonts w:ascii="仿宋" w:eastAsia="仿宋" w:hAnsi="仿宋" w:cs="仿宋" w:hint="eastAsia"/>
            <w:lang w:eastAsia="zh-CN"/>
          </w:rPr>
          <w:t>(二)、土建工程设计年限及安全等级</w:t>
        </w:r>
        <w:r>
          <w:tab/>
        </w:r>
        <w:r>
          <w:fldChar w:fldCharType="begin"/>
        </w:r>
        <w:r>
          <w:instrText xml:space="preserve"> PAGEREF _Toc12506 \h </w:instrText>
        </w:r>
        <w:r>
          <w:fldChar w:fldCharType="separate"/>
        </w:r>
        <w:r>
          <w:t>19</w:t>
        </w:r>
        <w:r>
          <w:fldChar w:fldCharType="end"/>
        </w:r>
      </w:hyperlink>
    </w:p>
    <w:p>
      <w:pPr>
        <w:pStyle w:val="TOC2"/>
        <w:tabs>
          <w:tab w:val="right" w:leader="dot" w:pos="8306"/>
        </w:tabs>
      </w:pPr>
      <w:hyperlink w:anchor="_Toc14707" w:history="1">
        <w:r>
          <w:rPr>
            <w:rFonts w:ascii="仿宋" w:eastAsia="仿宋" w:hAnsi="仿宋" w:cs="仿宋" w:hint="eastAsia"/>
            <w:lang w:eastAsia="zh-CN"/>
          </w:rPr>
          <w:t>(三)、建筑工程设计总体要求</w:t>
        </w:r>
        <w:r>
          <w:tab/>
        </w:r>
        <w:r>
          <w:fldChar w:fldCharType="begin"/>
        </w:r>
        <w:r>
          <w:instrText xml:space="preserve"> PAGEREF _Toc14707 \h </w:instrText>
        </w:r>
        <w:r>
          <w:fldChar w:fldCharType="separate"/>
        </w:r>
        <w:r>
          <w:t>20</w:t>
        </w:r>
        <w:r>
          <w:fldChar w:fldCharType="end"/>
        </w:r>
      </w:hyperlink>
    </w:p>
    <w:p>
      <w:pPr>
        <w:pStyle w:val="TOC2"/>
        <w:tabs>
          <w:tab w:val="right" w:leader="dot" w:pos="8306"/>
        </w:tabs>
      </w:pPr>
      <w:hyperlink w:anchor="_Toc16366" w:history="1">
        <w:r>
          <w:rPr>
            <w:rFonts w:ascii="仿宋" w:eastAsia="仿宋" w:hAnsi="仿宋" w:cs="仿宋" w:hint="eastAsia"/>
            <w:lang w:eastAsia="zh-CN"/>
          </w:rPr>
          <w:t>(四)、土建工程建设指标</w:t>
        </w:r>
        <w:r>
          <w:tab/>
        </w:r>
        <w:r>
          <w:fldChar w:fldCharType="begin"/>
        </w:r>
        <w:r>
          <w:instrText xml:space="preserve"> PAGEREF _Toc16366 \h </w:instrText>
        </w:r>
        <w:r>
          <w:fldChar w:fldCharType="separate"/>
        </w:r>
        <w:r>
          <w:t>21</w:t>
        </w:r>
        <w:r>
          <w:fldChar w:fldCharType="end"/>
        </w:r>
      </w:hyperlink>
    </w:p>
    <w:p>
      <w:pPr>
        <w:pStyle w:val="TOC1"/>
        <w:tabs>
          <w:tab w:val="right" w:leader="dot" w:pos="8306"/>
        </w:tabs>
      </w:pPr>
      <w:hyperlink w:anchor="_Toc28886" w:history="1">
        <w:r>
          <w:rPr>
            <w:rFonts w:ascii="仿宋" w:eastAsia="仿宋" w:hAnsi="仿宋" w:cs="仿宋" w:hint="eastAsia"/>
            <w:lang w:eastAsia="zh-CN"/>
          </w:rPr>
          <w:t>六、冷弯型钢项目建设背景及必要性分析</w:t>
        </w:r>
        <w:r>
          <w:tab/>
        </w:r>
        <w:r>
          <w:fldChar w:fldCharType="begin"/>
        </w:r>
        <w:r>
          <w:instrText xml:space="preserve"> PAGEREF _Toc28886 \h </w:instrText>
        </w:r>
        <w:r>
          <w:fldChar w:fldCharType="separate"/>
        </w:r>
        <w:r>
          <w:t>21</w:t>
        </w:r>
        <w:r>
          <w:fldChar w:fldCharType="end"/>
        </w:r>
      </w:hyperlink>
    </w:p>
    <w:p>
      <w:pPr>
        <w:pStyle w:val="TOC2"/>
        <w:tabs>
          <w:tab w:val="right" w:leader="dot" w:pos="8306"/>
        </w:tabs>
      </w:pPr>
      <w:hyperlink w:anchor="_Toc24963" w:history="1">
        <w:r>
          <w:rPr>
            <w:rFonts w:ascii="仿宋" w:eastAsia="仿宋" w:hAnsi="仿宋" w:cs="仿宋" w:hint="eastAsia"/>
            <w:lang w:eastAsia="zh-CN"/>
          </w:rPr>
          <w:t>(一)、冷弯型钢项目背景分析</w:t>
        </w:r>
        <w:r>
          <w:tab/>
        </w:r>
        <w:r>
          <w:fldChar w:fldCharType="begin"/>
        </w:r>
        <w:r>
          <w:instrText xml:space="preserve"> PAGEREF _Toc24963 \h </w:instrText>
        </w:r>
        <w:r>
          <w:fldChar w:fldCharType="separate"/>
        </w:r>
        <w:r>
          <w:t>21</w:t>
        </w:r>
        <w:r>
          <w:fldChar w:fldCharType="end"/>
        </w:r>
      </w:hyperlink>
    </w:p>
    <w:p>
      <w:pPr>
        <w:pStyle w:val="TOC2"/>
        <w:tabs>
          <w:tab w:val="right" w:leader="dot" w:pos="8306"/>
        </w:tabs>
      </w:pPr>
      <w:hyperlink w:anchor="_Toc21505" w:history="1">
        <w:r>
          <w:rPr>
            <w:rFonts w:ascii="仿宋" w:eastAsia="仿宋" w:hAnsi="仿宋" w:cs="仿宋" w:hint="eastAsia"/>
            <w:lang w:eastAsia="zh-CN"/>
          </w:rPr>
          <w:t>(二)、冷弯型钢项目建设必要性分析</w:t>
        </w:r>
        <w:r>
          <w:tab/>
        </w:r>
        <w:r>
          <w:fldChar w:fldCharType="begin"/>
        </w:r>
        <w:r>
          <w:instrText xml:space="preserve"> PAGEREF _Toc21505 \h </w:instrText>
        </w:r>
        <w:r>
          <w:fldChar w:fldCharType="separate"/>
        </w:r>
        <w:r>
          <w:t>23</w:t>
        </w:r>
        <w:r>
          <w:fldChar w:fldCharType="end"/>
        </w:r>
      </w:hyperlink>
    </w:p>
    <w:p>
      <w:pPr>
        <w:pStyle w:val="TOC1"/>
        <w:tabs>
          <w:tab w:val="right" w:leader="dot" w:pos="8306"/>
        </w:tabs>
      </w:pPr>
      <w:hyperlink w:anchor="_Toc744" w:history="1">
        <w:r>
          <w:rPr>
            <w:rFonts w:ascii="仿宋" w:eastAsia="仿宋" w:hAnsi="仿宋" w:cs="仿宋" w:hint="eastAsia"/>
            <w:lang w:eastAsia="zh-CN"/>
          </w:rPr>
          <w:t>七、冷弯型钢项目风险管理</w:t>
        </w:r>
        <w:r>
          <w:tab/>
        </w:r>
        <w:r>
          <w:fldChar w:fldCharType="begin"/>
        </w:r>
        <w:r>
          <w:instrText xml:space="preserve"> PAGEREF _Toc744 \h </w:instrText>
        </w:r>
        <w:r>
          <w:fldChar w:fldCharType="separate"/>
        </w:r>
        <w:r>
          <w:t>24</w:t>
        </w:r>
        <w:r>
          <w:fldChar w:fldCharType="end"/>
        </w:r>
      </w:hyperlink>
    </w:p>
    <w:p>
      <w:pPr>
        <w:pStyle w:val="TOC2"/>
        <w:tabs>
          <w:tab w:val="right" w:leader="dot" w:pos="8306"/>
        </w:tabs>
      </w:pPr>
      <w:hyperlink w:anchor="_Toc10042" w:history="1">
        <w:r>
          <w:rPr>
            <w:rFonts w:ascii="仿宋" w:eastAsia="仿宋" w:hAnsi="仿宋" w:cs="仿宋" w:hint="eastAsia"/>
            <w:lang w:eastAsia="zh-CN"/>
          </w:rPr>
          <w:t>(一)、风险识别与评估</w:t>
        </w:r>
        <w:r>
          <w:tab/>
        </w:r>
        <w:r>
          <w:fldChar w:fldCharType="begin"/>
        </w:r>
        <w:r>
          <w:instrText xml:space="preserve"> PAGEREF _Toc10042 \h </w:instrText>
        </w:r>
        <w:r>
          <w:fldChar w:fldCharType="separate"/>
        </w:r>
        <w:r>
          <w:t>24</w:t>
        </w:r>
        <w:r>
          <w:fldChar w:fldCharType="end"/>
        </w:r>
      </w:hyperlink>
    </w:p>
    <w:p>
      <w:pPr>
        <w:pStyle w:val="TOC2"/>
        <w:tabs>
          <w:tab w:val="right" w:leader="dot" w:pos="8306"/>
        </w:tabs>
      </w:pPr>
      <w:hyperlink w:anchor="_Toc6819" w:history="1">
        <w:r>
          <w:rPr>
            <w:rFonts w:ascii="仿宋" w:eastAsia="仿宋" w:hAnsi="仿宋" w:cs="仿宋" w:hint="eastAsia"/>
            <w:lang w:eastAsia="zh-CN"/>
          </w:rPr>
          <w:t>(二)、风险应对策略</w:t>
        </w:r>
        <w:r>
          <w:tab/>
        </w:r>
        <w:r>
          <w:fldChar w:fldCharType="begin"/>
        </w:r>
        <w:r>
          <w:instrText xml:space="preserve"> PAGEREF _Toc6819 \h </w:instrText>
        </w:r>
        <w:r>
          <w:fldChar w:fldCharType="separate"/>
        </w:r>
        <w:r>
          <w:t>25</w:t>
        </w:r>
        <w:r>
          <w:fldChar w:fldCharType="end"/>
        </w:r>
      </w:hyperlink>
    </w:p>
    <w:p>
      <w:pPr>
        <w:pStyle w:val="TOC2"/>
        <w:tabs>
          <w:tab w:val="right" w:leader="dot" w:pos="8306"/>
        </w:tabs>
      </w:pPr>
      <w:hyperlink w:anchor="_Toc1277" w:history="1">
        <w:r>
          <w:rPr>
            <w:rFonts w:ascii="仿宋" w:eastAsia="仿宋" w:hAnsi="仿宋" w:cs="仿宋" w:hint="eastAsia"/>
            <w:lang w:eastAsia="zh-CN"/>
          </w:rPr>
          <w:t>(三)、风险监控与控制</w:t>
        </w:r>
        <w:r>
          <w:tab/>
        </w:r>
        <w:r>
          <w:fldChar w:fldCharType="begin"/>
        </w:r>
        <w:r>
          <w:instrText xml:space="preserve"> PAGEREF _Toc1277 \h </w:instrText>
        </w:r>
        <w:r>
          <w:fldChar w:fldCharType="separate"/>
        </w:r>
        <w:r>
          <w:t>27</w:t>
        </w:r>
        <w:r>
          <w:fldChar w:fldCharType="end"/>
        </w:r>
      </w:hyperlink>
    </w:p>
    <w:p>
      <w:pPr>
        <w:pStyle w:val="TOC1"/>
        <w:tabs>
          <w:tab w:val="right" w:leader="dot" w:pos="8306"/>
        </w:tabs>
      </w:pPr>
      <w:hyperlink w:anchor="_Toc1820" w:history="1">
        <w:r>
          <w:rPr>
            <w:rFonts w:ascii="仿宋" w:eastAsia="仿宋" w:hAnsi="仿宋" w:cs="仿宋" w:hint="eastAsia"/>
            <w:lang w:eastAsia="zh-CN"/>
          </w:rPr>
          <w:t>八、冷弯型钢项目社会影响</w:t>
        </w:r>
        <w:r>
          <w:tab/>
        </w:r>
        <w:r>
          <w:fldChar w:fldCharType="begin"/>
        </w:r>
        <w:r>
          <w:instrText xml:space="preserve"> PAGEREF _Toc1820 \h </w:instrText>
        </w:r>
        <w:r>
          <w:fldChar w:fldCharType="separate"/>
        </w:r>
        <w:r>
          <w:t>28</w:t>
        </w:r>
        <w:r>
          <w:fldChar w:fldCharType="end"/>
        </w:r>
      </w:hyperlink>
    </w:p>
    <w:p>
      <w:pPr>
        <w:pStyle w:val="TOC2"/>
        <w:tabs>
          <w:tab w:val="right" w:leader="dot" w:pos="8306"/>
        </w:tabs>
      </w:pPr>
      <w:hyperlink w:anchor="_Toc20590" w:history="1">
        <w:r>
          <w:rPr>
            <w:rFonts w:ascii="仿宋" w:eastAsia="仿宋" w:hAnsi="仿宋" w:cs="仿宋" w:hint="eastAsia"/>
            <w:lang w:eastAsia="zh-CN"/>
          </w:rPr>
          <w:t>(一)、社会责任与义务</w:t>
        </w:r>
        <w:r>
          <w:tab/>
        </w:r>
        <w:r>
          <w:fldChar w:fldCharType="begin"/>
        </w:r>
        <w:r>
          <w:instrText xml:space="preserve"> PAGEREF _Toc20590 \h </w:instrText>
        </w:r>
        <w:r>
          <w:fldChar w:fldCharType="separate"/>
        </w:r>
        <w:r>
          <w:t>28</w:t>
        </w:r>
        <w:r>
          <w:fldChar w:fldCharType="end"/>
        </w:r>
      </w:hyperlink>
    </w:p>
    <w:p>
      <w:pPr>
        <w:pStyle w:val="TOC2"/>
        <w:tabs>
          <w:tab w:val="right" w:leader="dot" w:pos="8306"/>
        </w:tabs>
      </w:pPr>
      <w:hyperlink w:anchor="_Toc3036" w:history="1">
        <w:r>
          <w:rPr>
            <w:rFonts w:ascii="仿宋" w:eastAsia="仿宋" w:hAnsi="仿宋" w:cs="仿宋" w:hint="eastAsia"/>
            <w:lang w:eastAsia="zh-CN"/>
          </w:rPr>
          <w:t>(二)、社会参与与沟通</w:t>
        </w:r>
        <w:r>
          <w:tab/>
        </w:r>
        <w:r>
          <w:fldChar w:fldCharType="begin"/>
        </w:r>
        <w:r>
          <w:instrText xml:space="preserve"> PAGEREF _Toc3036 \h </w:instrText>
        </w:r>
        <w:r>
          <w:fldChar w:fldCharType="separate"/>
        </w:r>
        <w:r>
          <w:t>29</w:t>
        </w:r>
        <w:r>
          <w:fldChar w:fldCharType="end"/>
        </w:r>
      </w:hyperlink>
    </w:p>
    <w:p>
      <w:pPr>
        <w:pStyle w:val="TOC1"/>
        <w:tabs>
          <w:tab w:val="right" w:leader="dot" w:pos="8306"/>
        </w:tabs>
      </w:pPr>
      <w:hyperlink w:anchor="_Toc16407" w:history="1">
        <w:r>
          <w:rPr>
            <w:rFonts w:ascii="仿宋" w:eastAsia="仿宋" w:hAnsi="仿宋" w:cs="仿宋" w:hint="eastAsia"/>
            <w:lang w:eastAsia="zh-CN"/>
          </w:rPr>
          <w:t>九、冷弯型钢项目经营效益</w:t>
        </w:r>
        <w:r>
          <w:tab/>
        </w:r>
        <w:r>
          <w:fldChar w:fldCharType="begin"/>
        </w:r>
        <w:r>
          <w:instrText xml:space="preserve"> PAGEREF _Toc16407 \h </w:instrText>
        </w:r>
        <w:r>
          <w:fldChar w:fldCharType="separate"/>
        </w:r>
        <w:r>
          <w:t>30</w:t>
        </w:r>
        <w:r>
          <w:fldChar w:fldCharType="end"/>
        </w:r>
      </w:hyperlink>
    </w:p>
    <w:p>
      <w:pPr>
        <w:pStyle w:val="TOC2"/>
        <w:tabs>
          <w:tab w:val="right" w:leader="dot" w:pos="8306"/>
        </w:tabs>
      </w:pPr>
      <w:hyperlink w:anchor="_Toc10691" w:history="1">
        <w:r>
          <w:rPr>
            <w:rFonts w:ascii="仿宋" w:eastAsia="仿宋" w:hAnsi="仿宋" w:cs="仿宋" w:hint="eastAsia"/>
            <w:lang w:eastAsia="zh-CN"/>
          </w:rPr>
          <w:t>(一)、经济评价财务测算</w:t>
        </w:r>
        <w:r>
          <w:tab/>
        </w:r>
        <w:r>
          <w:fldChar w:fldCharType="begin"/>
        </w:r>
        <w:r>
          <w:instrText xml:space="preserve"> PAGEREF _Toc10691 \h </w:instrText>
        </w:r>
        <w:r>
          <w:fldChar w:fldCharType="separate"/>
        </w:r>
        <w:r>
          <w:t>30</w:t>
        </w:r>
        <w:r>
          <w:fldChar w:fldCharType="end"/>
        </w:r>
      </w:hyperlink>
    </w:p>
    <w:p>
      <w:pPr>
        <w:pStyle w:val="TOC2"/>
        <w:tabs>
          <w:tab w:val="right" w:leader="dot" w:pos="8306"/>
        </w:tabs>
      </w:pPr>
      <w:hyperlink w:anchor="_Toc27603" w:history="1">
        <w:r>
          <w:rPr>
            <w:rFonts w:ascii="仿宋" w:eastAsia="仿宋" w:hAnsi="仿宋" w:cs="仿宋" w:hint="eastAsia"/>
            <w:lang w:eastAsia="zh-CN"/>
          </w:rPr>
          <w:t>(二)、冷弯型钢项目盈利能力分析</w:t>
        </w:r>
        <w:r>
          <w:tab/>
        </w:r>
        <w:r>
          <w:fldChar w:fldCharType="begin"/>
        </w:r>
        <w:r>
          <w:instrText xml:space="preserve"> PAGEREF _Toc27603 \h </w:instrText>
        </w:r>
        <w:r>
          <w:fldChar w:fldCharType="separate"/>
        </w:r>
        <w:r>
          <w:t>31</w:t>
        </w:r>
        <w:r>
          <w:fldChar w:fldCharType="end"/>
        </w:r>
      </w:hyperlink>
    </w:p>
    <w:p>
      <w:pPr>
        <w:pStyle w:val="TOC1"/>
        <w:tabs>
          <w:tab w:val="right" w:leader="dot" w:pos="8306"/>
        </w:tabs>
      </w:pPr>
      <w:hyperlink w:anchor="_Toc12762" w:history="1">
        <w:r>
          <w:rPr>
            <w:rFonts w:ascii="仿宋" w:eastAsia="仿宋" w:hAnsi="仿宋" w:cs="仿宋" w:hint="eastAsia"/>
            <w:lang w:eastAsia="zh-CN"/>
          </w:rPr>
          <w:t>十、生产安全保护</w:t>
        </w:r>
        <w:r>
          <w:tab/>
        </w:r>
        <w:r>
          <w:fldChar w:fldCharType="begin"/>
        </w:r>
        <w:r>
          <w:instrText xml:space="preserve"> PAGEREF _Toc12762 \h </w:instrText>
        </w:r>
        <w:r>
          <w:fldChar w:fldCharType="separate"/>
        </w:r>
        <w:r>
          <w:t>32</w:t>
        </w:r>
        <w:r>
          <w:fldChar w:fldCharType="end"/>
        </w:r>
      </w:hyperlink>
    </w:p>
    <w:p>
      <w:pPr>
        <w:pStyle w:val="TOC2"/>
        <w:tabs>
          <w:tab w:val="right" w:leader="dot" w:pos="8306"/>
        </w:tabs>
      </w:pPr>
      <w:hyperlink w:anchor="_Toc24277" w:history="1">
        <w:r>
          <w:rPr>
            <w:rFonts w:ascii="仿宋" w:eastAsia="仿宋" w:hAnsi="仿宋" w:cs="仿宋" w:hint="eastAsia"/>
            <w:lang w:eastAsia="zh-CN"/>
          </w:rPr>
          <w:t>(一)、消防安全</w:t>
        </w:r>
        <w:r>
          <w:tab/>
        </w:r>
        <w:r>
          <w:fldChar w:fldCharType="begin"/>
        </w:r>
        <w:r>
          <w:instrText xml:space="preserve"> PAGEREF _Toc24277 \h </w:instrText>
        </w:r>
        <w:r>
          <w:fldChar w:fldCharType="separate"/>
        </w:r>
        <w:r>
          <w:t>32</w:t>
        </w:r>
        <w:r>
          <w:fldChar w:fldCharType="end"/>
        </w:r>
      </w:hyperlink>
    </w:p>
    <w:p>
      <w:pPr>
        <w:pStyle w:val="TOC2"/>
        <w:tabs>
          <w:tab w:val="right" w:leader="dot" w:pos="8306"/>
        </w:tabs>
      </w:pPr>
      <w:hyperlink w:anchor="_Toc12195" w:history="1">
        <w:r>
          <w:rPr>
            <w:rFonts w:ascii="仿宋" w:eastAsia="仿宋" w:hAnsi="仿宋" w:cs="仿宋" w:hint="eastAsia"/>
            <w:lang w:eastAsia="zh-CN"/>
          </w:rPr>
          <w:t>(二)、防火防爆总图布置措施</w:t>
        </w:r>
        <w:r>
          <w:tab/>
        </w:r>
        <w:r>
          <w:fldChar w:fldCharType="begin"/>
        </w:r>
        <w:r>
          <w:instrText xml:space="preserve"> PAGEREF _Toc12195 \h </w:instrText>
        </w:r>
        <w:r>
          <w:fldChar w:fldCharType="separate"/>
        </w:r>
        <w:r>
          <w:t>33</w:t>
        </w:r>
        <w:r>
          <w:fldChar w:fldCharType="end"/>
        </w:r>
      </w:hyperlink>
    </w:p>
    <w:p>
      <w:pPr>
        <w:pStyle w:val="TOC2"/>
        <w:tabs>
          <w:tab w:val="right" w:leader="dot" w:pos="8306"/>
        </w:tabs>
      </w:pPr>
      <w:hyperlink w:anchor="_Toc30509" w:history="1">
        <w:r>
          <w:rPr>
            <w:rFonts w:ascii="仿宋" w:eastAsia="仿宋" w:hAnsi="仿宋" w:cs="仿宋" w:hint="eastAsia"/>
            <w:lang w:eastAsia="zh-CN"/>
          </w:rPr>
          <w:t>(三)、自然灾害防范措施</w:t>
        </w:r>
        <w:r>
          <w:tab/>
        </w:r>
        <w:r>
          <w:fldChar w:fldCharType="begin"/>
        </w:r>
        <w:r>
          <w:instrText xml:space="preserve"> PAGEREF _Toc30509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48" w:history="1">
        <w:r>
          <w:rPr>
            <w:rFonts w:ascii="仿宋" w:eastAsia="仿宋" w:hAnsi="仿宋" w:cs="仿宋" w:hint="eastAsia"/>
            <w:lang w:eastAsia="zh-CN"/>
          </w:rPr>
          <w:t>(四)、安全色及安全标志使用要求</w:t>
        </w:r>
        <w:r>
          <w:tab/>
        </w:r>
        <w:r>
          <w:fldChar w:fldCharType="begin"/>
        </w:r>
        <w:r>
          <w:instrText xml:space="preserve"> PAGEREF _Toc28448 \h </w:instrText>
        </w:r>
        <w:r>
          <w:fldChar w:fldCharType="separate"/>
        </w:r>
        <w:r>
          <w:t>35</w:t>
        </w:r>
        <w:r>
          <w:fldChar w:fldCharType="end"/>
        </w:r>
      </w:hyperlink>
    </w:p>
    <w:p>
      <w:pPr>
        <w:pStyle w:val="TOC2"/>
        <w:tabs>
          <w:tab w:val="right" w:leader="dot" w:pos="8306"/>
        </w:tabs>
      </w:pPr>
      <w:hyperlink w:anchor="_Toc26176" w:history="1">
        <w:r>
          <w:rPr>
            <w:rFonts w:ascii="仿宋" w:eastAsia="仿宋" w:hAnsi="仿宋" w:cs="仿宋" w:hint="eastAsia"/>
            <w:lang w:eastAsia="zh-CN"/>
          </w:rPr>
          <w:t>(五)、防尘防毒措施</w:t>
        </w:r>
        <w:r>
          <w:tab/>
        </w:r>
        <w:r>
          <w:fldChar w:fldCharType="begin"/>
        </w:r>
        <w:r>
          <w:instrText xml:space="preserve"> PAGEREF _Toc26176 \h </w:instrText>
        </w:r>
        <w:r>
          <w:fldChar w:fldCharType="separate"/>
        </w:r>
        <w:r>
          <w:t>36</w:t>
        </w:r>
        <w:r>
          <w:fldChar w:fldCharType="end"/>
        </w:r>
      </w:hyperlink>
    </w:p>
    <w:p>
      <w:pPr>
        <w:pStyle w:val="TOC2"/>
        <w:tabs>
          <w:tab w:val="right" w:leader="dot" w:pos="8306"/>
        </w:tabs>
      </w:pPr>
      <w:hyperlink w:anchor="_Toc17387" w:history="1">
        <w:r>
          <w:rPr>
            <w:rFonts w:ascii="仿宋" w:eastAsia="仿宋" w:hAnsi="仿宋" w:cs="仿宋" w:hint="eastAsia"/>
            <w:lang w:eastAsia="zh-CN"/>
          </w:rPr>
          <w:t>(六)、防静电、触电防护及防雷措施</w:t>
        </w:r>
        <w:r>
          <w:tab/>
        </w:r>
        <w:r>
          <w:fldChar w:fldCharType="begin"/>
        </w:r>
        <w:r>
          <w:instrText xml:space="preserve"> PAGEREF _Toc17387 \h </w:instrText>
        </w:r>
        <w:r>
          <w:fldChar w:fldCharType="separate"/>
        </w:r>
        <w:r>
          <w:t>37</w:t>
        </w:r>
        <w:r>
          <w:fldChar w:fldCharType="end"/>
        </w:r>
      </w:hyperlink>
    </w:p>
    <w:p>
      <w:pPr>
        <w:pStyle w:val="TOC2"/>
        <w:tabs>
          <w:tab w:val="right" w:leader="dot" w:pos="8306"/>
        </w:tabs>
      </w:pPr>
      <w:hyperlink w:anchor="_Toc507" w:history="1">
        <w:r>
          <w:rPr>
            <w:rFonts w:ascii="仿宋" w:eastAsia="仿宋" w:hAnsi="仿宋" w:cs="仿宋" w:hint="eastAsia"/>
            <w:lang w:eastAsia="zh-CN"/>
          </w:rPr>
          <w:t>(七)、机械设备安全保障措施</w:t>
        </w:r>
        <w:r>
          <w:tab/>
        </w:r>
        <w:r>
          <w:fldChar w:fldCharType="begin"/>
        </w:r>
        <w:r>
          <w:instrText xml:space="preserve"> PAGEREF _Toc507 \h </w:instrText>
        </w:r>
        <w:r>
          <w:fldChar w:fldCharType="separate"/>
        </w:r>
        <w:r>
          <w:t>38</w:t>
        </w:r>
        <w:r>
          <w:fldChar w:fldCharType="end"/>
        </w:r>
      </w:hyperlink>
    </w:p>
    <w:p>
      <w:pPr>
        <w:pStyle w:val="TOC1"/>
        <w:tabs>
          <w:tab w:val="right" w:leader="dot" w:pos="8306"/>
        </w:tabs>
      </w:pPr>
      <w:hyperlink w:anchor="_Toc8711" w:history="1">
        <w:r>
          <w:rPr>
            <w:rFonts w:ascii="仿宋" w:eastAsia="仿宋" w:hAnsi="仿宋" w:cs="仿宋" w:hint="eastAsia"/>
            <w:lang w:eastAsia="zh-CN"/>
          </w:rPr>
          <w:t>十一、冷弯型钢项目环境影响分析</w:t>
        </w:r>
        <w:r>
          <w:tab/>
        </w:r>
        <w:r>
          <w:fldChar w:fldCharType="begin"/>
        </w:r>
        <w:r>
          <w:instrText xml:space="preserve"> PAGEREF _Toc8711 \h </w:instrText>
        </w:r>
        <w:r>
          <w:fldChar w:fldCharType="separate"/>
        </w:r>
        <w:r>
          <w:t>39</w:t>
        </w:r>
        <w:r>
          <w:fldChar w:fldCharType="end"/>
        </w:r>
      </w:hyperlink>
    </w:p>
    <w:p>
      <w:pPr>
        <w:pStyle w:val="TOC2"/>
        <w:tabs>
          <w:tab w:val="right" w:leader="dot" w:pos="8306"/>
        </w:tabs>
      </w:pPr>
      <w:hyperlink w:anchor="_Toc21725" w:history="1">
        <w:r>
          <w:rPr>
            <w:rFonts w:ascii="仿宋" w:eastAsia="仿宋" w:hAnsi="仿宋" w:cs="仿宋" w:hint="eastAsia"/>
            <w:lang w:eastAsia="zh-CN"/>
          </w:rPr>
          <w:t>(一)、建设区域环境质量现状</w:t>
        </w:r>
        <w:r>
          <w:tab/>
        </w:r>
        <w:r>
          <w:fldChar w:fldCharType="begin"/>
        </w:r>
        <w:r>
          <w:instrText xml:space="preserve"> PAGEREF _Toc21725 \h </w:instrText>
        </w:r>
        <w:r>
          <w:fldChar w:fldCharType="separate"/>
        </w:r>
        <w:r>
          <w:t>39</w:t>
        </w:r>
        <w:r>
          <w:fldChar w:fldCharType="end"/>
        </w:r>
      </w:hyperlink>
    </w:p>
    <w:p>
      <w:pPr>
        <w:pStyle w:val="TOC2"/>
        <w:tabs>
          <w:tab w:val="right" w:leader="dot" w:pos="8306"/>
        </w:tabs>
      </w:pPr>
      <w:hyperlink w:anchor="_Toc24158" w:history="1">
        <w:r>
          <w:rPr>
            <w:rFonts w:ascii="仿宋" w:eastAsia="仿宋" w:hAnsi="仿宋" w:cs="仿宋" w:hint="eastAsia"/>
            <w:lang w:eastAsia="zh-CN"/>
          </w:rPr>
          <w:t>(二)、建设期环境保护</w:t>
        </w:r>
        <w:r>
          <w:tab/>
        </w:r>
        <w:r>
          <w:fldChar w:fldCharType="begin"/>
        </w:r>
        <w:r>
          <w:instrText xml:space="preserve"> PAGEREF _Toc24158 \h </w:instrText>
        </w:r>
        <w:r>
          <w:fldChar w:fldCharType="separate"/>
        </w:r>
        <w:r>
          <w:t>41</w:t>
        </w:r>
        <w:r>
          <w:fldChar w:fldCharType="end"/>
        </w:r>
      </w:hyperlink>
    </w:p>
    <w:p>
      <w:pPr>
        <w:pStyle w:val="TOC2"/>
        <w:tabs>
          <w:tab w:val="right" w:leader="dot" w:pos="8306"/>
        </w:tabs>
      </w:pPr>
      <w:hyperlink w:anchor="_Toc2820" w:history="1">
        <w:r>
          <w:rPr>
            <w:rFonts w:ascii="仿宋" w:eastAsia="仿宋" w:hAnsi="仿宋" w:cs="仿宋" w:hint="eastAsia"/>
            <w:lang w:eastAsia="zh-CN"/>
          </w:rPr>
          <w:t>(三)、运营期环境保护</w:t>
        </w:r>
        <w:r>
          <w:tab/>
        </w:r>
        <w:r>
          <w:fldChar w:fldCharType="begin"/>
        </w:r>
        <w:r>
          <w:instrText xml:space="preserve"> PAGEREF _Toc2820 \h </w:instrText>
        </w:r>
        <w:r>
          <w:fldChar w:fldCharType="separate"/>
        </w:r>
        <w:r>
          <w:t>42</w:t>
        </w:r>
        <w:r>
          <w:fldChar w:fldCharType="end"/>
        </w:r>
      </w:hyperlink>
    </w:p>
    <w:p>
      <w:pPr>
        <w:pStyle w:val="TOC2"/>
        <w:tabs>
          <w:tab w:val="right" w:leader="dot" w:pos="8306"/>
        </w:tabs>
      </w:pPr>
      <w:hyperlink w:anchor="_Toc23555" w:history="1">
        <w:r>
          <w:rPr>
            <w:rFonts w:ascii="仿宋" w:eastAsia="仿宋" w:hAnsi="仿宋" w:cs="仿宋" w:hint="eastAsia"/>
            <w:lang w:eastAsia="zh-CN"/>
          </w:rPr>
          <w:t>(四)、冷弯型钢项目建设对区域经济的影响</w:t>
        </w:r>
        <w:r>
          <w:tab/>
        </w:r>
        <w:r>
          <w:fldChar w:fldCharType="begin"/>
        </w:r>
        <w:r>
          <w:instrText xml:space="preserve"> PAGEREF _Toc23555 \h </w:instrText>
        </w:r>
        <w:r>
          <w:fldChar w:fldCharType="separate"/>
        </w:r>
        <w:r>
          <w:t>44</w:t>
        </w:r>
        <w:r>
          <w:fldChar w:fldCharType="end"/>
        </w:r>
      </w:hyperlink>
    </w:p>
    <w:p>
      <w:pPr>
        <w:pStyle w:val="TOC2"/>
        <w:tabs>
          <w:tab w:val="right" w:leader="dot" w:pos="8306"/>
        </w:tabs>
      </w:pPr>
      <w:hyperlink w:anchor="_Toc3294" w:history="1">
        <w:r>
          <w:rPr>
            <w:rFonts w:ascii="仿宋" w:eastAsia="仿宋" w:hAnsi="仿宋" w:cs="仿宋" w:hint="eastAsia"/>
            <w:lang w:eastAsia="zh-CN"/>
          </w:rPr>
          <w:t>(五)、废弃物处理</w:t>
        </w:r>
        <w:r>
          <w:tab/>
        </w:r>
        <w:r>
          <w:fldChar w:fldCharType="begin"/>
        </w:r>
        <w:r>
          <w:instrText xml:space="preserve"> PAGEREF _Toc3294 \h </w:instrText>
        </w:r>
        <w:r>
          <w:fldChar w:fldCharType="separate"/>
        </w:r>
        <w:r>
          <w:t>45</w:t>
        </w:r>
        <w:r>
          <w:fldChar w:fldCharType="end"/>
        </w:r>
      </w:hyperlink>
    </w:p>
    <w:p>
      <w:pPr>
        <w:pStyle w:val="TOC2"/>
        <w:tabs>
          <w:tab w:val="right" w:leader="dot" w:pos="8306"/>
        </w:tabs>
      </w:pPr>
      <w:hyperlink w:anchor="_Toc21683" w:history="1">
        <w:r>
          <w:rPr>
            <w:rFonts w:ascii="仿宋" w:eastAsia="仿宋" w:hAnsi="仿宋" w:cs="仿宋" w:hint="eastAsia"/>
            <w:lang w:eastAsia="zh-CN"/>
          </w:rPr>
          <w:t>(六)、特殊环境影响分析</w:t>
        </w:r>
        <w:r>
          <w:tab/>
        </w:r>
        <w:r>
          <w:fldChar w:fldCharType="begin"/>
        </w:r>
        <w:r>
          <w:instrText xml:space="preserve"> PAGEREF _Toc21683 \h </w:instrText>
        </w:r>
        <w:r>
          <w:fldChar w:fldCharType="separate"/>
        </w:r>
        <w:r>
          <w:t>47</w:t>
        </w:r>
        <w:r>
          <w:fldChar w:fldCharType="end"/>
        </w:r>
      </w:hyperlink>
    </w:p>
    <w:p>
      <w:pPr>
        <w:pStyle w:val="TOC2"/>
        <w:tabs>
          <w:tab w:val="right" w:leader="dot" w:pos="8306"/>
        </w:tabs>
      </w:pPr>
      <w:hyperlink w:anchor="_Toc23603" w:history="1">
        <w:r>
          <w:rPr>
            <w:rFonts w:ascii="仿宋" w:eastAsia="仿宋" w:hAnsi="仿宋" w:cs="仿宋" w:hint="eastAsia"/>
            <w:lang w:eastAsia="zh-CN"/>
          </w:rPr>
          <w:t>(七)、清洁生产</w:t>
        </w:r>
        <w:r>
          <w:tab/>
        </w:r>
        <w:r>
          <w:fldChar w:fldCharType="begin"/>
        </w:r>
        <w:r>
          <w:instrText xml:space="preserve"> PAGEREF _Toc23603 \h </w:instrText>
        </w:r>
        <w:r>
          <w:fldChar w:fldCharType="separate"/>
        </w:r>
        <w:r>
          <w:t>48</w:t>
        </w:r>
        <w:r>
          <w:fldChar w:fldCharType="end"/>
        </w:r>
      </w:hyperlink>
    </w:p>
    <w:p>
      <w:pPr>
        <w:pStyle w:val="TOC2"/>
        <w:tabs>
          <w:tab w:val="right" w:leader="dot" w:pos="8306"/>
        </w:tabs>
      </w:pPr>
      <w:hyperlink w:anchor="_Toc7721" w:history="1">
        <w:r>
          <w:rPr>
            <w:rFonts w:ascii="仿宋" w:eastAsia="仿宋" w:hAnsi="仿宋" w:cs="仿宋" w:hint="eastAsia"/>
            <w:lang w:eastAsia="zh-CN"/>
          </w:rPr>
          <w:t>(八)、环境保护综合评价</w:t>
        </w:r>
        <w:r>
          <w:tab/>
        </w:r>
        <w:r>
          <w:fldChar w:fldCharType="begin"/>
        </w:r>
        <w:r>
          <w:instrText xml:space="preserve"> PAGEREF _Toc7721 \h </w:instrText>
        </w:r>
        <w:r>
          <w:fldChar w:fldCharType="separate"/>
        </w:r>
        <w:r>
          <w:t>49</w:t>
        </w:r>
        <w:r>
          <w:fldChar w:fldCharType="end"/>
        </w:r>
      </w:hyperlink>
    </w:p>
    <w:p>
      <w:pPr>
        <w:pStyle w:val="TOC1"/>
        <w:tabs>
          <w:tab w:val="right" w:leader="dot" w:pos="8306"/>
        </w:tabs>
      </w:pPr>
      <w:hyperlink w:anchor="_Toc11930" w:history="1">
        <w:r>
          <w:rPr>
            <w:rFonts w:ascii="仿宋" w:eastAsia="仿宋" w:hAnsi="仿宋" w:cs="仿宋" w:hint="eastAsia"/>
            <w:lang w:eastAsia="zh-CN"/>
          </w:rPr>
          <w:t>十二、冷弯型钢项目创新与研发</w:t>
        </w:r>
        <w:r>
          <w:tab/>
        </w:r>
        <w:r>
          <w:fldChar w:fldCharType="begin"/>
        </w:r>
        <w:r>
          <w:instrText xml:space="preserve"> PAGEREF _Toc11930 \h </w:instrText>
        </w:r>
        <w:r>
          <w:fldChar w:fldCharType="separate"/>
        </w:r>
        <w:r>
          <w:t>50</w:t>
        </w:r>
        <w:r>
          <w:fldChar w:fldCharType="end"/>
        </w:r>
      </w:hyperlink>
    </w:p>
    <w:p>
      <w:pPr>
        <w:pStyle w:val="TOC2"/>
        <w:tabs>
          <w:tab w:val="right" w:leader="dot" w:pos="8306"/>
        </w:tabs>
      </w:pPr>
      <w:hyperlink w:anchor="_Toc6972" w:history="1">
        <w:r>
          <w:rPr>
            <w:rFonts w:ascii="仿宋" w:eastAsia="仿宋" w:hAnsi="仿宋" w:cs="仿宋" w:hint="eastAsia"/>
            <w:lang w:eastAsia="zh-CN"/>
          </w:rPr>
          <w:t>(一)、创新策略与方向</w:t>
        </w:r>
        <w:r>
          <w:tab/>
        </w:r>
        <w:r>
          <w:fldChar w:fldCharType="begin"/>
        </w:r>
        <w:r>
          <w:instrText xml:space="preserve"> PAGEREF _Toc6972 \h </w:instrText>
        </w:r>
        <w:r>
          <w:fldChar w:fldCharType="separate"/>
        </w:r>
        <w:r>
          <w:t>50</w:t>
        </w:r>
        <w:r>
          <w:fldChar w:fldCharType="end"/>
        </w:r>
      </w:hyperlink>
    </w:p>
    <w:p>
      <w:pPr>
        <w:pStyle w:val="TOC2"/>
        <w:tabs>
          <w:tab w:val="right" w:leader="dot" w:pos="8306"/>
        </w:tabs>
      </w:pPr>
      <w:hyperlink w:anchor="_Toc22692" w:history="1">
        <w:r>
          <w:rPr>
            <w:rFonts w:ascii="仿宋" w:eastAsia="仿宋" w:hAnsi="仿宋" w:cs="仿宋" w:hint="eastAsia"/>
            <w:lang w:eastAsia="zh-CN"/>
          </w:rPr>
          <w:t>(二)、研发规划与投入</w:t>
        </w:r>
        <w:r>
          <w:tab/>
        </w:r>
        <w:r>
          <w:fldChar w:fldCharType="begin"/>
        </w:r>
        <w:r>
          <w:instrText xml:space="preserve"> PAGEREF _Toc22692 \h </w:instrText>
        </w:r>
        <w:r>
          <w:fldChar w:fldCharType="separate"/>
        </w:r>
        <w:r>
          <w:t>51</w:t>
        </w:r>
        <w:r>
          <w:fldChar w:fldCharType="end"/>
        </w:r>
      </w:hyperlink>
    </w:p>
    <w:p>
      <w:pPr>
        <w:pStyle w:val="TOC1"/>
        <w:tabs>
          <w:tab w:val="right" w:leader="dot" w:pos="8306"/>
        </w:tabs>
      </w:pPr>
      <w:hyperlink w:anchor="_Toc16110" w:history="1">
        <w:r>
          <w:rPr>
            <w:rFonts w:ascii="仿宋" w:eastAsia="仿宋" w:hAnsi="仿宋" w:cs="仿宋" w:hint="eastAsia"/>
            <w:lang w:eastAsia="zh-CN"/>
          </w:rPr>
          <w:t>十三、冷弯型钢项目工程方案分析</w:t>
        </w:r>
        <w:r>
          <w:tab/>
        </w:r>
        <w:r>
          <w:fldChar w:fldCharType="begin"/>
        </w:r>
        <w:r>
          <w:instrText xml:space="preserve"> PAGEREF _Toc16110 \h </w:instrText>
        </w:r>
        <w:r>
          <w:fldChar w:fldCharType="separate"/>
        </w:r>
        <w:r>
          <w:t>53</w:t>
        </w:r>
        <w:r>
          <w:fldChar w:fldCharType="end"/>
        </w:r>
      </w:hyperlink>
    </w:p>
    <w:p>
      <w:pPr>
        <w:pStyle w:val="TOC2"/>
        <w:tabs>
          <w:tab w:val="right" w:leader="dot" w:pos="8306"/>
        </w:tabs>
      </w:pPr>
      <w:hyperlink w:anchor="_Toc30523" w:history="1">
        <w:r>
          <w:rPr>
            <w:rFonts w:ascii="仿宋" w:eastAsia="仿宋" w:hAnsi="仿宋" w:cs="仿宋" w:hint="eastAsia"/>
            <w:lang w:eastAsia="zh-CN"/>
          </w:rPr>
          <w:t>(一)、建筑工程设计原则</w:t>
        </w:r>
        <w:r>
          <w:tab/>
        </w:r>
        <w:r>
          <w:fldChar w:fldCharType="begin"/>
        </w:r>
        <w:r>
          <w:instrText xml:space="preserve"> PAGEREF _Toc30523 \h </w:instrText>
        </w:r>
        <w:r>
          <w:fldChar w:fldCharType="separate"/>
        </w:r>
        <w:r>
          <w:t>53</w:t>
        </w:r>
        <w:r>
          <w:fldChar w:fldCharType="end"/>
        </w:r>
      </w:hyperlink>
    </w:p>
    <w:p>
      <w:pPr>
        <w:pStyle w:val="TOC2"/>
        <w:tabs>
          <w:tab w:val="right" w:leader="dot" w:pos="8306"/>
        </w:tabs>
      </w:pPr>
      <w:hyperlink w:anchor="_Toc30919" w:history="1">
        <w:r>
          <w:rPr>
            <w:rFonts w:ascii="仿宋" w:eastAsia="仿宋" w:hAnsi="仿宋" w:cs="仿宋" w:hint="eastAsia"/>
            <w:lang w:eastAsia="zh-CN"/>
          </w:rPr>
          <w:t>(二)、土建工程建设指标</w:t>
        </w:r>
        <w:r>
          <w:tab/>
        </w:r>
        <w:r>
          <w:fldChar w:fldCharType="begin"/>
        </w:r>
        <w:r>
          <w:instrText xml:space="preserve"> PAGEREF _Toc30919 \h </w:instrText>
        </w:r>
        <w:r>
          <w:fldChar w:fldCharType="separate"/>
        </w:r>
        <w:r>
          <w:t>56</w:t>
        </w:r>
        <w:r>
          <w:fldChar w:fldCharType="end"/>
        </w:r>
      </w:hyperlink>
    </w:p>
    <w:p>
      <w:pPr>
        <w:pStyle w:val="TOC1"/>
        <w:tabs>
          <w:tab w:val="right" w:leader="dot" w:pos="8306"/>
        </w:tabs>
      </w:pPr>
      <w:hyperlink w:anchor="_Toc28927" w:history="1">
        <w:r>
          <w:rPr>
            <w:rFonts w:ascii="仿宋" w:eastAsia="仿宋" w:hAnsi="仿宋" w:cs="仿宋" w:hint="eastAsia"/>
            <w:lang w:eastAsia="zh-CN"/>
          </w:rPr>
          <w:t>十四、供应链管理</w:t>
        </w:r>
        <w:r>
          <w:tab/>
        </w:r>
        <w:r>
          <w:fldChar w:fldCharType="begin"/>
        </w:r>
        <w:r>
          <w:instrText xml:space="preserve"> PAGEREF _Toc28927 \h </w:instrText>
        </w:r>
        <w:r>
          <w:fldChar w:fldCharType="separate"/>
        </w:r>
        <w:r>
          <w:t>58</w:t>
        </w:r>
        <w:r>
          <w:fldChar w:fldCharType="end"/>
        </w:r>
      </w:hyperlink>
    </w:p>
    <w:p>
      <w:pPr>
        <w:pStyle w:val="TOC2"/>
        <w:tabs>
          <w:tab w:val="right" w:leader="dot" w:pos="8306"/>
        </w:tabs>
      </w:pPr>
      <w:hyperlink w:anchor="_Toc23858" w:history="1">
        <w:r>
          <w:rPr>
            <w:rFonts w:ascii="仿宋" w:eastAsia="仿宋" w:hAnsi="仿宋" w:cs="仿宋" w:hint="eastAsia"/>
            <w:lang w:eastAsia="zh-CN"/>
          </w:rPr>
          <w:t>(一)、供应链战略规划</w:t>
        </w:r>
        <w:r>
          <w:tab/>
        </w:r>
        <w:r>
          <w:fldChar w:fldCharType="begin"/>
        </w:r>
        <w:r>
          <w:instrText xml:space="preserve"> PAGEREF _Toc23858 \h </w:instrText>
        </w:r>
        <w:r>
          <w:fldChar w:fldCharType="separate"/>
        </w:r>
        <w:r>
          <w:t>58</w:t>
        </w:r>
        <w:r>
          <w:fldChar w:fldCharType="end"/>
        </w:r>
      </w:hyperlink>
    </w:p>
    <w:p>
      <w:pPr>
        <w:pStyle w:val="TOC2"/>
        <w:tabs>
          <w:tab w:val="right" w:leader="dot" w:pos="8306"/>
        </w:tabs>
      </w:pPr>
      <w:hyperlink w:anchor="_Toc30646" w:history="1">
        <w:r>
          <w:rPr>
            <w:rFonts w:ascii="仿宋" w:eastAsia="仿宋" w:hAnsi="仿宋" w:cs="仿宋" w:hint="eastAsia"/>
            <w:lang w:eastAsia="zh-CN"/>
          </w:rPr>
          <w:t>(二)、供应商选择与合作</w:t>
        </w:r>
        <w:r>
          <w:tab/>
        </w:r>
        <w:r>
          <w:fldChar w:fldCharType="begin"/>
        </w:r>
        <w:r>
          <w:instrText xml:space="preserve"> PAGEREF _Toc30646 \h </w:instrText>
        </w:r>
        <w:r>
          <w:fldChar w:fldCharType="separate"/>
        </w:r>
        <w:r>
          <w:t>60</w:t>
        </w:r>
        <w:r>
          <w:fldChar w:fldCharType="end"/>
        </w:r>
      </w:hyperlink>
    </w:p>
    <w:p>
      <w:pPr>
        <w:pStyle w:val="TOC2"/>
        <w:tabs>
          <w:tab w:val="right" w:leader="dot" w:pos="8306"/>
        </w:tabs>
      </w:pPr>
      <w:hyperlink w:anchor="_Toc12738" w:history="1">
        <w:r>
          <w:rPr>
            <w:rFonts w:ascii="仿宋" w:eastAsia="仿宋" w:hAnsi="仿宋" w:cs="仿宋" w:hint="eastAsia"/>
            <w:lang w:eastAsia="zh-CN"/>
          </w:rPr>
          <w:t>(三)、物流与库存管理</w:t>
        </w:r>
        <w:r>
          <w:tab/>
        </w:r>
        <w:r>
          <w:fldChar w:fldCharType="begin"/>
        </w:r>
        <w:r>
          <w:instrText xml:space="preserve"> PAGEREF _Toc12738 \h </w:instrText>
        </w:r>
        <w:r>
          <w:fldChar w:fldCharType="separate"/>
        </w:r>
        <w:r>
          <w:t>61</w:t>
        </w:r>
        <w:r>
          <w:fldChar w:fldCharType="end"/>
        </w:r>
      </w:hyperlink>
    </w:p>
    <w:p>
      <w:pPr>
        <w:pStyle w:val="TOC1"/>
        <w:tabs>
          <w:tab w:val="right" w:leader="dot" w:pos="8306"/>
        </w:tabs>
      </w:pPr>
      <w:hyperlink w:anchor="_Toc12805" w:history="1">
        <w:r>
          <w:rPr>
            <w:rFonts w:ascii="仿宋" w:eastAsia="仿宋" w:hAnsi="仿宋" w:cs="仿宋" w:hint="eastAsia"/>
            <w:lang w:eastAsia="zh-CN"/>
          </w:rPr>
          <w:t>十五、冷弯型钢项目变更管理</w:t>
        </w:r>
        <w:r>
          <w:tab/>
        </w:r>
        <w:r>
          <w:fldChar w:fldCharType="begin"/>
        </w:r>
        <w:r>
          <w:instrText xml:space="preserve"> PAGEREF _Toc12805 \h </w:instrText>
        </w:r>
        <w:r>
          <w:fldChar w:fldCharType="separate"/>
        </w:r>
        <w:r>
          <w:t>62</w:t>
        </w:r>
        <w:r>
          <w:fldChar w:fldCharType="end"/>
        </w:r>
      </w:hyperlink>
    </w:p>
    <w:p>
      <w:pPr>
        <w:pStyle w:val="TOC2"/>
        <w:tabs>
          <w:tab w:val="right" w:leader="dot" w:pos="8306"/>
        </w:tabs>
      </w:pPr>
      <w:hyperlink w:anchor="_Toc1149" w:history="1">
        <w:r>
          <w:rPr>
            <w:rFonts w:ascii="仿宋" w:eastAsia="仿宋" w:hAnsi="仿宋" w:cs="仿宋" w:hint="eastAsia"/>
            <w:lang w:eastAsia="zh-CN"/>
          </w:rPr>
          <w:t>(一)、变更申请与评估</w:t>
        </w:r>
        <w:r>
          <w:tab/>
        </w:r>
        <w:r>
          <w:fldChar w:fldCharType="begin"/>
        </w:r>
        <w:r>
          <w:instrText xml:space="preserve"> PAGEREF _Toc1149 \h </w:instrText>
        </w:r>
        <w:r>
          <w:fldChar w:fldCharType="separate"/>
        </w:r>
        <w:r>
          <w:t>62</w:t>
        </w:r>
        <w:r>
          <w:fldChar w:fldCharType="end"/>
        </w:r>
      </w:hyperlink>
    </w:p>
    <w:p>
      <w:pPr>
        <w:pStyle w:val="TOC2"/>
        <w:tabs>
          <w:tab w:val="right" w:leader="dot" w:pos="8306"/>
        </w:tabs>
      </w:pPr>
      <w:hyperlink w:anchor="_Toc14337" w:history="1">
        <w:r>
          <w:rPr>
            <w:rFonts w:ascii="仿宋" w:eastAsia="仿宋" w:hAnsi="仿宋" w:cs="仿宋" w:hint="eastAsia"/>
            <w:lang w:eastAsia="zh-CN"/>
          </w:rPr>
          <w:t>(二)、变更实施与控制</w:t>
        </w:r>
        <w:r>
          <w:tab/>
        </w:r>
        <w:r>
          <w:fldChar w:fldCharType="begin"/>
        </w:r>
        <w:r>
          <w:instrText xml:space="preserve"> PAGEREF _Toc14337 \h </w:instrText>
        </w:r>
        <w:r>
          <w:fldChar w:fldCharType="separate"/>
        </w:r>
        <w:r>
          <w:t>63</w:t>
        </w:r>
        <w:r>
          <w:fldChar w:fldCharType="end"/>
        </w:r>
      </w:hyperlink>
    </w:p>
    <w:p>
      <w:pPr>
        <w:pStyle w:val="TOC1"/>
        <w:tabs>
          <w:tab w:val="right" w:leader="dot" w:pos="8306"/>
        </w:tabs>
      </w:pPr>
      <w:hyperlink w:anchor="_Toc28322" w:history="1">
        <w:r>
          <w:rPr>
            <w:rFonts w:ascii="仿宋" w:eastAsia="仿宋" w:hAnsi="仿宋" w:cs="仿宋" w:hint="eastAsia"/>
            <w:lang w:eastAsia="zh-CN"/>
          </w:rPr>
          <w:t>十六、风险识别与分类</w:t>
        </w:r>
        <w:r>
          <w:tab/>
        </w:r>
        <w:r>
          <w:fldChar w:fldCharType="begin"/>
        </w:r>
        <w:r>
          <w:instrText xml:space="preserve"> PAGEREF _Toc28322 \h </w:instrText>
        </w:r>
        <w:r>
          <w:fldChar w:fldCharType="separate"/>
        </w:r>
        <w:r>
          <w:t>63</w:t>
        </w:r>
        <w:r>
          <w:fldChar w:fldCharType="end"/>
        </w:r>
      </w:hyperlink>
    </w:p>
    <w:p>
      <w:pPr>
        <w:pStyle w:val="TOC2"/>
        <w:tabs>
          <w:tab w:val="right" w:leader="dot" w:pos="8306"/>
        </w:tabs>
      </w:pPr>
      <w:hyperlink w:anchor="_Toc8552" w:history="1">
        <w:r>
          <w:rPr>
            <w:rFonts w:ascii="仿宋" w:eastAsia="仿宋" w:hAnsi="仿宋" w:cs="仿宋" w:hint="eastAsia"/>
            <w:lang w:eastAsia="zh-CN"/>
          </w:rPr>
          <w:t>(一)、风险识别</w:t>
        </w:r>
        <w:r>
          <w:tab/>
        </w:r>
        <w:r>
          <w:fldChar w:fldCharType="begin"/>
        </w:r>
        <w:r>
          <w:instrText xml:space="preserve"> PAGEREF _Toc8552 \h </w:instrText>
        </w:r>
        <w:r>
          <w:fldChar w:fldCharType="separate"/>
        </w:r>
        <w:r>
          <w:t>63</w:t>
        </w:r>
        <w:r>
          <w:fldChar w:fldCharType="end"/>
        </w:r>
      </w:hyperlink>
    </w:p>
    <w:p>
      <w:pPr>
        <w:pStyle w:val="TOC2"/>
        <w:tabs>
          <w:tab w:val="right" w:leader="dot" w:pos="8306"/>
        </w:tabs>
      </w:pPr>
      <w:hyperlink w:anchor="_Toc26248" w:history="1">
        <w:r>
          <w:rPr>
            <w:rFonts w:ascii="仿宋" w:eastAsia="仿宋" w:hAnsi="仿宋" w:cs="仿宋" w:hint="eastAsia"/>
            <w:lang w:eastAsia="zh-CN"/>
          </w:rPr>
          <w:t>(二)、风险分类</w:t>
        </w:r>
        <w:r>
          <w:tab/>
        </w:r>
        <w:r>
          <w:fldChar w:fldCharType="begin"/>
        </w:r>
        <w:r>
          <w:instrText xml:space="preserve"> PAGEREF _Toc26248 \h </w:instrText>
        </w:r>
        <w:r>
          <w:fldChar w:fldCharType="separate"/>
        </w:r>
        <w:r>
          <w:t>65</w:t>
        </w:r>
        <w:r>
          <w:fldChar w:fldCharType="end"/>
        </w:r>
      </w:hyperlink>
    </w:p>
    <w:p>
      <w:pPr>
        <w:pStyle w:val="TOC1"/>
        <w:tabs>
          <w:tab w:val="right" w:leader="dot" w:pos="8306"/>
        </w:tabs>
      </w:pPr>
      <w:hyperlink w:anchor="_Toc6784" w:history="1">
        <w:r>
          <w:rPr>
            <w:rFonts w:ascii="仿宋" w:eastAsia="仿宋" w:hAnsi="仿宋" w:cs="仿宋" w:hint="eastAsia"/>
            <w:lang w:eastAsia="zh-CN"/>
          </w:rPr>
          <w:t>十七、冷弯型钢项目治理与监督</w:t>
        </w:r>
        <w:r>
          <w:tab/>
        </w:r>
        <w:r>
          <w:fldChar w:fldCharType="begin"/>
        </w:r>
        <w:r>
          <w:instrText xml:space="preserve"> PAGEREF _Toc6784 \h </w:instrText>
        </w:r>
        <w:r>
          <w:fldChar w:fldCharType="separate"/>
        </w:r>
        <w:r>
          <w:t>66</w:t>
        </w:r>
        <w:r>
          <w:fldChar w:fldCharType="end"/>
        </w:r>
      </w:hyperlink>
    </w:p>
    <w:p>
      <w:pPr>
        <w:pStyle w:val="TOC2"/>
        <w:tabs>
          <w:tab w:val="right" w:leader="dot" w:pos="8306"/>
        </w:tabs>
      </w:pPr>
      <w:hyperlink w:anchor="_Toc24965" w:history="1">
        <w:r>
          <w:rPr>
            <w:rFonts w:ascii="仿宋" w:eastAsia="仿宋" w:hAnsi="仿宋" w:cs="仿宋" w:hint="eastAsia"/>
            <w:lang w:eastAsia="zh-CN"/>
          </w:rPr>
          <w:t>(一)、冷弯型钢项目治理结构</w:t>
        </w:r>
        <w:r>
          <w:tab/>
        </w:r>
        <w:r>
          <w:fldChar w:fldCharType="begin"/>
        </w:r>
        <w:r>
          <w:instrText xml:space="preserve"> PAGEREF _Toc24965 \h </w:instrText>
        </w:r>
        <w:r>
          <w:fldChar w:fldCharType="separate"/>
        </w:r>
        <w:r>
          <w:t>66</w:t>
        </w:r>
        <w:r>
          <w:fldChar w:fldCharType="end"/>
        </w:r>
      </w:hyperlink>
    </w:p>
    <w:p>
      <w:pPr>
        <w:pStyle w:val="TOC2"/>
        <w:tabs>
          <w:tab w:val="right" w:leader="dot" w:pos="8306"/>
        </w:tabs>
      </w:pPr>
      <w:hyperlink w:anchor="_Toc23776" w:history="1">
        <w:r>
          <w:rPr>
            <w:rFonts w:ascii="仿宋" w:eastAsia="仿宋" w:hAnsi="仿宋" w:cs="仿宋" w:hint="eastAsia"/>
            <w:lang w:eastAsia="zh-CN"/>
          </w:rPr>
          <w:t>(二)、监督与审计</w:t>
        </w:r>
        <w:r>
          <w:tab/>
        </w:r>
        <w:r>
          <w:fldChar w:fldCharType="begin"/>
        </w:r>
        <w:r>
          <w:instrText xml:space="preserve"> PAGEREF _Toc23776 \h </w:instrText>
        </w:r>
        <w:r>
          <w:fldChar w:fldCharType="separate"/>
        </w:r>
        <w:r>
          <w:t>68</w:t>
        </w:r>
        <w:r>
          <w:fldChar w:fldCharType="end"/>
        </w:r>
      </w:hyperlink>
    </w:p>
    <w:p>
      <w:pPr>
        <w:pStyle w:val="TOC1"/>
        <w:tabs>
          <w:tab w:val="right" w:leader="dot" w:pos="8306"/>
        </w:tabs>
      </w:pPr>
      <w:hyperlink w:anchor="_Toc19967" w:history="1">
        <w:r>
          <w:rPr>
            <w:rFonts w:ascii="仿宋" w:eastAsia="仿宋" w:hAnsi="仿宋" w:cs="仿宋" w:hint="eastAsia"/>
            <w:lang w:eastAsia="zh-CN"/>
          </w:rPr>
          <w:t>十八、质量管理体系</w:t>
        </w:r>
        <w:r>
          <w:tab/>
        </w:r>
        <w:r>
          <w:fldChar w:fldCharType="begin"/>
        </w:r>
        <w:r>
          <w:instrText xml:space="preserve"> PAGEREF _Toc19967 \h </w:instrText>
        </w:r>
        <w:r>
          <w:fldChar w:fldCharType="separate"/>
        </w:r>
        <w:r>
          <w:t>69</w:t>
        </w:r>
        <w:r>
          <w:fldChar w:fldCharType="end"/>
        </w:r>
      </w:hyperlink>
    </w:p>
    <w:p>
      <w:pPr>
        <w:pStyle w:val="TOC2"/>
        <w:tabs>
          <w:tab w:val="right" w:leader="dot" w:pos="8306"/>
        </w:tabs>
      </w:pPr>
      <w:hyperlink w:anchor="_Toc5056" w:history="1">
        <w:r>
          <w:rPr>
            <w:rFonts w:ascii="仿宋" w:eastAsia="仿宋" w:hAnsi="仿宋" w:cs="仿宋" w:hint="eastAsia"/>
            <w:lang w:eastAsia="zh-CN"/>
          </w:rPr>
          <w:t>(一)、质量目标与方针</w:t>
        </w:r>
        <w:r>
          <w:tab/>
        </w:r>
        <w:r>
          <w:fldChar w:fldCharType="begin"/>
        </w:r>
        <w:r>
          <w:instrText xml:space="preserve"> PAGEREF _Toc5056 \h </w:instrText>
        </w:r>
        <w:r>
          <w:fldChar w:fldCharType="separate"/>
        </w:r>
        <w:r>
          <w:t>69</w:t>
        </w:r>
        <w:r>
          <w:fldChar w:fldCharType="end"/>
        </w:r>
      </w:hyperlink>
    </w:p>
    <w:p>
      <w:pPr>
        <w:pStyle w:val="TOC2"/>
        <w:tabs>
          <w:tab w:val="right" w:leader="dot" w:pos="8306"/>
        </w:tabs>
      </w:pPr>
      <w:hyperlink w:anchor="_Toc28437" w:history="1">
        <w:r>
          <w:rPr>
            <w:rFonts w:ascii="仿宋" w:eastAsia="仿宋" w:hAnsi="仿宋" w:cs="仿宋" w:hint="eastAsia"/>
            <w:lang w:eastAsia="zh-CN"/>
          </w:rPr>
          <w:t>(二)、质量管理责任</w:t>
        </w:r>
        <w:r>
          <w:tab/>
        </w:r>
        <w:r>
          <w:fldChar w:fldCharType="begin"/>
        </w:r>
        <w:r>
          <w:instrText xml:space="preserve"> PAGEREF _Toc28437 \h </w:instrText>
        </w:r>
        <w:r>
          <w:fldChar w:fldCharType="separate"/>
        </w:r>
        <w:r>
          <w:t>70</w:t>
        </w:r>
        <w:r>
          <w:fldChar w:fldCharType="end"/>
        </w:r>
      </w:hyperlink>
    </w:p>
    <w:p>
      <w:pPr>
        <w:pStyle w:val="TOC2"/>
        <w:tabs>
          <w:tab w:val="right" w:leader="dot" w:pos="8306"/>
        </w:tabs>
      </w:pPr>
      <w:hyperlink w:anchor="_Toc12155" w:history="1">
        <w:r>
          <w:rPr>
            <w:rFonts w:ascii="仿宋" w:eastAsia="仿宋" w:hAnsi="仿宋" w:cs="仿宋" w:hint="eastAsia"/>
            <w:lang w:eastAsia="zh-CN"/>
          </w:rPr>
          <w:t>(三)、质量管理体系文件</w:t>
        </w:r>
        <w:r>
          <w:tab/>
        </w:r>
        <w:r>
          <w:fldChar w:fldCharType="begin"/>
        </w:r>
        <w:r>
          <w:instrText xml:space="preserve"> PAGEREF _Toc12155 \h </w:instrText>
        </w:r>
        <w:r>
          <w:fldChar w:fldCharType="separate"/>
        </w:r>
        <w:r>
          <w:t>71</w:t>
        </w:r>
        <w:r>
          <w:fldChar w:fldCharType="end"/>
        </w:r>
      </w:hyperlink>
    </w:p>
    <w:p>
      <w:pPr>
        <w:pStyle w:val="TOC2"/>
        <w:tabs>
          <w:tab w:val="right" w:leader="dot" w:pos="8306"/>
        </w:tabs>
      </w:pPr>
      <w:hyperlink w:anchor="_Toc11909" w:history="1">
        <w:r>
          <w:rPr>
            <w:rFonts w:ascii="仿宋" w:eastAsia="仿宋" w:hAnsi="仿宋" w:cs="仿宋" w:hint="eastAsia"/>
            <w:lang w:eastAsia="zh-CN"/>
          </w:rPr>
          <w:t>(四)、质量培训与教育</w:t>
        </w:r>
        <w:r>
          <w:tab/>
        </w:r>
        <w:r>
          <w:fldChar w:fldCharType="begin"/>
        </w:r>
        <w:r>
          <w:instrText xml:space="preserve"> PAGEREF _Toc11909 \h </w:instrText>
        </w:r>
        <w:r>
          <w:fldChar w:fldCharType="separate"/>
        </w:r>
        <w:r>
          <w:t>74</w:t>
        </w:r>
        <w:r>
          <w:fldChar w:fldCharType="end"/>
        </w:r>
      </w:hyperlink>
    </w:p>
    <w:p>
      <w:pPr>
        <w:pStyle w:val="TOC2"/>
        <w:tabs>
          <w:tab w:val="right" w:leader="dot" w:pos="8306"/>
        </w:tabs>
      </w:pPr>
      <w:hyperlink w:anchor="_Toc2663" w:history="1">
        <w:r>
          <w:rPr>
            <w:rFonts w:ascii="仿宋" w:eastAsia="仿宋" w:hAnsi="仿宋" w:cs="仿宋" w:hint="eastAsia"/>
            <w:lang w:eastAsia="zh-CN"/>
          </w:rPr>
          <w:t>(五)、质量审核与评价</w:t>
        </w:r>
        <w:r>
          <w:tab/>
        </w:r>
        <w:r>
          <w:fldChar w:fldCharType="begin"/>
        </w:r>
        <w:r>
          <w:instrText xml:space="preserve"> PAGEREF _Toc2663 \h </w:instrText>
        </w:r>
        <w:r>
          <w:fldChar w:fldCharType="separate"/>
        </w:r>
        <w:r>
          <w:t>75</w:t>
        </w:r>
        <w:r>
          <w:fldChar w:fldCharType="end"/>
        </w:r>
      </w:hyperlink>
    </w:p>
    <w:p>
      <w:pPr>
        <w:pStyle w:val="TOC2"/>
        <w:tabs>
          <w:tab w:val="right" w:leader="dot" w:pos="8306"/>
        </w:tabs>
      </w:pPr>
      <w:hyperlink w:anchor="_Toc24240" w:history="1">
        <w:r>
          <w:rPr>
            <w:rFonts w:ascii="仿宋" w:eastAsia="仿宋" w:hAnsi="仿宋" w:cs="仿宋" w:hint="eastAsia"/>
            <w:lang w:eastAsia="zh-CN"/>
          </w:rPr>
          <w:t>(六)、不符合与纠正措施</w:t>
        </w:r>
        <w:r>
          <w:tab/>
        </w:r>
        <w:r>
          <w:fldChar w:fldCharType="begin"/>
        </w:r>
        <w:r>
          <w:instrText xml:space="preserve"> PAGEREF _Toc24240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97"/>
      <w:r>
        <w:rPr>
          <w:rFonts w:ascii="仿宋" w:eastAsia="仿宋" w:hAnsi="仿宋" w:cs="仿宋" w:hint="eastAsia"/>
          <w:sz w:val="28"/>
          <w:lang w:eastAsia="zh-CN"/>
        </w:rPr>
        <w:t>一、冷弯型钢项目概论</w:t>
      </w:r>
      <w:bookmarkEnd w:id="2"/>
    </w:p>
    <w:p>
      <w:pPr>
        <w:pStyle w:val="Heading2"/>
        <w:rPr>
          <w:rFonts w:ascii="仿宋" w:eastAsia="仿宋" w:hAnsi="仿宋" w:cs="仿宋" w:hint="eastAsia"/>
          <w:lang w:eastAsia="zh-CN"/>
        </w:rPr>
      </w:pPr>
      <w:bookmarkStart w:id="3" w:name="_Toc31015"/>
      <w:r>
        <w:rPr>
          <w:rFonts w:ascii="仿宋" w:eastAsia="仿宋" w:hAnsi="仿宋" w:cs="仿宋" w:hint="eastAsia"/>
          <w:lang w:eastAsia="zh-CN"/>
        </w:rPr>
        <w:t>(一)、冷弯型钢项目概况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起源追溯至对市场的深入洞察。市场的不断演变与变革为冷弯型钢项目提供了难得的机遇。当前市场存在的需求缺口和变革的大环境共同构成了冷弯型钢项目的背景。这个冷弯型钢项目旨在充分利用市场机遇，填补行业中尚未满足的需求，为客户提供全新的解决方案。市场的变革和需求的增长使得这个冷弯型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冷弯型钢项目名称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冷弯型钢项目正式命名为冷弯型钢。这个名称不仅仅是一个标识，更代表了冷弯型钢项目的核心理念和愿景。它蕴含着冷弯型钢项目所要解决问题的关键字，具有强烈的表达和辨识度，为冷弯型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冷弯型钢项目目标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核心目标是提供一种全新、高效的解决方案，满足客户日益增长的需求。冷弯型钢项目追求的不仅仅是满足市场需求，更是在市场中获得卓越的竞争优势。通过不断提升产品或服务的质量和创新水平，冷弯型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冷弯型钢项目范围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全面涵盖了产品研发、制造、市场推广和售后服务，确保从产品设计到最终用户体验的全方位关注。这一全面的冷弯型钢项目范围是为了确保冷弯型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冷弯型钢项目时间表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冷弯型钢项目计划在未来18个月内完成，包括研发、测试、市场试点和正式推出等不同阶段。这个时间表的合理设计是为了确保冷弯型钢项目各个阶段的顺利推进，以便按时交付高质量的成果。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冷弯型钢项目预算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冷弯型钢项目总预算估算为XX百万美元，主要分配在研发、市场推广、人员培训和运营等方面。这一充足的预算为冷弯型钢项目提供了充足的资源，确保冷弯型钢项目在各个方面都能取得优异的表现。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冷弯型钢项目风险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冷弯型钢项目可能面临的风险包括市场接受度低、技术难题、竞争激烈等。冷弯型钢项目团队已经制定了相应的风险应对计划，通过前瞻性的风险管理，确保冷弯型钢项目在面对不确定性时能够迅速做出应对。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冷弯型钢项目团队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冷弯型钢项目汇聚了一支经验丰富、多领域专业素养的核心团队，确保冷弯型钢项目在各个方面都能拥有高水平的执行力。团队的协同作战是冷弯型钢项目成功的关键因素之一。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冷弯型钢项目背景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冷弯型钢项目的背景根植于市场对更高效、创新产品的渴望，同时也受到科技发展对行业格局的深刻改变的影响。这为冷弯型钢项目提供了广阔的发展空间和市场需求。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冷弯型钢项目现状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截至目前，冷弯型钢项目已完成市场调研和技术验证，取得了初步的成功。这为冷弯型钢项目在未来的发展奠定了坚实的基础，为更远大的目标打下了坚实的基石。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810"/>
      <w:r>
        <w:rPr>
          <w:rFonts w:ascii="仿宋" w:eastAsia="仿宋" w:hAnsi="仿宋" w:cs="仿宋" w:hint="eastAsia"/>
          <w:sz w:val="28"/>
          <w:lang w:eastAsia="zh-CN"/>
        </w:rPr>
        <w:t>(二)、冷弯型钢项目目标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keyword》冷弯型钢项目首要业务目标是在市场中占据有利地位，实现产品/服务的成功推广和销售。通过不断提升产品质量、创新性，冷弯型钢项目追求成为行业中的领导者，赢得更多客户的青睐。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在科技迅速发展的时代，冷弯型钢项目着眼于技术创新。通过持续的研发和技术升级，冷弯型钢项目旨在推出更具创新性的产品或服务，以满足市场对新鲜、先进解决方案的需求。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为了建立可持续的客户关系，冷弯型钢项目设定了客户满意度目标。通过提供卓越的产品质量和优质的客户服务，冷弯型钢项目追求赢得客户的信任和忠诚度，确保他们的满意度达到行业领先水平。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冷弯型钢项目注重社会责任和可持续发展。通过实施环保、社会责任冷弯型钢项目，冷弯型钢项目致力于在经济发展的同时保护环境，促进社会公平，实现可持续经营。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冷弯型钢项目的团队是实现目标的核心驱动力。因此，冷弯型钢项目设定了团队发展目标，包括提升团队成员的专业技能、培养领导力，以及搭建协同高效的团队工作氛围。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935"/>
      <w:r>
        <w:rPr>
          <w:rFonts w:ascii="仿宋" w:eastAsia="仿宋" w:hAnsi="仿宋" w:cs="仿宋" w:hint="eastAsia"/>
          <w:sz w:val="28"/>
          <w:lang w:eastAsia="zh-CN"/>
        </w:rPr>
        <w:t>(三)、冷弯型钢项目提出的理由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冷弯型钢项目提出的理由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提出源于对市场机遇的深刻洞察。当前市场中存在的需求缺口和行业发展趋势表明，有巨大的商业机会等待被开发。通过准确捕捉市场机遇，冷弯型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理念基于对技术创新的信仰。通过持续的研发和技术投入，冷弯型钢项目有望推出更具创新性的产品或服务。在科技飞速发展的当下，冷弯型钢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提出是为了增强企业的行业竞争力。通过提升产品或服务的质量和独特性，冷弯型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响应了消费者需求的变化。随着社会和科技的不断发展，消费者对产品和服务的需求也在发生变化。通过深入了解并及时回应消费者的新需求，冷弯型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冷弯型钢项目的提出是企业战略发展规划的一部分。在面对日益激烈的市场竞争和不断变化的商业环境中，冷弯型钢项目作为企业战略的一环，旨在为企业开辟新的增长领域，巩固企业在行业中的地位。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提出不仅仅是基于商业考量，还注重社会责任。通过推出环保、社会责任等方面的冷弯型钢项目，冷弯型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冷弯型钢项目的提出反映了对利益相关者期望的关注。包括客户、员工、投资者等利益相关者在企业发展中都有着各自的期望，冷弯型钢项目力求在满足这些期望的同时，取得更大的共赢。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615"/>
      <w:r>
        <w:rPr>
          <w:rFonts w:ascii="仿宋" w:eastAsia="仿宋" w:hAnsi="仿宋" w:cs="仿宋" w:hint="eastAsia"/>
          <w:sz w:val="28"/>
          <w:lang w:eastAsia="zh-CN"/>
        </w:rPr>
        <w:t>(四)、冷弯型钢项目意义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在实施冷弯型钢项目的过程中，我们不仅仅是在追逐商业成功，更是为企业和社会的多个层面创造了深远的意义。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的首要意义在于提升企业的市场竞争力。通过持续的创新和对产品质量的高标准要求，冷弯型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弯型钢项目的推进将促使行业技术水平的提升。通过引入先进技术和创新性解决方案，冷弯型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弯型钢项目不仅创造了大量就业机会，提高了就业水平，还注重社会责任和环保。通过参与社会公益事业和推动环保冷弯型钢项目，冷弯型钢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综合而言，冷弯型钢项目意义重大，不仅推动了企业的发展，也为行业和社会的进步贡献了积极力量。这是一个全面而深刻的影响，将在未来产生可持续的正面效应。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360"/>
      <w:r>
        <w:rPr>
          <w:rFonts w:ascii="仿宋" w:eastAsia="仿宋" w:hAnsi="仿宋" w:cs="仿宋" w:hint="eastAsia"/>
          <w:sz w:val="28"/>
          <w:lang w:eastAsia="zh-CN"/>
        </w:rPr>
        <w:t>(五)、冷弯型钢项目背景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在当今迅猛发展的商业环境中，冷弯型钢项目的动因根植于对多方面因素的审慎考量。这个冷弯型钢项目的提出并非孤立的决策，而是对企业所处背景深入思考的产物。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市场的不断演变是冷弯型钢项目背后的首要原因。科技的迅速发展和全球市场的快速变化使得企业必须灵活应对。冷弯型钢项目应运而生，旨在通过创新性的解决方案迎合市场的多变需求，赢得竞争中的先机。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竞争的激烈程度也是冷弯型钢项目背景中不可忽视的一环。企业需要在激烈竞争中脱颖而出，为此，冷弯型钢项目致力于打破常规，提供独特的价值主张，以吸引客户并确保市场份额的增长。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技术的迅速发展为企业带来了机遇与挑战。作为冷弯型钢项目启动的背景之一，对新兴技术的应用将有助于提升企业的技术水平，使其在不断演进的商业环境中保持竞争优势。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此外，社会对企业责任的期望也在逐渐升高。冷弯型钢项目充分融入了社会责任的理念，通过可持续经营和社会公益冷弯型钢项目，企图为社会贡献一份力量，在商业成功的同时关注社会价值。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830"/>
      <w:r>
        <w:rPr>
          <w:rFonts w:ascii="仿宋" w:eastAsia="仿宋" w:hAnsi="仿宋" w:cs="仿宋" w:hint="eastAsia"/>
          <w:sz w:val="28"/>
          <w:lang w:eastAsia="zh-CN"/>
        </w:rPr>
        <w:t>二、冷弯型钢项目可持续发展</w:t>
      </w:r>
      <w:bookmarkEnd w:id="8"/>
    </w:p>
    <w:p>
      <w:pPr>
        <w:pStyle w:val="Heading2"/>
        <w:rPr>
          <w:rFonts w:ascii="仿宋" w:eastAsia="仿宋" w:hAnsi="仿宋" w:cs="仿宋" w:hint="eastAsia"/>
          <w:lang w:eastAsia="zh-CN"/>
        </w:rPr>
      </w:pPr>
      <w:bookmarkStart w:id="9" w:name="_Toc2719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弯型钢项目中，冷弯型钢项目团队着眼于未来，明确了可持续发展的战略方向。制定的具体可持续发展目标包括降低资源使用、采用环保技术、最大化社会效益等。这一步骤不仅有助于冷弯型钢项目在环保和社会责任方面达到最高标准，也为未来提供了明确的指引，确保冷弯型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可持续实践的融入冷弯型钢项目管理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弯型钢项目管理周期。从冷弯型钢项目规划开始，冷弯型钢项目团队就考虑了环境和社会的因素。在执行阶段，冷弯型钢项目团队积极推动绿色技术的应用，优化资源利用。此外，关注员工的社会责任，通过培训和沟通活动提高员工对可持续发展的认知，使他们能够在日常工作中践行可持续实践。这些举措不仅为冷弯型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57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扎根于冷弯型钢项目的可持续发展理念，我们深信环保与社会责任是冷弯型钢项目成功的关键支柱。在冷弯型钢项目的每一步，我们都致力于通过创新和实践，履行对环境和社会的坚定责任。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冷弯型钢项目团队通过引入先进的环保技术、建立高效的废物处理系统以及推动能源节约措施，积极履行环保责任。定期的环保监测和评估确保冷弯型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不仅致力于自身可持续发展，还注重对社会的回馈。通过支持社区冷弯型钢项目、参与慈善事业、提供培训机会等方式，冷弯型钢项目积极履行社会责任。与当地社区建立积极互动，关注员工的工作与生活平衡，以及员工的身心健康，是冷弯型钢项目在社会责任层面的关键举措。这样的实践不仅增强了冷弯型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99"/>
      <w:r>
        <w:rPr>
          <w:rFonts w:ascii="仿宋" w:eastAsia="仿宋" w:hAnsi="仿宋" w:cs="仿宋" w:hint="eastAsia"/>
          <w:sz w:val="28"/>
          <w:lang w:eastAsia="zh-CN"/>
        </w:rPr>
        <w:t>三、冷弯型钢项目选址可行性分析</w:t>
      </w:r>
      <w:bookmarkEnd w:id="11"/>
    </w:p>
    <w:p>
      <w:pPr>
        <w:pStyle w:val="Heading2"/>
        <w:rPr>
          <w:rFonts w:ascii="仿宋" w:eastAsia="仿宋" w:hAnsi="仿宋" w:cs="仿宋" w:hint="eastAsia"/>
          <w:lang w:eastAsia="zh-CN"/>
        </w:rPr>
      </w:pPr>
      <w:bookmarkStart w:id="12" w:name="_Toc32103"/>
      <w:r>
        <w:rPr>
          <w:rFonts w:ascii="仿宋" w:eastAsia="仿宋" w:hAnsi="仿宋" w:cs="仿宋" w:hint="eastAsia"/>
          <w:lang w:eastAsia="zh-CN"/>
        </w:rPr>
        <w:t>(一)、冷弯型钢项目选址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该冷弯型钢项目选址位于XX省XX市XX区XXX街道</w:t>
      </w:r>
    </w:p>
    <w:p>
      <w:pPr>
        <w:pStyle w:val="Heading2"/>
        <w:ind w:firstLine="560" w:firstLineChars="200"/>
        <w:rPr>
          <w:rFonts w:ascii="仿宋" w:eastAsia="仿宋" w:hAnsi="仿宋" w:cs="仿宋" w:hint="eastAsia"/>
          <w:sz w:val="28"/>
          <w:lang w:eastAsia="zh-CN"/>
        </w:rPr>
      </w:pPr>
      <w:bookmarkStart w:id="13" w:name="_Toc2605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冷弯型钢项目的征地面积将根据冷弯型钢项目的实际规模和需求进行精确规划。具体面积XXX平方米，旨在确保冷弯型钢项目不仅能够满足当前的发展需求，还能够预留空间以适应未来的扩展。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净用地面积是在征地面积基础上去除不可利用面积后的实际可开发用地。具体面积XXX平方米，考虑到环保、交通、安全等多方面因素，以确保冷弯型钢项目在整体利用效率上达到最优。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冷弯型钢项目计划建设的建筑总规模具体面积XXX平方米。这一规模的确定综合考虑了冷弯型钢项目的性质、规模，以及城市规划的相关要求，确保建筑布局与周边环境协调一致。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绿地率是冷弯型钢项目用地中被规划为绿地的比例。具体面积XXX平方米，旨在通过合理规划绿地，改善冷弯型钢项目周边环境，提升居民生活质量，并符合城市整体绿化规划。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容积率是用地上可以建设的建筑总体积与用地面积之比。具体面积XXX，通过合理的容积率规划，确保冷弯型钢项目建筑规模与周边环境和谐共生。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确保冷弯型钢项目选址与当地城市规划相一致，具体面积XXX平方米。通过与城市规划部门深入沟通，确保冷弯型钢项目不仅符合城市的整体发展方向，还能够融入城市的发展布局，为城市的长远发展贡献力量。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弯型钢项目选址符合当地产业政策，具体面积XXX平方米。这包括冷弯型钢项目对当地经济的促进作用，以及对相关产业的带动效应，确保冷弯型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用地总体要求必须符合环保和可持续发展的原则，具体面积XXX平方米。通过采用绿色建筑设计、节能减排等措施，确保冷弯型钢项目在建设和运营过程中对环境的影响最小化，达到可持续发展的要求。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确保冷弯型钢项目选址具备必要的公共设施配套，具体面积XXX平方米。这包括交通便利性、教育、医疗等基础设施，以提高居民生活品质，使得冷弯型钢项目选址更具吸引力。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考虑用地总体要求对当地社会稳定性的影响，具体面积XXX平方米。通过深入了解当地社区反馈，确保冷弯型钢项目的选址和建设过程对当地社会和谐稳定产生积极作用。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弯型钢项目选址不仅符合法规和规划，还在实际操作中具有可行性。这一全面规划将为冷弯型钢项目的成功实施提供坚实的基础，确保冷弯型钢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19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弯型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弯型钢项目的设备规划和空间设计中，我们将采取灵活设备布局的措施。设备布局将根据实际需求进行灵活设计，避免不必要的浪费。通过合理规划设备摆放位置，我们将提高设备的利用率，减少设备间距，以确保冷弯型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弯型钢项目内部引入共享设施的概念，例如共享会议室、办公区等。通过这种方式，我们可以减少对资源的重复建设，提高资源共享效率，从而减小冷弯型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64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弯型钢项目的总图布置中，我们将不同功能区域进行明确的规划，以最大程度满足冷弯型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00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弯型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冷弯型钢项目对环境的影响是综合评价的重要因素之一。我们将详细考虑选址周边的自然环境、生态保护区、水源地等情况，确保冷弯型钢项目的建设和运营对环境影响最小化，并符合当地的环保法规标准。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对选址的评价还需充分考虑当地政府的产业政策和法规。我们将详细了解冷弯型钢项目所在地的相关政策，确保冷弯型钢项目的规划和运营与当地法规相符，降低不必要的法律风险。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考虑到社会稳定性对企业运营的重要性，我们将评估选址地区的社会安全情况、劳工关系、社区反馈等方面，以确保冷弯型钢项目的建设和运营不会受到社会稳定性的负面影响。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最后，我们将综合考虑用地成本，包括土地购置费用、土地开发成本等。通过对用地成本的详细评估，我们能够做出更为精确的经济效益分析，为冷弯型钢项目的投资决策提供有力支持。</w:t>
      </w:r>
    </w:p>
    <w:p>
      <w:pPr>
        <w:pStyle w:val="Heading1"/>
        <w:ind w:firstLine="560" w:firstLineChars="200"/>
        <w:rPr>
          <w:rFonts w:ascii="仿宋" w:eastAsia="仿宋" w:hAnsi="仿宋" w:cs="仿宋" w:hint="eastAsia"/>
          <w:sz w:val="28"/>
          <w:lang w:eastAsia="zh-CN"/>
        </w:rPr>
      </w:pPr>
      <w:bookmarkStart w:id="17" w:name="_Toc2748"/>
      <w:r>
        <w:rPr>
          <w:rFonts w:ascii="仿宋" w:eastAsia="仿宋" w:hAnsi="仿宋" w:cs="仿宋" w:hint="eastAsia"/>
          <w:sz w:val="28"/>
          <w:lang w:eastAsia="zh-CN"/>
        </w:rPr>
        <w:t>四、冷弯型钢项目建设单位说明</w:t>
      </w:r>
      <w:bookmarkEnd w:id="17"/>
    </w:p>
    <w:p>
      <w:pPr>
        <w:pStyle w:val="Heading2"/>
        <w:rPr>
          <w:rFonts w:ascii="仿宋" w:eastAsia="仿宋" w:hAnsi="仿宋" w:cs="仿宋" w:hint="eastAsia"/>
          <w:lang w:eastAsia="zh-CN"/>
        </w:rPr>
      </w:pPr>
      <w:bookmarkStart w:id="18" w:name="_Toc9876"/>
      <w:r>
        <w:rPr>
          <w:rFonts w:ascii="仿宋" w:eastAsia="仿宋" w:hAnsi="仿宋" w:cs="仿宋" w:hint="eastAsia"/>
          <w:lang w:eastAsia="zh-CN"/>
        </w:rPr>
        <w:t>(一)、冷弯型钢项目承办单位基本情况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https://d.book118.com/206221053214010032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300C5"/>
    <w:rsid w:val="42F300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2105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2024-01-07T07:30:00Z</dcterms:created>
  <dcterms:modified xsi:type="dcterms:W3CDTF">2024-01-07T07:30:46Z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1C5F637103374CF58D0DC930994026E8_11</vt:lpwstr>
  </property>
  <property fmtid="{D5CDD505-2E9C-101B-9397-08002B2CF9AE}" pid="3" name="KSOProductBuildVer">
    <vt:lpwstr>2052-12.1.0.16120</vt:lpwstr>
  </property>
</Properties>
</file>