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 w:history="1">
        <w:r>
          <w:rPr>
            <w:rFonts w:ascii="仿宋" w:eastAsia="仿宋" w:hAnsi="仿宋" w:cs="仿宋" w:hint="eastAsia"/>
            <w:lang w:eastAsia="zh-CN"/>
          </w:rPr>
          <w:t>序言</w:t>
        </w:r>
        <w:r>
          <w:tab/>
        </w:r>
        <w:r>
          <w:fldChar w:fldCharType="begin"/>
        </w:r>
        <w:r>
          <w:instrText xml:space="preserve"> PAGEREF _Toc1016 \h </w:instrText>
        </w:r>
        <w:r>
          <w:fldChar w:fldCharType="separate"/>
        </w:r>
        <w:r>
          <w:t>3</w:t>
        </w:r>
        <w:r>
          <w:fldChar w:fldCharType="end"/>
        </w:r>
      </w:hyperlink>
    </w:p>
    <w:p>
      <w:pPr>
        <w:pStyle w:val="TOC1"/>
        <w:tabs>
          <w:tab w:val="right" w:leader="dot" w:pos="8306"/>
        </w:tabs>
      </w:pPr>
      <w:hyperlink w:anchor="_Toc16706" w:history="1">
        <w:r>
          <w:rPr>
            <w:rFonts w:ascii="仿宋" w:eastAsia="仿宋" w:hAnsi="仿宋" w:cs="仿宋" w:hint="eastAsia"/>
            <w:lang w:eastAsia="zh-CN"/>
          </w:rPr>
          <w:t>一、产品规划分析</w:t>
        </w:r>
        <w:r>
          <w:tab/>
        </w:r>
        <w:r>
          <w:fldChar w:fldCharType="begin"/>
        </w:r>
        <w:r>
          <w:instrText xml:space="preserve"> PAGEREF _Toc16706 \h </w:instrText>
        </w:r>
        <w:r>
          <w:fldChar w:fldCharType="separate"/>
        </w:r>
        <w:r>
          <w:t>3</w:t>
        </w:r>
        <w:r>
          <w:fldChar w:fldCharType="end"/>
        </w:r>
      </w:hyperlink>
    </w:p>
    <w:p>
      <w:pPr>
        <w:pStyle w:val="TOC2"/>
        <w:tabs>
          <w:tab w:val="right" w:leader="dot" w:pos="8306"/>
        </w:tabs>
      </w:pPr>
      <w:hyperlink w:anchor="_Toc13725" w:history="1">
        <w:r>
          <w:rPr>
            <w:rFonts w:ascii="仿宋" w:eastAsia="仿宋" w:hAnsi="仿宋" w:cs="仿宋" w:hint="eastAsia"/>
            <w:lang w:eastAsia="zh-CN"/>
          </w:rPr>
          <w:t>(一)、产品规划</w:t>
        </w:r>
        <w:r>
          <w:tab/>
        </w:r>
        <w:r>
          <w:fldChar w:fldCharType="begin"/>
        </w:r>
        <w:r>
          <w:instrText xml:space="preserve"> PAGEREF _Toc13725 \h </w:instrText>
        </w:r>
        <w:r>
          <w:fldChar w:fldCharType="separate"/>
        </w:r>
        <w:r>
          <w:t>3</w:t>
        </w:r>
        <w:r>
          <w:fldChar w:fldCharType="end"/>
        </w:r>
      </w:hyperlink>
    </w:p>
    <w:p>
      <w:pPr>
        <w:pStyle w:val="TOC2"/>
        <w:tabs>
          <w:tab w:val="right" w:leader="dot" w:pos="8306"/>
        </w:tabs>
      </w:pPr>
      <w:hyperlink w:anchor="_Toc13970" w:history="1">
        <w:r>
          <w:rPr>
            <w:rFonts w:ascii="仿宋" w:eastAsia="仿宋" w:hAnsi="仿宋" w:cs="仿宋" w:hint="eastAsia"/>
            <w:lang w:eastAsia="zh-CN"/>
          </w:rPr>
          <w:t>(二)、建设规模</w:t>
        </w:r>
        <w:r>
          <w:tab/>
        </w:r>
        <w:r>
          <w:fldChar w:fldCharType="begin"/>
        </w:r>
        <w:r>
          <w:instrText xml:space="preserve"> PAGEREF _Toc13970 \h </w:instrText>
        </w:r>
        <w:r>
          <w:fldChar w:fldCharType="separate"/>
        </w:r>
        <w:r>
          <w:t>4</w:t>
        </w:r>
        <w:r>
          <w:fldChar w:fldCharType="end"/>
        </w:r>
      </w:hyperlink>
    </w:p>
    <w:p>
      <w:pPr>
        <w:pStyle w:val="TOC1"/>
        <w:tabs>
          <w:tab w:val="right" w:leader="dot" w:pos="8306"/>
        </w:tabs>
      </w:pPr>
      <w:hyperlink w:anchor="_Toc12693" w:history="1">
        <w:r>
          <w:rPr>
            <w:rFonts w:ascii="仿宋" w:eastAsia="仿宋" w:hAnsi="仿宋" w:cs="仿宋" w:hint="eastAsia"/>
            <w:lang w:eastAsia="zh-CN"/>
          </w:rPr>
          <w:t>二、柔性树脂版项目建设背景及必要性分析</w:t>
        </w:r>
        <w:r>
          <w:tab/>
        </w:r>
        <w:r>
          <w:fldChar w:fldCharType="begin"/>
        </w:r>
        <w:r>
          <w:instrText xml:space="preserve"> PAGEREF _Toc12693 \h </w:instrText>
        </w:r>
        <w:r>
          <w:fldChar w:fldCharType="separate"/>
        </w:r>
        <w:r>
          <w:t>5</w:t>
        </w:r>
        <w:r>
          <w:fldChar w:fldCharType="end"/>
        </w:r>
      </w:hyperlink>
    </w:p>
    <w:p>
      <w:pPr>
        <w:pStyle w:val="TOC2"/>
        <w:tabs>
          <w:tab w:val="right" w:leader="dot" w:pos="8306"/>
        </w:tabs>
      </w:pPr>
      <w:hyperlink w:anchor="_Toc16155" w:history="1">
        <w:r>
          <w:rPr>
            <w:rFonts w:ascii="仿宋" w:eastAsia="仿宋" w:hAnsi="仿宋" w:cs="仿宋" w:hint="eastAsia"/>
            <w:lang w:eastAsia="zh-CN"/>
          </w:rPr>
          <w:t>(一)、柔性树脂版项目背景分析</w:t>
        </w:r>
        <w:r>
          <w:tab/>
        </w:r>
        <w:r>
          <w:fldChar w:fldCharType="begin"/>
        </w:r>
        <w:r>
          <w:instrText xml:space="preserve"> PAGEREF _Toc16155 \h </w:instrText>
        </w:r>
        <w:r>
          <w:fldChar w:fldCharType="separate"/>
        </w:r>
        <w:r>
          <w:t>5</w:t>
        </w:r>
        <w:r>
          <w:fldChar w:fldCharType="end"/>
        </w:r>
      </w:hyperlink>
    </w:p>
    <w:p>
      <w:pPr>
        <w:pStyle w:val="TOC2"/>
        <w:tabs>
          <w:tab w:val="right" w:leader="dot" w:pos="8306"/>
        </w:tabs>
      </w:pPr>
      <w:hyperlink w:anchor="_Toc29258" w:history="1">
        <w:r>
          <w:rPr>
            <w:rFonts w:ascii="仿宋" w:eastAsia="仿宋" w:hAnsi="仿宋" w:cs="仿宋" w:hint="eastAsia"/>
            <w:lang w:eastAsia="zh-CN"/>
          </w:rPr>
          <w:t>(二)、柔性树脂版项目建设必要性分析</w:t>
        </w:r>
        <w:r>
          <w:tab/>
        </w:r>
        <w:r>
          <w:fldChar w:fldCharType="begin"/>
        </w:r>
        <w:r>
          <w:instrText xml:space="preserve"> PAGEREF _Toc29258 \h </w:instrText>
        </w:r>
        <w:r>
          <w:fldChar w:fldCharType="separate"/>
        </w:r>
        <w:r>
          <w:t>6</w:t>
        </w:r>
        <w:r>
          <w:fldChar w:fldCharType="end"/>
        </w:r>
      </w:hyperlink>
    </w:p>
    <w:p>
      <w:pPr>
        <w:pStyle w:val="TOC1"/>
        <w:tabs>
          <w:tab w:val="right" w:leader="dot" w:pos="8306"/>
        </w:tabs>
      </w:pPr>
      <w:hyperlink w:anchor="_Toc32551" w:history="1">
        <w:r>
          <w:rPr>
            <w:rFonts w:ascii="仿宋" w:eastAsia="仿宋" w:hAnsi="仿宋" w:cs="仿宋" w:hint="eastAsia"/>
            <w:lang w:eastAsia="zh-CN"/>
          </w:rPr>
          <w:t>三、柔性树脂版项目可持续发展</w:t>
        </w:r>
        <w:r>
          <w:tab/>
        </w:r>
        <w:r>
          <w:fldChar w:fldCharType="begin"/>
        </w:r>
        <w:r>
          <w:instrText xml:space="preserve"> PAGEREF _Toc32551 \h </w:instrText>
        </w:r>
        <w:r>
          <w:fldChar w:fldCharType="separate"/>
        </w:r>
        <w:r>
          <w:t>8</w:t>
        </w:r>
        <w:r>
          <w:fldChar w:fldCharType="end"/>
        </w:r>
      </w:hyperlink>
    </w:p>
    <w:p>
      <w:pPr>
        <w:pStyle w:val="TOC2"/>
        <w:tabs>
          <w:tab w:val="right" w:leader="dot" w:pos="8306"/>
        </w:tabs>
      </w:pPr>
      <w:hyperlink w:anchor="_Toc30790" w:history="1">
        <w:r>
          <w:rPr>
            <w:rFonts w:ascii="仿宋" w:eastAsia="仿宋" w:hAnsi="仿宋" w:cs="仿宋" w:hint="eastAsia"/>
            <w:lang w:eastAsia="zh-CN"/>
          </w:rPr>
          <w:t>(一)、可持续战略与实践</w:t>
        </w:r>
        <w:r>
          <w:tab/>
        </w:r>
        <w:r>
          <w:fldChar w:fldCharType="begin"/>
        </w:r>
        <w:r>
          <w:instrText xml:space="preserve"> PAGEREF _Toc30790 \h </w:instrText>
        </w:r>
        <w:r>
          <w:fldChar w:fldCharType="separate"/>
        </w:r>
        <w:r>
          <w:t>8</w:t>
        </w:r>
        <w:r>
          <w:fldChar w:fldCharType="end"/>
        </w:r>
      </w:hyperlink>
    </w:p>
    <w:p>
      <w:pPr>
        <w:pStyle w:val="TOC2"/>
        <w:tabs>
          <w:tab w:val="right" w:leader="dot" w:pos="8306"/>
        </w:tabs>
      </w:pPr>
      <w:hyperlink w:anchor="_Toc13552" w:history="1">
        <w:r>
          <w:rPr>
            <w:rFonts w:ascii="仿宋" w:eastAsia="仿宋" w:hAnsi="仿宋" w:cs="仿宋" w:hint="eastAsia"/>
            <w:lang w:eastAsia="zh-CN"/>
          </w:rPr>
          <w:t>(二)、环保与社会责任</w:t>
        </w:r>
        <w:r>
          <w:tab/>
        </w:r>
        <w:r>
          <w:fldChar w:fldCharType="begin"/>
        </w:r>
        <w:r>
          <w:instrText xml:space="preserve"> PAGEREF _Toc13552 \h </w:instrText>
        </w:r>
        <w:r>
          <w:fldChar w:fldCharType="separate"/>
        </w:r>
        <w:r>
          <w:t>9</w:t>
        </w:r>
        <w:r>
          <w:fldChar w:fldCharType="end"/>
        </w:r>
      </w:hyperlink>
    </w:p>
    <w:p>
      <w:pPr>
        <w:pStyle w:val="TOC1"/>
        <w:tabs>
          <w:tab w:val="right" w:leader="dot" w:pos="8306"/>
        </w:tabs>
      </w:pPr>
      <w:hyperlink w:anchor="_Toc12619" w:history="1">
        <w:r>
          <w:rPr>
            <w:rFonts w:ascii="仿宋" w:eastAsia="仿宋" w:hAnsi="仿宋" w:cs="仿宋" w:hint="eastAsia"/>
            <w:lang w:eastAsia="zh-CN"/>
          </w:rPr>
          <w:t>四、柔性树脂版项目选址可行性分析</w:t>
        </w:r>
        <w:r>
          <w:tab/>
        </w:r>
        <w:r>
          <w:fldChar w:fldCharType="begin"/>
        </w:r>
        <w:r>
          <w:instrText xml:space="preserve"> PAGEREF _Toc12619 \h </w:instrText>
        </w:r>
        <w:r>
          <w:fldChar w:fldCharType="separate"/>
        </w:r>
        <w:r>
          <w:t>9</w:t>
        </w:r>
        <w:r>
          <w:fldChar w:fldCharType="end"/>
        </w:r>
      </w:hyperlink>
    </w:p>
    <w:p>
      <w:pPr>
        <w:pStyle w:val="TOC2"/>
        <w:tabs>
          <w:tab w:val="right" w:leader="dot" w:pos="8306"/>
        </w:tabs>
      </w:pPr>
      <w:hyperlink w:anchor="_Toc26082" w:history="1">
        <w:r>
          <w:rPr>
            <w:rFonts w:ascii="仿宋" w:eastAsia="仿宋" w:hAnsi="仿宋" w:cs="仿宋" w:hint="eastAsia"/>
            <w:lang w:eastAsia="zh-CN"/>
          </w:rPr>
          <w:t>(一)、柔性树脂版项目选址</w:t>
        </w:r>
        <w:r>
          <w:tab/>
        </w:r>
        <w:r>
          <w:fldChar w:fldCharType="begin"/>
        </w:r>
        <w:r>
          <w:instrText xml:space="preserve"> PAGEREF _Toc26082 \h </w:instrText>
        </w:r>
        <w:r>
          <w:fldChar w:fldCharType="separate"/>
        </w:r>
        <w:r>
          <w:t>9</w:t>
        </w:r>
        <w:r>
          <w:fldChar w:fldCharType="end"/>
        </w:r>
      </w:hyperlink>
    </w:p>
    <w:p>
      <w:pPr>
        <w:pStyle w:val="TOC2"/>
        <w:tabs>
          <w:tab w:val="right" w:leader="dot" w:pos="8306"/>
        </w:tabs>
      </w:pPr>
      <w:hyperlink w:anchor="_Toc18711" w:history="1">
        <w:r>
          <w:rPr>
            <w:rFonts w:ascii="仿宋" w:eastAsia="仿宋" w:hAnsi="仿宋" w:cs="仿宋" w:hint="eastAsia"/>
            <w:lang w:eastAsia="zh-CN"/>
          </w:rPr>
          <w:t>(二)、用地控制指标</w:t>
        </w:r>
        <w:r>
          <w:tab/>
        </w:r>
        <w:r>
          <w:fldChar w:fldCharType="begin"/>
        </w:r>
        <w:r>
          <w:instrText xml:space="preserve"> PAGEREF _Toc18711 \h </w:instrText>
        </w:r>
        <w:r>
          <w:fldChar w:fldCharType="separate"/>
        </w:r>
        <w:r>
          <w:t>10</w:t>
        </w:r>
        <w:r>
          <w:fldChar w:fldCharType="end"/>
        </w:r>
      </w:hyperlink>
    </w:p>
    <w:p>
      <w:pPr>
        <w:pStyle w:val="TOC2"/>
        <w:tabs>
          <w:tab w:val="right" w:leader="dot" w:pos="8306"/>
        </w:tabs>
      </w:pPr>
      <w:hyperlink w:anchor="_Toc25269" w:history="1">
        <w:r>
          <w:rPr>
            <w:rFonts w:ascii="仿宋" w:eastAsia="仿宋" w:hAnsi="仿宋" w:cs="仿宋" w:hint="eastAsia"/>
            <w:lang w:eastAsia="zh-CN"/>
          </w:rPr>
          <w:t>(三)、节约用地措施</w:t>
        </w:r>
        <w:r>
          <w:tab/>
        </w:r>
        <w:r>
          <w:fldChar w:fldCharType="begin"/>
        </w:r>
        <w:r>
          <w:instrText xml:space="preserve"> PAGEREF _Toc25269 \h </w:instrText>
        </w:r>
        <w:r>
          <w:fldChar w:fldCharType="separate"/>
        </w:r>
        <w:r>
          <w:t>11</w:t>
        </w:r>
        <w:r>
          <w:fldChar w:fldCharType="end"/>
        </w:r>
      </w:hyperlink>
    </w:p>
    <w:p>
      <w:pPr>
        <w:pStyle w:val="TOC2"/>
        <w:tabs>
          <w:tab w:val="right" w:leader="dot" w:pos="8306"/>
        </w:tabs>
      </w:pPr>
      <w:hyperlink w:anchor="_Toc14743" w:history="1">
        <w:r>
          <w:rPr>
            <w:rFonts w:ascii="仿宋" w:eastAsia="仿宋" w:hAnsi="仿宋" w:cs="仿宋" w:hint="eastAsia"/>
            <w:lang w:eastAsia="zh-CN"/>
          </w:rPr>
          <w:t>(四)、总图布置方案</w:t>
        </w:r>
        <w:r>
          <w:tab/>
        </w:r>
        <w:r>
          <w:fldChar w:fldCharType="begin"/>
        </w:r>
        <w:r>
          <w:instrText xml:space="preserve"> PAGEREF _Toc14743 \h </w:instrText>
        </w:r>
        <w:r>
          <w:fldChar w:fldCharType="separate"/>
        </w:r>
        <w:r>
          <w:t>13</w:t>
        </w:r>
        <w:r>
          <w:fldChar w:fldCharType="end"/>
        </w:r>
      </w:hyperlink>
    </w:p>
    <w:p>
      <w:pPr>
        <w:pStyle w:val="TOC2"/>
        <w:tabs>
          <w:tab w:val="right" w:leader="dot" w:pos="8306"/>
        </w:tabs>
      </w:pPr>
      <w:hyperlink w:anchor="_Toc16755" w:history="1">
        <w:r>
          <w:rPr>
            <w:rFonts w:ascii="仿宋" w:eastAsia="仿宋" w:hAnsi="仿宋" w:cs="仿宋" w:hint="eastAsia"/>
            <w:lang w:eastAsia="zh-CN"/>
          </w:rPr>
          <w:t>(五)、选址综合评价</w:t>
        </w:r>
        <w:r>
          <w:tab/>
        </w:r>
        <w:r>
          <w:fldChar w:fldCharType="begin"/>
        </w:r>
        <w:r>
          <w:instrText xml:space="preserve"> PAGEREF _Toc16755 \h </w:instrText>
        </w:r>
        <w:r>
          <w:fldChar w:fldCharType="separate"/>
        </w:r>
        <w:r>
          <w:t>14</w:t>
        </w:r>
        <w:r>
          <w:fldChar w:fldCharType="end"/>
        </w:r>
      </w:hyperlink>
    </w:p>
    <w:p>
      <w:pPr>
        <w:pStyle w:val="TOC1"/>
        <w:tabs>
          <w:tab w:val="right" w:leader="dot" w:pos="8306"/>
        </w:tabs>
      </w:pPr>
      <w:hyperlink w:anchor="_Toc23882" w:history="1">
        <w:r>
          <w:rPr>
            <w:rFonts w:ascii="仿宋" w:eastAsia="仿宋" w:hAnsi="仿宋" w:cs="仿宋" w:hint="eastAsia"/>
            <w:lang w:eastAsia="zh-CN"/>
          </w:rPr>
          <w:t>五、柔性树脂版项目绩效评估</w:t>
        </w:r>
        <w:r>
          <w:tab/>
        </w:r>
        <w:r>
          <w:fldChar w:fldCharType="begin"/>
        </w:r>
        <w:r>
          <w:instrText xml:space="preserve"> PAGEREF _Toc23882 \h </w:instrText>
        </w:r>
        <w:r>
          <w:fldChar w:fldCharType="separate"/>
        </w:r>
        <w:r>
          <w:t>15</w:t>
        </w:r>
        <w:r>
          <w:fldChar w:fldCharType="end"/>
        </w:r>
      </w:hyperlink>
    </w:p>
    <w:p>
      <w:pPr>
        <w:pStyle w:val="TOC2"/>
        <w:tabs>
          <w:tab w:val="right" w:leader="dot" w:pos="8306"/>
        </w:tabs>
      </w:pPr>
      <w:hyperlink w:anchor="_Toc9393" w:history="1">
        <w:r>
          <w:rPr>
            <w:rFonts w:ascii="仿宋" w:eastAsia="仿宋" w:hAnsi="仿宋" w:cs="仿宋" w:hint="eastAsia"/>
            <w:lang w:eastAsia="zh-CN"/>
          </w:rPr>
          <w:t>(一)、绩效评估指标</w:t>
        </w:r>
        <w:r>
          <w:tab/>
        </w:r>
        <w:r>
          <w:fldChar w:fldCharType="begin"/>
        </w:r>
        <w:r>
          <w:instrText xml:space="preserve"> PAGEREF _Toc9393 \h </w:instrText>
        </w:r>
        <w:r>
          <w:fldChar w:fldCharType="separate"/>
        </w:r>
        <w:r>
          <w:t>15</w:t>
        </w:r>
        <w:r>
          <w:fldChar w:fldCharType="end"/>
        </w:r>
      </w:hyperlink>
    </w:p>
    <w:p>
      <w:pPr>
        <w:pStyle w:val="TOC2"/>
        <w:tabs>
          <w:tab w:val="right" w:leader="dot" w:pos="8306"/>
        </w:tabs>
      </w:pPr>
      <w:hyperlink w:anchor="_Toc7718" w:history="1">
        <w:r>
          <w:rPr>
            <w:rFonts w:ascii="仿宋" w:eastAsia="仿宋" w:hAnsi="仿宋" w:cs="仿宋" w:hint="eastAsia"/>
            <w:lang w:eastAsia="zh-CN"/>
          </w:rPr>
          <w:t>(二)、绩效评估方法</w:t>
        </w:r>
        <w:r>
          <w:tab/>
        </w:r>
        <w:r>
          <w:fldChar w:fldCharType="begin"/>
        </w:r>
        <w:r>
          <w:instrText xml:space="preserve"> PAGEREF _Toc7718 \h </w:instrText>
        </w:r>
        <w:r>
          <w:fldChar w:fldCharType="separate"/>
        </w:r>
        <w:r>
          <w:t>16</w:t>
        </w:r>
        <w:r>
          <w:fldChar w:fldCharType="end"/>
        </w:r>
      </w:hyperlink>
    </w:p>
    <w:p>
      <w:pPr>
        <w:pStyle w:val="TOC2"/>
        <w:tabs>
          <w:tab w:val="right" w:leader="dot" w:pos="8306"/>
        </w:tabs>
      </w:pPr>
      <w:hyperlink w:anchor="_Toc8573" w:history="1">
        <w:r>
          <w:rPr>
            <w:rFonts w:ascii="仿宋" w:eastAsia="仿宋" w:hAnsi="仿宋" w:cs="仿宋" w:hint="eastAsia"/>
            <w:lang w:eastAsia="zh-CN"/>
          </w:rPr>
          <w:t>(三)、绩效评估周期</w:t>
        </w:r>
        <w:r>
          <w:tab/>
        </w:r>
        <w:r>
          <w:fldChar w:fldCharType="begin"/>
        </w:r>
        <w:r>
          <w:instrText xml:space="preserve"> PAGEREF _Toc8573 \h </w:instrText>
        </w:r>
        <w:r>
          <w:fldChar w:fldCharType="separate"/>
        </w:r>
        <w:r>
          <w:t>17</w:t>
        </w:r>
        <w:r>
          <w:fldChar w:fldCharType="end"/>
        </w:r>
      </w:hyperlink>
    </w:p>
    <w:p>
      <w:pPr>
        <w:pStyle w:val="TOC1"/>
        <w:tabs>
          <w:tab w:val="right" w:leader="dot" w:pos="8306"/>
        </w:tabs>
      </w:pPr>
      <w:hyperlink w:anchor="_Toc27711" w:history="1">
        <w:r>
          <w:rPr>
            <w:rFonts w:ascii="仿宋" w:eastAsia="仿宋" w:hAnsi="仿宋" w:cs="仿宋" w:hint="eastAsia"/>
            <w:lang w:eastAsia="zh-CN"/>
          </w:rPr>
          <w:t>六、柔性树脂版项目建设单位说明</w:t>
        </w:r>
        <w:r>
          <w:tab/>
        </w:r>
        <w:r>
          <w:fldChar w:fldCharType="begin"/>
        </w:r>
        <w:r>
          <w:instrText xml:space="preserve"> PAGEREF _Toc27711 \h </w:instrText>
        </w:r>
        <w:r>
          <w:fldChar w:fldCharType="separate"/>
        </w:r>
        <w:r>
          <w:t>18</w:t>
        </w:r>
        <w:r>
          <w:fldChar w:fldCharType="end"/>
        </w:r>
      </w:hyperlink>
    </w:p>
    <w:p>
      <w:pPr>
        <w:pStyle w:val="TOC2"/>
        <w:tabs>
          <w:tab w:val="right" w:leader="dot" w:pos="8306"/>
        </w:tabs>
      </w:pPr>
      <w:hyperlink w:anchor="_Toc25043" w:history="1">
        <w:r>
          <w:rPr>
            <w:rFonts w:ascii="仿宋" w:eastAsia="仿宋" w:hAnsi="仿宋" w:cs="仿宋" w:hint="eastAsia"/>
            <w:lang w:eastAsia="zh-CN"/>
          </w:rPr>
          <w:t>(一)、柔性树脂版项目承办单位基本情况</w:t>
        </w:r>
        <w:r>
          <w:tab/>
        </w:r>
        <w:r>
          <w:fldChar w:fldCharType="begin"/>
        </w:r>
        <w:r>
          <w:instrText xml:space="preserve"> PAGEREF _Toc25043 \h </w:instrText>
        </w:r>
        <w:r>
          <w:fldChar w:fldCharType="separate"/>
        </w:r>
        <w:r>
          <w:t>18</w:t>
        </w:r>
        <w:r>
          <w:fldChar w:fldCharType="end"/>
        </w:r>
      </w:hyperlink>
    </w:p>
    <w:p>
      <w:pPr>
        <w:pStyle w:val="TOC2"/>
        <w:tabs>
          <w:tab w:val="right" w:leader="dot" w:pos="8306"/>
        </w:tabs>
      </w:pPr>
      <w:hyperlink w:anchor="_Toc17145" w:history="1">
        <w:r>
          <w:rPr>
            <w:rFonts w:ascii="仿宋" w:eastAsia="仿宋" w:hAnsi="仿宋" w:cs="仿宋" w:hint="eastAsia"/>
            <w:lang w:eastAsia="zh-CN"/>
          </w:rPr>
          <w:t>(二)、公司经济效益分析</w:t>
        </w:r>
        <w:r>
          <w:tab/>
        </w:r>
        <w:r>
          <w:fldChar w:fldCharType="begin"/>
        </w:r>
        <w:r>
          <w:instrText xml:space="preserve"> PAGEREF _Toc17145 \h </w:instrText>
        </w:r>
        <w:r>
          <w:fldChar w:fldCharType="separate"/>
        </w:r>
        <w:r>
          <w:t>18</w:t>
        </w:r>
        <w:r>
          <w:fldChar w:fldCharType="end"/>
        </w:r>
      </w:hyperlink>
    </w:p>
    <w:p>
      <w:pPr>
        <w:pStyle w:val="TOC1"/>
        <w:tabs>
          <w:tab w:val="right" w:leader="dot" w:pos="8306"/>
        </w:tabs>
      </w:pPr>
      <w:hyperlink w:anchor="_Toc20370" w:history="1">
        <w:r>
          <w:rPr>
            <w:rFonts w:ascii="仿宋" w:eastAsia="仿宋" w:hAnsi="仿宋" w:cs="仿宋" w:hint="eastAsia"/>
            <w:lang w:eastAsia="zh-CN"/>
          </w:rPr>
          <w:t>七、柔性树脂版项目人力资源培养与发展</w:t>
        </w:r>
        <w:r>
          <w:tab/>
        </w:r>
        <w:r>
          <w:fldChar w:fldCharType="begin"/>
        </w:r>
        <w:r>
          <w:instrText xml:space="preserve"> PAGEREF _Toc20370 \h </w:instrText>
        </w:r>
        <w:r>
          <w:fldChar w:fldCharType="separate"/>
        </w:r>
        <w:r>
          <w:t>19</w:t>
        </w:r>
        <w:r>
          <w:fldChar w:fldCharType="end"/>
        </w:r>
      </w:hyperlink>
    </w:p>
    <w:p>
      <w:pPr>
        <w:pStyle w:val="TOC2"/>
        <w:tabs>
          <w:tab w:val="right" w:leader="dot" w:pos="8306"/>
        </w:tabs>
      </w:pPr>
      <w:hyperlink w:anchor="_Toc30872" w:history="1">
        <w:r>
          <w:rPr>
            <w:rFonts w:ascii="仿宋" w:eastAsia="仿宋" w:hAnsi="仿宋" w:cs="仿宋" w:hint="eastAsia"/>
            <w:lang w:eastAsia="zh-CN"/>
          </w:rPr>
          <w:t>(一)、人才需求与规划</w:t>
        </w:r>
        <w:r>
          <w:tab/>
        </w:r>
        <w:r>
          <w:fldChar w:fldCharType="begin"/>
        </w:r>
        <w:r>
          <w:instrText xml:space="preserve"> PAGEREF _Toc30872 \h </w:instrText>
        </w:r>
        <w:r>
          <w:fldChar w:fldCharType="separate"/>
        </w:r>
        <w:r>
          <w:t>19</w:t>
        </w:r>
        <w:r>
          <w:fldChar w:fldCharType="end"/>
        </w:r>
      </w:hyperlink>
    </w:p>
    <w:p>
      <w:pPr>
        <w:pStyle w:val="TOC2"/>
        <w:tabs>
          <w:tab w:val="right" w:leader="dot" w:pos="8306"/>
        </w:tabs>
      </w:pPr>
      <w:hyperlink w:anchor="_Toc13385" w:history="1">
        <w:r>
          <w:rPr>
            <w:rFonts w:ascii="仿宋" w:eastAsia="仿宋" w:hAnsi="仿宋" w:cs="仿宋" w:hint="eastAsia"/>
            <w:lang w:eastAsia="zh-CN"/>
          </w:rPr>
          <w:t>(二)、培训与发展计划</w:t>
        </w:r>
        <w:r>
          <w:tab/>
        </w:r>
        <w:r>
          <w:fldChar w:fldCharType="begin"/>
        </w:r>
        <w:r>
          <w:instrText xml:space="preserve"> PAGEREF _Toc13385 \h </w:instrText>
        </w:r>
        <w:r>
          <w:fldChar w:fldCharType="separate"/>
        </w:r>
        <w:r>
          <w:t>20</w:t>
        </w:r>
        <w:r>
          <w:fldChar w:fldCharType="end"/>
        </w:r>
      </w:hyperlink>
    </w:p>
    <w:p>
      <w:pPr>
        <w:pStyle w:val="TOC1"/>
        <w:tabs>
          <w:tab w:val="right" w:leader="dot" w:pos="8306"/>
        </w:tabs>
      </w:pPr>
      <w:hyperlink w:anchor="_Toc13148" w:history="1">
        <w:r>
          <w:rPr>
            <w:rFonts w:ascii="仿宋" w:eastAsia="仿宋" w:hAnsi="仿宋" w:cs="仿宋" w:hint="eastAsia"/>
            <w:lang w:eastAsia="zh-CN"/>
          </w:rPr>
          <w:t>八、柔性树脂版项目财务管理</w:t>
        </w:r>
        <w:r>
          <w:tab/>
        </w:r>
        <w:r>
          <w:fldChar w:fldCharType="begin"/>
        </w:r>
        <w:r>
          <w:instrText xml:space="preserve"> PAGEREF _Toc13148 \h </w:instrText>
        </w:r>
        <w:r>
          <w:fldChar w:fldCharType="separate"/>
        </w:r>
        <w:r>
          <w:t>20</w:t>
        </w:r>
        <w:r>
          <w:fldChar w:fldCharType="end"/>
        </w:r>
      </w:hyperlink>
    </w:p>
    <w:p>
      <w:pPr>
        <w:pStyle w:val="TOC2"/>
        <w:tabs>
          <w:tab w:val="right" w:leader="dot" w:pos="8306"/>
        </w:tabs>
      </w:pPr>
      <w:hyperlink w:anchor="_Toc23646" w:history="1">
        <w:r>
          <w:rPr>
            <w:rFonts w:ascii="仿宋" w:eastAsia="仿宋" w:hAnsi="仿宋" w:cs="仿宋" w:hint="eastAsia"/>
            <w:lang w:eastAsia="zh-CN"/>
          </w:rPr>
          <w:t>(一)、资金需求大</w:t>
        </w:r>
        <w:r>
          <w:tab/>
        </w:r>
        <w:r>
          <w:fldChar w:fldCharType="begin"/>
        </w:r>
        <w:r>
          <w:instrText xml:space="preserve"> PAGEREF _Toc23646 \h </w:instrText>
        </w:r>
        <w:r>
          <w:fldChar w:fldCharType="separate"/>
        </w:r>
        <w:r>
          <w:t>20</w:t>
        </w:r>
        <w:r>
          <w:fldChar w:fldCharType="end"/>
        </w:r>
      </w:hyperlink>
    </w:p>
    <w:p>
      <w:pPr>
        <w:pStyle w:val="TOC2"/>
        <w:tabs>
          <w:tab w:val="right" w:leader="dot" w:pos="8306"/>
        </w:tabs>
      </w:pPr>
      <w:hyperlink w:anchor="_Toc30874" w:history="1">
        <w:r>
          <w:rPr>
            <w:rFonts w:ascii="仿宋" w:eastAsia="仿宋" w:hAnsi="仿宋" w:cs="仿宋" w:hint="eastAsia"/>
            <w:lang w:eastAsia="zh-CN"/>
          </w:rPr>
          <w:t>(二)、研发周期长</w:t>
        </w:r>
        <w:r>
          <w:tab/>
        </w:r>
        <w:r>
          <w:fldChar w:fldCharType="begin"/>
        </w:r>
        <w:r>
          <w:instrText xml:space="preserve"> PAGEREF _Toc30874 \h </w:instrText>
        </w:r>
        <w:r>
          <w:fldChar w:fldCharType="separate"/>
        </w:r>
        <w:r>
          <w:t>21</w:t>
        </w:r>
        <w:r>
          <w:fldChar w:fldCharType="end"/>
        </w:r>
      </w:hyperlink>
    </w:p>
    <w:p>
      <w:pPr>
        <w:pStyle w:val="TOC2"/>
        <w:tabs>
          <w:tab w:val="right" w:leader="dot" w:pos="8306"/>
        </w:tabs>
      </w:pPr>
      <w:hyperlink w:anchor="_Toc79" w:history="1">
        <w:r>
          <w:rPr>
            <w:rFonts w:ascii="仿宋" w:eastAsia="仿宋" w:hAnsi="仿宋" w:cs="仿宋" w:hint="eastAsia"/>
            <w:lang w:eastAsia="zh-CN"/>
          </w:rPr>
          <w:t>(三)、市场风险大</w:t>
        </w:r>
        <w:r>
          <w:tab/>
        </w:r>
        <w:r>
          <w:fldChar w:fldCharType="begin"/>
        </w:r>
        <w:r>
          <w:instrText xml:space="preserve"> PAGEREF _Toc79 \h </w:instrText>
        </w:r>
        <w:r>
          <w:fldChar w:fldCharType="separate"/>
        </w:r>
        <w:r>
          <w:t>23</w:t>
        </w:r>
        <w:r>
          <w:fldChar w:fldCharType="end"/>
        </w:r>
      </w:hyperlink>
    </w:p>
    <w:p>
      <w:pPr>
        <w:pStyle w:val="TOC2"/>
        <w:tabs>
          <w:tab w:val="right" w:leader="dot" w:pos="8306"/>
        </w:tabs>
      </w:pPr>
      <w:hyperlink w:anchor="_Toc11624" w:history="1">
        <w:r>
          <w:rPr>
            <w:rFonts w:ascii="仿宋" w:eastAsia="仿宋" w:hAnsi="仿宋" w:cs="仿宋" w:hint="eastAsia"/>
            <w:lang w:eastAsia="zh-CN"/>
          </w:rPr>
          <w:t>(四)、利润率高</w:t>
        </w:r>
        <w:r>
          <w:tab/>
        </w:r>
        <w:r>
          <w:fldChar w:fldCharType="begin"/>
        </w:r>
        <w:r>
          <w:instrText xml:space="preserve"> PAGEREF _Toc11624 \h </w:instrText>
        </w:r>
        <w:r>
          <w:fldChar w:fldCharType="separate"/>
        </w:r>
        <w:r>
          <w:t>25</w:t>
        </w:r>
        <w:r>
          <w:fldChar w:fldCharType="end"/>
        </w:r>
      </w:hyperlink>
    </w:p>
    <w:p>
      <w:pPr>
        <w:pStyle w:val="TOC1"/>
        <w:tabs>
          <w:tab w:val="right" w:leader="dot" w:pos="8306"/>
        </w:tabs>
      </w:pPr>
      <w:hyperlink w:anchor="_Toc3362" w:history="1">
        <w:r>
          <w:rPr>
            <w:rFonts w:ascii="仿宋" w:eastAsia="仿宋" w:hAnsi="仿宋" w:cs="仿宋" w:hint="eastAsia"/>
            <w:lang w:eastAsia="zh-CN"/>
          </w:rPr>
          <w:t>九、柔性树脂版项目创新与研发</w:t>
        </w:r>
        <w:r>
          <w:tab/>
        </w:r>
        <w:r>
          <w:fldChar w:fldCharType="begin"/>
        </w:r>
        <w:r>
          <w:instrText xml:space="preserve"> PAGEREF _Toc3362 \h </w:instrText>
        </w:r>
        <w:r>
          <w:fldChar w:fldCharType="separate"/>
        </w:r>
        <w:r>
          <w:t>27</w:t>
        </w:r>
        <w:r>
          <w:fldChar w:fldCharType="end"/>
        </w:r>
      </w:hyperlink>
    </w:p>
    <w:p>
      <w:pPr>
        <w:pStyle w:val="TOC2"/>
        <w:tabs>
          <w:tab w:val="right" w:leader="dot" w:pos="8306"/>
        </w:tabs>
      </w:pPr>
      <w:hyperlink w:anchor="_Toc24021" w:history="1">
        <w:r>
          <w:rPr>
            <w:rFonts w:ascii="仿宋" w:eastAsia="仿宋" w:hAnsi="仿宋" w:cs="仿宋" w:hint="eastAsia"/>
            <w:lang w:eastAsia="zh-CN"/>
          </w:rPr>
          <w:t>(一)、创新策略与方向</w:t>
        </w:r>
        <w:r>
          <w:tab/>
        </w:r>
        <w:r>
          <w:fldChar w:fldCharType="begin"/>
        </w:r>
        <w:r>
          <w:instrText xml:space="preserve"> PAGEREF _Toc24021 \h </w:instrText>
        </w:r>
        <w:r>
          <w:fldChar w:fldCharType="separate"/>
        </w:r>
        <w:r>
          <w:t>27</w:t>
        </w:r>
        <w:r>
          <w:fldChar w:fldCharType="end"/>
        </w:r>
      </w:hyperlink>
    </w:p>
    <w:p>
      <w:pPr>
        <w:pStyle w:val="TOC2"/>
        <w:tabs>
          <w:tab w:val="right" w:leader="dot" w:pos="8306"/>
        </w:tabs>
      </w:pPr>
      <w:hyperlink w:anchor="_Toc27973" w:history="1">
        <w:r>
          <w:rPr>
            <w:rFonts w:ascii="仿宋" w:eastAsia="仿宋" w:hAnsi="仿宋" w:cs="仿宋" w:hint="eastAsia"/>
            <w:lang w:eastAsia="zh-CN"/>
          </w:rPr>
          <w:t>(二)、研发规划与投入</w:t>
        </w:r>
        <w:r>
          <w:tab/>
        </w:r>
        <w:r>
          <w:fldChar w:fldCharType="begin"/>
        </w:r>
        <w:r>
          <w:instrText xml:space="preserve"> PAGEREF _Toc27973 \h </w:instrText>
        </w:r>
        <w:r>
          <w:fldChar w:fldCharType="separate"/>
        </w:r>
        <w:r>
          <w:t>29</w:t>
        </w:r>
        <w:r>
          <w:fldChar w:fldCharType="end"/>
        </w:r>
      </w:hyperlink>
    </w:p>
    <w:p>
      <w:pPr>
        <w:pStyle w:val="TOC1"/>
        <w:tabs>
          <w:tab w:val="right" w:leader="dot" w:pos="8306"/>
        </w:tabs>
      </w:pPr>
      <w:hyperlink w:anchor="_Toc1739" w:history="1">
        <w:r>
          <w:rPr>
            <w:rFonts w:ascii="仿宋" w:eastAsia="仿宋" w:hAnsi="仿宋" w:cs="仿宋" w:hint="eastAsia"/>
            <w:lang w:eastAsia="zh-CN"/>
          </w:rPr>
          <w:t>十、柔性树脂版项目计划安排</w:t>
        </w:r>
        <w:r>
          <w:tab/>
        </w:r>
        <w:r>
          <w:fldChar w:fldCharType="begin"/>
        </w:r>
        <w:r>
          <w:instrText xml:space="preserve"> PAGEREF _Toc1739 \h </w:instrText>
        </w:r>
        <w:r>
          <w:fldChar w:fldCharType="separate"/>
        </w:r>
        <w:r>
          <w:t>31</w:t>
        </w:r>
        <w:r>
          <w:fldChar w:fldCharType="end"/>
        </w:r>
      </w:hyperlink>
    </w:p>
    <w:p>
      <w:pPr>
        <w:pStyle w:val="TOC2"/>
        <w:tabs>
          <w:tab w:val="right" w:leader="dot" w:pos="8306"/>
        </w:tabs>
      </w:pPr>
      <w:hyperlink w:anchor="_Toc15717" w:history="1">
        <w:r>
          <w:rPr>
            <w:rFonts w:ascii="仿宋" w:eastAsia="仿宋" w:hAnsi="仿宋" w:cs="仿宋" w:hint="eastAsia"/>
            <w:lang w:eastAsia="zh-CN"/>
          </w:rPr>
          <w:t>(一)、建设周期</w:t>
        </w:r>
        <w:r>
          <w:tab/>
        </w:r>
        <w:r>
          <w:fldChar w:fldCharType="begin"/>
        </w:r>
        <w:r>
          <w:instrText xml:space="preserve"> PAGEREF _Toc15717 \h </w:instrText>
        </w:r>
        <w:r>
          <w:fldChar w:fldCharType="separate"/>
        </w:r>
        <w:r>
          <w:t>31</w:t>
        </w:r>
        <w:r>
          <w:fldChar w:fldCharType="end"/>
        </w:r>
      </w:hyperlink>
    </w:p>
    <w:p>
      <w:pPr>
        <w:pStyle w:val="TOC2"/>
        <w:tabs>
          <w:tab w:val="right" w:leader="dot" w:pos="8306"/>
        </w:tabs>
      </w:pPr>
      <w:hyperlink w:anchor="_Toc16391" w:history="1">
        <w:r>
          <w:rPr>
            <w:rFonts w:ascii="仿宋" w:eastAsia="仿宋" w:hAnsi="仿宋" w:cs="仿宋" w:hint="eastAsia"/>
            <w:lang w:eastAsia="zh-CN"/>
          </w:rPr>
          <w:t>(二)、建设进度</w:t>
        </w:r>
        <w:r>
          <w:tab/>
        </w:r>
        <w:r>
          <w:fldChar w:fldCharType="begin"/>
        </w:r>
        <w:r>
          <w:instrText xml:space="preserve"> PAGEREF _Toc16391 \h </w:instrText>
        </w:r>
        <w:r>
          <w:fldChar w:fldCharType="separate"/>
        </w:r>
        <w:r>
          <w:t>31</w:t>
        </w:r>
        <w:r>
          <w:fldChar w:fldCharType="end"/>
        </w:r>
      </w:hyperlink>
    </w:p>
    <w:p>
      <w:pPr>
        <w:pStyle w:val="TOC2"/>
        <w:tabs>
          <w:tab w:val="right" w:leader="dot" w:pos="8306"/>
        </w:tabs>
      </w:pPr>
      <w:hyperlink w:anchor="_Toc29957" w:history="1">
        <w:r>
          <w:rPr>
            <w:rFonts w:ascii="仿宋" w:eastAsia="仿宋" w:hAnsi="仿宋" w:cs="仿宋" w:hint="eastAsia"/>
            <w:lang w:eastAsia="zh-CN"/>
          </w:rPr>
          <w:t>(三)、进度安排注意事项</w:t>
        </w:r>
        <w:r>
          <w:tab/>
        </w:r>
        <w:r>
          <w:fldChar w:fldCharType="begin"/>
        </w:r>
        <w:r>
          <w:instrText xml:space="preserve"> PAGEREF _Toc29957 \h </w:instrText>
        </w:r>
        <w:r>
          <w:fldChar w:fldCharType="separate"/>
        </w:r>
        <w:r>
          <w:t>32</w:t>
        </w:r>
        <w:r>
          <w:fldChar w:fldCharType="end"/>
        </w:r>
      </w:hyperlink>
    </w:p>
    <w:p>
      <w:pPr>
        <w:pStyle w:val="TOC2"/>
        <w:tabs>
          <w:tab w:val="right" w:leader="dot" w:pos="8306"/>
        </w:tabs>
      </w:pPr>
      <w:hyperlink w:anchor="_Toc20172" w:history="1">
        <w:r>
          <w:rPr>
            <w:rFonts w:ascii="仿宋" w:eastAsia="仿宋" w:hAnsi="仿宋" w:cs="仿宋" w:hint="eastAsia"/>
            <w:lang w:eastAsia="zh-CN"/>
          </w:rPr>
          <w:t>(四)、人力资源配置</w:t>
        </w:r>
        <w:r>
          <w:tab/>
        </w:r>
        <w:r>
          <w:fldChar w:fldCharType="begin"/>
        </w:r>
        <w:r>
          <w:instrText xml:space="preserve"> PAGEREF _Toc20172 \h </w:instrText>
        </w:r>
        <w:r>
          <w:fldChar w:fldCharType="separate"/>
        </w:r>
        <w:r>
          <w:t>34</w:t>
        </w:r>
        <w:r>
          <w:fldChar w:fldCharType="end"/>
        </w:r>
      </w:hyperlink>
    </w:p>
    <w:p>
      <w:pPr>
        <w:pStyle w:val="TOC1"/>
        <w:tabs>
          <w:tab w:val="right" w:leader="dot" w:pos="8306"/>
        </w:tabs>
      </w:pPr>
      <w:hyperlink w:anchor="_Toc2278" w:history="1">
        <w:r>
          <w:rPr>
            <w:rFonts w:ascii="仿宋" w:eastAsia="仿宋" w:hAnsi="仿宋" w:cs="仿宋" w:hint="eastAsia"/>
            <w:lang w:eastAsia="zh-CN"/>
          </w:rPr>
          <w:t>十一、柔性树脂版项目投资规划</w:t>
        </w:r>
        <w:r>
          <w:tab/>
        </w:r>
        <w:r>
          <w:fldChar w:fldCharType="begin"/>
        </w:r>
        <w:r>
          <w:instrText xml:space="preserve"> PAGEREF _Toc2278 \h </w:instrText>
        </w:r>
        <w:r>
          <w:fldChar w:fldCharType="separate"/>
        </w:r>
        <w:r>
          <w:t>35</w:t>
        </w:r>
        <w:r>
          <w:fldChar w:fldCharType="end"/>
        </w:r>
      </w:hyperlink>
    </w:p>
    <w:p>
      <w:pPr>
        <w:pStyle w:val="TOC2"/>
        <w:tabs>
          <w:tab w:val="right" w:leader="dot" w:pos="8306"/>
        </w:tabs>
      </w:pPr>
      <w:hyperlink w:anchor="_Toc12094" w:history="1">
        <w:r>
          <w:rPr>
            <w:rFonts w:ascii="仿宋" w:eastAsia="仿宋" w:hAnsi="仿宋" w:cs="仿宋" w:hint="eastAsia"/>
            <w:lang w:eastAsia="zh-CN"/>
          </w:rPr>
          <w:t>(一)、柔性树脂版项目总投资估算</w:t>
        </w:r>
        <w:r>
          <w:tab/>
        </w:r>
        <w:r>
          <w:fldChar w:fldCharType="begin"/>
        </w:r>
        <w:r>
          <w:instrText xml:space="preserve"> PAGEREF _Toc12094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5" w:history="1">
        <w:r>
          <w:rPr>
            <w:rFonts w:ascii="仿宋" w:eastAsia="仿宋" w:hAnsi="仿宋" w:cs="仿宋" w:hint="eastAsia"/>
            <w:lang w:eastAsia="zh-CN"/>
          </w:rPr>
          <w:t>(二)、资金筹措</w:t>
        </w:r>
        <w:r>
          <w:tab/>
        </w:r>
        <w:r>
          <w:fldChar w:fldCharType="begin"/>
        </w:r>
        <w:r>
          <w:instrText xml:space="preserve"> PAGEREF _Toc32115 \h </w:instrText>
        </w:r>
        <w:r>
          <w:fldChar w:fldCharType="separate"/>
        </w:r>
        <w:r>
          <w:t>36</w:t>
        </w:r>
        <w:r>
          <w:fldChar w:fldCharType="end"/>
        </w:r>
      </w:hyperlink>
    </w:p>
    <w:p>
      <w:pPr>
        <w:pStyle w:val="TOC1"/>
        <w:tabs>
          <w:tab w:val="right" w:leader="dot" w:pos="8306"/>
        </w:tabs>
      </w:pPr>
      <w:hyperlink w:anchor="_Toc20873" w:history="1">
        <w:r>
          <w:rPr>
            <w:rFonts w:ascii="仿宋" w:eastAsia="仿宋" w:hAnsi="仿宋" w:cs="仿宋" w:hint="eastAsia"/>
            <w:lang w:eastAsia="zh-CN"/>
          </w:rPr>
          <w:t>十二、柔性树脂版项目风险管理</w:t>
        </w:r>
        <w:r>
          <w:tab/>
        </w:r>
        <w:r>
          <w:fldChar w:fldCharType="begin"/>
        </w:r>
        <w:r>
          <w:instrText xml:space="preserve"> PAGEREF _Toc20873 \h </w:instrText>
        </w:r>
        <w:r>
          <w:fldChar w:fldCharType="separate"/>
        </w:r>
        <w:r>
          <w:t>37</w:t>
        </w:r>
        <w:r>
          <w:fldChar w:fldCharType="end"/>
        </w:r>
      </w:hyperlink>
    </w:p>
    <w:p>
      <w:pPr>
        <w:pStyle w:val="TOC2"/>
        <w:tabs>
          <w:tab w:val="right" w:leader="dot" w:pos="8306"/>
        </w:tabs>
      </w:pPr>
      <w:hyperlink w:anchor="_Toc20948" w:history="1">
        <w:r>
          <w:rPr>
            <w:rFonts w:ascii="仿宋" w:eastAsia="仿宋" w:hAnsi="仿宋" w:cs="仿宋" w:hint="eastAsia"/>
            <w:lang w:eastAsia="zh-CN"/>
          </w:rPr>
          <w:t>(一)、风险识别与评估</w:t>
        </w:r>
        <w:r>
          <w:tab/>
        </w:r>
        <w:r>
          <w:fldChar w:fldCharType="begin"/>
        </w:r>
        <w:r>
          <w:instrText xml:space="preserve"> PAGEREF _Toc20948 \h </w:instrText>
        </w:r>
        <w:r>
          <w:fldChar w:fldCharType="separate"/>
        </w:r>
        <w:r>
          <w:t>37</w:t>
        </w:r>
        <w:r>
          <w:fldChar w:fldCharType="end"/>
        </w:r>
      </w:hyperlink>
    </w:p>
    <w:p>
      <w:pPr>
        <w:pStyle w:val="TOC2"/>
        <w:tabs>
          <w:tab w:val="right" w:leader="dot" w:pos="8306"/>
        </w:tabs>
      </w:pPr>
      <w:hyperlink w:anchor="_Toc28989" w:history="1">
        <w:r>
          <w:rPr>
            <w:rFonts w:ascii="仿宋" w:eastAsia="仿宋" w:hAnsi="仿宋" w:cs="仿宋" w:hint="eastAsia"/>
            <w:lang w:eastAsia="zh-CN"/>
          </w:rPr>
          <w:t>(二)、风险应对策略</w:t>
        </w:r>
        <w:r>
          <w:tab/>
        </w:r>
        <w:r>
          <w:fldChar w:fldCharType="begin"/>
        </w:r>
        <w:r>
          <w:instrText xml:space="preserve"> PAGEREF _Toc28989 \h </w:instrText>
        </w:r>
        <w:r>
          <w:fldChar w:fldCharType="separate"/>
        </w:r>
        <w:r>
          <w:t>38</w:t>
        </w:r>
        <w:r>
          <w:fldChar w:fldCharType="end"/>
        </w:r>
      </w:hyperlink>
    </w:p>
    <w:p>
      <w:pPr>
        <w:pStyle w:val="TOC2"/>
        <w:tabs>
          <w:tab w:val="right" w:leader="dot" w:pos="8306"/>
        </w:tabs>
      </w:pPr>
      <w:hyperlink w:anchor="_Toc12374" w:history="1">
        <w:r>
          <w:rPr>
            <w:rFonts w:ascii="仿宋" w:eastAsia="仿宋" w:hAnsi="仿宋" w:cs="仿宋" w:hint="eastAsia"/>
            <w:lang w:eastAsia="zh-CN"/>
          </w:rPr>
          <w:t>(三)、风险监控与控制</w:t>
        </w:r>
        <w:r>
          <w:tab/>
        </w:r>
        <w:r>
          <w:fldChar w:fldCharType="begin"/>
        </w:r>
        <w:r>
          <w:instrText xml:space="preserve"> PAGEREF _Toc12374 \h </w:instrText>
        </w:r>
        <w:r>
          <w:fldChar w:fldCharType="separate"/>
        </w:r>
        <w:r>
          <w:t>40</w:t>
        </w:r>
        <w:r>
          <w:fldChar w:fldCharType="end"/>
        </w:r>
      </w:hyperlink>
    </w:p>
    <w:p>
      <w:pPr>
        <w:pStyle w:val="TOC1"/>
        <w:tabs>
          <w:tab w:val="right" w:leader="dot" w:pos="8306"/>
        </w:tabs>
      </w:pPr>
      <w:hyperlink w:anchor="_Toc24707" w:history="1">
        <w:r>
          <w:rPr>
            <w:rFonts w:ascii="仿宋" w:eastAsia="仿宋" w:hAnsi="仿宋" w:cs="仿宋" w:hint="eastAsia"/>
            <w:lang w:eastAsia="zh-CN"/>
          </w:rPr>
          <w:t>十三、质量管理体系</w:t>
        </w:r>
        <w:r>
          <w:tab/>
        </w:r>
        <w:r>
          <w:fldChar w:fldCharType="begin"/>
        </w:r>
        <w:r>
          <w:instrText xml:space="preserve"> PAGEREF _Toc24707 \h </w:instrText>
        </w:r>
        <w:r>
          <w:fldChar w:fldCharType="separate"/>
        </w:r>
        <w:r>
          <w:t>41</w:t>
        </w:r>
        <w:r>
          <w:fldChar w:fldCharType="end"/>
        </w:r>
      </w:hyperlink>
    </w:p>
    <w:p>
      <w:pPr>
        <w:pStyle w:val="TOC2"/>
        <w:tabs>
          <w:tab w:val="right" w:leader="dot" w:pos="8306"/>
        </w:tabs>
      </w:pPr>
      <w:hyperlink w:anchor="_Toc30529" w:history="1">
        <w:r>
          <w:rPr>
            <w:rFonts w:ascii="仿宋" w:eastAsia="仿宋" w:hAnsi="仿宋" w:cs="仿宋" w:hint="eastAsia"/>
            <w:lang w:eastAsia="zh-CN"/>
          </w:rPr>
          <w:t>(一)、质量目标与方针</w:t>
        </w:r>
        <w:r>
          <w:tab/>
        </w:r>
        <w:r>
          <w:fldChar w:fldCharType="begin"/>
        </w:r>
        <w:r>
          <w:instrText xml:space="preserve"> PAGEREF _Toc30529 \h </w:instrText>
        </w:r>
        <w:r>
          <w:fldChar w:fldCharType="separate"/>
        </w:r>
        <w:r>
          <w:t>41</w:t>
        </w:r>
        <w:r>
          <w:fldChar w:fldCharType="end"/>
        </w:r>
      </w:hyperlink>
    </w:p>
    <w:p>
      <w:pPr>
        <w:pStyle w:val="TOC2"/>
        <w:tabs>
          <w:tab w:val="right" w:leader="dot" w:pos="8306"/>
        </w:tabs>
      </w:pPr>
      <w:hyperlink w:anchor="_Toc11809" w:history="1">
        <w:r>
          <w:rPr>
            <w:rFonts w:ascii="仿宋" w:eastAsia="仿宋" w:hAnsi="仿宋" w:cs="仿宋" w:hint="eastAsia"/>
            <w:lang w:eastAsia="zh-CN"/>
          </w:rPr>
          <w:t>(二)、质量管理责任</w:t>
        </w:r>
        <w:r>
          <w:tab/>
        </w:r>
        <w:r>
          <w:fldChar w:fldCharType="begin"/>
        </w:r>
        <w:r>
          <w:instrText xml:space="preserve"> PAGEREF _Toc11809 \h </w:instrText>
        </w:r>
        <w:r>
          <w:fldChar w:fldCharType="separate"/>
        </w:r>
        <w:r>
          <w:t>42</w:t>
        </w:r>
        <w:r>
          <w:fldChar w:fldCharType="end"/>
        </w:r>
      </w:hyperlink>
    </w:p>
    <w:p>
      <w:pPr>
        <w:pStyle w:val="TOC2"/>
        <w:tabs>
          <w:tab w:val="right" w:leader="dot" w:pos="8306"/>
        </w:tabs>
      </w:pPr>
      <w:hyperlink w:anchor="_Toc1382" w:history="1">
        <w:r>
          <w:rPr>
            <w:rFonts w:ascii="仿宋" w:eastAsia="仿宋" w:hAnsi="仿宋" w:cs="仿宋" w:hint="eastAsia"/>
            <w:lang w:eastAsia="zh-CN"/>
          </w:rPr>
          <w:t>(三)、质量管理体系文件</w:t>
        </w:r>
        <w:r>
          <w:tab/>
        </w:r>
        <w:r>
          <w:fldChar w:fldCharType="begin"/>
        </w:r>
        <w:r>
          <w:instrText xml:space="preserve"> PAGEREF _Toc1382 \h </w:instrText>
        </w:r>
        <w:r>
          <w:fldChar w:fldCharType="separate"/>
        </w:r>
        <w:r>
          <w:t>43</w:t>
        </w:r>
        <w:r>
          <w:fldChar w:fldCharType="end"/>
        </w:r>
      </w:hyperlink>
    </w:p>
    <w:p>
      <w:pPr>
        <w:pStyle w:val="TOC2"/>
        <w:tabs>
          <w:tab w:val="right" w:leader="dot" w:pos="8306"/>
        </w:tabs>
      </w:pPr>
      <w:hyperlink w:anchor="_Toc1117" w:history="1">
        <w:r>
          <w:rPr>
            <w:rFonts w:ascii="仿宋" w:eastAsia="仿宋" w:hAnsi="仿宋" w:cs="仿宋" w:hint="eastAsia"/>
            <w:lang w:eastAsia="zh-CN"/>
          </w:rPr>
          <w:t>(四)、质量培训与教育</w:t>
        </w:r>
        <w:r>
          <w:tab/>
        </w:r>
        <w:r>
          <w:fldChar w:fldCharType="begin"/>
        </w:r>
        <w:r>
          <w:instrText xml:space="preserve"> PAGEREF _Toc1117 \h </w:instrText>
        </w:r>
        <w:r>
          <w:fldChar w:fldCharType="separate"/>
        </w:r>
        <w:r>
          <w:t>45</w:t>
        </w:r>
        <w:r>
          <w:fldChar w:fldCharType="end"/>
        </w:r>
      </w:hyperlink>
    </w:p>
    <w:p>
      <w:pPr>
        <w:pStyle w:val="TOC2"/>
        <w:tabs>
          <w:tab w:val="right" w:leader="dot" w:pos="8306"/>
        </w:tabs>
      </w:pPr>
      <w:hyperlink w:anchor="_Toc20437" w:history="1">
        <w:r>
          <w:rPr>
            <w:rFonts w:ascii="仿宋" w:eastAsia="仿宋" w:hAnsi="仿宋" w:cs="仿宋" w:hint="eastAsia"/>
            <w:lang w:eastAsia="zh-CN"/>
          </w:rPr>
          <w:t>(五)、质量审核与评价</w:t>
        </w:r>
        <w:r>
          <w:tab/>
        </w:r>
        <w:r>
          <w:fldChar w:fldCharType="begin"/>
        </w:r>
        <w:r>
          <w:instrText xml:space="preserve"> PAGEREF _Toc20437 \h </w:instrText>
        </w:r>
        <w:r>
          <w:fldChar w:fldCharType="separate"/>
        </w:r>
        <w:r>
          <w:t>46</w:t>
        </w:r>
        <w:r>
          <w:fldChar w:fldCharType="end"/>
        </w:r>
      </w:hyperlink>
    </w:p>
    <w:p>
      <w:pPr>
        <w:pStyle w:val="TOC2"/>
        <w:tabs>
          <w:tab w:val="right" w:leader="dot" w:pos="8306"/>
        </w:tabs>
      </w:pPr>
      <w:hyperlink w:anchor="_Toc20548" w:history="1">
        <w:r>
          <w:rPr>
            <w:rFonts w:ascii="仿宋" w:eastAsia="仿宋" w:hAnsi="仿宋" w:cs="仿宋" w:hint="eastAsia"/>
            <w:lang w:eastAsia="zh-CN"/>
          </w:rPr>
          <w:t>(六)、不符合与纠正措施</w:t>
        </w:r>
        <w:r>
          <w:tab/>
        </w:r>
        <w:r>
          <w:fldChar w:fldCharType="begin"/>
        </w:r>
        <w:r>
          <w:instrText xml:space="preserve"> PAGEREF _Toc20548 \h </w:instrText>
        </w:r>
        <w:r>
          <w:fldChar w:fldCharType="separate"/>
        </w:r>
        <w:r>
          <w:t>48</w:t>
        </w:r>
        <w:r>
          <w:fldChar w:fldCharType="end"/>
        </w:r>
      </w:hyperlink>
    </w:p>
    <w:p>
      <w:pPr>
        <w:pStyle w:val="TOC1"/>
        <w:tabs>
          <w:tab w:val="right" w:leader="dot" w:pos="8306"/>
        </w:tabs>
      </w:pPr>
      <w:hyperlink w:anchor="_Toc12965" w:history="1">
        <w:r>
          <w:rPr>
            <w:rFonts w:ascii="仿宋" w:eastAsia="仿宋" w:hAnsi="仿宋" w:cs="仿宋" w:hint="eastAsia"/>
            <w:lang w:eastAsia="zh-CN"/>
          </w:rPr>
          <w:t>十四、柔性树脂版项目治理与监督</w:t>
        </w:r>
        <w:r>
          <w:tab/>
        </w:r>
        <w:r>
          <w:fldChar w:fldCharType="begin"/>
        </w:r>
        <w:r>
          <w:instrText xml:space="preserve"> PAGEREF _Toc12965 \h </w:instrText>
        </w:r>
        <w:r>
          <w:fldChar w:fldCharType="separate"/>
        </w:r>
        <w:r>
          <w:t>49</w:t>
        </w:r>
        <w:r>
          <w:fldChar w:fldCharType="end"/>
        </w:r>
      </w:hyperlink>
    </w:p>
    <w:p>
      <w:pPr>
        <w:pStyle w:val="TOC2"/>
        <w:tabs>
          <w:tab w:val="right" w:leader="dot" w:pos="8306"/>
        </w:tabs>
      </w:pPr>
      <w:hyperlink w:anchor="_Toc31713" w:history="1">
        <w:r>
          <w:rPr>
            <w:rFonts w:ascii="仿宋" w:eastAsia="仿宋" w:hAnsi="仿宋" w:cs="仿宋" w:hint="eastAsia"/>
            <w:lang w:eastAsia="zh-CN"/>
          </w:rPr>
          <w:t>(一)、柔性树脂版项目治理结构</w:t>
        </w:r>
        <w:r>
          <w:tab/>
        </w:r>
        <w:r>
          <w:fldChar w:fldCharType="begin"/>
        </w:r>
        <w:r>
          <w:instrText xml:space="preserve"> PAGEREF _Toc31713 \h </w:instrText>
        </w:r>
        <w:r>
          <w:fldChar w:fldCharType="separate"/>
        </w:r>
        <w:r>
          <w:t>49</w:t>
        </w:r>
        <w:r>
          <w:fldChar w:fldCharType="end"/>
        </w:r>
      </w:hyperlink>
    </w:p>
    <w:p>
      <w:pPr>
        <w:pStyle w:val="TOC2"/>
        <w:tabs>
          <w:tab w:val="right" w:leader="dot" w:pos="8306"/>
        </w:tabs>
      </w:pPr>
      <w:hyperlink w:anchor="_Toc15551" w:history="1">
        <w:r>
          <w:rPr>
            <w:rFonts w:ascii="仿宋" w:eastAsia="仿宋" w:hAnsi="仿宋" w:cs="仿宋" w:hint="eastAsia"/>
            <w:lang w:eastAsia="zh-CN"/>
          </w:rPr>
          <w:t>(二)、监督与审计</w:t>
        </w:r>
        <w:r>
          <w:tab/>
        </w:r>
        <w:r>
          <w:fldChar w:fldCharType="begin"/>
        </w:r>
        <w:r>
          <w:instrText xml:space="preserve"> PAGEREF _Toc15551 \h </w:instrText>
        </w:r>
        <w:r>
          <w:fldChar w:fldCharType="separate"/>
        </w:r>
        <w:r>
          <w:t>50</w:t>
        </w:r>
        <w:r>
          <w:fldChar w:fldCharType="end"/>
        </w:r>
      </w:hyperlink>
    </w:p>
    <w:p>
      <w:pPr>
        <w:pStyle w:val="TOC1"/>
        <w:tabs>
          <w:tab w:val="right" w:leader="dot" w:pos="8306"/>
        </w:tabs>
      </w:pPr>
      <w:hyperlink w:anchor="_Toc7010" w:history="1">
        <w:r>
          <w:rPr>
            <w:rFonts w:ascii="仿宋" w:eastAsia="仿宋" w:hAnsi="仿宋" w:cs="仿宋" w:hint="eastAsia"/>
            <w:lang w:eastAsia="zh-CN"/>
          </w:rPr>
          <w:t>十五、柔性树脂版项目工程方案分析</w:t>
        </w:r>
        <w:r>
          <w:tab/>
        </w:r>
        <w:r>
          <w:fldChar w:fldCharType="begin"/>
        </w:r>
        <w:r>
          <w:instrText xml:space="preserve"> PAGEREF _Toc7010 \h </w:instrText>
        </w:r>
        <w:r>
          <w:fldChar w:fldCharType="separate"/>
        </w:r>
        <w:r>
          <w:t>52</w:t>
        </w:r>
        <w:r>
          <w:fldChar w:fldCharType="end"/>
        </w:r>
      </w:hyperlink>
    </w:p>
    <w:p>
      <w:pPr>
        <w:pStyle w:val="TOC2"/>
        <w:tabs>
          <w:tab w:val="right" w:leader="dot" w:pos="8306"/>
        </w:tabs>
      </w:pPr>
      <w:hyperlink w:anchor="_Toc30451" w:history="1">
        <w:r>
          <w:rPr>
            <w:rFonts w:ascii="仿宋" w:eastAsia="仿宋" w:hAnsi="仿宋" w:cs="仿宋" w:hint="eastAsia"/>
            <w:lang w:eastAsia="zh-CN"/>
          </w:rPr>
          <w:t>(一)、建筑工程设计原则</w:t>
        </w:r>
        <w:r>
          <w:tab/>
        </w:r>
        <w:r>
          <w:fldChar w:fldCharType="begin"/>
        </w:r>
        <w:r>
          <w:instrText xml:space="preserve"> PAGEREF _Toc30451 \h </w:instrText>
        </w:r>
        <w:r>
          <w:fldChar w:fldCharType="separate"/>
        </w:r>
        <w:r>
          <w:t>52</w:t>
        </w:r>
        <w:r>
          <w:fldChar w:fldCharType="end"/>
        </w:r>
      </w:hyperlink>
    </w:p>
    <w:p>
      <w:pPr>
        <w:pStyle w:val="TOC2"/>
        <w:tabs>
          <w:tab w:val="right" w:leader="dot" w:pos="8306"/>
        </w:tabs>
      </w:pPr>
      <w:hyperlink w:anchor="_Toc11332" w:history="1">
        <w:r>
          <w:rPr>
            <w:rFonts w:ascii="仿宋" w:eastAsia="仿宋" w:hAnsi="仿宋" w:cs="仿宋" w:hint="eastAsia"/>
            <w:lang w:eastAsia="zh-CN"/>
          </w:rPr>
          <w:t>(二)、土建工程建设指标</w:t>
        </w:r>
        <w:r>
          <w:tab/>
        </w:r>
        <w:r>
          <w:fldChar w:fldCharType="begin"/>
        </w:r>
        <w:r>
          <w:instrText xml:space="preserve"> PAGEREF _Toc11332 \h </w:instrText>
        </w:r>
        <w:r>
          <w:fldChar w:fldCharType="separate"/>
        </w:r>
        <w:r>
          <w:t>55</w:t>
        </w:r>
        <w:r>
          <w:fldChar w:fldCharType="end"/>
        </w:r>
      </w:hyperlink>
    </w:p>
    <w:p>
      <w:pPr>
        <w:pStyle w:val="TOC1"/>
        <w:tabs>
          <w:tab w:val="right" w:leader="dot" w:pos="8306"/>
        </w:tabs>
      </w:pPr>
      <w:hyperlink w:anchor="_Toc26865" w:history="1">
        <w:r>
          <w:rPr>
            <w:rFonts w:ascii="仿宋" w:eastAsia="仿宋" w:hAnsi="仿宋" w:cs="仿宋" w:hint="eastAsia"/>
            <w:lang w:eastAsia="zh-CN"/>
          </w:rPr>
          <w:t>十六、柔性树脂版项目实施保障措施</w:t>
        </w:r>
        <w:r>
          <w:tab/>
        </w:r>
        <w:r>
          <w:fldChar w:fldCharType="begin"/>
        </w:r>
        <w:r>
          <w:instrText xml:space="preserve"> PAGEREF _Toc26865 \h </w:instrText>
        </w:r>
        <w:r>
          <w:fldChar w:fldCharType="separate"/>
        </w:r>
        <w:r>
          <w:t>57</w:t>
        </w:r>
        <w:r>
          <w:fldChar w:fldCharType="end"/>
        </w:r>
      </w:hyperlink>
    </w:p>
    <w:p>
      <w:pPr>
        <w:pStyle w:val="TOC2"/>
        <w:tabs>
          <w:tab w:val="right" w:leader="dot" w:pos="8306"/>
        </w:tabs>
      </w:pPr>
      <w:hyperlink w:anchor="_Toc16122" w:history="1">
        <w:r>
          <w:rPr>
            <w:rFonts w:ascii="仿宋" w:eastAsia="仿宋" w:hAnsi="仿宋" w:cs="仿宋" w:hint="eastAsia"/>
            <w:lang w:eastAsia="zh-CN"/>
          </w:rPr>
          <w:t>(一)、柔性树脂版项目实施保障机制</w:t>
        </w:r>
        <w:r>
          <w:tab/>
        </w:r>
        <w:r>
          <w:fldChar w:fldCharType="begin"/>
        </w:r>
        <w:r>
          <w:instrText xml:space="preserve"> PAGEREF _Toc16122 \h </w:instrText>
        </w:r>
        <w:r>
          <w:fldChar w:fldCharType="separate"/>
        </w:r>
        <w:r>
          <w:t>57</w:t>
        </w:r>
        <w:r>
          <w:fldChar w:fldCharType="end"/>
        </w:r>
      </w:hyperlink>
    </w:p>
    <w:p>
      <w:pPr>
        <w:pStyle w:val="TOC2"/>
        <w:tabs>
          <w:tab w:val="right" w:leader="dot" w:pos="8306"/>
        </w:tabs>
      </w:pPr>
      <w:hyperlink w:anchor="_Toc29405" w:history="1">
        <w:r>
          <w:rPr>
            <w:rFonts w:ascii="仿宋" w:eastAsia="仿宋" w:hAnsi="仿宋" w:cs="仿宋" w:hint="eastAsia"/>
            <w:lang w:eastAsia="zh-CN"/>
          </w:rPr>
          <w:t>(二)、柔性树脂版项目法律合规要求</w:t>
        </w:r>
        <w:r>
          <w:tab/>
        </w:r>
        <w:r>
          <w:fldChar w:fldCharType="begin"/>
        </w:r>
        <w:r>
          <w:instrText xml:space="preserve"> PAGEREF _Toc29405 \h </w:instrText>
        </w:r>
        <w:r>
          <w:fldChar w:fldCharType="separate"/>
        </w:r>
        <w:r>
          <w:t>60</w:t>
        </w:r>
        <w:r>
          <w:fldChar w:fldCharType="end"/>
        </w:r>
      </w:hyperlink>
    </w:p>
    <w:p>
      <w:pPr>
        <w:pStyle w:val="TOC2"/>
        <w:tabs>
          <w:tab w:val="right" w:leader="dot" w:pos="8306"/>
        </w:tabs>
      </w:pPr>
      <w:hyperlink w:anchor="_Toc26283" w:history="1">
        <w:r>
          <w:rPr>
            <w:rFonts w:ascii="仿宋" w:eastAsia="仿宋" w:hAnsi="仿宋" w:cs="仿宋" w:hint="eastAsia"/>
            <w:lang w:eastAsia="zh-CN"/>
          </w:rPr>
          <w:t>(三)、柔性树脂版项目合同管理与法律事务</w:t>
        </w:r>
        <w:r>
          <w:tab/>
        </w:r>
        <w:r>
          <w:fldChar w:fldCharType="begin"/>
        </w:r>
        <w:r>
          <w:instrText xml:space="preserve"> PAGEREF _Toc26283 \h </w:instrText>
        </w:r>
        <w:r>
          <w:fldChar w:fldCharType="separate"/>
        </w:r>
        <w:r>
          <w:t>64</w:t>
        </w:r>
        <w:r>
          <w:fldChar w:fldCharType="end"/>
        </w:r>
      </w:hyperlink>
    </w:p>
    <w:p>
      <w:pPr>
        <w:pStyle w:val="TOC2"/>
        <w:tabs>
          <w:tab w:val="right" w:leader="dot" w:pos="8306"/>
        </w:tabs>
      </w:pPr>
      <w:hyperlink w:anchor="_Toc2189" w:history="1">
        <w:r>
          <w:rPr>
            <w:rFonts w:ascii="仿宋" w:eastAsia="仿宋" w:hAnsi="仿宋" w:cs="仿宋" w:hint="eastAsia"/>
            <w:lang w:eastAsia="zh-CN"/>
          </w:rPr>
          <w:t>(四)、柔性树脂版项目知识产权保护策略</w:t>
        </w:r>
        <w:r>
          <w:tab/>
        </w:r>
        <w:r>
          <w:fldChar w:fldCharType="begin"/>
        </w:r>
        <w:r>
          <w:instrText xml:space="preserve"> PAGEREF _Toc2189 \h </w:instrText>
        </w:r>
        <w:r>
          <w:fldChar w:fldCharType="separate"/>
        </w:r>
        <w:r>
          <w:t>71</w:t>
        </w:r>
        <w:r>
          <w:fldChar w:fldCharType="end"/>
        </w:r>
      </w:hyperlink>
    </w:p>
    <w:p>
      <w:pPr>
        <w:pStyle w:val="TOC1"/>
        <w:tabs>
          <w:tab w:val="right" w:leader="dot" w:pos="8306"/>
        </w:tabs>
      </w:pPr>
      <w:hyperlink w:anchor="_Toc26615" w:history="1">
        <w:r>
          <w:rPr>
            <w:rFonts w:ascii="仿宋" w:eastAsia="仿宋" w:hAnsi="仿宋" w:cs="仿宋" w:hint="eastAsia"/>
            <w:lang w:eastAsia="zh-CN"/>
          </w:rPr>
          <w:t>十七、利益相关者分析与沟通计划</w:t>
        </w:r>
        <w:r>
          <w:tab/>
        </w:r>
        <w:r>
          <w:fldChar w:fldCharType="begin"/>
        </w:r>
        <w:r>
          <w:instrText xml:space="preserve"> PAGEREF _Toc26615 \h </w:instrText>
        </w:r>
        <w:r>
          <w:fldChar w:fldCharType="separate"/>
        </w:r>
        <w:r>
          <w:t>73</w:t>
        </w:r>
        <w:r>
          <w:fldChar w:fldCharType="end"/>
        </w:r>
      </w:hyperlink>
    </w:p>
    <w:p>
      <w:pPr>
        <w:pStyle w:val="TOC2"/>
        <w:tabs>
          <w:tab w:val="right" w:leader="dot" w:pos="8306"/>
        </w:tabs>
      </w:pPr>
      <w:hyperlink w:anchor="_Toc951" w:history="1">
        <w:r>
          <w:rPr>
            <w:rFonts w:ascii="仿宋" w:eastAsia="仿宋" w:hAnsi="仿宋" w:cs="仿宋" w:hint="eastAsia"/>
            <w:lang w:eastAsia="zh-CN"/>
          </w:rPr>
          <w:t>(一)、利益相关者分析</w:t>
        </w:r>
        <w:r>
          <w:tab/>
        </w:r>
        <w:r>
          <w:fldChar w:fldCharType="begin"/>
        </w:r>
        <w:r>
          <w:instrText xml:space="preserve"> PAGEREF _Toc951 \h </w:instrText>
        </w:r>
        <w:r>
          <w:fldChar w:fldCharType="separate"/>
        </w:r>
        <w:r>
          <w:t>73</w:t>
        </w:r>
        <w:r>
          <w:fldChar w:fldCharType="end"/>
        </w:r>
      </w:hyperlink>
    </w:p>
    <w:p>
      <w:pPr>
        <w:pStyle w:val="TOC2"/>
        <w:tabs>
          <w:tab w:val="right" w:leader="dot" w:pos="8306"/>
        </w:tabs>
      </w:pPr>
      <w:hyperlink w:anchor="_Toc9965" w:history="1">
        <w:r>
          <w:rPr>
            <w:rFonts w:ascii="仿宋" w:eastAsia="仿宋" w:hAnsi="仿宋" w:cs="仿宋" w:hint="eastAsia"/>
            <w:lang w:eastAsia="zh-CN"/>
          </w:rPr>
          <w:t>(二)、沟通计划</w:t>
        </w:r>
        <w:r>
          <w:tab/>
        </w:r>
        <w:r>
          <w:fldChar w:fldCharType="begin"/>
        </w:r>
        <w:r>
          <w:instrText xml:space="preserve"> PAGEREF _Toc9965 \h </w:instrText>
        </w:r>
        <w:r>
          <w:fldChar w:fldCharType="separate"/>
        </w:r>
        <w:r>
          <w:t>74</w:t>
        </w:r>
        <w:r>
          <w:fldChar w:fldCharType="end"/>
        </w:r>
      </w:hyperlink>
    </w:p>
    <w:p>
      <w:pPr>
        <w:pStyle w:val="TOC1"/>
        <w:tabs>
          <w:tab w:val="right" w:leader="dot" w:pos="8306"/>
        </w:tabs>
      </w:pPr>
      <w:hyperlink w:anchor="_Toc11418" w:history="1">
        <w:r>
          <w:rPr>
            <w:rFonts w:ascii="仿宋" w:eastAsia="仿宋" w:hAnsi="仿宋" w:cs="仿宋" w:hint="eastAsia"/>
            <w:lang w:eastAsia="zh-CN"/>
          </w:rPr>
          <w:t>十八、柔性树脂版项目变更管理</w:t>
        </w:r>
        <w:r>
          <w:tab/>
        </w:r>
        <w:r>
          <w:fldChar w:fldCharType="begin"/>
        </w:r>
        <w:r>
          <w:instrText xml:space="preserve"> PAGEREF _Toc11418 \h </w:instrText>
        </w:r>
        <w:r>
          <w:fldChar w:fldCharType="separate"/>
        </w:r>
        <w:r>
          <w:t>76</w:t>
        </w:r>
        <w:r>
          <w:fldChar w:fldCharType="end"/>
        </w:r>
      </w:hyperlink>
    </w:p>
    <w:p>
      <w:pPr>
        <w:pStyle w:val="TOC2"/>
        <w:tabs>
          <w:tab w:val="right" w:leader="dot" w:pos="8306"/>
        </w:tabs>
      </w:pPr>
      <w:hyperlink w:anchor="_Toc5520" w:history="1">
        <w:r>
          <w:rPr>
            <w:rFonts w:ascii="仿宋" w:eastAsia="仿宋" w:hAnsi="仿宋" w:cs="仿宋" w:hint="eastAsia"/>
            <w:lang w:eastAsia="zh-CN"/>
          </w:rPr>
          <w:t>(一)、变更申请与评估</w:t>
        </w:r>
        <w:r>
          <w:tab/>
        </w:r>
        <w:r>
          <w:fldChar w:fldCharType="begin"/>
        </w:r>
        <w:r>
          <w:instrText xml:space="preserve"> PAGEREF _Toc5520 \h </w:instrText>
        </w:r>
        <w:r>
          <w:fldChar w:fldCharType="separate"/>
        </w:r>
        <w:r>
          <w:t>76</w:t>
        </w:r>
        <w:r>
          <w:fldChar w:fldCharType="end"/>
        </w:r>
      </w:hyperlink>
    </w:p>
    <w:p>
      <w:pPr>
        <w:pStyle w:val="TOC2"/>
        <w:tabs>
          <w:tab w:val="right" w:leader="dot" w:pos="8306"/>
        </w:tabs>
      </w:pPr>
      <w:hyperlink w:anchor="_Toc21738" w:history="1">
        <w:r>
          <w:rPr>
            <w:rFonts w:ascii="仿宋" w:eastAsia="仿宋" w:hAnsi="仿宋" w:cs="仿宋" w:hint="eastAsia"/>
            <w:lang w:eastAsia="zh-CN"/>
          </w:rPr>
          <w:t>(二)、变更实施与控制</w:t>
        </w:r>
        <w:r>
          <w:tab/>
        </w:r>
        <w:r>
          <w:fldChar w:fldCharType="begin"/>
        </w:r>
        <w:r>
          <w:instrText xml:space="preserve"> PAGEREF _Toc21738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7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柔性树脂版项目的主要产品是XXXX，预计年产值为XXX万元。这一产品在市场中占据着重要的地位，其广泛的应用范围使得该柔性树脂版项目的市场前景非常广阔。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柔性树脂版项目的xxx产品作为重要的原材料之一，将在多个领域发挥关键作用。其在建筑、交通、能源等方面的广泛应用将为整个产业链提供强大的支持，形成产业协同效应。柔性树脂版项目的年产值XXX万XXX万XXX万万元不仅反映了其在市场上的巨大潜力，更预示着它对国民经济的积极贡献。这种关联度高、涉及面广的产业关系，使得该柔性树脂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9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总征地面积为XXXX平方米，相当于约XX.XX亩，其中净用地面积为XXXX平方米，红线范围内相当于约XX.XX亩。这一用地规模充分考虑了柔性树脂版项目的建设需求，保障了柔性树脂版项目在合适的空间内得以充分发展。柔性树脂版项目规划的总建筑面积为XXXX平方米，其中主体工程建设占XXXX平方米，计容建筑面积达XXXX平方米。预计建筑工程的投资将达到XXXX万元，为柔性树脂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计划购置的设备共计XXXX台（套），设备购置费用为XXXX万元。这一设备购置计划充分考虑到柔性树脂版项目的生产需求和技术要求，确保了柔性树脂版项目在生产运营中具备先进的技术装备和高效的生产能力。设备的合理配置将为柔性树脂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计划总投资为XXXX万元，预计年实现营业收入为XXXX万元。这一产能规模的设定旨在确保柔性树脂版项目能够在投资与回报之间取得平衡，实现长期可持续的发展。柔性树脂版项目的总投资充分考虑到各个方面的需求，包括用地建设、设备购置等多个环节，以确保柔性树脂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693"/>
      <w:r>
        <w:rPr>
          <w:rFonts w:ascii="仿宋" w:eastAsia="仿宋" w:hAnsi="仿宋" w:cs="仿宋" w:hint="eastAsia"/>
          <w:sz w:val="28"/>
          <w:lang w:eastAsia="zh-CN"/>
        </w:rPr>
        <w:t>二、柔性树脂版项目建设背景及必要性分析</w:t>
      </w:r>
      <w:bookmarkEnd w:id="5"/>
    </w:p>
    <w:p>
      <w:pPr>
        <w:pStyle w:val="Heading2"/>
        <w:rPr>
          <w:rFonts w:ascii="仿宋" w:eastAsia="仿宋" w:hAnsi="仿宋" w:cs="仿宋" w:hint="eastAsia"/>
          <w:lang w:eastAsia="zh-CN"/>
        </w:rPr>
      </w:pPr>
      <w:bookmarkStart w:id="6" w:name="_Toc16155"/>
      <w:r>
        <w:rPr>
          <w:rFonts w:ascii="仿宋" w:eastAsia="仿宋" w:hAnsi="仿宋" w:cs="仿宋" w:hint="eastAsia"/>
          <w:lang w:eastAsia="zh-CN"/>
        </w:rPr>
        <w:t>(一)、柔性树脂版项目背景分析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柔性树脂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柔性树脂版项目在这个潮流中的定位。同时，我们将关注行业内涌现的新兴机遇，以便柔性树脂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柔性树脂版项目提供了强大的发展动力。我们将聚焦于行业内最新的技术发展趋势，包括但不限于人工智能、大数据分析、物联网等领域。通过深度的技术研究，我们将确保柔性树脂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柔性树脂版项目发展的源泉。我们将投入更多的精力对市场需求进行深入剖析，超越表面的需求，深入挖掘潜在的市场痛点和机遇。通过对市场需求的细致了解，柔性树脂版项目将更有针对性地设计解决方案，满足市场的多样化需求，从而更好地促进柔性树脂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柔性树脂版项目战略至关重要。我们将对竞争态势进行更为深入的分析，包括但不限于市场份额、产品特点、客户满意度等多个维度。通过深度的竞争分析，柔性树脂版项目将能够更准确地把握市场脉搏，制定具有竞争力的柔性树脂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柔性树脂版项目的发展具有直接的影响。我们将进行更为全面的法规和政策分析，了解行业发展中的潜在法律风险和合规挑战。通过充分了解和遵守相关法规，柔性树脂版项目将确保在法律框架内合法合规运营，为柔性树脂版项目的稳健发展提供有力支持。</w:t>
      </w:r>
    </w:p>
    <w:p>
      <w:pPr>
        <w:pStyle w:val="Heading2"/>
        <w:ind w:firstLine="560" w:firstLineChars="200"/>
        <w:rPr>
          <w:rFonts w:ascii="仿宋" w:eastAsia="仿宋" w:hAnsi="仿宋" w:cs="仿宋" w:hint="eastAsia"/>
          <w:sz w:val="28"/>
          <w:lang w:eastAsia="zh-CN"/>
        </w:rPr>
      </w:pPr>
      <w:bookmarkStart w:id="7" w:name="_Toc29258"/>
      <w:r>
        <w:rPr>
          <w:rFonts w:ascii="仿宋" w:eastAsia="仿宋" w:hAnsi="仿宋" w:cs="仿宋" w:hint="eastAsia"/>
          <w:sz w:val="28"/>
          <w:lang w:eastAsia="zh-CN"/>
        </w:rPr>
        <w:t>(二)、柔性树脂版项目建设必要性分析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建设的迫切性源于对行业发展趋势的深刻洞察。我们正处于一个行业变革的时代，科技创新、数字化转型成为企业发展的关键动力。柔性树脂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建设不仅仅是为了跟上潮流，更是为了通过技术创新推动企业的持续发展。通过引入先进的技术和解决方案，柔性树脂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柔性树脂版项目的建设成为必然选择，通过提高产品质量、拓展服务领域，从而在竞争中获得更多的机会。柔性树脂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柔性树脂版项目建设的必要性体现在对客户需求更精准的满足。通过柔性树脂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建设的背后是对企业持续创新的追求。只有通过不断创新，企业才能在竞争中立于不败之地。柔性树脂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551"/>
      <w:r>
        <w:rPr>
          <w:rFonts w:ascii="仿宋" w:eastAsia="仿宋" w:hAnsi="仿宋" w:cs="仿宋" w:hint="eastAsia"/>
          <w:sz w:val="28"/>
          <w:lang w:eastAsia="zh-CN"/>
        </w:rPr>
        <w:t>三、柔性树脂版项目可持续发展</w:t>
      </w:r>
      <w:bookmarkEnd w:id="8"/>
    </w:p>
    <w:p>
      <w:pPr>
        <w:pStyle w:val="Heading2"/>
        <w:rPr>
          <w:rFonts w:ascii="仿宋" w:eastAsia="仿宋" w:hAnsi="仿宋" w:cs="仿宋" w:hint="eastAsia"/>
          <w:lang w:eastAsia="zh-CN"/>
        </w:rPr>
      </w:pPr>
      <w:bookmarkStart w:id="9" w:name="_Toc3079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性树脂版项目中，柔性树脂版项目团队着眼于未来，明确了可持续发展的战略方向。制定的具体可持续发展目标包括降低资源使用、采用环保技术、最大化社会效益等。这一步骤不仅有助于柔性树脂版项目在环保和社会责任方面达到最高标准，也为未来提供了明确的指引，确保柔性树脂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可持续实践的融入柔性树脂版项目管理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柔性树脂版项目管理周期。从柔性树脂版项目规划开始，柔性树脂版项目团队就考虑了环境和社会的因素。在执行阶段，柔性树脂版项目团队积极推动绿色技术的应用，优化资源利用。此外，关注员工的社会责任，通过培训和沟通活动提高员工对可持续发展的认知，使他们能够在日常工作中践行可持续实践。这些举措不仅为柔性树脂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55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扎根于柔性树脂版项目的可持续发展理念，我们深信环保与社会责任是柔性树脂版项目成功的关键支柱。在柔性树脂版项目的每一步，我们都致力于通过创新和实践，履行对环境和社会的坚定责任。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团队通过引入先进的环保技术、建立高效的废物处理系统以及推动能源节约措施，积极履行环保责任。定期的环保监测和评估确保柔性树脂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不仅致力于自身可持续发展，还注重对社会的回馈。通过支持社区柔性树脂版项目、参与慈善事业、提供培训机会等方式，柔性树脂版项目积极履行社会责任。与当地社区建立积极互动，关注员工的工作与生活平衡，以及员工的身心健康，是柔性树脂版项目在社会责任层面的关键举措。这样的实践不仅增强了柔性树脂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619"/>
      <w:r>
        <w:rPr>
          <w:rFonts w:ascii="仿宋" w:eastAsia="仿宋" w:hAnsi="仿宋" w:cs="仿宋" w:hint="eastAsia"/>
          <w:sz w:val="28"/>
          <w:lang w:eastAsia="zh-CN"/>
        </w:rPr>
        <w:t>四、柔性树脂版项目选址可行性分析</w:t>
      </w:r>
      <w:bookmarkEnd w:id="11"/>
    </w:p>
    <w:p>
      <w:pPr>
        <w:pStyle w:val="Heading2"/>
        <w:rPr>
          <w:rFonts w:ascii="仿宋" w:eastAsia="仿宋" w:hAnsi="仿宋" w:cs="仿宋" w:hint="eastAsia"/>
          <w:lang w:eastAsia="zh-CN"/>
        </w:rPr>
      </w:pPr>
      <w:bookmarkStart w:id="12" w:name="_Toc26082"/>
      <w:r>
        <w:rPr>
          <w:rFonts w:ascii="仿宋" w:eastAsia="仿宋" w:hAnsi="仿宋" w:cs="仿宋" w:hint="eastAsia"/>
          <w:lang w:eastAsia="zh-CN"/>
        </w:rPr>
        <w:t>(一)、柔性树脂版项目选址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该柔性树脂版项目选址位于XX省XX市XX区XXX街道</w:t>
      </w:r>
    </w:p>
    <w:p>
      <w:pPr>
        <w:pStyle w:val="Heading2"/>
        <w:ind w:firstLine="560" w:firstLineChars="200"/>
        <w:rPr>
          <w:rFonts w:ascii="仿宋" w:eastAsia="仿宋" w:hAnsi="仿宋" w:cs="仿宋" w:hint="eastAsia"/>
          <w:sz w:val="28"/>
          <w:lang w:eastAsia="zh-CN"/>
        </w:rPr>
      </w:pPr>
      <w:bookmarkStart w:id="13" w:name="_Toc1871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柔性树脂版项目的征地面积将根据柔性树脂版项目的实际规模和需求进行精确规划。具体面积XXX平方米，旨在确保柔性树脂版项目不仅能够满足当前的发展需求，还能够预留空间以适应未来的扩展。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净用地面积是在征地面积基础上去除不可利用面积后的实际可开发用地。具体面积XXX平方米，考虑到环保、交通、安全等多方面因素，以确保柔性树脂版项目在整体利用效率上达到最优。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柔性树脂版项目计划建设的建筑总规模具体面积XXX平方米。这一规模的确定综合考虑了柔性树脂版项目的性质、规模，以及城市规划的相关要求，确保建筑布局与周边环境协调一致。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绿地率是柔性树脂版项目用地中被规划为绿地的比例。具体面积XXX平方米，旨在通过合理规划绿地，改善柔性树脂版项目周边环境，提升居民生活质量，并符合城市整体绿化规划。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容积率是用地上可以建设的建筑总体积与用地面积之比。具体面积XXX，通过合理的容积率规划，确保柔性树脂版项目建筑规模与周边环境和谐共生。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柔性树脂版项目选址与当地城市规划相一致，具体面积XXX平方米。通过与城市规划部门深入沟通，确保柔性树脂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柔性树脂版项目选址符合当地产业政策，具体面积XXX平方米。这包括柔性树脂版项目对当地经济的促进作用，以及对相关产业的带动效应，确保柔性树脂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用地总体要求必须符合环保和可持续发展的原则，具体面积XXX平方米。通过采用绿色建筑设计、节能减排等措施，确保柔性树脂版项目在建设和运营过程中对环境的影响最小化，达到可持续发展的要求。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确保柔性树脂版项目选址具备必要的公共设施配套，具体面积XXX平方米。这包括交通便利性、教育、医疗等基础设施，以提高居民生活品质，使得柔性树脂版项目选址更具吸引力。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考虑用地总体要求对当地社会稳定性的影响，具体面积XXX平方米。通过深入了解当地社区反馈，确保柔性树脂版项目的选址和建设过程对当地社会和谐稳定产生积极作用。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柔性树脂版项目选址不仅符合法规和规划，还在实际操作中具有可行性。这一全面规划将为柔性树脂版项目的成功实施提供坚实的基础，确保柔性树脂版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26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柔性树脂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柔性树脂版项目的设备规划和空间设计中，我们将采取灵活设备布局的措施。设备布局将根据实际需求进行灵活设计，避免不必要的浪费。通过合理规划设备摆放位置，我们将提高设备的利用率，减少设备间距，以确保柔性树脂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柔性树脂版项目内部引入共享设施的概念，例如共享会议室、办公区等。通过这种方式，我们可以减少对资源的重复建设，提高资源共享效率，从而减小柔性树脂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74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柔性树脂版项目的总图布置中，我们将不同功能区域进行明确的规划，以最大程度满足柔性树脂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75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柔性树脂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柔性树脂版项目对环境的影响是综合评价的重要因素之一。我们将详细考虑选址周边的自然环境、生态保护区、水源地等情况，确保柔性树脂版项目的建设和运营对环境影响最小化，并符合当地的环保法规标准。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对选址的评价还需充分考虑当地政府的产业政策和法规。我们将详细了解柔性树脂版项目所在地的相关政策，确保柔性树脂版项目的规划和运营与当地法规相符，降低不必要的法律风险。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考虑到社会稳定性对企业运营的重要性，我们将评估选址地区的社会安全情况、劳工关系、社区反馈等方面，以确保柔性树脂版项目的建设和运营不会受到社会稳定性的负面影响。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最后，我们将综合考虑用地成本，包括土地购置费用、土地开发成本等。通过对用地成本的详细评估，我们能够做出更为精确的经济效益分析，为柔性树脂版项目的投资决策提供有力支持。</w:t>
      </w:r>
    </w:p>
    <w:p>
      <w:pPr>
        <w:pStyle w:val="Heading1"/>
        <w:ind w:firstLine="560" w:firstLineChars="200"/>
        <w:rPr>
          <w:rFonts w:ascii="仿宋" w:eastAsia="仿宋" w:hAnsi="仿宋" w:cs="仿宋" w:hint="eastAsia"/>
          <w:sz w:val="28"/>
          <w:lang w:eastAsia="zh-CN"/>
        </w:rPr>
      </w:pPr>
      <w:bookmarkStart w:id="17" w:name="_Toc23882"/>
      <w:r>
        <w:rPr>
          <w:rFonts w:ascii="仿宋" w:eastAsia="仿宋" w:hAnsi="仿宋" w:cs="仿宋" w:hint="eastAsia"/>
          <w:sz w:val="28"/>
          <w:lang w:eastAsia="zh-CN"/>
        </w:rPr>
        <w:t>五、柔性树脂版项目绩效评估</w:t>
      </w:r>
      <w:bookmarkEnd w:id="17"/>
    </w:p>
    <w:p>
      <w:pPr>
        <w:pStyle w:val="Heading2"/>
        <w:rPr>
          <w:rFonts w:ascii="仿宋" w:eastAsia="仿宋" w:hAnsi="仿宋" w:cs="仿宋" w:hint="eastAsia"/>
          <w:lang w:eastAsia="zh-CN"/>
        </w:rPr>
      </w:pPr>
      <w:bookmarkStart w:id="18" w:name="_Toc939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柔性树脂版项目中，我们设计了一套全面的绩效评估指标，以确保柔性树脂版项目的可控和成功交付。这些指标跨足柔性树脂版项目目标、成本、进度和质量等多个维度，为我们提供了全面洞察柔性树脂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目标达成率是我们关注的首要指标。我们设定了明确的目标，并通过定期监测和评估，迅速发现并应对潜在的目标偏差。这为柔性树脂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成本绩效是另一个核心关注点。通过实际成本与预算成本的对比分析，我们深入了解成本差异的原因，及时调整资源分配，保持柔性树脂版项目在经济效益方面的合理水平。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进度作为关键的绩效指标之一，得到了精心的关注。我们制定了详细的柔性树脂版项目进度计划，并设立了进度符合度指标，确保实际进度与计划进度保持一致。这使我们能够快速发现和解决潜在的进度问题，保持柔性树脂版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柔性树脂版项目绩效的不可或缺的一环。我们引入了一系列的质量标准和客户满意度指标，以确保柔性树脂版项目交付的成果在质量上达到或超越预期水平。通过持续监测这些指标，我们努力提升柔性树脂版项目整体质量水平，为柔性树脂版项目的成功交付提供有力保障。通过这些科学且全面的绩效评估，我们能够更好地引导柔性树脂版项目的持续改进，确保柔性树脂版项目目标的顺利达成。</w:t>
      </w:r>
    </w:p>
    <w:p>
      <w:pPr>
        <w:pStyle w:val="Heading2"/>
        <w:ind w:firstLine="560" w:firstLineChars="200"/>
        <w:rPr>
          <w:rFonts w:ascii="仿宋" w:eastAsia="仿宋" w:hAnsi="仿宋" w:cs="仿宋" w:hint="eastAsia"/>
          <w:sz w:val="28"/>
          <w:lang w:eastAsia="zh-CN"/>
        </w:rPr>
      </w:pPr>
      <w:bookmarkStart w:id="19" w:name="_Toc771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绩效评估是柔性树脂版项目中的关键环节，为确保柔性树脂版项目达到预期目标，我们采用了多层次、多维度的绩效评估方法。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柔性树脂版项目的战略目标对齐，确保每个决策和行动都与柔性树脂版项目整体目标保持一致。团队会定期召开战略对齐会议，审视当前工作与柔性树脂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柔性树脂版项目进度、质量、成本和风险等方面。这些指标通过数据收集和分析，为柔性树脂版项目管理团队提供了客观的评估依据。例如，我们通过柔性树脂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绩效评估不仅仅停留在柔性树脂版项目内部，还考虑了柔性树脂版项目对外部环境的影响。我们定期进行干系人满意度调查，以了解各利益相关方对柔性树脂版项目的期望和满意度，并及时做出调整。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https://d.book118.com/206225153113010042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50D5A"/>
    <w:rsid w:val="1EE50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251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2024-01-28T09:20:00Z</dcterms:created>
  <dcterms:modified xsi:type="dcterms:W3CDTF">2024-01-28T09:21:15Z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F3F6FE5CA96D42139771753D04814F51_11</vt:lpwstr>
  </property>
  <property fmtid="{D5CDD505-2E9C-101B-9397-08002B2CF9AE}" pid="3" name="KSOProductBuildVer">
    <vt:lpwstr>2052-12.1.0.16120</vt:lpwstr>
  </property>
</Properties>
</file>