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80" w:history="1">
        <w:r>
          <w:rPr>
            <w:rFonts w:ascii="仿宋" w:eastAsia="仿宋" w:hAnsi="仿宋" w:cs="仿宋" w:hint="eastAsia"/>
            <w:lang w:eastAsia="zh-CN"/>
          </w:rPr>
          <w:t>序言</w:t>
        </w:r>
        <w:r>
          <w:tab/>
        </w:r>
        <w:r>
          <w:fldChar w:fldCharType="begin"/>
        </w:r>
        <w:r>
          <w:instrText xml:space="preserve"> PAGEREF _Toc21580 \h </w:instrText>
        </w:r>
        <w:r>
          <w:fldChar w:fldCharType="separate"/>
        </w:r>
        <w:r>
          <w:t>3</w:t>
        </w:r>
        <w:r>
          <w:fldChar w:fldCharType="end"/>
        </w:r>
      </w:hyperlink>
    </w:p>
    <w:p>
      <w:pPr>
        <w:pStyle w:val="TOC1"/>
        <w:tabs>
          <w:tab w:val="right" w:leader="dot" w:pos="8306"/>
        </w:tabs>
      </w:pPr>
      <w:hyperlink w:anchor="_Toc6531" w:history="1">
        <w:r>
          <w:rPr>
            <w:rFonts w:ascii="仿宋" w:eastAsia="仿宋" w:hAnsi="仿宋" w:cs="仿宋" w:hint="eastAsia"/>
            <w:lang w:eastAsia="zh-CN"/>
          </w:rPr>
          <w:t>一、注塑制品项目选址可行性分析</w:t>
        </w:r>
        <w:r>
          <w:tab/>
        </w:r>
        <w:r>
          <w:fldChar w:fldCharType="begin"/>
        </w:r>
        <w:r>
          <w:instrText xml:space="preserve"> PAGEREF _Toc6531 \h </w:instrText>
        </w:r>
        <w:r>
          <w:fldChar w:fldCharType="separate"/>
        </w:r>
        <w:r>
          <w:t>3</w:t>
        </w:r>
        <w:r>
          <w:fldChar w:fldCharType="end"/>
        </w:r>
      </w:hyperlink>
    </w:p>
    <w:p>
      <w:pPr>
        <w:pStyle w:val="TOC2"/>
        <w:tabs>
          <w:tab w:val="right" w:leader="dot" w:pos="8306"/>
        </w:tabs>
      </w:pPr>
      <w:hyperlink w:anchor="_Toc9293" w:history="1">
        <w:r>
          <w:rPr>
            <w:rFonts w:ascii="仿宋" w:eastAsia="仿宋" w:hAnsi="仿宋" w:cs="仿宋" w:hint="eastAsia"/>
            <w:lang w:eastAsia="zh-CN"/>
          </w:rPr>
          <w:t>(一)、注塑制品项目选址</w:t>
        </w:r>
        <w:r>
          <w:tab/>
        </w:r>
        <w:r>
          <w:fldChar w:fldCharType="begin"/>
        </w:r>
        <w:r>
          <w:instrText xml:space="preserve"> PAGEREF _Toc9293 \h </w:instrText>
        </w:r>
        <w:r>
          <w:fldChar w:fldCharType="separate"/>
        </w:r>
        <w:r>
          <w:t>3</w:t>
        </w:r>
        <w:r>
          <w:fldChar w:fldCharType="end"/>
        </w:r>
      </w:hyperlink>
    </w:p>
    <w:p>
      <w:pPr>
        <w:pStyle w:val="TOC2"/>
        <w:tabs>
          <w:tab w:val="right" w:leader="dot" w:pos="8306"/>
        </w:tabs>
      </w:pPr>
      <w:hyperlink w:anchor="_Toc2768" w:history="1">
        <w:r>
          <w:rPr>
            <w:rFonts w:ascii="仿宋" w:eastAsia="仿宋" w:hAnsi="仿宋" w:cs="仿宋" w:hint="eastAsia"/>
            <w:lang w:eastAsia="zh-CN"/>
          </w:rPr>
          <w:t>(二)、用地控制指标</w:t>
        </w:r>
        <w:r>
          <w:tab/>
        </w:r>
        <w:r>
          <w:fldChar w:fldCharType="begin"/>
        </w:r>
        <w:r>
          <w:instrText xml:space="preserve"> PAGEREF _Toc2768 \h </w:instrText>
        </w:r>
        <w:r>
          <w:fldChar w:fldCharType="separate"/>
        </w:r>
        <w:r>
          <w:t>3</w:t>
        </w:r>
        <w:r>
          <w:fldChar w:fldCharType="end"/>
        </w:r>
      </w:hyperlink>
    </w:p>
    <w:p>
      <w:pPr>
        <w:pStyle w:val="TOC2"/>
        <w:tabs>
          <w:tab w:val="right" w:leader="dot" w:pos="8306"/>
        </w:tabs>
      </w:pPr>
      <w:hyperlink w:anchor="_Toc16404" w:history="1">
        <w:r>
          <w:rPr>
            <w:rFonts w:ascii="仿宋" w:eastAsia="仿宋" w:hAnsi="仿宋" w:cs="仿宋" w:hint="eastAsia"/>
            <w:lang w:eastAsia="zh-CN"/>
          </w:rPr>
          <w:t>(三)、节约用地措施</w:t>
        </w:r>
        <w:r>
          <w:tab/>
        </w:r>
        <w:r>
          <w:fldChar w:fldCharType="begin"/>
        </w:r>
        <w:r>
          <w:instrText xml:space="preserve"> PAGEREF _Toc16404 \h </w:instrText>
        </w:r>
        <w:r>
          <w:fldChar w:fldCharType="separate"/>
        </w:r>
        <w:r>
          <w:t>5</w:t>
        </w:r>
        <w:r>
          <w:fldChar w:fldCharType="end"/>
        </w:r>
      </w:hyperlink>
    </w:p>
    <w:p>
      <w:pPr>
        <w:pStyle w:val="TOC2"/>
        <w:tabs>
          <w:tab w:val="right" w:leader="dot" w:pos="8306"/>
        </w:tabs>
      </w:pPr>
      <w:hyperlink w:anchor="_Toc11663" w:history="1">
        <w:r>
          <w:rPr>
            <w:rFonts w:ascii="仿宋" w:eastAsia="仿宋" w:hAnsi="仿宋" w:cs="仿宋" w:hint="eastAsia"/>
            <w:lang w:eastAsia="zh-CN"/>
          </w:rPr>
          <w:t>(四)、总图布置方案</w:t>
        </w:r>
        <w:r>
          <w:tab/>
        </w:r>
        <w:r>
          <w:fldChar w:fldCharType="begin"/>
        </w:r>
        <w:r>
          <w:instrText xml:space="preserve"> PAGEREF _Toc11663 \h </w:instrText>
        </w:r>
        <w:r>
          <w:fldChar w:fldCharType="separate"/>
        </w:r>
        <w:r>
          <w:t>6</w:t>
        </w:r>
        <w:r>
          <w:fldChar w:fldCharType="end"/>
        </w:r>
      </w:hyperlink>
    </w:p>
    <w:p>
      <w:pPr>
        <w:pStyle w:val="TOC2"/>
        <w:tabs>
          <w:tab w:val="right" w:leader="dot" w:pos="8306"/>
        </w:tabs>
      </w:pPr>
      <w:hyperlink w:anchor="_Toc9788" w:history="1">
        <w:r>
          <w:rPr>
            <w:rFonts w:ascii="仿宋" w:eastAsia="仿宋" w:hAnsi="仿宋" w:cs="仿宋" w:hint="eastAsia"/>
            <w:lang w:eastAsia="zh-CN"/>
          </w:rPr>
          <w:t>(五)、选址综合评价</w:t>
        </w:r>
        <w:r>
          <w:tab/>
        </w:r>
        <w:r>
          <w:fldChar w:fldCharType="begin"/>
        </w:r>
        <w:r>
          <w:instrText xml:space="preserve"> PAGEREF _Toc9788 \h </w:instrText>
        </w:r>
        <w:r>
          <w:fldChar w:fldCharType="separate"/>
        </w:r>
        <w:r>
          <w:t>7</w:t>
        </w:r>
        <w:r>
          <w:fldChar w:fldCharType="end"/>
        </w:r>
      </w:hyperlink>
    </w:p>
    <w:p>
      <w:pPr>
        <w:pStyle w:val="TOC1"/>
        <w:tabs>
          <w:tab w:val="right" w:leader="dot" w:pos="8306"/>
        </w:tabs>
      </w:pPr>
      <w:hyperlink w:anchor="_Toc32264" w:history="1">
        <w:r>
          <w:rPr>
            <w:rFonts w:ascii="仿宋" w:eastAsia="仿宋" w:hAnsi="仿宋" w:cs="仿宋" w:hint="eastAsia"/>
            <w:lang w:eastAsia="zh-CN"/>
          </w:rPr>
          <w:t>二、市场分析、调研</w:t>
        </w:r>
        <w:r>
          <w:tab/>
        </w:r>
        <w:r>
          <w:fldChar w:fldCharType="begin"/>
        </w:r>
        <w:r>
          <w:instrText xml:space="preserve"> PAGEREF _Toc32264 \h </w:instrText>
        </w:r>
        <w:r>
          <w:fldChar w:fldCharType="separate"/>
        </w:r>
        <w:r>
          <w:t>8</w:t>
        </w:r>
        <w:r>
          <w:fldChar w:fldCharType="end"/>
        </w:r>
      </w:hyperlink>
    </w:p>
    <w:p>
      <w:pPr>
        <w:pStyle w:val="TOC2"/>
        <w:tabs>
          <w:tab w:val="right" w:leader="dot" w:pos="8306"/>
        </w:tabs>
      </w:pPr>
      <w:hyperlink w:anchor="_Toc24990" w:history="1">
        <w:r>
          <w:rPr>
            <w:rFonts w:ascii="仿宋" w:eastAsia="仿宋" w:hAnsi="仿宋" w:cs="仿宋" w:hint="eastAsia"/>
            <w:lang w:eastAsia="zh-CN"/>
          </w:rPr>
          <w:t>(一)、注塑制品行业分析</w:t>
        </w:r>
        <w:r>
          <w:tab/>
        </w:r>
        <w:r>
          <w:fldChar w:fldCharType="begin"/>
        </w:r>
        <w:r>
          <w:instrText xml:space="preserve"> PAGEREF _Toc24990 \h </w:instrText>
        </w:r>
        <w:r>
          <w:fldChar w:fldCharType="separate"/>
        </w:r>
        <w:r>
          <w:t>8</w:t>
        </w:r>
        <w:r>
          <w:fldChar w:fldCharType="end"/>
        </w:r>
      </w:hyperlink>
    </w:p>
    <w:p>
      <w:pPr>
        <w:pStyle w:val="TOC2"/>
        <w:tabs>
          <w:tab w:val="right" w:leader="dot" w:pos="8306"/>
        </w:tabs>
      </w:pPr>
      <w:hyperlink w:anchor="_Toc9370" w:history="1">
        <w:r>
          <w:rPr>
            <w:rFonts w:ascii="仿宋" w:eastAsia="仿宋" w:hAnsi="仿宋" w:cs="仿宋" w:hint="eastAsia"/>
            <w:lang w:eastAsia="zh-CN"/>
          </w:rPr>
          <w:t>(二)、注塑制品市场分析预测</w:t>
        </w:r>
        <w:r>
          <w:tab/>
        </w:r>
        <w:r>
          <w:fldChar w:fldCharType="begin"/>
        </w:r>
        <w:r>
          <w:instrText xml:space="preserve"> PAGEREF _Toc9370 \h </w:instrText>
        </w:r>
        <w:r>
          <w:fldChar w:fldCharType="separate"/>
        </w:r>
        <w:r>
          <w:t>9</w:t>
        </w:r>
        <w:r>
          <w:fldChar w:fldCharType="end"/>
        </w:r>
      </w:hyperlink>
    </w:p>
    <w:p>
      <w:pPr>
        <w:pStyle w:val="TOC1"/>
        <w:tabs>
          <w:tab w:val="right" w:leader="dot" w:pos="8306"/>
        </w:tabs>
      </w:pPr>
      <w:hyperlink w:anchor="_Toc18017" w:history="1">
        <w:r>
          <w:rPr>
            <w:rFonts w:ascii="仿宋" w:eastAsia="仿宋" w:hAnsi="仿宋" w:cs="仿宋" w:hint="eastAsia"/>
            <w:lang w:eastAsia="zh-CN"/>
          </w:rPr>
          <w:t>三、注塑制品项目危机管理</w:t>
        </w:r>
        <w:r>
          <w:tab/>
        </w:r>
        <w:r>
          <w:fldChar w:fldCharType="begin"/>
        </w:r>
        <w:r>
          <w:instrText xml:space="preserve"> PAGEREF _Toc18017 \h </w:instrText>
        </w:r>
        <w:r>
          <w:fldChar w:fldCharType="separate"/>
        </w:r>
        <w:r>
          <w:t>10</w:t>
        </w:r>
        <w:r>
          <w:fldChar w:fldCharType="end"/>
        </w:r>
      </w:hyperlink>
    </w:p>
    <w:p>
      <w:pPr>
        <w:pStyle w:val="TOC2"/>
        <w:tabs>
          <w:tab w:val="right" w:leader="dot" w:pos="8306"/>
        </w:tabs>
      </w:pPr>
      <w:hyperlink w:anchor="_Toc17673" w:history="1">
        <w:r>
          <w:rPr>
            <w:rFonts w:ascii="仿宋" w:eastAsia="仿宋" w:hAnsi="仿宋" w:cs="仿宋" w:hint="eastAsia"/>
            <w:lang w:eastAsia="zh-CN"/>
          </w:rPr>
          <w:t>(一)、危机预警与识别</w:t>
        </w:r>
        <w:r>
          <w:tab/>
        </w:r>
        <w:r>
          <w:fldChar w:fldCharType="begin"/>
        </w:r>
        <w:r>
          <w:instrText xml:space="preserve"> PAGEREF _Toc17673 \h </w:instrText>
        </w:r>
        <w:r>
          <w:fldChar w:fldCharType="separate"/>
        </w:r>
        <w:r>
          <w:t>10</w:t>
        </w:r>
        <w:r>
          <w:fldChar w:fldCharType="end"/>
        </w:r>
      </w:hyperlink>
    </w:p>
    <w:p>
      <w:pPr>
        <w:pStyle w:val="TOC2"/>
        <w:tabs>
          <w:tab w:val="right" w:leader="dot" w:pos="8306"/>
        </w:tabs>
      </w:pPr>
      <w:hyperlink w:anchor="_Toc28806" w:history="1">
        <w:r>
          <w:rPr>
            <w:rFonts w:ascii="仿宋" w:eastAsia="仿宋" w:hAnsi="仿宋" w:cs="仿宋" w:hint="eastAsia"/>
            <w:lang w:eastAsia="zh-CN"/>
          </w:rPr>
          <w:t>(二)、危机应对与恢复</w:t>
        </w:r>
        <w:r>
          <w:tab/>
        </w:r>
        <w:r>
          <w:fldChar w:fldCharType="begin"/>
        </w:r>
        <w:r>
          <w:instrText xml:space="preserve"> PAGEREF _Toc28806 \h </w:instrText>
        </w:r>
        <w:r>
          <w:fldChar w:fldCharType="separate"/>
        </w:r>
        <w:r>
          <w:t>11</w:t>
        </w:r>
        <w:r>
          <w:fldChar w:fldCharType="end"/>
        </w:r>
      </w:hyperlink>
    </w:p>
    <w:p>
      <w:pPr>
        <w:pStyle w:val="TOC1"/>
        <w:tabs>
          <w:tab w:val="right" w:leader="dot" w:pos="8306"/>
        </w:tabs>
      </w:pPr>
      <w:hyperlink w:anchor="_Toc15710" w:history="1">
        <w:r>
          <w:rPr>
            <w:rFonts w:ascii="仿宋" w:eastAsia="仿宋" w:hAnsi="仿宋" w:cs="仿宋" w:hint="eastAsia"/>
            <w:lang w:eastAsia="zh-CN"/>
          </w:rPr>
          <w:t>四、注塑制品项目建设单位说明</w:t>
        </w:r>
        <w:r>
          <w:tab/>
        </w:r>
        <w:r>
          <w:fldChar w:fldCharType="begin"/>
        </w:r>
        <w:r>
          <w:instrText xml:space="preserve"> PAGEREF _Toc15710 \h </w:instrText>
        </w:r>
        <w:r>
          <w:fldChar w:fldCharType="separate"/>
        </w:r>
        <w:r>
          <w:t>12</w:t>
        </w:r>
        <w:r>
          <w:fldChar w:fldCharType="end"/>
        </w:r>
      </w:hyperlink>
    </w:p>
    <w:p>
      <w:pPr>
        <w:pStyle w:val="TOC2"/>
        <w:tabs>
          <w:tab w:val="right" w:leader="dot" w:pos="8306"/>
        </w:tabs>
      </w:pPr>
      <w:hyperlink w:anchor="_Toc22491" w:history="1">
        <w:r>
          <w:rPr>
            <w:rFonts w:ascii="仿宋" w:eastAsia="仿宋" w:hAnsi="仿宋" w:cs="仿宋" w:hint="eastAsia"/>
            <w:lang w:eastAsia="zh-CN"/>
          </w:rPr>
          <w:t>(一)、注塑制品项目承办单位基本情况</w:t>
        </w:r>
        <w:r>
          <w:tab/>
        </w:r>
        <w:r>
          <w:fldChar w:fldCharType="begin"/>
        </w:r>
        <w:r>
          <w:instrText xml:space="preserve"> PAGEREF _Toc22491 \h </w:instrText>
        </w:r>
        <w:r>
          <w:fldChar w:fldCharType="separate"/>
        </w:r>
        <w:r>
          <w:t>12</w:t>
        </w:r>
        <w:r>
          <w:fldChar w:fldCharType="end"/>
        </w:r>
      </w:hyperlink>
    </w:p>
    <w:p>
      <w:pPr>
        <w:pStyle w:val="TOC2"/>
        <w:tabs>
          <w:tab w:val="right" w:leader="dot" w:pos="8306"/>
        </w:tabs>
      </w:pPr>
      <w:hyperlink w:anchor="_Toc30859" w:history="1">
        <w:r>
          <w:rPr>
            <w:rFonts w:ascii="仿宋" w:eastAsia="仿宋" w:hAnsi="仿宋" w:cs="仿宋" w:hint="eastAsia"/>
            <w:lang w:eastAsia="zh-CN"/>
          </w:rPr>
          <w:t>(二)、公司经济效益分析</w:t>
        </w:r>
        <w:r>
          <w:tab/>
        </w:r>
        <w:r>
          <w:fldChar w:fldCharType="begin"/>
        </w:r>
        <w:r>
          <w:instrText xml:space="preserve"> PAGEREF _Toc30859 \h </w:instrText>
        </w:r>
        <w:r>
          <w:fldChar w:fldCharType="separate"/>
        </w:r>
        <w:r>
          <w:t>13</w:t>
        </w:r>
        <w:r>
          <w:fldChar w:fldCharType="end"/>
        </w:r>
      </w:hyperlink>
    </w:p>
    <w:p>
      <w:pPr>
        <w:pStyle w:val="TOC1"/>
        <w:tabs>
          <w:tab w:val="right" w:leader="dot" w:pos="8306"/>
        </w:tabs>
      </w:pPr>
      <w:hyperlink w:anchor="_Toc11381" w:history="1">
        <w:r>
          <w:rPr>
            <w:rFonts w:ascii="仿宋" w:eastAsia="仿宋" w:hAnsi="仿宋" w:cs="仿宋" w:hint="eastAsia"/>
            <w:lang w:eastAsia="zh-CN"/>
          </w:rPr>
          <w:t>五、注塑制品项目绩效评估</w:t>
        </w:r>
        <w:r>
          <w:tab/>
        </w:r>
        <w:r>
          <w:fldChar w:fldCharType="begin"/>
        </w:r>
        <w:r>
          <w:instrText xml:space="preserve"> PAGEREF _Toc11381 \h </w:instrText>
        </w:r>
        <w:r>
          <w:fldChar w:fldCharType="separate"/>
        </w:r>
        <w:r>
          <w:t>14</w:t>
        </w:r>
        <w:r>
          <w:fldChar w:fldCharType="end"/>
        </w:r>
      </w:hyperlink>
    </w:p>
    <w:p>
      <w:pPr>
        <w:pStyle w:val="TOC2"/>
        <w:tabs>
          <w:tab w:val="right" w:leader="dot" w:pos="8306"/>
        </w:tabs>
      </w:pPr>
      <w:hyperlink w:anchor="_Toc23413" w:history="1">
        <w:r>
          <w:rPr>
            <w:rFonts w:ascii="仿宋" w:eastAsia="仿宋" w:hAnsi="仿宋" w:cs="仿宋" w:hint="eastAsia"/>
            <w:lang w:eastAsia="zh-CN"/>
          </w:rPr>
          <w:t>(一)、绩效评估指标</w:t>
        </w:r>
        <w:r>
          <w:tab/>
        </w:r>
        <w:r>
          <w:fldChar w:fldCharType="begin"/>
        </w:r>
        <w:r>
          <w:instrText xml:space="preserve"> PAGEREF _Toc23413 \h </w:instrText>
        </w:r>
        <w:r>
          <w:fldChar w:fldCharType="separate"/>
        </w:r>
        <w:r>
          <w:t>14</w:t>
        </w:r>
        <w:r>
          <w:fldChar w:fldCharType="end"/>
        </w:r>
      </w:hyperlink>
    </w:p>
    <w:p>
      <w:pPr>
        <w:pStyle w:val="TOC2"/>
        <w:tabs>
          <w:tab w:val="right" w:leader="dot" w:pos="8306"/>
        </w:tabs>
      </w:pPr>
      <w:hyperlink w:anchor="_Toc2091" w:history="1">
        <w:r>
          <w:rPr>
            <w:rFonts w:ascii="仿宋" w:eastAsia="仿宋" w:hAnsi="仿宋" w:cs="仿宋" w:hint="eastAsia"/>
            <w:lang w:eastAsia="zh-CN"/>
          </w:rPr>
          <w:t>(二)、绩效评估方法</w:t>
        </w:r>
        <w:r>
          <w:tab/>
        </w:r>
        <w:r>
          <w:fldChar w:fldCharType="begin"/>
        </w:r>
        <w:r>
          <w:instrText xml:space="preserve"> PAGEREF _Toc2091 \h </w:instrText>
        </w:r>
        <w:r>
          <w:fldChar w:fldCharType="separate"/>
        </w:r>
        <w:r>
          <w:t>15</w:t>
        </w:r>
        <w:r>
          <w:fldChar w:fldCharType="end"/>
        </w:r>
      </w:hyperlink>
    </w:p>
    <w:p>
      <w:pPr>
        <w:pStyle w:val="TOC2"/>
        <w:tabs>
          <w:tab w:val="right" w:leader="dot" w:pos="8306"/>
        </w:tabs>
      </w:pPr>
      <w:hyperlink w:anchor="_Toc18199" w:history="1">
        <w:r>
          <w:rPr>
            <w:rFonts w:ascii="仿宋" w:eastAsia="仿宋" w:hAnsi="仿宋" w:cs="仿宋" w:hint="eastAsia"/>
            <w:lang w:eastAsia="zh-CN"/>
          </w:rPr>
          <w:t>(三)、绩效评估周期</w:t>
        </w:r>
        <w:r>
          <w:tab/>
        </w:r>
        <w:r>
          <w:fldChar w:fldCharType="begin"/>
        </w:r>
        <w:r>
          <w:instrText xml:space="preserve"> PAGEREF _Toc18199 \h </w:instrText>
        </w:r>
        <w:r>
          <w:fldChar w:fldCharType="separate"/>
        </w:r>
        <w:r>
          <w:t>16</w:t>
        </w:r>
        <w:r>
          <w:fldChar w:fldCharType="end"/>
        </w:r>
      </w:hyperlink>
    </w:p>
    <w:p>
      <w:pPr>
        <w:pStyle w:val="TOC1"/>
        <w:tabs>
          <w:tab w:val="right" w:leader="dot" w:pos="8306"/>
        </w:tabs>
      </w:pPr>
      <w:hyperlink w:anchor="_Toc9376" w:history="1">
        <w:r>
          <w:rPr>
            <w:rFonts w:ascii="仿宋" w:eastAsia="仿宋" w:hAnsi="仿宋" w:cs="仿宋" w:hint="eastAsia"/>
            <w:lang w:eastAsia="zh-CN"/>
          </w:rPr>
          <w:t>六、注塑制品项目概论</w:t>
        </w:r>
        <w:r>
          <w:tab/>
        </w:r>
        <w:r>
          <w:fldChar w:fldCharType="begin"/>
        </w:r>
        <w:r>
          <w:instrText xml:space="preserve"> PAGEREF _Toc9376 \h </w:instrText>
        </w:r>
        <w:r>
          <w:fldChar w:fldCharType="separate"/>
        </w:r>
        <w:r>
          <w:t>17</w:t>
        </w:r>
        <w:r>
          <w:fldChar w:fldCharType="end"/>
        </w:r>
      </w:hyperlink>
    </w:p>
    <w:p>
      <w:pPr>
        <w:pStyle w:val="TOC2"/>
        <w:tabs>
          <w:tab w:val="right" w:leader="dot" w:pos="8306"/>
        </w:tabs>
      </w:pPr>
      <w:hyperlink w:anchor="_Toc16589" w:history="1">
        <w:r>
          <w:rPr>
            <w:rFonts w:ascii="仿宋" w:eastAsia="仿宋" w:hAnsi="仿宋" w:cs="仿宋" w:hint="eastAsia"/>
            <w:lang w:eastAsia="zh-CN"/>
          </w:rPr>
          <w:t>(一)、注塑制品项目概况</w:t>
        </w:r>
        <w:r>
          <w:tab/>
        </w:r>
        <w:r>
          <w:fldChar w:fldCharType="begin"/>
        </w:r>
        <w:r>
          <w:instrText xml:space="preserve"> PAGEREF _Toc16589 \h </w:instrText>
        </w:r>
        <w:r>
          <w:fldChar w:fldCharType="separate"/>
        </w:r>
        <w:r>
          <w:t>17</w:t>
        </w:r>
        <w:r>
          <w:fldChar w:fldCharType="end"/>
        </w:r>
      </w:hyperlink>
    </w:p>
    <w:p>
      <w:pPr>
        <w:pStyle w:val="TOC2"/>
        <w:tabs>
          <w:tab w:val="right" w:leader="dot" w:pos="8306"/>
        </w:tabs>
      </w:pPr>
      <w:hyperlink w:anchor="_Toc733" w:history="1">
        <w:r>
          <w:rPr>
            <w:rFonts w:ascii="仿宋" w:eastAsia="仿宋" w:hAnsi="仿宋" w:cs="仿宋" w:hint="eastAsia"/>
            <w:lang w:eastAsia="zh-CN"/>
          </w:rPr>
          <w:t>(二)、注塑制品项目目标</w:t>
        </w:r>
        <w:r>
          <w:tab/>
        </w:r>
        <w:r>
          <w:fldChar w:fldCharType="begin"/>
        </w:r>
        <w:r>
          <w:instrText xml:space="preserve"> PAGEREF _Toc733 \h </w:instrText>
        </w:r>
        <w:r>
          <w:fldChar w:fldCharType="separate"/>
        </w:r>
        <w:r>
          <w:t>19</w:t>
        </w:r>
        <w:r>
          <w:fldChar w:fldCharType="end"/>
        </w:r>
      </w:hyperlink>
    </w:p>
    <w:p>
      <w:pPr>
        <w:pStyle w:val="TOC2"/>
        <w:tabs>
          <w:tab w:val="right" w:leader="dot" w:pos="8306"/>
        </w:tabs>
      </w:pPr>
      <w:hyperlink w:anchor="_Toc6680" w:history="1">
        <w:r>
          <w:rPr>
            <w:rFonts w:ascii="仿宋" w:eastAsia="仿宋" w:hAnsi="仿宋" w:cs="仿宋" w:hint="eastAsia"/>
            <w:lang w:eastAsia="zh-CN"/>
          </w:rPr>
          <w:t>(三)、注塑制品项目提出的理由</w:t>
        </w:r>
        <w:r>
          <w:tab/>
        </w:r>
        <w:r>
          <w:fldChar w:fldCharType="begin"/>
        </w:r>
        <w:r>
          <w:instrText xml:space="preserve"> PAGEREF _Toc6680 \h </w:instrText>
        </w:r>
        <w:r>
          <w:fldChar w:fldCharType="separate"/>
        </w:r>
        <w:r>
          <w:t>20</w:t>
        </w:r>
        <w:r>
          <w:fldChar w:fldCharType="end"/>
        </w:r>
      </w:hyperlink>
    </w:p>
    <w:p>
      <w:pPr>
        <w:pStyle w:val="TOC2"/>
        <w:tabs>
          <w:tab w:val="right" w:leader="dot" w:pos="8306"/>
        </w:tabs>
      </w:pPr>
      <w:hyperlink w:anchor="_Toc6289" w:history="1">
        <w:r>
          <w:rPr>
            <w:rFonts w:ascii="仿宋" w:eastAsia="仿宋" w:hAnsi="仿宋" w:cs="仿宋" w:hint="eastAsia"/>
            <w:lang w:eastAsia="zh-CN"/>
          </w:rPr>
          <w:t>(四)、注塑制品项目意义</w:t>
        </w:r>
        <w:r>
          <w:tab/>
        </w:r>
        <w:r>
          <w:fldChar w:fldCharType="begin"/>
        </w:r>
        <w:r>
          <w:instrText xml:space="preserve"> PAGEREF _Toc6289 \h </w:instrText>
        </w:r>
        <w:r>
          <w:fldChar w:fldCharType="separate"/>
        </w:r>
        <w:r>
          <w:t>21</w:t>
        </w:r>
        <w:r>
          <w:fldChar w:fldCharType="end"/>
        </w:r>
      </w:hyperlink>
    </w:p>
    <w:p>
      <w:pPr>
        <w:pStyle w:val="TOC2"/>
        <w:tabs>
          <w:tab w:val="right" w:leader="dot" w:pos="8306"/>
        </w:tabs>
      </w:pPr>
      <w:hyperlink w:anchor="_Toc31574" w:history="1">
        <w:r>
          <w:rPr>
            <w:rFonts w:ascii="仿宋" w:eastAsia="仿宋" w:hAnsi="仿宋" w:cs="仿宋" w:hint="eastAsia"/>
            <w:lang w:eastAsia="zh-CN"/>
          </w:rPr>
          <w:t>(五)、注塑制品项目背景</w:t>
        </w:r>
        <w:r>
          <w:tab/>
        </w:r>
        <w:r>
          <w:fldChar w:fldCharType="begin"/>
        </w:r>
        <w:r>
          <w:instrText xml:space="preserve"> PAGEREF _Toc31574 \h </w:instrText>
        </w:r>
        <w:r>
          <w:fldChar w:fldCharType="separate"/>
        </w:r>
        <w:r>
          <w:t>22</w:t>
        </w:r>
        <w:r>
          <w:fldChar w:fldCharType="end"/>
        </w:r>
      </w:hyperlink>
    </w:p>
    <w:p>
      <w:pPr>
        <w:pStyle w:val="TOC1"/>
        <w:tabs>
          <w:tab w:val="right" w:leader="dot" w:pos="8306"/>
        </w:tabs>
      </w:pPr>
      <w:hyperlink w:anchor="_Toc30827" w:history="1">
        <w:r>
          <w:rPr>
            <w:rFonts w:ascii="仿宋" w:eastAsia="仿宋" w:hAnsi="仿宋" w:cs="仿宋" w:hint="eastAsia"/>
            <w:lang w:eastAsia="zh-CN"/>
          </w:rPr>
          <w:t>七、注塑制品项目计划安排</w:t>
        </w:r>
        <w:r>
          <w:tab/>
        </w:r>
        <w:r>
          <w:fldChar w:fldCharType="begin"/>
        </w:r>
        <w:r>
          <w:instrText xml:space="preserve"> PAGEREF _Toc30827 \h </w:instrText>
        </w:r>
        <w:r>
          <w:fldChar w:fldCharType="separate"/>
        </w:r>
        <w:r>
          <w:t>23</w:t>
        </w:r>
        <w:r>
          <w:fldChar w:fldCharType="end"/>
        </w:r>
      </w:hyperlink>
    </w:p>
    <w:p>
      <w:pPr>
        <w:pStyle w:val="TOC2"/>
        <w:tabs>
          <w:tab w:val="right" w:leader="dot" w:pos="8306"/>
        </w:tabs>
      </w:pPr>
      <w:hyperlink w:anchor="_Toc4405" w:history="1">
        <w:r>
          <w:rPr>
            <w:rFonts w:ascii="仿宋" w:eastAsia="仿宋" w:hAnsi="仿宋" w:cs="仿宋" w:hint="eastAsia"/>
            <w:lang w:eastAsia="zh-CN"/>
          </w:rPr>
          <w:t>(一)、建设周期</w:t>
        </w:r>
        <w:r>
          <w:tab/>
        </w:r>
        <w:r>
          <w:fldChar w:fldCharType="begin"/>
        </w:r>
        <w:r>
          <w:instrText xml:space="preserve"> PAGEREF _Toc4405 \h </w:instrText>
        </w:r>
        <w:r>
          <w:fldChar w:fldCharType="separate"/>
        </w:r>
        <w:r>
          <w:t>23</w:t>
        </w:r>
        <w:r>
          <w:fldChar w:fldCharType="end"/>
        </w:r>
      </w:hyperlink>
    </w:p>
    <w:p>
      <w:pPr>
        <w:pStyle w:val="TOC2"/>
        <w:tabs>
          <w:tab w:val="right" w:leader="dot" w:pos="8306"/>
        </w:tabs>
      </w:pPr>
      <w:hyperlink w:anchor="_Toc22058" w:history="1">
        <w:r>
          <w:rPr>
            <w:rFonts w:ascii="仿宋" w:eastAsia="仿宋" w:hAnsi="仿宋" w:cs="仿宋" w:hint="eastAsia"/>
            <w:lang w:eastAsia="zh-CN"/>
          </w:rPr>
          <w:t>(二)、建设进度</w:t>
        </w:r>
        <w:r>
          <w:tab/>
        </w:r>
        <w:r>
          <w:fldChar w:fldCharType="begin"/>
        </w:r>
        <w:r>
          <w:instrText xml:space="preserve"> PAGEREF _Toc22058 \h </w:instrText>
        </w:r>
        <w:r>
          <w:fldChar w:fldCharType="separate"/>
        </w:r>
        <w:r>
          <w:t>24</w:t>
        </w:r>
        <w:r>
          <w:fldChar w:fldCharType="end"/>
        </w:r>
      </w:hyperlink>
    </w:p>
    <w:p>
      <w:pPr>
        <w:pStyle w:val="TOC2"/>
        <w:tabs>
          <w:tab w:val="right" w:leader="dot" w:pos="8306"/>
        </w:tabs>
      </w:pPr>
      <w:hyperlink w:anchor="_Toc23293" w:history="1">
        <w:r>
          <w:rPr>
            <w:rFonts w:ascii="仿宋" w:eastAsia="仿宋" w:hAnsi="仿宋" w:cs="仿宋" w:hint="eastAsia"/>
            <w:lang w:eastAsia="zh-CN"/>
          </w:rPr>
          <w:t>(三)、进度安排注意事项</w:t>
        </w:r>
        <w:r>
          <w:tab/>
        </w:r>
        <w:r>
          <w:fldChar w:fldCharType="begin"/>
        </w:r>
        <w:r>
          <w:instrText xml:space="preserve"> PAGEREF _Toc23293 \h </w:instrText>
        </w:r>
        <w:r>
          <w:fldChar w:fldCharType="separate"/>
        </w:r>
        <w:r>
          <w:t>25</w:t>
        </w:r>
        <w:r>
          <w:fldChar w:fldCharType="end"/>
        </w:r>
      </w:hyperlink>
    </w:p>
    <w:p>
      <w:pPr>
        <w:pStyle w:val="TOC2"/>
        <w:tabs>
          <w:tab w:val="right" w:leader="dot" w:pos="8306"/>
        </w:tabs>
      </w:pPr>
      <w:hyperlink w:anchor="_Toc3166" w:history="1">
        <w:r>
          <w:rPr>
            <w:rFonts w:ascii="仿宋" w:eastAsia="仿宋" w:hAnsi="仿宋" w:cs="仿宋" w:hint="eastAsia"/>
            <w:lang w:eastAsia="zh-CN"/>
          </w:rPr>
          <w:t>(四)、人力资源配置</w:t>
        </w:r>
        <w:r>
          <w:tab/>
        </w:r>
        <w:r>
          <w:fldChar w:fldCharType="begin"/>
        </w:r>
        <w:r>
          <w:instrText xml:space="preserve"> PAGEREF _Toc3166 \h </w:instrText>
        </w:r>
        <w:r>
          <w:fldChar w:fldCharType="separate"/>
        </w:r>
        <w:r>
          <w:t>27</w:t>
        </w:r>
        <w:r>
          <w:fldChar w:fldCharType="end"/>
        </w:r>
      </w:hyperlink>
    </w:p>
    <w:p>
      <w:pPr>
        <w:pStyle w:val="TOC1"/>
        <w:tabs>
          <w:tab w:val="right" w:leader="dot" w:pos="8306"/>
        </w:tabs>
      </w:pPr>
      <w:hyperlink w:anchor="_Toc18398" w:history="1">
        <w:r>
          <w:rPr>
            <w:rFonts w:ascii="仿宋" w:eastAsia="仿宋" w:hAnsi="仿宋" w:cs="仿宋" w:hint="eastAsia"/>
            <w:lang w:eastAsia="zh-CN"/>
          </w:rPr>
          <w:t>八、注塑制品项目环境影响分析</w:t>
        </w:r>
        <w:r>
          <w:tab/>
        </w:r>
        <w:r>
          <w:fldChar w:fldCharType="begin"/>
        </w:r>
        <w:r>
          <w:instrText xml:space="preserve"> PAGEREF _Toc18398 \h </w:instrText>
        </w:r>
        <w:r>
          <w:fldChar w:fldCharType="separate"/>
        </w:r>
        <w:r>
          <w:t>27</w:t>
        </w:r>
        <w:r>
          <w:fldChar w:fldCharType="end"/>
        </w:r>
      </w:hyperlink>
    </w:p>
    <w:p>
      <w:pPr>
        <w:pStyle w:val="TOC2"/>
        <w:tabs>
          <w:tab w:val="right" w:leader="dot" w:pos="8306"/>
        </w:tabs>
      </w:pPr>
      <w:hyperlink w:anchor="_Toc14567" w:history="1">
        <w:r>
          <w:rPr>
            <w:rFonts w:ascii="仿宋" w:eastAsia="仿宋" w:hAnsi="仿宋" w:cs="仿宋" w:hint="eastAsia"/>
            <w:lang w:eastAsia="zh-CN"/>
          </w:rPr>
          <w:t>(一)、建设区域环境质量现状</w:t>
        </w:r>
        <w:r>
          <w:tab/>
        </w:r>
        <w:r>
          <w:fldChar w:fldCharType="begin"/>
        </w:r>
        <w:r>
          <w:instrText xml:space="preserve"> PAGEREF _Toc14567 \h </w:instrText>
        </w:r>
        <w:r>
          <w:fldChar w:fldCharType="separate"/>
        </w:r>
        <w:r>
          <w:t>27</w:t>
        </w:r>
        <w:r>
          <w:fldChar w:fldCharType="end"/>
        </w:r>
      </w:hyperlink>
    </w:p>
    <w:p>
      <w:pPr>
        <w:pStyle w:val="TOC2"/>
        <w:tabs>
          <w:tab w:val="right" w:leader="dot" w:pos="8306"/>
        </w:tabs>
      </w:pPr>
      <w:hyperlink w:anchor="_Toc990" w:history="1">
        <w:r>
          <w:rPr>
            <w:rFonts w:ascii="仿宋" w:eastAsia="仿宋" w:hAnsi="仿宋" w:cs="仿宋" w:hint="eastAsia"/>
            <w:lang w:eastAsia="zh-CN"/>
          </w:rPr>
          <w:t>(二)、建设期环境保护</w:t>
        </w:r>
        <w:r>
          <w:tab/>
        </w:r>
        <w:r>
          <w:fldChar w:fldCharType="begin"/>
        </w:r>
        <w:r>
          <w:instrText xml:space="preserve"> PAGEREF _Toc990 \h </w:instrText>
        </w:r>
        <w:r>
          <w:fldChar w:fldCharType="separate"/>
        </w:r>
        <w:r>
          <w:t>29</w:t>
        </w:r>
        <w:r>
          <w:fldChar w:fldCharType="end"/>
        </w:r>
      </w:hyperlink>
    </w:p>
    <w:p>
      <w:pPr>
        <w:pStyle w:val="TOC2"/>
        <w:tabs>
          <w:tab w:val="right" w:leader="dot" w:pos="8306"/>
        </w:tabs>
      </w:pPr>
      <w:hyperlink w:anchor="_Toc28342" w:history="1">
        <w:r>
          <w:rPr>
            <w:rFonts w:ascii="仿宋" w:eastAsia="仿宋" w:hAnsi="仿宋" w:cs="仿宋" w:hint="eastAsia"/>
            <w:lang w:eastAsia="zh-CN"/>
          </w:rPr>
          <w:t>(三)、运营期环境保护</w:t>
        </w:r>
        <w:r>
          <w:tab/>
        </w:r>
        <w:r>
          <w:fldChar w:fldCharType="begin"/>
        </w:r>
        <w:r>
          <w:instrText xml:space="preserve"> PAGEREF _Toc28342 \h </w:instrText>
        </w:r>
        <w:r>
          <w:fldChar w:fldCharType="separate"/>
        </w:r>
        <w:r>
          <w:t>30</w:t>
        </w:r>
        <w:r>
          <w:fldChar w:fldCharType="end"/>
        </w:r>
      </w:hyperlink>
    </w:p>
    <w:p>
      <w:pPr>
        <w:pStyle w:val="TOC2"/>
        <w:tabs>
          <w:tab w:val="right" w:leader="dot" w:pos="8306"/>
        </w:tabs>
      </w:pPr>
      <w:hyperlink w:anchor="_Toc6437" w:history="1">
        <w:r>
          <w:rPr>
            <w:rFonts w:ascii="仿宋" w:eastAsia="仿宋" w:hAnsi="仿宋" w:cs="仿宋" w:hint="eastAsia"/>
            <w:lang w:eastAsia="zh-CN"/>
          </w:rPr>
          <w:t>(四)、注塑制品项目建设对区域经济的影响</w:t>
        </w:r>
        <w:r>
          <w:tab/>
        </w:r>
        <w:r>
          <w:fldChar w:fldCharType="begin"/>
        </w:r>
        <w:r>
          <w:instrText xml:space="preserve"> PAGEREF _Toc6437 \h </w:instrText>
        </w:r>
        <w:r>
          <w:fldChar w:fldCharType="separate"/>
        </w:r>
        <w:r>
          <w:t>32</w:t>
        </w:r>
        <w:r>
          <w:fldChar w:fldCharType="end"/>
        </w:r>
      </w:hyperlink>
    </w:p>
    <w:p>
      <w:pPr>
        <w:pStyle w:val="TOC2"/>
        <w:tabs>
          <w:tab w:val="right" w:leader="dot" w:pos="8306"/>
        </w:tabs>
      </w:pPr>
      <w:hyperlink w:anchor="_Toc11875" w:history="1">
        <w:r>
          <w:rPr>
            <w:rFonts w:ascii="仿宋" w:eastAsia="仿宋" w:hAnsi="仿宋" w:cs="仿宋" w:hint="eastAsia"/>
            <w:lang w:eastAsia="zh-CN"/>
          </w:rPr>
          <w:t>(五)、废弃物处理</w:t>
        </w:r>
        <w:r>
          <w:tab/>
        </w:r>
        <w:r>
          <w:fldChar w:fldCharType="begin"/>
        </w:r>
        <w:r>
          <w:instrText xml:space="preserve"> PAGEREF _Toc11875 \h </w:instrText>
        </w:r>
        <w:r>
          <w:fldChar w:fldCharType="separate"/>
        </w:r>
        <w:r>
          <w:t>33</w:t>
        </w:r>
        <w:r>
          <w:fldChar w:fldCharType="end"/>
        </w:r>
      </w:hyperlink>
    </w:p>
    <w:p>
      <w:pPr>
        <w:pStyle w:val="TOC2"/>
        <w:tabs>
          <w:tab w:val="right" w:leader="dot" w:pos="8306"/>
        </w:tabs>
      </w:pPr>
      <w:hyperlink w:anchor="_Toc28853" w:history="1">
        <w:r>
          <w:rPr>
            <w:rFonts w:ascii="仿宋" w:eastAsia="仿宋" w:hAnsi="仿宋" w:cs="仿宋" w:hint="eastAsia"/>
            <w:lang w:eastAsia="zh-CN"/>
          </w:rPr>
          <w:t>(六)、特殊环境影响分析</w:t>
        </w:r>
        <w:r>
          <w:tab/>
        </w:r>
        <w:r>
          <w:fldChar w:fldCharType="begin"/>
        </w:r>
        <w:r>
          <w:instrText xml:space="preserve"> PAGEREF _Toc28853 \h </w:instrText>
        </w:r>
        <w:r>
          <w:fldChar w:fldCharType="separate"/>
        </w:r>
        <w:r>
          <w:t>35</w:t>
        </w:r>
        <w:r>
          <w:fldChar w:fldCharType="end"/>
        </w:r>
      </w:hyperlink>
    </w:p>
    <w:p>
      <w:pPr>
        <w:pStyle w:val="TOC2"/>
        <w:tabs>
          <w:tab w:val="right" w:leader="dot" w:pos="8306"/>
        </w:tabs>
      </w:pPr>
      <w:hyperlink w:anchor="_Toc9356" w:history="1">
        <w:r>
          <w:rPr>
            <w:rFonts w:ascii="仿宋" w:eastAsia="仿宋" w:hAnsi="仿宋" w:cs="仿宋" w:hint="eastAsia"/>
            <w:lang w:eastAsia="zh-CN"/>
          </w:rPr>
          <w:t>(七)、清洁生产</w:t>
        </w:r>
        <w:r>
          <w:tab/>
        </w:r>
        <w:r>
          <w:fldChar w:fldCharType="begin"/>
        </w:r>
        <w:r>
          <w:instrText xml:space="preserve"> PAGEREF _Toc9356 \h </w:instrText>
        </w:r>
        <w:r>
          <w:fldChar w:fldCharType="separate"/>
        </w:r>
        <w:r>
          <w:t>36</w:t>
        </w:r>
        <w:r>
          <w:fldChar w:fldCharType="end"/>
        </w:r>
      </w:hyperlink>
    </w:p>
    <w:p>
      <w:pPr>
        <w:pStyle w:val="TOC2"/>
        <w:tabs>
          <w:tab w:val="right" w:leader="dot" w:pos="8306"/>
        </w:tabs>
      </w:pPr>
      <w:hyperlink w:anchor="_Toc21968" w:history="1">
        <w:r>
          <w:rPr>
            <w:rFonts w:ascii="仿宋" w:eastAsia="仿宋" w:hAnsi="仿宋" w:cs="仿宋" w:hint="eastAsia"/>
            <w:lang w:eastAsia="zh-CN"/>
          </w:rPr>
          <w:t>(八)、环境保护综合评价</w:t>
        </w:r>
        <w:r>
          <w:tab/>
        </w:r>
        <w:r>
          <w:fldChar w:fldCharType="begin"/>
        </w:r>
        <w:r>
          <w:instrText xml:space="preserve"> PAGEREF _Toc21968 \h </w:instrText>
        </w:r>
        <w:r>
          <w:fldChar w:fldCharType="separate"/>
        </w:r>
        <w:r>
          <w:t>37</w:t>
        </w:r>
        <w:r>
          <w:fldChar w:fldCharType="end"/>
        </w:r>
      </w:hyperlink>
    </w:p>
    <w:p>
      <w:pPr>
        <w:pStyle w:val="TOC1"/>
        <w:tabs>
          <w:tab w:val="right" w:leader="dot" w:pos="8306"/>
        </w:tabs>
      </w:pPr>
      <w:hyperlink w:anchor="_Toc25630" w:history="1">
        <w:r>
          <w:rPr>
            <w:rFonts w:ascii="仿宋" w:eastAsia="仿宋" w:hAnsi="仿宋" w:cs="仿宋" w:hint="eastAsia"/>
            <w:lang w:eastAsia="zh-CN"/>
          </w:rPr>
          <w:t>九、注塑制品项目人力资源管理</w:t>
        </w:r>
        <w:r>
          <w:tab/>
        </w:r>
        <w:r>
          <w:fldChar w:fldCharType="begin"/>
        </w:r>
        <w:r>
          <w:instrText xml:space="preserve"> PAGEREF _Toc25630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26" w:history="1">
        <w:r>
          <w:rPr>
            <w:rFonts w:ascii="仿宋" w:eastAsia="仿宋" w:hAnsi="仿宋" w:cs="仿宋" w:hint="eastAsia"/>
            <w:lang w:eastAsia="zh-CN"/>
          </w:rPr>
          <w:t>(一)、建立健全的预算管理制度</w:t>
        </w:r>
        <w:r>
          <w:tab/>
        </w:r>
        <w:r>
          <w:fldChar w:fldCharType="begin"/>
        </w:r>
        <w:r>
          <w:instrText xml:space="preserve"> PAGEREF _Toc31126 \h </w:instrText>
        </w:r>
        <w:r>
          <w:fldChar w:fldCharType="separate"/>
        </w:r>
        <w:r>
          <w:t>38</w:t>
        </w:r>
        <w:r>
          <w:fldChar w:fldCharType="end"/>
        </w:r>
      </w:hyperlink>
    </w:p>
    <w:p>
      <w:pPr>
        <w:pStyle w:val="TOC2"/>
        <w:tabs>
          <w:tab w:val="right" w:leader="dot" w:pos="8306"/>
        </w:tabs>
      </w:pPr>
      <w:hyperlink w:anchor="_Toc17398" w:history="1">
        <w:r>
          <w:rPr>
            <w:rFonts w:ascii="仿宋" w:eastAsia="仿宋" w:hAnsi="仿宋" w:cs="仿宋" w:hint="eastAsia"/>
            <w:lang w:eastAsia="zh-CN"/>
          </w:rPr>
          <w:t>(二)、加强资金流动监控</w:t>
        </w:r>
        <w:r>
          <w:tab/>
        </w:r>
        <w:r>
          <w:fldChar w:fldCharType="begin"/>
        </w:r>
        <w:r>
          <w:instrText xml:space="preserve"> PAGEREF _Toc17398 \h </w:instrText>
        </w:r>
        <w:r>
          <w:fldChar w:fldCharType="separate"/>
        </w:r>
        <w:r>
          <w:t>40</w:t>
        </w:r>
        <w:r>
          <w:fldChar w:fldCharType="end"/>
        </w:r>
      </w:hyperlink>
    </w:p>
    <w:p>
      <w:pPr>
        <w:pStyle w:val="TOC2"/>
        <w:tabs>
          <w:tab w:val="right" w:leader="dot" w:pos="8306"/>
        </w:tabs>
      </w:pPr>
      <w:hyperlink w:anchor="_Toc8364" w:history="1">
        <w:r>
          <w:rPr>
            <w:rFonts w:ascii="仿宋" w:eastAsia="仿宋" w:hAnsi="仿宋" w:cs="仿宋" w:hint="eastAsia"/>
            <w:lang w:eastAsia="zh-CN"/>
          </w:rPr>
          <w:t>(三)、制定完善的风险控制机制</w:t>
        </w:r>
        <w:r>
          <w:tab/>
        </w:r>
        <w:r>
          <w:fldChar w:fldCharType="begin"/>
        </w:r>
        <w:r>
          <w:instrText xml:space="preserve"> PAGEREF _Toc8364 \h </w:instrText>
        </w:r>
        <w:r>
          <w:fldChar w:fldCharType="separate"/>
        </w:r>
        <w:r>
          <w:t>41</w:t>
        </w:r>
        <w:r>
          <w:fldChar w:fldCharType="end"/>
        </w:r>
      </w:hyperlink>
    </w:p>
    <w:p>
      <w:pPr>
        <w:pStyle w:val="TOC2"/>
        <w:tabs>
          <w:tab w:val="right" w:leader="dot" w:pos="8306"/>
        </w:tabs>
      </w:pPr>
      <w:hyperlink w:anchor="_Toc637" w:history="1">
        <w:r>
          <w:rPr>
            <w:rFonts w:ascii="仿宋" w:eastAsia="仿宋" w:hAnsi="仿宋" w:cs="仿宋" w:hint="eastAsia"/>
            <w:lang w:eastAsia="zh-CN"/>
          </w:rPr>
          <w:t>(四)、优化成本管理</w:t>
        </w:r>
        <w:r>
          <w:tab/>
        </w:r>
        <w:r>
          <w:fldChar w:fldCharType="begin"/>
        </w:r>
        <w:r>
          <w:instrText xml:space="preserve"> PAGEREF _Toc637 \h </w:instrText>
        </w:r>
        <w:r>
          <w:fldChar w:fldCharType="separate"/>
        </w:r>
        <w:r>
          <w:t>42</w:t>
        </w:r>
        <w:r>
          <w:fldChar w:fldCharType="end"/>
        </w:r>
      </w:hyperlink>
    </w:p>
    <w:p>
      <w:pPr>
        <w:pStyle w:val="TOC1"/>
        <w:tabs>
          <w:tab w:val="right" w:leader="dot" w:pos="8306"/>
        </w:tabs>
      </w:pPr>
      <w:hyperlink w:anchor="_Toc13023" w:history="1">
        <w:r>
          <w:rPr>
            <w:rFonts w:ascii="仿宋" w:eastAsia="仿宋" w:hAnsi="仿宋" w:cs="仿宋" w:hint="eastAsia"/>
            <w:lang w:eastAsia="zh-CN"/>
          </w:rPr>
          <w:t>十、注塑制品项目财务管理</w:t>
        </w:r>
        <w:r>
          <w:tab/>
        </w:r>
        <w:r>
          <w:fldChar w:fldCharType="begin"/>
        </w:r>
        <w:r>
          <w:instrText xml:space="preserve"> PAGEREF _Toc13023 \h </w:instrText>
        </w:r>
        <w:r>
          <w:fldChar w:fldCharType="separate"/>
        </w:r>
        <w:r>
          <w:t>43</w:t>
        </w:r>
        <w:r>
          <w:fldChar w:fldCharType="end"/>
        </w:r>
      </w:hyperlink>
    </w:p>
    <w:p>
      <w:pPr>
        <w:pStyle w:val="TOC2"/>
        <w:tabs>
          <w:tab w:val="right" w:leader="dot" w:pos="8306"/>
        </w:tabs>
      </w:pPr>
      <w:hyperlink w:anchor="_Toc10027" w:history="1">
        <w:r>
          <w:rPr>
            <w:rFonts w:ascii="仿宋" w:eastAsia="仿宋" w:hAnsi="仿宋" w:cs="仿宋" w:hint="eastAsia"/>
            <w:lang w:eastAsia="zh-CN"/>
          </w:rPr>
          <w:t>(一)、资金需求大</w:t>
        </w:r>
        <w:r>
          <w:tab/>
        </w:r>
        <w:r>
          <w:fldChar w:fldCharType="begin"/>
        </w:r>
        <w:r>
          <w:instrText xml:space="preserve"> PAGEREF _Toc10027 \h </w:instrText>
        </w:r>
        <w:r>
          <w:fldChar w:fldCharType="separate"/>
        </w:r>
        <w:r>
          <w:t>43</w:t>
        </w:r>
        <w:r>
          <w:fldChar w:fldCharType="end"/>
        </w:r>
      </w:hyperlink>
    </w:p>
    <w:p>
      <w:pPr>
        <w:pStyle w:val="TOC2"/>
        <w:tabs>
          <w:tab w:val="right" w:leader="dot" w:pos="8306"/>
        </w:tabs>
      </w:pPr>
      <w:hyperlink w:anchor="_Toc25892" w:history="1">
        <w:r>
          <w:rPr>
            <w:rFonts w:ascii="仿宋" w:eastAsia="仿宋" w:hAnsi="仿宋" w:cs="仿宋" w:hint="eastAsia"/>
            <w:lang w:eastAsia="zh-CN"/>
          </w:rPr>
          <w:t>(二)、研发周期长</w:t>
        </w:r>
        <w:r>
          <w:tab/>
        </w:r>
        <w:r>
          <w:fldChar w:fldCharType="begin"/>
        </w:r>
        <w:r>
          <w:instrText xml:space="preserve"> PAGEREF _Toc25892 \h </w:instrText>
        </w:r>
        <w:r>
          <w:fldChar w:fldCharType="separate"/>
        </w:r>
        <w:r>
          <w:t>45</w:t>
        </w:r>
        <w:r>
          <w:fldChar w:fldCharType="end"/>
        </w:r>
      </w:hyperlink>
    </w:p>
    <w:p>
      <w:pPr>
        <w:pStyle w:val="TOC2"/>
        <w:tabs>
          <w:tab w:val="right" w:leader="dot" w:pos="8306"/>
        </w:tabs>
      </w:pPr>
      <w:hyperlink w:anchor="_Toc6418" w:history="1">
        <w:r>
          <w:rPr>
            <w:rFonts w:ascii="仿宋" w:eastAsia="仿宋" w:hAnsi="仿宋" w:cs="仿宋" w:hint="eastAsia"/>
            <w:lang w:eastAsia="zh-CN"/>
          </w:rPr>
          <w:t>(三)、市场风险大</w:t>
        </w:r>
        <w:r>
          <w:tab/>
        </w:r>
        <w:r>
          <w:fldChar w:fldCharType="begin"/>
        </w:r>
        <w:r>
          <w:instrText xml:space="preserve"> PAGEREF _Toc6418 \h </w:instrText>
        </w:r>
        <w:r>
          <w:fldChar w:fldCharType="separate"/>
        </w:r>
        <w:r>
          <w:t>46</w:t>
        </w:r>
        <w:r>
          <w:fldChar w:fldCharType="end"/>
        </w:r>
      </w:hyperlink>
    </w:p>
    <w:p>
      <w:pPr>
        <w:pStyle w:val="TOC2"/>
        <w:tabs>
          <w:tab w:val="right" w:leader="dot" w:pos="8306"/>
        </w:tabs>
      </w:pPr>
      <w:hyperlink w:anchor="_Toc14442" w:history="1">
        <w:r>
          <w:rPr>
            <w:rFonts w:ascii="仿宋" w:eastAsia="仿宋" w:hAnsi="仿宋" w:cs="仿宋" w:hint="eastAsia"/>
            <w:lang w:eastAsia="zh-CN"/>
          </w:rPr>
          <w:t>(四)、利润率高</w:t>
        </w:r>
        <w:r>
          <w:tab/>
        </w:r>
        <w:r>
          <w:fldChar w:fldCharType="begin"/>
        </w:r>
        <w:r>
          <w:instrText xml:space="preserve"> PAGEREF _Toc14442 \h </w:instrText>
        </w:r>
        <w:r>
          <w:fldChar w:fldCharType="separate"/>
        </w:r>
        <w:r>
          <w:t>48</w:t>
        </w:r>
        <w:r>
          <w:fldChar w:fldCharType="end"/>
        </w:r>
      </w:hyperlink>
    </w:p>
    <w:p>
      <w:pPr>
        <w:pStyle w:val="TOC1"/>
        <w:tabs>
          <w:tab w:val="right" w:leader="dot" w:pos="8306"/>
        </w:tabs>
      </w:pPr>
      <w:hyperlink w:anchor="_Toc23271" w:history="1">
        <w:r>
          <w:rPr>
            <w:rFonts w:ascii="仿宋" w:eastAsia="仿宋" w:hAnsi="仿宋" w:cs="仿宋" w:hint="eastAsia"/>
            <w:lang w:eastAsia="zh-CN"/>
          </w:rPr>
          <w:t>十一、生产安全保护</w:t>
        </w:r>
        <w:r>
          <w:tab/>
        </w:r>
        <w:r>
          <w:fldChar w:fldCharType="begin"/>
        </w:r>
        <w:r>
          <w:instrText xml:space="preserve"> PAGEREF _Toc23271 \h </w:instrText>
        </w:r>
        <w:r>
          <w:fldChar w:fldCharType="separate"/>
        </w:r>
        <w:r>
          <w:t>50</w:t>
        </w:r>
        <w:r>
          <w:fldChar w:fldCharType="end"/>
        </w:r>
      </w:hyperlink>
    </w:p>
    <w:p>
      <w:pPr>
        <w:pStyle w:val="TOC2"/>
        <w:tabs>
          <w:tab w:val="right" w:leader="dot" w:pos="8306"/>
        </w:tabs>
      </w:pPr>
      <w:hyperlink w:anchor="_Toc7185" w:history="1">
        <w:r>
          <w:rPr>
            <w:rFonts w:ascii="仿宋" w:eastAsia="仿宋" w:hAnsi="仿宋" w:cs="仿宋" w:hint="eastAsia"/>
            <w:lang w:eastAsia="zh-CN"/>
          </w:rPr>
          <w:t>(一)、消防安全</w:t>
        </w:r>
        <w:r>
          <w:tab/>
        </w:r>
        <w:r>
          <w:fldChar w:fldCharType="begin"/>
        </w:r>
        <w:r>
          <w:instrText xml:space="preserve"> PAGEREF _Toc7185 \h </w:instrText>
        </w:r>
        <w:r>
          <w:fldChar w:fldCharType="separate"/>
        </w:r>
        <w:r>
          <w:t>50</w:t>
        </w:r>
        <w:r>
          <w:fldChar w:fldCharType="end"/>
        </w:r>
      </w:hyperlink>
    </w:p>
    <w:p>
      <w:pPr>
        <w:pStyle w:val="TOC2"/>
        <w:tabs>
          <w:tab w:val="right" w:leader="dot" w:pos="8306"/>
        </w:tabs>
      </w:pPr>
      <w:hyperlink w:anchor="_Toc8222" w:history="1">
        <w:r>
          <w:rPr>
            <w:rFonts w:ascii="仿宋" w:eastAsia="仿宋" w:hAnsi="仿宋" w:cs="仿宋" w:hint="eastAsia"/>
            <w:lang w:eastAsia="zh-CN"/>
          </w:rPr>
          <w:t>(二)、防火防爆总图布置措施</w:t>
        </w:r>
        <w:r>
          <w:tab/>
        </w:r>
        <w:r>
          <w:fldChar w:fldCharType="begin"/>
        </w:r>
        <w:r>
          <w:instrText xml:space="preserve"> PAGEREF _Toc8222 \h </w:instrText>
        </w:r>
        <w:r>
          <w:fldChar w:fldCharType="separate"/>
        </w:r>
        <w:r>
          <w:t>52</w:t>
        </w:r>
        <w:r>
          <w:fldChar w:fldCharType="end"/>
        </w:r>
      </w:hyperlink>
    </w:p>
    <w:p>
      <w:pPr>
        <w:pStyle w:val="TOC2"/>
        <w:tabs>
          <w:tab w:val="right" w:leader="dot" w:pos="8306"/>
        </w:tabs>
      </w:pPr>
      <w:hyperlink w:anchor="_Toc14599" w:history="1">
        <w:r>
          <w:rPr>
            <w:rFonts w:ascii="仿宋" w:eastAsia="仿宋" w:hAnsi="仿宋" w:cs="仿宋" w:hint="eastAsia"/>
            <w:lang w:eastAsia="zh-CN"/>
          </w:rPr>
          <w:t>(三)、自然灾害防范措施</w:t>
        </w:r>
        <w:r>
          <w:tab/>
        </w:r>
        <w:r>
          <w:fldChar w:fldCharType="begin"/>
        </w:r>
        <w:r>
          <w:instrText xml:space="preserve"> PAGEREF _Toc14599 \h </w:instrText>
        </w:r>
        <w:r>
          <w:fldChar w:fldCharType="separate"/>
        </w:r>
        <w:r>
          <w:t>53</w:t>
        </w:r>
        <w:r>
          <w:fldChar w:fldCharType="end"/>
        </w:r>
      </w:hyperlink>
    </w:p>
    <w:p>
      <w:pPr>
        <w:pStyle w:val="TOC2"/>
        <w:tabs>
          <w:tab w:val="right" w:leader="dot" w:pos="8306"/>
        </w:tabs>
      </w:pPr>
      <w:hyperlink w:anchor="_Toc19473" w:history="1">
        <w:r>
          <w:rPr>
            <w:rFonts w:ascii="仿宋" w:eastAsia="仿宋" w:hAnsi="仿宋" w:cs="仿宋" w:hint="eastAsia"/>
            <w:lang w:eastAsia="zh-CN"/>
          </w:rPr>
          <w:t>(四)、安全色及安全标志使用要求</w:t>
        </w:r>
        <w:r>
          <w:tab/>
        </w:r>
        <w:r>
          <w:fldChar w:fldCharType="begin"/>
        </w:r>
        <w:r>
          <w:instrText xml:space="preserve"> PAGEREF _Toc19473 \h </w:instrText>
        </w:r>
        <w:r>
          <w:fldChar w:fldCharType="separate"/>
        </w:r>
        <w:r>
          <w:t>54</w:t>
        </w:r>
        <w:r>
          <w:fldChar w:fldCharType="end"/>
        </w:r>
      </w:hyperlink>
    </w:p>
    <w:p>
      <w:pPr>
        <w:pStyle w:val="TOC2"/>
        <w:tabs>
          <w:tab w:val="right" w:leader="dot" w:pos="8306"/>
        </w:tabs>
      </w:pPr>
      <w:hyperlink w:anchor="_Toc21204" w:history="1">
        <w:r>
          <w:rPr>
            <w:rFonts w:ascii="仿宋" w:eastAsia="仿宋" w:hAnsi="仿宋" w:cs="仿宋" w:hint="eastAsia"/>
            <w:lang w:eastAsia="zh-CN"/>
          </w:rPr>
          <w:t>(五)、防尘防毒措施</w:t>
        </w:r>
        <w:r>
          <w:tab/>
        </w:r>
        <w:r>
          <w:fldChar w:fldCharType="begin"/>
        </w:r>
        <w:r>
          <w:instrText xml:space="preserve"> PAGEREF _Toc21204 \h </w:instrText>
        </w:r>
        <w:r>
          <w:fldChar w:fldCharType="separate"/>
        </w:r>
        <w:r>
          <w:t>55</w:t>
        </w:r>
        <w:r>
          <w:fldChar w:fldCharType="end"/>
        </w:r>
      </w:hyperlink>
    </w:p>
    <w:p>
      <w:pPr>
        <w:pStyle w:val="TOC2"/>
        <w:tabs>
          <w:tab w:val="right" w:leader="dot" w:pos="8306"/>
        </w:tabs>
      </w:pPr>
      <w:hyperlink w:anchor="_Toc13140" w:history="1">
        <w:r>
          <w:rPr>
            <w:rFonts w:ascii="仿宋" w:eastAsia="仿宋" w:hAnsi="仿宋" w:cs="仿宋" w:hint="eastAsia"/>
            <w:lang w:eastAsia="zh-CN"/>
          </w:rPr>
          <w:t>(六)、防静电、触电防护及防雷措施</w:t>
        </w:r>
        <w:r>
          <w:tab/>
        </w:r>
        <w:r>
          <w:fldChar w:fldCharType="begin"/>
        </w:r>
        <w:r>
          <w:instrText xml:space="preserve"> PAGEREF _Toc13140 \h </w:instrText>
        </w:r>
        <w:r>
          <w:fldChar w:fldCharType="separate"/>
        </w:r>
        <w:r>
          <w:t>56</w:t>
        </w:r>
        <w:r>
          <w:fldChar w:fldCharType="end"/>
        </w:r>
      </w:hyperlink>
    </w:p>
    <w:p>
      <w:pPr>
        <w:pStyle w:val="TOC2"/>
        <w:tabs>
          <w:tab w:val="right" w:leader="dot" w:pos="8306"/>
        </w:tabs>
      </w:pPr>
      <w:hyperlink w:anchor="_Toc22057" w:history="1">
        <w:r>
          <w:rPr>
            <w:rFonts w:ascii="仿宋" w:eastAsia="仿宋" w:hAnsi="仿宋" w:cs="仿宋" w:hint="eastAsia"/>
            <w:lang w:eastAsia="zh-CN"/>
          </w:rPr>
          <w:t>(七)、机械设备安全保障措施</w:t>
        </w:r>
        <w:r>
          <w:tab/>
        </w:r>
        <w:r>
          <w:fldChar w:fldCharType="begin"/>
        </w:r>
        <w:r>
          <w:instrText xml:space="preserve"> PAGEREF _Toc22057 \h </w:instrText>
        </w:r>
        <w:r>
          <w:fldChar w:fldCharType="separate"/>
        </w:r>
        <w:r>
          <w:t>57</w:t>
        </w:r>
        <w:r>
          <w:fldChar w:fldCharType="end"/>
        </w:r>
      </w:hyperlink>
    </w:p>
    <w:p>
      <w:pPr>
        <w:pStyle w:val="TOC1"/>
        <w:tabs>
          <w:tab w:val="right" w:leader="dot" w:pos="8306"/>
        </w:tabs>
      </w:pPr>
      <w:hyperlink w:anchor="_Toc30876" w:history="1">
        <w:r>
          <w:rPr>
            <w:rFonts w:ascii="仿宋" w:eastAsia="仿宋" w:hAnsi="仿宋" w:cs="仿宋" w:hint="eastAsia"/>
            <w:lang w:eastAsia="zh-CN"/>
          </w:rPr>
          <w:t>十二、注塑制品项目经营效益</w:t>
        </w:r>
        <w:r>
          <w:tab/>
        </w:r>
        <w:r>
          <w:fldChar w:fldCharType="begin"/>
        </w:r>
        <w:r>
          <w:instrText xml:space="preserve"> PAGEREF _Toc30876 \h </w:instrText>
        </w:r>
        <w:r>
          <w:fldChar w:fldCharType="separate"/>
        </w:r>
        <w:r>
          <w:t>58</w:t>
        </w:r>
        <w:r>
          <w:fldChar w:fldCharType="end"/>
        </w:r>
      </w:hyperlink>
    </w:p>
    <w:p>
      <w:pPr>
        <w:pStyle w:val="TOC2"/>
        <w:tabs>
          <w:tab w:val="right" w:leader="dot" w:pos="8306"/>
        </w:tabs>
      </w:pPr>
      <w:hyperlink w:anchor="_Toc10403" w:history="1">
        <w:r>
          <w:rPr>
            <w:rFonts w:ascii="仿宋" w:eastAsia="仿宋" w:hAnsi="仿宋" w:cs="仿宋" w:hint="eastAsia"/>
            <w:lang w:eastAsia="zh-CN"/>
          </w:rPr>
          <w:t>(一)、经济评价财务测算</w:t>
        </w:r>
        <w:r>
          <w:tab/>
        </w:r>
        <w:r>
          <w:fldChar w:fldCharType="begin"/>
        </w:r>
        <w:r>
          <w:instrText xml:space="preserve"> PAGEREF _Toc10403 \h </w:instrText>
        </w:r>
        <w:r>
          <w:fldChar w:fldCharType="separate"/>
        </w:r>
        <w:r>
          <w:t>58</w:t>
        </w:r>
        <w:r>
          <w:fldChar w:fldCharType="end"/>
        </w:r>
      </w:hyperlink>
    </w:p>
    <w:p>
      <w:pPr>
        <w:pStyle w:val="TOC2"/>
        <w:tabs>
          <w:tab w:val="right" w:leader="dot" w:pos="8306"/>
        </w:tabs>
      </w:pPr>
      <w:hyperlink w:anchor="_Toc27104" w:history="1">
        <w:r>
          <w:rPr>
            <w:rFonts w:ascii="仿宋" w:eastAsia="仿宋" w:hAnsi="仿宋" w:cs="仿宋" w:hint="eastAsia"/>
            <w:lang w:eastAsia="zh-CN"/>
          </w:rPr>
          <w:t>(二)、注塑制品项目盈利能力分析</w:t>
        </w:r>
        <w:r>
          <w:tab/>
        </w:r>
        <w:r>
          <w:fldChar w:fldCharType="begin"/>
        </w:r>
        <w:r>
          <w:instrText xml:space="preserve"> PAGEREF _Toc27104 \h </w:instrText>
        </w:r>
        <w:r>
          <w:fldChar w:fldCharType="separate"/>
        </w:r>
        <w:r>
          <w:t>60</w:t>
        </w:r>
        <w:r>
          <w:fldChar w:fldCharType="end"/>
        </w:r>
      </w:hyperlink>
    </w:p>
    <w:p>
      <w:pPr>
        <w:pStyle w:val="TOC1"/>
        <w:tabs>
          <w:tab w:val="right" w:leader="dot" w:pos="8306"/>
        </w:tabs>
      </w:pPr>
      <w:hyperlink w:anchor="_Toc11231" w:history="1">
        <w:r>
          <w:rPr>
            <w:rFonts w:ascii="仿宋" w:eastAsia="仿宋" w:hAnsi="仿宋" w:cs="仿宋" w:hint="eastAsia"/>
            <w:lang w:eastAsia="zh-CN"/>
          </w:rPr>
          <w:t>十三、利益相关者分析与沟通计划</w:t>
        </w:r>
        <w:r>
          <w:tab/>
        </w:r>
        <w:r>
          <w:fldChar w:fldCharType="begin"/>
        </w:r>
        <w:r>
          <w:instrText xml:space="preserve"> PAGEREF _Toc11231 \h </w:instrText>
        </w:r>
        <w:r>
          <w:fldChar w:fldCharType="separate"/>
        </w:r>
        <w:r>
          <w:t>60</w:t>
        </w:r>
        <w:r>
          <w:fldChar w:fldCharType="end"/>
        </w:r>
      </w:hyperlink>
    </w:p>
    <w:p>
      <w:pPr>
        <w:pStyle w:val="TOC2"/>
        <w:tabs>
          <w:tab w:val="right" w:leader="dot" w:pos="8306"/>
        </w:tabs>
      </w:pPr>
      <w:hyperlink w:anchor="_Toc10155" w:history="1">
        <w:r>
          <w:rPr>
            <w:rFonts w:ascii="仿宋" w:eastAsia="仿宋" w:hAnsi="仿宋" w:cs="仿宋" w:hint="eastAsia"/>
            <w:lang w:eastAsia="zh-CN"/>
          </w:rPr>
          <w:t>(一)、利益相关者分析</w:t>
        </w:r>
        <w:r>
          <w:tab/>
        </w:r>
        <w:r>
          <w:fldChar w:fldCharType="begin"/>
        </w:r>
        <w:r>
          <w:instrText xml:space="preserve"> PAGEREF _Toc10155 \h </w:instrText>
        </w:r>
        <w:r>
          <w:fldChar w:fldCharType="separate"/>
        </w:r>
        <w:r>
          <w:t>60</w:t>
        </w:r>
        <w:r>
          <w:fldChar w:fldCharType="end"/>
        </w:r>
      </w:hyperlink>
    </w:p>
    <w:p>
      <w:pPr>
        <w:pStyle w:val="TOC2"/>
        <w:tabs>
          <w:tab w:val="right" w:leader="dot" w:pos="8306"/>
        </w:tabs>
      </w:pPr>
      <w:hyperlink w:anchor="_Toc13856" w:history="1">
        <w:r>
          <w:rPr>
            <w:rFonts w:ascii="仿宋" w:eastAsia="仿宋" w:hAnsi="仿宋" w:cs="仿宋" w:hint="eastAsia"/>
            <w:lang w:eastAsia="zh-CN"/>
          </w:rPr>
          <w:t>(二)、沟通计划</w:t>
        </w:r>
        <w:r>
          <w:tab/>
        </w:r>
        <w:r>
          <w:fldChar w:fldCharType="begin"/>
        </w:r>
        <w:r>
          <w:instrText xml:space="preserve"> PAGEREF _Toc13856 \h </w:instrText>
        </w:r>
        <w:r>
          <w:fldChar w:fldCharType="separate"/>
        </w:r>
        <w:r>
          <w:t>62</w:t>
        </w:r>
        <w:r>
          <w:fldChar w:fldCharType="end"/>
        </w:r>
      </w:hyperlink>
    </w:p>
    <w:p>
      <w:pPr>
        <w:pStyle w:val="TOC1"/>
        <w:tabs>
          <w:tab w:val="right" w:leader="dot" w:pos="8306"/>
        </w:tabs>
      </w:pPr>
      <w:hyperlink w:anchor="_Toc28584" w:history="1">
        <w:r>
          <w:rPr>
            <w:rFonts w:ascii="仿宋" w:eastAsia="仿宋" w:hAnsi="仿宋" w:cs="仿宋" w:hint="eastAsia"/>
            <w:lang w:eastAsia="zh-CN"/>
          </w:rPr>
          <w:t>十四、质量管理体系</w:t>
        </w:r>
        <w:r>
          <w:tab/>
        </w:r>
        <w:r>
          <w:fldChar w:fldCharType="begin"/>
        </w:r>
        <w:r>
          <w:instrText xml:space="preserve"> PAGEREF _Toc28584 \h </w:instrText>
        </w:r>
        <w:r>
          <w:fldChar w:fldCharType="separate"/>
        </w:r>
        <w:r>
          <w:t>63</w:t>
        </w:r>
        <w:r>
          <w:fldChar w:fldCharType="end"/>
        </w:r>
      </w:hyperlink>
    </w:p>
    <w:p>
      <w:pPr>
        <w:pStyle w:val="TOC2"/>
        <w:tabs>
          <w:tab w:val="right" w:leader="dot" w:pos="8306"/>
        </w:tabs>
      </w:pPr>
      <w:hyperlink w:anchor="_Toc5382" w:history="1">
        <w:r>
          <w:rPr>
            <w:rFonts w:ascii="仿宋" w:eastAsia="仿宋" w:hAnsi="仿宋" w:cs="仿宋" w:hint="eastAsia"/>
            <w:lang w:eastAsia="zh-CN"/>
          </w:rPr>
          <w:t>(一)、质量目标与方针</w:t>
        </w:r>
        <w:r>
          <w:tab/>
        </w:r>
        <w:r>
          <w:fldChar w:fldCharType="begin"/>
        </w:r>
        <w:r>
          <w:instrText xml:space="preserve"> PAGEREF _Toc5382 \h </w:instrText>
        </w:r>
        <w:r>
          <w:fldChar w:fldCharType="separate"/>
        </w:r>
        <w:r>
          <w:t>63</w:t>
        </w:r>
        <w:r>
          <w:fldChar w:fldCharType="end"/>
        </w:r>
      </w:hyperlink>
    </w:p>
    <w:p>
      <w:pPr>
        <w:pStyle w:val="TOC2"/>
        <w:tabs>
          <w:tab w:val="right" w:leader="dot" w:pos="8306"/>
        </w:tabs>
      </w:pPr>
      <w:hyperlink w:anchor="_Toc27896" w:history="1">
        <w:r>
          <w:rPr>
            <w:rFonts w:ascii="仿宋" w:eastAsia="仿宋" w:hAnsi="仿宋" w:cs="仿宋" w:hint="eastAsia"/>
            <w:lang w:eastAsia="zh-CN"/>
          </w:rPr>
          <w:t>(二)、质量管理责任</w:t>
        </w:r>
        <w:r>
          <w:tab/>
        </w:r>
        <w:r>
          <w:fldChar w:fldCharType="begin"/>
        </w:r>
        <w:r>
          <w:instrText xml:space="preserve"> PAGEREF _Toc27896 \h </w:instrText>
        </w:r>
        <w:r>
          <w:fldChar w:fldCharType="separate"/>
        </w:r>
        <w:r>
          <w:t>64</w:t>
        </w:r>
        <w:r>
          <w:fldChar w:fldCharType="end"/>
        </w:r>
      </w:hyperlink>
    </w:p>
    <w:p>
      <w:pPr>
        <w:pStyle w:val="TOC2"/>
        <w:tabs>
          <w:tab w:val="right" w:leader="dot" w:pos="8306"/>
        </w:tabs>
      </w:pPr>
      <w:hyperlink w:anchor="_Toc4912" w:history="1">
        <w:r>
          <w:rPr>
            <w:rFonts w:ascii="仿宋" w:eastAsia="仿宋" w:hAnsi="仿宋" w:cs="仿宋" w:hint="eastAsia"/>
            <w:lang w:eastAsia="zh-CN"/>
          </w:rPr>
          <w:t>(三)、质量管理体系文件</w:t>
        </w:r>
        <w:r>
          <w:tab/>
        </w:r>
        <w:r>
          <w:fldChar w:fldCharType="begin"/>
        </w:r>
        <w:r>
          <w:instrText xml:space="preserve"> PAGEREF _Toc4912 \h </w:instrText>
        </w:r>
        <w:r>
          <w:fldChar w:fldCharType="separate"/>
        </w:r>
        <w:r>
          <w:t>65</w:t>
        </w:r>
        <w:r>
          <w:fldChar w:fldCharType="end"/>
        </w:r>
      </w:hyperlink>
    </w:p>
    <w:p>
      <w:pPr>
        <w:pStyle w:val="TOC2"/>
        <w:tabs>
          <w:tab w:val="right" w:leader="dot" w:pos="8306"/>
        </w:tabs>
      </w:pPr>
      <w:hyperlink w:anchor="_Toc17362" w:history="1">
        <w:r>
          <w:rPr>
            <w:rFonts w:ascii="仿宋" w:eastAsia="仿宋" w:hAnsi="仿宋" w:cs="仿宋" w:hint="eastAsia"/>
            <w:lang w:eastAsia="zh-CN"/>
          </w:rPr>
          <w:t>(四)、质量培训与教育</w:t>
        </w:r>
        <w:r>
          <w:tab/>
        </w:r>
        <w:r>
          <w:fldChar w:fldCharType="begin"/>
        </w:r>
        <w:r>
          <w:instrText xml:space="preserve"> PAGEREF _Toc17362 \h </w:instrText>
        </w:r>
        <w:r>
          <w:fldChar w:fldCharType="separate"/>
        </w:r>
        <w:r>
          <w:t>67</w:t>
        </w:r>
        <w:r>
          <w:fldChar w:fldCharType="end"/>
        </w:r>
      </w:hyperlink>
    </w:p>
    <w:p>
      <w:pPr>
        <w:pStyle w:val="TOC2"/>
        <w:tabs>
          <w:tab w:val="right" w:leader="dot" w:pos="8306"/>
        </w:tabs>
      </w:pPr>
      <w:hyperlink w:anchor="_Toc32702" w:history="1">
        <w:r>
          <w:rPr>
            <w:rFonts w:ascii="仿宋" w:eastAsia="仿宋" w:hAnsi="仿宋" w:cs="仿宋" w:hint="eastAsia"/>
            <w:lang w:eastAsia="zh-CN"/>
          </w:rPr>
          <w:t>(五)、质量审核与评价</w:t>
        </w:r>
        <w:r>
          <w:tab/>
        </w:r>
        <w:r>
          <w:fldChar w:fldCharType="begin"/>
        </w:r>
        <w:r>
          <w:instrText xml:space="preserve"> PAGEREF _Toc32702 \h </w:instrText>
        </w:r>
        <w:r>
          <w:fldChar w:fldCharType="separate"/>
        </w:r>
        <w:r>
          <w:t>68</w:t>
        </w:r>
        <w:r>
          <w:fldChar w:fldCharType="end"/>
        </w:r>
      </w:hyperlink>
    </w:p>
    <w:p>
      <w:pPr>
        <w:pStyle w:val="TOC2"/>
        <w:tabs>
          <w:tab w:val="right" w:leader="dot" w:pos="8306"/>
        </w:tabs>
      </w:pPr>
      <w:hyperlink w:anchor="_Toc31606" w:history="1">
        <w:r>
          <w:rPr>
            <w:rFonts w:ascii="仿宋" w:eastAsia="仿宋" w:hAnsi="仿宋" w:cs="仿宋" w:hint="eastAsia"/>
            <w:lang w:eastAsia="zh-CN"/>
          </w:rPr>
          <w:t>(六)、不符合与纠正措施</w:t>
        </w:r>
        <w:r>
          <w:tab/>
        </w:r>
        <w:r>
          <w:fldChar w:fldCharType="begin"/>
        </w:r>
        <w:r>
          <w:instrText xml:space="preserve"> PAGEREF _Toc31606 \h </w:instrText>
        </w:r>
        <w:r>
          <w:fldChar w:fldCharType="separate"/>
        </w:r>
        <w:r>
          <w:t>69</w:t>
        </w:r>
        <w:r>
          <w:fldChar w:fldCharType="end"/>
        </w:r>
      </w:hyperlink>
    </w:p>
    <w:p>
      <w:pPr>
        <w:pStyle w:val="TOC1"/>
        <w:tabs>
          <w:tab w:val="right" w:leader="dot" w:pos="8306"/>
        </w:tabs>
      </w:pPr>
      <w:hyperlink w:anchor="_Toc28426" w:history="1">
        <w:r>
          <w:rPr>
            <w:rFonts w:ascii="仿宋" w:eastAsia="仿宋" w:hAnsi="仿宋" w:cs="仿宋" w:hint="eastAsia"/>
            <w:lang w:eastAsia="zh-CN"/>
          </w:rPr>
          <w:t>十五、风险识别与分类</w:t>
        </w:r>
        <w:r>
          <w:tab/>
        </w:r>
        <w:r>
          <w:fldChar w:fldCharType="begin"/>
        </w:r>
        <w:r>
          <w:instrText xml:space="preserve"> PAGEREF _Toc28426 \h </w:instrText>
        </w:r>
        <w:r>
          <w:fldChar w:fldCharType="separate"/>
        </w:r>
        <w:r>
          <w:t>70</w:t>
        </w:r>
        <w:r>
          <w:fldChar w:fldCharType="end"/>
        </w:r>
      </w:hyperlink>
    </w:p>
    <w:p>
      <w:pPr>
        <w:pStyle w:val="TOC2"/>
        <w:tabs>
          <w:tab w:val="right" w:leader="dot" w:pos="8306"/>
        </w:tabs>
      </w:pPr>
      <w:hyperlink w:anchor="_Toc16518" w:history="1">
        <w:r>
          <w:rPr>
            <w:rFonts w:ascii="仿宋" w:eastAsia="仿宋" w:hAnsi="仿宋" w:cs="仿宋" w:hint="eastAsia"/>
            <w:lang w:eastAsia="zh-CN"/>
          </w:rPr>
          <w:t>(一)、风险识别</w:t>
        </w:r>
        <w:r>
          <w:tab/>
        </w:r>
        <w:r>
          <w:fldChar w:fldCharType="begin"/>
        </w:r>
        <w:r>
          <w:instrText xml:space="preserve"> PAGEREF _Toc16518 \h </w:instrText>
        </w:r>
        <w:r>
          <w:fldChar w:fldCharType="separate"/>
        </w:r>
        <w:r>
          <w:t>70</w:t>
        </w:r>
        <w:r>
          <w:fldChar w:fldCharType="end"/>
        </w:r>
      </w:hyperlink>
    </w:p>
    <w:p>
      <w:pPr>
        <w:pStyle w:val="TOC2"/>
        <w:tabs>
          <w:tab w:val="right" w:leader="dot" w:pos="8306"/>
        </w:tabs>
      </w:pPr>
      <w:hyperlink w:anchor="_Toc26138" w:history="1">
        <w:r>
          <w:rPr>
            <w:rFonts w:ascii="仿宋" w:eastAsia="仿宋" w:hAnsi="仿宋" w:cs="仿宋" w:hint="eastAsia"/>
            <w:lang w:eastAsia="zh-CN"/>
          </w:rPr>
          <w:t>(二)、风险分类</w:t>
        </w:r>
        <w:r>
          <w:tab/>
        </w:r>
        <w:r>
          <w:fldChar w:fldCharType="begin"/>
        </w:r>
        <w:r>
          <w:instrText xml:space="preserve"> PAGEREF _Toc26138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531"/>
      <w:r>
        <w:rPr>
          <w:rFonts w:ascii="仿宋" w:eastAsia="仿宋" w:hAnsi="仿宋" w:cs="仿宋" w:hint="eastAsia"/>
          <w:sz w:val="28"/>
          <w:lang w:eastAsia="zh-CN"/>
        </w:rPr>
        <w:t>一、注塑制品项目选址可行性分析</w:t>
      </w:r>
      <w:bookmarkEnd w:id="2"/>
    </w:p>
    <w:p>
      <w:pPr>
        <w:pStyle w:val="Heading2"/>
        <w:rPr>
          <w:rFonts w:ascii="仿宋" w:eastAsia="仿宋" w:hAnsi="仿宋" w:cs="仿宋" w:hint="eastAsia"/>
          <w:lang w:eastAsia="zh-CN"/>
        </w:rPr>
      </w:pPr>
      <w:bookmarkStart w:id="3" w:name="_Toc9293"/>
      <w:r>
        <w:rPr>
          <w:rFonts w:ascii="仿宋" w:eastAsia="仿宋" w:hAnsi="仿宋" w:cs="仿宋" w:hint="eastAsia"/>
          <w:lang w:eastAsia="zh-CN"/>
        </w:rPr>
        <w:t>(一)、注塑制品项目选址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该注塑制品项目选址位于XX省XX市XX区XXX街道</w:t>
      </w:r>
    </w:p>
    <w:p>
      <w:pPr>
        <w:pStyle w:val="Heading2"/>
        <w:ind w:firstLine="560" w:firstLineChars="200"/>
        <w:rPr>
          <w:rFonts w:ascii="仿宋" w:eastAsia="仿宋" w:hAnsi="仿宋" w:cs="仿宋" w:hint="eastAsia"/>
          <w:sz w:val="28"/>
          <w:lang w:eastAsia="zh-CN"/>
        </w:rPr>
      </w:pPr>
      <w:bookmarkStart w:id="4" w:name="_Toc27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注塑制品项目的征地面积将根据注塑制品项目的实际规模和需求进行精确规划。具体面积XXX平方米，旨在确保注塑制品项目不仅能够满足当前的发展需求，还能够预留空间以适应未来的扩展。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净用地面积是在征地面积基础上去除不可利用面积后的实际可开发用地。具体面积XXX平方米，考虑到环保、交通、安全等多方面因素，以确保注塑制品项目在整体利用效率上达到最优。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注塑制品项目计划建设的建筑总规模具体面积XXX平方米。这一规模的确定综合考虑了注塑制品项目的性质、规模，以及城市规划的相关要求，确保建筑布局与周边环境协调一致。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绿地率是注塑制品项目用地中被规划为绿地的比例。具体面积XXX平方米，旨在通过合理规划绿地，改善注塑制品项目周边环境，提升居民生活质量，并符合城市整体绿化规划。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容积率是用地上可以建设的建筑总体积与用地面积之比。具体面积XXX，通过合理的容积率规划，确保注塑制品项目建筑规模与周边环境和谐共生。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确保注塑制品项目选址与当地城市规划相一致，具体面积XXX平方米。通过与城市规划部门深入沟通，确保注塑制品项目不仅符合城市的整体发展方向，还能够融入城市的发展布局，为城市的长远发展贡献力量。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注塑制品项目选址符合当地产业政策，具体面积XXX平方米。这包括注塑制品项目对当地经济的促进作用，以及对相关产业的带动效应，确保注塑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用地总体要求必须符合环保和可持续发展的原则，具体面积XXX平方米。通过采用绿色建筑设计、节能减排等措施，确保注塑制品项目在建设和运营过程中对环境的影响最小化，达到可持续发展的要求。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确保注塑制品项目选址具备必要的公共设施配套，具体面积XXX平方米。这包括交通便利性、教育、医疗等基础设施，以提高居民生活品质，使得注塑制品项目选址更具吸引力。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考虑用地总体要求对当地社会稳定性的影响，具体面积XXX平方米。通过深入了解当地社区反馈，确保注塑制品项目的选址和建设过程对当地社会和谐稳定产生积极作用。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注塑制品项目选址不仅符合法规和规划，还在实际操作中具有可行性。这一全面规划将为注塑制品项目的成功实施提供坚实的基础，确保注塑制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4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注塑制品项目的设备规划和空间设计中，我们将采取灵活设备布局的措施。设备布局将根据实际需求进行灵活设计，避免不必要的浪费。通过合理规划设备摆放位置，我们将提高设备的利用率，减少设备间距，以确保注塑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注塑制品项目内部引入共享设施的概念，例如共享会议室、办公区等。通过这种方式，我们可以减少对资源的重复建设，提高资源共享效率，从而减小注塑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66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注塑制品项目的总图布置中，我们将不同功能区域进行明确的规划，以最大程度满足注塑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78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注塑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注塑制品项目对环境的影响是综合评价的重要因素之一。我们将详细考虑选址周边的自然环境、生态保护区、水源地等情况，确保注塑制品项目的建设和运营对环境影响最小化，并符合当地的环保法规标准。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对选址的评价还需充分考虑当地政府的产业政策和法规。我们将详细了解注塑制品项目所在地的相关政策，确保注塑制品项目的规划和运营与当地法规相符，降低不必要的法律风险。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考虑到社会稳定性对企业运营的重要性，我们将评估选址地区的社会安全情况、劳工关系、社区反馈等方面，以确保注塑制品项目的建设和运营不会受到社会稳定性的负面影响。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最后，我们将综合考虑用地成本，包括土地购置费用、土地开发成本等。通过对用地成本的详细评估，我们能够做出更为精确的经济效益分析，为注塑制品项目的投资决策提供有力支持。</w:t>
      </w:r>
    </w:p>
    <w:p>
      <w:pPr>
        <w:pStyle w:val="Heading1"/>
        <w:ind w:firstLine="560" w:firstLineChars="200"/>
        <w:rPr>
          <w:rFonts w:ascii="仿宋" w:eastAsia="仿宋" w:hAnsi="仿宋" w:cs="仿宋" w:hint="eastAsia"/>
          <w:sz w:val="28"/>
          <w:lang w:eastAsia="zh-CN"/>
        </w:rPr>
      </w:pPr>
      <w:bookmarkStart w:id="8" w:name="_Toc3226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4990"/>
      <w:r>
        <w:rPr>
          <w:rFonts w:ascii="仿宋" w:eastAsia="仿宋" w:hAnsi="仿宋" w:cs="仿宋" w:hint="eastAsia"/>
          <w:lang w:eastAsia="zh-CN"/>
        </w:rPr>
        <w:t>(一)、注塑制品行业分析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行业一直以来都是市场的关注焦点。行业内的发展趋势、竞争态势以及潜在机会都对注塑制品项目的推进产生深远的影响。通过深入研究行业的整体概貌，我们将更好地理解行业的核心特征，为注塑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行业，技术一直是推动创新和发展的关键因素。我们将对当前技术趋势进行详尽分析，包括但不限于人工智能、大数据应用、先进制造技术等。这有助于注塑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注塑制品项目成功的基础。我们将对主要竞争对手进行深入研究，包括其市场份额、产品特点、市场定位等。通过全面了解竞争对手的优势和劣势，注塑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370"/>
      <w:r>
        <w:rPr>
          <w:rFonts w:ascii="仿宋" w:eastAsia="仿宋" w:hAnsi="仿宋" w:cs="仿宋" w:hint="eastAsia"/>
          <w:sz w:val="28"/>
          <w:lang w:eastAsia="zh-CN"/>
        </w:rPr>
        <w:t>(二)、注塑制品市场分析预测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通过对市场规模的深入调研，我们将预测注塑制品市场未来的增长趋势。这包括市场的整体规模、各细分领域的发展趋势等。注塑制品项目可以根据市场的扩张速度和潜在机会，制定更符合市场需求的发展策略。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注塑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注塑制品项目实施过程中需要充分考虑的因素。我们将对市场风险进行全面评估，包括但不限于政策法规风险、市场竞争风险、技术变革风险等。通过对潜在风险的深入分析，注塑制品项目可以制定相应的风险缓解策略，降低不确定性对注塑制品项目的影响。</w:t>
      </w:r>
    </w:p>
    <w:p>
      <w:pPr>
        <w:pStyle w:val="Heading1"/>
        <w:ind w:firstLine="560" w:firstLineChars="200"/>
        <w:rPr>
          <w:rFonts w:ascii="仿宋" w:eastAsia="仿宋" w:hAnsi="仿宋" w:cs="仿宋" w:hint="eastAsia"/>
          <w:sz w:val="28"/>
          <w:lang w:eastAsia="zh-CN"/>
        </w:rPr>
      </w:pPr>
      <w:bookmarkStart w:id="11" w:name="_Toc18017"/>
      <w:r>
        <w:rPr>
          <w:rFonts w:ascii="仿宋" w:eastAsia="仿宋" w:hAnsi="仿宋" w:cs="仿宋" w:hint="eastAsia"/>
          <w:sz w:val="28"/>
          <w:lang w:eastAsia="zh-CN"/>
        </w:rPr>
        <w:t>三、注塑制品项目危机管理</w:t>
      </w:r>
      <w:bookmarkEnd w:id="11"/>
    </w:p>
    <w:p>
      <w:pPr>
        <w:pStyle w:val="Heading2"/>
        <w:rPr>
          <w:rFonts w:ascii="仿宋" w:eastAsia="仿宋" w:hAnsi="仿宋" w:cs="仿宋" w:hint="eastAsia"/>
          <w:lang w:eastAsia="zh-CN"/>
        </w:rPr>
      </w:pPr>
      <w:bookmarkStart w:id="12" w:name="_Toc1767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危机管理中，危机预警与识别是确保注塑制品项目稳健运行的核心步骤。通过建立全面的监测机制，注塑制品项目团队旨在及时发现和理解潜在的风险和危机因素，以便采取及时的预防和应对措施，确保注塑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首先，通过深入的风险评估，注塑制品项目团队全面分析了整个注塑制品项目和各个阶段可能存在的威胁。这包括准确评估每个潜在风险的发生概率和可能影响的程度，为后续危机预警提供了有力支持。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注塑制品项目团队着重于明确定义注塑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注塑制品项目进展的持续监控，团队能够及时发现潜在问题并作出迅速反应。注塑制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在这一阶段，团队的专业素养和反应速度将发挥至关重要的作用，以确保潜在危机能够在初期得到有效的处理，最大程度地减轻负面影响。通过危机预警与识别，注塑制品项目得以更有序、可控地推进。</w:t>
      </w:r>
    </w:p>
    <w:p>
      <w:pPr>
        <w:pStyle w:val="Heading2"/>
        <w:ind w:firstLine="560" w:firstLineChars="200"/>
        <w:rPr>
          <w:rFonts w:ascii="仿宋" w:eastAsia="仿宋" w:hAnsi="仿宋" w:cs="仿宋" w:hint="eastAsia"/>
          <w:sz w:val="28"/>
          <w:lang w:eastAsia="zh-CN"/>
        </w:rPr>
      </w:pPr>
      <w:bookmarkStart w:id="13" w:name="_Toc2880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在危机发生时，注塑制品项目团队立即行动，成立了应急小组。该小组的任务是迅速制定并实施紧急应对措施，以最小化潜在损失。以下是采取的主要措施：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暂停注塑制品项目进度：为遏制危机蔓延，注塑制品项目暂时停止进行，以便全面评估当前状况。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资源重新分配：重新评估注塑制品项目资源的分配，确保最大限度地减小损失。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实时沟通：与关键利益相关者建立实时沟通机制，向他们传递注塑制品项目危机的实际状况，保障注塑制品项目核心利益。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在紧急应对的同时，注塑制品项目团队强调了团队协作和有效沟通的重要性。以下是团队协作的关键举措：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信息共享机制：建立了信息共享平台，确保团队成员能够及时获取注塑制品项目危机的实时信息。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领导者沟通：注塑制品项目领导者通过定期会议和即时沟通工具，指导团队应对危机，保持团队稳定运行。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随着危机得到初步控制，注塑制品项目团队转向制定恢复计划，以确保注塑制品项目能够从中迅速恢复。主要恢复计划包括：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修复受损的进度计划：重新评估注塑制品项目进度，制定修复计划，确保注塑制品项目尽快回归正常进程。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重新调整资源分配：优化资源分配，确保注塑制品项目在有限资源下高效运转。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风险管理机制加强：对注塑制品项目风险进行全面评估，制定更强化的风险管理策略，以预防未来可能的危机。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710"/>
      <w:r>
        <w:rPr>
          <w:rFonts w:ascii="仿宋" w:eastAsia="仿宋" w:hAnsi="仿宋" w:cs="仿宋" w:hint="eastAsia"/>
          <w:sz w:val="28"/>
          <w:lang w:eastAsia="zh-CN"/>
        </w:rPr>
        <w:t>四、注塑制品项目建设单位说明</w:t>
      </w:r>
      <w:bookmarkEnd w:id="14"/>
    </w:p>
    <w:p>
      <w:pPr>
        <w:pStyle w:val="Heading2"/>
        <w:rPr>
          <w:rFonts w:ascii="仿宋" w:eastAsia="仿宋" w:hAnsi="仿宋" w:cs="仿宋" w:hint="eastAsia"/>
          <w:lang w:eastAsia="zh-CN"/>
        </w:rPr>
      </w:pPr>
      <w:bookmarkStart w:id="15" w:name="_Toc22491"/>
      <w:r>
        <w:rPr>
          <w:rFonts w:ascii="仿宋" w:eastAsia="仿宋" w:hAnsi="仿宋" w:cs="仿宋" w:hint="eastAsia"/>
          <w:lang w:eastAsia="zh-CN"/>
        </w:rPr>
        <w:t>(一)、注塑制品项目承办单位基本情况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085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注塑制品项目承办单位的XXXX，我们着眼于实现可持续的经济效益。通过技术创新和解决方案的提供，公司预计在注塑制品项目执行期间将获得可观的收入增长。这一收入来源主要包括注塑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同时，我们注重成本控制和效率提升，以确保注塑制品项目的可持续盈利。透过精细的管理和资源优化，公司期望实现注塑制品项目利润最大化。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注塑制品项目实施进行全面的投资评估，包括注塑制品项目启动阶段的资金投入和后续运营成本。通过对注塑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注塑制品项目实施过程中具备足够的资金流动性，公司将进行详尽的现金流分析。这包括资金需求的合理预测、注塑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1381"/>
      <w:r>
        <w:rPr>
          <w:rFonts w:ascii="仿宋" w:eastAsia="仿宋" w:hAnsi="仿宋" w:cs="仿宋" w:hint="eastAsia"/>
          <w:sz w:val="28"/>
          <w:lang w:eastAsia="zh-CN"/>
        </w:rPr>
        <w:t>五、注塑制品项目绩效评估</w:t>
      </w:r>
      <w:bookmarkEnd w:id="17"/>
    </w:p>
    <w:p>
      <w:pPr>
        <w:pStyle w:val="Heading2"/>
        <w:rPr>
          <w:rFonts w:ascii="仿宋" w:eastAsia="仿宋" w:hAnsi="仿宋" w:cs="仿宋" w:hint="eastAsia"/>
          <w:lang w:eastAsia="zh-CN"/>
        </w:rPr>
      </w:pPr>
      <w:bookmarkStart w:id="18" w:name="_Toc2341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注塑制品项目中，我们设计了一套全面的绩效评估指标，以确保注塑制品项目的可控和成功交付。这些指标跨足注塑制品项目目标、成本、进度和质量等多个维度，为我们提供了全面洞察注塑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目标达成率是我们关注的首要指标。我们设定了明确的目标，并通过定期监测和评估，迅速发现并应对潜在的目标偏差。这为注塑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成本绩效是另一个核心关注点。通过实际成本与预算成本的对比分析，我们深入了解成本差异的原因，及时调整资源分配，保持注塑制品项目在经济效益方面的合理水平。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进度作为关键的绩效指标之一，得到了精心的关注。我们制定了详细的注塑制品项目进度计划，并设立了进度符合度指标，确保实际进度与计划进度保持一致。这使我们能够快速发现和解决潜在的进度问题，保持注塑制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注塑制品项目绩效的不可或缺的一环。我们引入了一系列的质量标准和客户满意度指标，以确保注塑制品项目交付的成果在质量上达到或超越预期水平。通过持续监测这些指标，我们努力提升注塑制品项目整体质量水平，为注塑制品项目的成功交付提供有力保障。通过这些科学且全面的绩效评估，我们能够更好地引导注塑制品项目的持续改进，确保注塑制品项目目标的顺利达成。</w:t>
      </w:r>
    </w:p>
    <w:p>
      <w:pPr>
        <w:pStyle w:val="Heading2"/>
        <w:ind w:firstLine="560" w:firstLineChars="200"/>
        <w:rPr>
          <w:rFonts w:ascii="仿宋" w:eastAsia="仿宋" w:hAnsi="仿宋" w:cs="仿宋" w:hint="eastAsia"/>
          <w:sz w:val="28"/>
          <w:lang w:eastAsia="zh-CN"/>
        </w:rPr>
      </w:pPr>
      <w:bookmarkStart w:id="19" w:name="_Toc209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绩效评估是注塑制品项目中的关键环节，为确保注塑制品项目达到预期目标，我们采用了多层次、多维度的绩效评估方法。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注塑制品项目的战略目标对齐，确保每个决策和行动都与注塑制品项目整体目标保持一致。团队会定期召开战略对齐会议，审视当前工作与注塑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注塑制品项目进度、质量、成本和风险等方面。这些指标通过数据收集和分析，为注塑制品项目管理团队提供了客观的评估依据。例如，我们通过注塑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绩效评估不仅仅停留在注塑制品项目内部，还考虑了注塑制品项目对外部环境的影响。我们定期进行干系人满意度调查，以了解各利益相关方对注塑制品项目的期望和满意度，并及时做出调整。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这种多层次、多角度的绩效评估方法，使得我们能够全面了解注塑制品项目的运行状态，及时做出调整，确保注塑制品项目在不断变化的环境中保持稳健前行。</w:t>
      </w:r>
    </w:p>
    <w:p>
      <w:pPr>
        <w:pStyle w:val="Heading2"/>
        <w:ind w:firstLine="560" w:firstLineChars="200"/>
        <w:rPr>
          <w:rFonts w:ascii="仿宋" w:eastAsia="仿宋" w:hAnsi="仿宋" w:cs="仿宋" w:hint="eastAsia"/>
          <w:sz w:val="28"/>
          <w:lang w:eastAsia="zh-CN"/>
        </w:rPr>
      </w:pPr>
      <w:bookmarkStart w:id="20" w:name="_Toc1819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为了确保注塑制品项目的有效管理和不断优化，我们采用了精心设计的绩效评估周期。这个周期旨在实现灵活、实时和全面的评估，以适应注塑制品项目执行中的各种挑战。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注塑制品项目的不同需求，分为短期、中期和长期。短期评估关注每个迭代或工作周期，以及时发现和解决当前任务中的问题。中期评估涵盖几个迭代，深入了解整体注塑制品项目的趋势和性能。长期评估则着眼于整个注塑制品项目阶段，确保注塑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注塑制品项目管理工具和协作平台，团队成员能够随时更新和分享注塑制品项目数据。这种实时性的反馈机制使我们能够及时察觉潜在问题，快速调整，保持注塑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https://d.book118.com/206230002010010035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AB3B5E"/>
    <w:rsid w:val="12AB3B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3000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2024-01-15T22:04:00Z</dcterms:created>
  <dcterms:modified xsi:type="dcterms:W3CDTF">2024-01-15T22:04:16Z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46C3F79253BC40AA977E19F3E0D4F9FA_11</vt:lpwstr>
  </property>
  <property fmtid="{D5CDD505-2E9C-101B-9397-08002B2CF9AE}" pid="3" name="KSOProductBuildVer">
    <vt:lpwstr>2052-12.1.0.16120</vt:lpwstr>
  </property>
</Properties>
</file>