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社会咨询服务项目规划设计方案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52" w:history="1">
        <w:r>
          <w:rPr>
            <w:rFonts w:ascii="仿宋" w:eastAsia="仿宋" w:hAnsi="仿宋" w:cs="仿宋" w:hint="eastAsia"/>
            <w:lang w:eastAsia="zh-CN"/>
          </w:rPr>
          <w:t>序言</w:t>
        </w:r>
        <w:r>
          <w:tab/>
        </w:r>
        <w:r>
          <w:fldChar w:fldCharType="begin"/>
        </w:r>
        <w:r>
          <w:instrText xml:space="preserve"> PAGEREF _Toc13452 \h </w:instrText>
        </w:r>
        <w:r>
          <w:fldChar w:fldCharType="separate"/>
        </w:r>
        <w:r>
          <w:t>3</w:t>
        </w:r>
        <w:r>
          <w:fldChar w:fldCharType="end"/>
        </w:r>
      </w:hyperlink>
    </w:p>
    <w:p>
      <w:pPr>
        <w:pStyle w:val="TOC1"/>
        <w:tabs>
          <w:tab w:val="right" w:leader="dot" w:pos="8306"/>
        </w:tabs>
      </w:pPr>
      <w:hyperlink w:anchor="_Toc31273" w:history="1">
        <w:r>
          <w:rPr>
            <w:rFonts w:ascii="仿宋" w:eastAsia="仿宋" w:hAnsi="仿宋" w:cs="仿宋" w:hint="eastAsia"/>
            <w:lang w:eastAsia="zh-CN"/>
          </w:rPr>
          <w:t>一、社会咨询服务项目选址可行性分析</w:t>
        </w:r>
        <w:r>
          <w:tab/>
        </w:r>
        <w:r>
          <w:fldChar w:fldCharType="begin"/>
        </w:r>
        <w:r>
          <w:instrText xml:space="preserve"> PAGEREF _Toc31273 \h </w:instrText>
        </w:r>
        <w:r>
          <w:fldChar w:fldCharType="separate"/>
        </w:r>
        <w:r>
          <w:t>3</w:t>
        </w:r>
        <w:r>
          <w:fldChar w:fldCharType="end"/>
        </w:r>
      </w:hyperlink>
    </w:p>
    <w:p>
      <w:pPr>
        <w:pStyle w:val="TOC2"/>
        <w:tabs>
          <w:tab w:val="right" w:leader="dot" w:pos="8306"/>
        </w:tabs>
      </w:pPr>
      <w:hyperlink w:anchor="_Toc22421" w:history="1">
        <w:r>
          <w:rPr>
            <w:rFonts w:ascii="仿宋" w:eastAsia="仿宋" w:hAnsi="仿宋" w:cs="仿宋" w:hint="eastAsia"/>
            <w:lang w:eastAsia="zh-CN"/>
          </w:rPr>
          <w:t>(一)、社会咨询服务项目选址</w:t>
        </w:r>
        <w:r>
          <w:tab/>
        </w:r>
        <w:r>
          <w:fldChar w:fldCharType="begin"/>
        </w:r>
        <w:r>
          <w:instrText xml:space="preserve"> PAGEREF _Toc22421 \h </w:instrText>
        </w:r>
        <w:r>
          <w:fldChar w:fldCharType="separate"/>
        </w:r>
        <w:r>
          <w:t>3</w:t>
        </w:r>
        <w:r>
          <w:fldChar w:fldCharType="end"/>
        </w:r>
      </w:hyperlink>
    </w:p>
    <w:p>
      <w:pPr>
        <w:pStyle w:val="TOC2"/>
        <w:tabs>
          <w:tab w:val="right" w:leader="dot" w:pos="8306"/>
        </w:tabs>
      </w:pPr>
      <w:hyperlink w:anchor="_Toc9469" w:history="1">
        <w:r>
          <w:rPr>
            <w:rFonts w:ascii="仿宋" w:eastAsia="仿宋" w:hAnsi="仿宋" w:cs="仿宋" w:hint="eastAsia"/>
            <w:lang w:eastAsia="zh-CN"/>
          </w:rPr>
          <w:t>(二)、用地控制指标</w:t>
        </w:r>
        <w:r>
          <w:tab/>
        </w:r>
        <w:r>
          <w:fldChar w:fldCharType="begin"/>
        </w:r>
        <w:r>
          <w:instrText xml:space="preserve"> PAGEREF _Toc9469 \h </w:instrText>
        </w:r>
        <w:r>
          <w:fldChar w:fldCharType="separate"/>
        </w:r>
        <w:r>
          <w:t>3</w:t>
        </w:r>
        <w:r>
          <w:fldChar w:fldCharType="end"/>
        </w:r>
      </w:hyperlink>
    </w:p>
    <w:p>
      <w:pPr>
        <w:pStyle w:val="TOC2"/>
        <w:tabs>
          <w:tab w:val="right" w:leader="dot" w:pos="8306"/>
        </w:tabs>
      </w:pPr>
      <w:hyperlink w:anchor="_Toc31343" w:history="1">
        <w:r>
          <w:rPr>
            <w:rFonts w:ascii="仿宋" w:eastAsia="仿宋" w:hAnsi="仿宋" w:cs="仿宋" w:hint="eastAsia"/>
            <w:lang w:eastAsia="zh-CN"/>
          </w:rPr>
          <w:t>(三)、节约用地措施</w:t>
        </w:r>
        <w:r>
          <w:tab/>
        </w:r>
        <w:r>
          <w:fldChar w:fldCharType="begin"/>
        </w:r>
        <w:r>
          <w:instrText xml:space="preserve"> PAGEREF _Toc31343 \h </w:instrText>
        </w:r>
        <w:r>
          <w:fldChar w:fldCharType="separate"/>
        </w:r>
        <w:r>
          <w:t>5</w:t>
        </w:r>
        <w:r>
          <w:fldChar w:fldCharType="end"/>
        </w:r>
      </w:hyperlink>
    </w:p>
    <w:p>
      <w:pPr>
        <w:pStyle w:val="TOC2"/>
        <w:tabs>
          <w:tab w:val="right" w:leader="dot" w:pos="8306"/>
        </w:tabs>
      </w:pPr>
      <w:hyperlink w:anchor="_Toc13572" w:history="1">
        <w:r>
          <w:rPr>
            <w:rFonts w:ascii="仿宋" w:eastAsia="仿宋" w:hAnsi="仿宋" w:cs="仿宋" w:hint="eastAsia"/>
            <w:lang w:eastAsia="zh-CN"/>
          </w:rPr>
          <w:t>(四)、总图布置方案</w:t>
        </w:r>
        <w:r>
          <w:tab/>
        </w:r>
        <w:r>
          <w:fldChar w:fldCharType="begin"/>
        </w:r>
        <w:r>
          <w:instrText xml:space="preserve"> PAGEREF _Toc13572 \h </w:instrText>
        </w:r>
        <w:r>
          <w:fldChar w:fldCharType="separate"/>
        </w:r>
        <w:r>
          <w:t>6</w:t>
        </w:r>
        <w:r>
          <w:fldChar w:fldCharType="end"/>
        </w:r>
      </w:hyperlink>
    </w:p>
    <w:p>
      <w:pPr>
        <w:pStyle w:val="TOC2"/>
        <w:tabs>
          <w:tab w:val="right" w:leader="dot" w:pos="8306"/>
        </w:tabs>
      </w:pPr>
      <w:hyperlink w:anchor="_Toc14517" w:history="1">
        <w:r>
          <w:rPr>
            <w:rFonts w:ascii="仿宋" w:eastAsia="仿宋" w:hAnsi="仿宋" w:cs="仿宋" w:hint="eastAsia"/>
            <w:lang w:eastAsia="zh-CN"/>
          </w:rPr>
          <w:t>(五)、选址综合评价</w:t>
        </w:r>
        <w:r>
          <w:tab/>
        </w:r>
        <w:r>
          <w:fldChar w:fldCharType="begin"/>
        </w:r>
        <w:r>
          <w:instrText xml:space="preserve"> PAGEREF _Toc14517 \h </w:instrText>
        </w:r>
        <w:r>
          <w:fldChar w:fldCharType="separate"/>
        </w:r>
        <w:r>
          <w:t>7</w:t>
        </w:r>
        <w:r>
          <w:fldChar w:fldCharType="end"/>
        </w:r>
      </w:hyperlink>
    </w:p>
    <w:p>
      <w:pPr>
        <w:pStyle w:val="TOC1"/>
        <w:tabs>
          <w:tab w:val="right" w:leader="dot" w:pos="8306"/>
        </w:tabs>
      </w:pPr>
      <w:hyperlink w:anchor="_Toc9928" w:history="1">
        <w:r>
          <w:rPr>
            <w:rFonts w:ascii="仿宋" w:eastAsia="仿宋" w:hAnsi="仿宋" w:cs="仿宋" w:hint="eastAsia"/>
            <w:lang w:eastAsia="zh-CN"/>
          </w:rPr>
          <w:t>二、社会咨询服务项目概论</w:t>
        </w:r>
        <w:r>
          <w:tab/>
        </w:r>
        <w:r>
          <w:fldChar w:fldCharType="begin"/>
        </w:r>
        <w:r>
          <w:instrText xml:space="preserve"> PAGEREF _Toc9928 \h </w:instrText>
        </w:r>
        <w:r>
          <w:fldChar w:fldCharType="separate"/>
        </w:r>
        <w:r>
          <w:t>8</w:t>
        </w:r>
        <w:r>
          <w:fldChar w:fldCharType="end"/>
        </w:r>
      </w:hyperlink>
    </w:p>
    <w:p>
      <w:pPr>
        <w:pStyle w:val="TOC2"/>
        <w:tabs>
          <w:tab w:val="right" w:leader="dot" w:pos="8306"/>
        </w:tabs>
      </w:pPr>
      <w:hyperlink w:anchor="_Toc30413" w:history="1">
        <w:r>
          <w:rPr>
            <w:rFonts w:ascii="仿宋" w:eastAsia="仿宋" w:hAnsi="仿宋" w:cs="仿宋" w:hint="eastAsia"/>
            <w:lang w:eastAsia="zh-CN"/>
          </w:rPr>
          <w:t>(一)、社会咨询服务项目概况</w:t>
        </w:r>
        <w:r>
          <w:tab/>
        </w:r>
        <w:r>
          <w:fldChar w:fldCharType="begin"/>
        </w:r>
        <w:r>
          <w:instrText xml:space="preserve"> PAGEREF _Toc30413 \h </w:instrText>
        </w:r>
        <w:r>
          <w:fldChar w:fldCharType="separate"/>
        </w:r>
        <w:r>
          <w:t>8</w:t>
        </w:r>
        <w:r>
          <w:fldChar w:fldCharType="end"/>
        </w:r>
      </w:hyperlink>
    </w:p>
    <w:p>
      <w:pPr>
        <w:pStyle w:val="TOC2"/>
        <w:tabs>
          <w:tab w:val="right" w:leader="dot" w:pos="8306"/>
        </w:tabs>
      </w:pPr>
      <w:hyperlink w:anchor="_Toc26352" w:history="1">
        <w:r>
          <w:rPr>
            <w:rFonts w:ascii="仿宋" w:eastAsia="仿宋" w:hAnsi="仿宋" w:cs="仿宋" w:hint="eastAsia"/>
            <w:lang w:eastAsia="zh-CN"/>
          </w:rPr>
          <w:t>(二)、社会咨询服务项目目标</w:t>
        </w:r>
        <w:r>
          <w:tab/>
        </w:r>
        <w:r>
          <w:fldChar w:fldCharType="begin"/>
        </w:r>
        <w:r>
          <w:instrText xml:space="preserve"> PAGEREF _Toc26352 \h </w:instrText>
        </w:r>
        <w:r>
          <w:fldChar w:fldCharType="separate"/>
        </w:r>
        <w:r>
          <w:t>11</w:t>
        </w:r>
        <w:r>
          <w:fldChar w:fldCharType="end"/>
        </w:r>
      </w:hyperlink>
    </w:p>
    <w:p>
      <w:pPr>
        <w:pStyle w:val="TOC2"/>
        <w:tabs>
          <w:tab w:val="right" w:leader="dot" w:pos="8306"/>
        </w:tabs>
      </w:pPr>
      <w:hyperlink w:anchor="_Toc10527" w:history="1">
        <w:r>
          <w:rPr>
            <w:rFonts w:ascii="仿宋" w:eastAsia="仿宋" w:hAnsi="仿宋" w:cs="仿宋" w:hint="eastAsia"/>
            <w:lang w:eastAsia="zh-CN"/>
          </w:rPr>
          <w:t>(三)、社会咨询服务项目提出的理由</w:t>
        </w:r>
        <w:r>
          <w:tab/>
        </w:r>
        <w:r>
          <w:fldChar w:fldCharType="begin"/>
        </w:r>
        <w:r>
          <w:instrText xml:space="preserve"> PAGEREF _Toc10527 \h </w:instrText>
        </w:r>
        <w:r>
          <w:fldChar w:fldCharType="separate"/>
        </w:r>
        <w:r>
          <w:t>11</w:t>
        </w:r>
        <w:r>
          <w:fldChar w:fldCharType="end"/>
        </w:r>
      </w:hyperlink>
    </w:p>
    <w:p>
      <w:pPr>
        <w:pStyle w:val="TOC2"/>
        <w:tabs>
          <w:tab w:val="right" w:leader="dot" w:pos="8306"/>
        </w:tabs>
      </w:pPr>
      <w:hyperlink w:anchor="_Toc20797" w:history="1">
        <w:r>
          <w:rPr>
            <w:rFonts w:ascii="仿宋" w:eastAsia="仿宋" w:hAnsi="仿宋" w:cs="仿宋" w:hint="eastAsia"/>
            <w:lang w:eastAsia="zh-CN"/>
          </w:rPr>
          <w:t>(四)、社会咨询服务项目意义</w:t>
        </w:r>
        <w:r>
          <w:tab/>
        </w:r>
        <w:r>
          <w:fldChar w:fldCharType="begin"/>
        </w:r>
        <w:r>
          <w:instrText xml:space="preserve"> PAGEREF _Toc20797 \h </w:instrText>
        </w:r>
        <w:r>
          <w:fldChar w:fldCharType="separate"/>
        </w:r>
        <w:r>
          <w:t>13</w:t>
        </w:r>
        <w:r>
          <w:fldChar w:fldCharType="end"/>
        </w:r>
      </w:hyperlink>
    </w:p>
    <w:p>
      <w:pPr>
        <w:pStyle w:val="TOC2"/>
        <w:tabs>
          <w:tab w:val="right" w:leader="dot" w:pos="8306"/>
        </w:tabs>
      </w:pPr>
      <w:hyperlink w:anchor="_Toc22928" w:history="1">
        <w:r>
          <w:rPr>
            <w:rFonts w:ascii="仿宋" w:eastAsia="仿宋" w:hAnsi="仿宋" w:cs="仿宋" w:hint="eastAsia"/>
            <w:lang w:eastAsia="zh-CN"/>
          </w:rPr>
          <w:t>(五)、社会咨询服务项目背景</w:t>
        </w:r>
        <w:r>
          <w:tab/>
        </w:r>
        <w:r>
          <w:fldChar w:fldCharType="begin"/>
        </w:r>
        <w:r>
          <w:instrText xml:space="preserve"> PAGEREF _Toc22928 \h </w:instrText>
        </w:r>
        <w:r>
          <w:fldChar w:fldCharType="separate"/>
        </w:r>
        <w:r>
          <w:t>14</w:t>
        </w:r>
        <w:r>
          <w:fldChar w:fldCharType="end"/>
        </w:r>
      </w:hyperlink>
    </w:p>
    <w:p>
      <w:pPr>
        <w:pStyle w:val="TOC1"/>
        <w:tabs>
          <w:tab w:val="right" w:leader="dot" w:pos="8306"/>
        </w:tabs>
      </w:pPr>
      <w:hyperlink w:anchor="_Toc6272" w:history="1">
        <w:r>
          <w:rPr>
            <w:rFonts w:ascii="仿宋" w:eastAsia="仿宋" w:hAnsi="仿宋" w:cs="仿宋" w:hint="eastAsia"/>
            <w:lang w:eastAsia="zh-CN"/>
          </w:rPr>
          <w:t>三、社会咨询服务项目建设单位说明</w:t>
        </w:r>
        <w:r>
          <w:tab/>
        </w:r>
        <w:r>
          <w:fldChar w:fldCharType="begin"/>
        </w:r>
        <w:r>
          <w:instrText xml:space="preserve"> PAGEREF _Toc6272 \h </w:instrText>
        </w:r>
        <w:r>
          <w:fldChar w:fldCharType="separate"/>
        </w:r>
        <w:r>
          <w:t>15</w:t>
        </w:r>
        <w:r>
          <w:fldChar w:fldCharType="end"/>
        </w:r>
      </w:hyperlink>
    </w:p>
    <w:p>
      <w:pPr>
        <w:pStyle w:val="TOC2"/>
        <w:tabs>
          <w:tab w:val="right" w:leader="dot" w:pos="8306"/>
        </w:tabs>
      </w:pPr>
      <w:hyperlink w:anchor="_Toc1580" w:history="1">
        <w:r>
          <w:rPr>
            <w:rFonts w:ascii="仿宋" w:eastAsia="仿宋" w:hAnsi="仿宋" w:cs="仿宋" w:hint="eastAsia"/>
            <w:lang w:eastAsia="zh-CN"/>
          </w:rPr>
          <w:t>(一)、社会咨询服务项目承办单位基本情况</w:t>
        </w:r>
        <w:r>
          <w:tab/>
        </w:r>
        <w:r>
          <w:fldChar w:fldCharType="begin"/>
        </w:r>
        <w:r>
          <w:instrText xml:space="preserve"> PAGEREF _Toc1580 \h </w:instrText>
        </w:r>
        <w:r>
          <w:fldChar w:fldCharType="separate"/>
        </w:r>
        <w:r>
          <w:t>15</w:t>
        </w:r>
        <w:r>
          <w:fldChar w:fldCharType="end"/>
        </w:r>
      </w:hyperlink>
    </w:p>
    <w:p>
      <w:pPr>
        <w:pStyle w:val="TOC2"/>
        <w:tabs>
          <w:tab w:val="right" w:leader="dot" w:pos="8306"/>
        </w:tabs>
      </w:pPr>
      <w:hyperlink w:anchor="_Toc26404" w:history="1">
        <w:r>
          <w:rPr>
            <w:rFonts w:ascii="仿宋" w:eastAsia="仿宋" w:hAnsi="仿宋" w:cs="仿宋" w:hint="eastAsia"/>
            <w:lang w:eastAsia="zh-CN"/>
          </w:rPr>
          <w:t>(二)、公司经济效益分析</w:t>
        </w:r>
        <w:r>
          <w:tab/>
        </w:r>
        <w:r>
          <w:fldChar w:fldCharType="begin"/>
        </w:r>
        <w:r>
          <w:instrText xml:space="preserve"> PAGEREF _Toc26404 \h </w:instrText>
        </w:r>
        <w:r>
          <w:fldChar w:fldCharType="separate"/>
        </w:r>
        <w:r>
          <w:t>15</w:t>
        </w:r>
        <w:r>
          <w:fldChar w:fldCharType="end"/>
        </w:r>
      </w:hyperlink>
    </w:p>
    <w:p>
      <w:pPr>
        <w:pStyle w:val="TOC1"/>
        <w:tabs>
          <w:tab w:val="right" w:leader="dot" w:pos="8306"/>
        </w:tabs>
      </w:pPr>
      <w:hyperlink w:anchor="_Toc2547" w:history="1">
        <w:r>
          <w:rPr>
            <w:rFonts w:ascii="仿宋" w:eastAsia="仿宋" w:hAnsi="仿宋" w:cs="仿宋" w:hint="eastAsia"/>
            <w:lang w:eastAsia="zh-CN"/>
          </w:rPr>
          <w:t>四、社会咨询服务项目土建工程</w:t>
        </w:r>
        <w:r>
          <w:tab/>
        </w:r>
        <w:r>
          <w:fldChar w:fldCharType="begin"/>
        </w:r>
        <w:r>
          <w:instrText xml:space="preserve"> PAGEREF _Toc2547 \h </w:instrText>
        </w:r>
        <w:r>
          <w:fldChar w:fldCharType="separate"/>
        </w:r>
        <w:r>
          <w:t>16</w:t>
        </w:r>
        <w:r>
          <w:fldChar w:fldCharType="end"/>
        </w:r>
      </w:hyperlink>
    </w:p>
    <w:p>
      <w:pPr>
        <w:pStyle w:val="TOC2"/>
        <w:tabs>
          <w:tab w:val="right" w:leader="dot" w:pos="8306"/>
        </w:tabs>
      </w:pPr>
      <w:hyperlink w:anchor="_Toc17742" w:history="1">
        <w:r>
          <w:rPr>
            <w:rFonts w:ascii="仿宋" w:eastAsia="仿宋" w:hAnsi="仿宋" w:cs="仿宋" w:hint="eastAsia"/>
            <w:lang w:eastAsia="zh-CN"/>
          </w:rPr>
          <w:t>(一)、建筑工程设计原则</w:t>
        </w:r>
        <w:r>
          <w:tab/>
        </w:r>
        <w:r>
          <w:fldChar w:fldCharType="begin"/>
        </w:r>
        <w:r>
          <w:instrText xml:space="preserve"> PAGEREF _Toc17742 \h </w:instrText>
        </w:r>
        <w:r>
          <w:fldChar w:fldCharType="separate"/>
        </w:r>
        <w:r>
          <w:t>16</w:t>
        </w:r>
        <w:r>
          <w:fldChar w:fldCharType="end"/>
        </w:r>
      </w:hyperlink>
    </w:p>
    <w:p>
      <w:pPr>
        <w:pStyle w:val="TOC2"/>
        <w:tabs>
          <w:tab w:val="right" w:leader="dot" w:pos="8306"/>
        </w:tabs>
      </w:pPr>
      <w:hyperlink w:anchor="_Toc2328" w:history="1">
        <w:r>
          <w:rPr>
            <w:rFonts w:ascii="仿宋" w:eastAsia="仿宋" w:hAnsi="仿宋" w:cs="仿宋" w:hint="eastAsia"/>
            <w:lang w:eastAsia="zh-CN"/>
          </w:rPr>
          <w:t>(二)、土建工程设计年限及安全等级</w:t>
        </w:r>
        <w:r>
          <w:tab/>
        </w:r>
        <w:r>
          <w:fldChar w:fldCharType="begin"/>
        </w:r>
        <w:r>
          <w:instrText xml:space="preserve"> PAGEREF _Toc2328 \h </w:instrText>
        </w:r>
        <w:r>
          <w:fldChar w:fldCharType="separate"/>
        </w:r>
        <w:r>
          <w:t>18</w:t>
        </w:r>
        <w:r>
          <w:fldChar w:fldCharType="end"/>
        </w:r>
      </w:hyperlink>
    </w:p>
    <w:p>
      <w:pPr>
        <w:pStyle w:val="TOC2"/>
        <w:tabs>
          <w:tab w:val="right" w:leader="dot" w:pos="8306"/>
        </w:tabs>
      </w:pPr>
      <w:hyperlink w:anchor="_Toc30871" w:history="1">
        <w:r>
          <w:rPr>
            <w:rFonts w:ascii="仿宋" w:eastAsia="仿宋" w:hAnsi="仿宋" w:cs="仿宋" w:hint="eastAsia"/>
            <w:lang w:eastAsia="zh-CN"/>
          </w:rPr>
          <w:t>(三)、建筑工程设计总体要求</w:t>
        </w:r>
        <w:r>
          <w:tab/>
        </w:r>
        <w:r>
          <w:fldChar w:fldCharType="begin"/>
        </w:r>
        <w:r>
          <w:instrText xml:space="preserve"> PAGEREF _Toc30871 \h </w:instrText>
        </w:r>
        <w:r>
          <w:fldChar w:fldCharType="separate"/>
        </w:r>
        <w:r>
          <w:t>19</w:t>
        </w:r>
        <w:r>
          <w:fldChar w:fldCharType="end"/>
        </w:r>
      </w:hyperlink>
    </w:p>
    <w:p>
      <w:pPr>
        <w:pStyle w:val="TOC2"/>
        <w:tabs>
          <w:tab w:val="right" w:leader="dot" w:pos="8306"/>
        </w:tabs>
      </w:pPr>
      <w:hyperlink w:anchor="_Toc25657" w:history="1">
        <w:r>
          <w:rPr>
            <w:rFonts w:ascii="仿宋" w:eastAsia="仿宋" w:hAnsi="仿宋" w:cs="仿宋" w:hint="eastAsia"/>
            <w:lang w:eastAsia="zh-CN"/>
          </w:rPr>
          <w:t>(四)、土建工程建设指标</w:t>
        </w:r>
        <w:r>
          <w:tab/>
        </w:r>
        <w:r>
          <w:fldChar w:fldCharType="begin"/>
        </w:r>
        <w:r>
          <w:instrText xml:space="preserve"> PAGEREF _Toc25657 \h </w:instrText>
        </w:r>
        <w:r>
          <w:fldChar w:fldCharType="separate"/>
        </w:r>
        <w:r>
          <w:t>19</w:t>
        </w:r>
        <w:r>
          <w:fldChar w:fldCharType="end"/>
        </w:r>
      </w:hyperlink>
    </w:p>
    <w:p>
      <w:pPr>
        <w:pStyle w:val="TOC1"/>
        <w:tabs>
          <w:tab w:val="right" w:leader="dot" w:pos="8306"/>
        </w:tabs>
      </w:pPr>
      <w:hyperlink w:anchor="_Toc29414" w:history="1">
        <w:r>
          <w:rPr>
            <w:rFonts w:ascii="仿宋" w:eastAsia="仿宋" w:hAnsi="仿宋" w:cs="仿宋" w:hint="eastAsia"/>
            <w:lang w:eastAsia="zh-CN"/>
          </w:rPr>
          <w:t>五、工艺说明</w:t>
        </w:r>
        <w:r>
          <w:tab/>
        </w:r>
        <w:r>
          <w:fldChar w:fldCharType="begin"/>
        </w:r>
        <w:r>
          <w:instrText xml:space="preserve"> PAGEREF _Toc29414 \h </w:instrText>
        </w:r>
        <w:r>
          <w:fldChar w:fldCharType="separate"/>
        </w:r>
        <w:r>
          <w:t>20</w:t>
        </w:r>
        <w:r>
          <w:fldChar w:fldCharType="end"/>
        </w:r>
      </w:hyperlink>
    </w:p>
    <w:p>
      <w:pPr>
        <w:pStyle w:val="TOC2"/>
        <w:tabs>
          <w:tab w:val="right" w:leader="dot" w:pos="8306"/>
        </w:tabs>
      </w:pPr>
      <w:hyperlink w:anchor="_Toc4696" w:history="1">
        <w:r>
          <w:rPr>
            <w:rFonts w:ascii="仿宋" w:eastAsia="仿宋" w:hAnsi="仿宋" w:cs="仿宋" w:hint="eastAsia"/>
            <w:lang w:eastAsia="zh-CN"/>
          </w:rPr>
          <w:t>(一)、技术管理特点</w:t>
        </w:r>
        <w:r>
          <w:tab/>
        </w:r>
        <w:r>
          <w:fldChar w:fldCharType="begin"/>
        </w:r>
        <w:r>
          <w:instrText xml:space="preserve"> PAGEREF _Toc4696 \h </w:instrText>
        </w:r>
        <w:r>
          <w:fldChar w:fldCharType="separate"/>
        </w:r>
        <w:r>
          <w:t>20</w:t>
        </w:r>
        <w:r>
          <w:fldChar w:fldCharType="end"/>
        </w:r>
      </w:hyperlink>
    </w:p>
    <w:p>
      <w:pPr>
        <w:pStyle w:val="TOC2"/>
        <w:tabs>
          <w:tab w:val="right" w:leader="dot" w:pos="8306"/>
        </w:tabs>
      </w:pPr>
      <w:hyperlink w:anchor="_Toc20742" w:history="1">
        <w:r>
          <w:rPr>
            <w:rFonts w:ascii="仿宋" w:eastAsia="仿宋" w:hAnsi="仿宋" w:cs="仿宋" w:hint="eastAsia"/>
            <w:lang w:eastAsia="zh-CN"/>
          </w:rPr>
          <w:t>(二)、社会咨询服务项目工艺技术设计方案</w:t>
        </w:r>
        <w:r>
          <w:tab/>
        </w:r>
        <w:r>
          <w:fldChar w:fldCharType="begin"/>
        </w:r>
        <w:r>
          <w:instrText xml:space="preserve"> PAGEREF _Toc20742 \h </w:instrText>
        </w:r>
        <w:r>
          <w:fldChar w:fldCharType="separate"/>
        </w:r>
        <w:r>
          <w:t>21</w:t>
        </w:r>
        <w:r>
          <w:fldChar w:fldCharType="end"/>
        </w:r>
      </w:hyperlink>
    </w:p>
    <w:p>
      <w:pPr>
        <w:pStyle w:val="TOC2"/>
        <w:tabs>
          <w:tab w:val="right" w:leader="dot" w:pos="8306"/>
        </w:tabs>
      </w:pPr>
      <w:hyperlink w:anchor="_Toc32670" w:history="1">
        <w:r>
          <w:rPr>
            <w:rFonts w:ascii="仿宋" w:eastAsia="仿宋" w:hAnsi="仿宋" w:cs="仿宋" w:hint="eastAsia"/>
            <w:lang w:eastAsia="zh-CN"/>
          </w:rPr>
          <w:t>(三)、设备选型方案</w:t>
        </w:r>
        <w:r>
          <w:tab/>
        </w:r>
        <w:r>
          <w:fldChar w:fldCharType="begin"/>
        </w:r>
        <w:r>
          <w:instrText xml:space="preserve"> PAGEREF _Toc32670 \h </w:instrText>
        </w:r>
        <w:r>
          <w:fldChar w:fldCharType="separate"/>
        </w:r>
        <w:r>
          <w:t>22</w:t>
        </w:r>
        <w:r>
          <w:fldChar w:fldCharType="end"/>
        </w:r>
      </w:hyperlink>
    </w:p>
    <w:p>
      <w:pPr>
        <w:pStyle w:val="TOC1"/>
        <w:tabs>
          <w:tab w:val="right" w:leader="dot" w:pos="8306"/>
        </w:tabs>
      </w:pPr>
      <w:hyperlink w:anchor="_Toc11999" w:history="1">
        <w:r>
          <w:rPr>
            <w:rFonts w:ascii="仿宋" w:eastAsia="仿宋" w:hAnsi="仿宋" w:cs="仿宋" w:hint="eastAsia"/>
            <w:lang w:eastAsia="zh-CN"/>
          </w:rPr>
          <w:t>六、社会咨询服务项目文档管理</w:t>
        </w:r>
        <w:r>
          <w:tab/>
        </w:r>
        <w:r>
          <w:fldChar w:fldCharType="begin"/>
        </w:r>
        <w:r>
          <w:instrText xml:space="preserve"> PAGEREF _Toc11999 \h </w:instrText>
        </w:r>
        <w:r>
          <w:fldChar w:fldCharType="separate"/>
        </w:r>
        <w:r>
          <w:t>24</w:t>
        </w:r>
        <w:r>
          <w:fldChar w:fldCharType="end"/>
        </w:r>
      </w:hyperlink>
    </w:p>
    <w:p>
      <w:pPr>
        <w:pStyle w:val="TOC2"/>
        <w:tabs>
          <w:tab w:val="right" w:leader="dot" w:pos="8306"/>
        </w:tabs>
      </w:pPr>
      <w:hyperlink w:anchor="_Toc16173" w:history="1">
        <w:r>
          <w:rPr>
            <w:rFonts w:ascii="仿宋" w:eastAsia="仿宋" w:hAnsi="仿宋" w:cs="仿宋" w:hint="eastAsia"/>
            <w:lang w:eastAsia="zh-CN"/>
          </w:rPr>
          <w:t>(一)、文档编制与审查</w:t>
        </w:r>
        <w:r>
          <w:tab/>
        </w:r>
        <w:r>
          <w:fldChar w:fldCharType="begin"/>
        </w:r>
        <w:r>
          <w:instrText xml:space="preserve"> PAGEREF _Toc16173 \h </w:instrText>
        </w:r>
        <w:r>
          <w:fldChar w:fldCharType="separate"/>
        </w:r>
        <w:r>
          <w:t>24</w:t>
        </w:r>
        <w:r>
          <w:fldChar w:fldCharType="end"/>
        </w:r>
      </w:hyperlink>
    </w:p>
    <w:p>
      <w:pPr>
        <w:pStyle w:val="TOC2"/>
        <w:tabs>
          <w:tab w:val="right" w:leader="dot" w:pos="8306"/>
        </w:tabs>
      </w:pPr>
      <w:hyperlink w:anchor="_Toc1662" w:history="1">
        <w:r>
          <w:rPr>
            <w:rFonts w:ascii="仿宋" w:eastAsia="仿宋" w:hAnsi="仿宋" w:cs="仿宋" w:hint="eastAsia"/>
            <w:lang w:eastAsia="zh-CN"/>
          </w:rPr>
          <w:t>(二)、文档发布与分发</w:t>
        </w:r>
        <w:r>
          <w:tab/>
        </w:r>
        <w:r>
          <w:fldChar w:fldCharType="begin"/>
        </w:r>
        <w:r>
          <w:instrText xml:space="preserve"> PAGEREF _Toc1662 \h </w:instrText>
        </w:r>
        <w:r>
          <w:fldChar w:fldCharType="separate"/>
        </w:r>
        <w:r>
          <w:t>25</w:t>
        </w:r>
        <w:r>
          <w:fldChar w:fldCharType="end"/>
        </w:r>
      </w:hyperlink>
    </w:p>
    <w:p>
      <w:pPr>
        <w:pStyle w:val="TOC2"/>
        <w:tabs>
          <w:tab w:val="right" w:leader="dot" w:pos="8306"/>
        </w:tabs>
      </w:pPr>
      <w:hyperlink w:anchor="_Toc4238" w:history="1">
        <w:r>
          <w:rPr>
            <w:rFonts w:ascii="仿宋" w:eastAsia="仿宋" w:hAnsi="仿宋" w:cs="仿宋" w:hint="eastAsia"/>
            <w:lang w:eastAsia="zh-CN"/>
          </w:rPr>
          <w:t>(三)、文档存档与归档</w:t>
        </w:r>
        <w:r>
          <w:tab/>
        </w:r>
        <w:r>
          <w:fldChar w:fldCharType="begin"/>
        </w:r>
        <w:r>
          <w:instrText xml:space="preserve"> PAGEREF _Toc4238 \h </w:instrText>
        </w:r>
        <w:r>
          <w:fldChar w:fldCharType="separate"/>
        </w:r>
        <w:r>
          <w:t>26</w:t>
        </w:r>
        <w:r>
          <w:fldChar w:fldCharType="end"/>
        </w:r>
      </w:hyperlink>
    </w:p>
    <w:p>
      <w:pPr>
        <w:pStyle w:val="TOC1"/>
        <w:tabs>
          <w:tab w:val="right" w:leader="dot" w:pos="8306"/>
        </w:tabs>
      </w:pPr>
      <w:hyperlink w:anchor="_Toc14411" w:history="1">
        <w:r>
          <w:rPr>
            <w:rFonts w:ascii="仿宋" w:eastAsia="仿宋" w:hAnsi="仿宋" w:cs="仿宋" w:hint="eastAsia"/>
            <w:lang w:eastAsia="zh-CN"/>
          </w:rPr>
          <w:t>七、社会咨询服务项目环境影响分析</w:t>
        </w:r>
        <w:r>
          <w:tab/>
        </w:r>
        <w:r>
          <w:fldChar w:fldCharType="begin"/>
        </w:r>
        <w:r>
          <w:instrText xml:space="preserve"> PAGEREF _Toc14411 \h </w:instrText>
        </w:r>
        <w:r>
          <w:fldChar w:fldCharType="separate"/>
        </w:r>
        <w:r>
          <w:t>27</w:t>
        </w:r>
        <w:r>
          <w:fldChar w:fldCharType="end"/>
        </w:r>
      </w:hyperlink>
    </w:p>
    <w:p>
      <w:pPr>
        <w:pStyle w:val="TOC2"/>
        <w:tabs>
          <w:tab w:val="right" w:leader="dot" w:pos="8306"/>
        </w:tabs>
      </w:pPr>
      <w:hyperlink w:anchor="_Toc32122" w:history="1">
        <w:r>
          <w:rPr>
            <w:rFonts w:ascii="仿宋" w:eastAsia="仿宋" w:hAnsi="仿宋" w:cs="仿宋" w:hint="eastAsia"/>
            <w:lang w:eastAsia="zh-CN"/>
          </w:rPr>
          <w:t>(一)、建设区域环境质量现状</w:t>
        </w:r>
        <w:r>
          <w:tab/>
        </w:r>
        <w:r>
          <w:fldChar w:fldCharType="begin"/>
        </w:r>
        <w:r>
          <w:instrText xml:space="preserve"> PAGEREF _Toc32122 \h </w:instrText>
        </w:r>
        <w:r>
          <w:fldChar w:fldCharType="separate"/>
        </w:r>
        <w:r>
          <w:t>27</w:t>
        </w:r>
        <w:r>
          <w:fldChar w:fldCharType="end"/>
        </w:r>
      </w:hyperlink>
    </w:p>
    <w:p>
      <w:pPr>
        <w:pStyle w:val="TOC2"/>
        <w:tabs>
          <w:tab w:val="right" w:leader="dot" w:pos="8306"/>
        </w:tabs>
      </w:pPr>
      <w:hyperlink w:anchor="_Toc3626" w:history="1">
        <w:r>
          <w:rPr>
            <w:rFonts w:ascii="仿宋" w:eastAsia="仿宋" w:hAnsi="仿宋" w:cs="仿宋" w:hint="eastAsia"/>
            <w:lang w:eastAsia="zh-CN"/>
          </w:rPr>
          <w:t>(二)、建设期环境保护</w:t>
        </w:r>
        <w:r>
          <w:tab/>
        </w:r>
        <w:r>
          <w:fldChar w:fldCharType="begin"/>
        </w:r>
        <w:r>
          <w:instrText xml:space="preserve"> PAGEREF _Toc3626 \h </w:instrText>
        </w:r>
        <w:r>
          <w:fldChar w:fldCharType="separate"/>
        </w:r>
        <w:r>
          <w:t>28</w:t>
        </w:r>
        <w:r>
          <w:fldChar w:fldCharType="end"/>
        </w:r>
      </w:hyperlink>
    </w:p>
    <w:p>
      <w:pPr>
        <w:pStyle w:val="TOC2"/>
        <w:tabs>
          <w:tab w:val="right" w:leader="dot" w:pos="8306"/>
        </w:tabs>
      </w:pPr>
      <w:hyperlink w:anchor="_Toc15125" w:history="1">
        <w:r>
          <w:rPr>
            <w:rFonts w:ascii="仿宋" w:eastAsia="仿宋" w:hAnsi="仿宋" w:cs="仿宋" w:hint="eastAsia"/>
            <w:lang w:eastAsia="zh-CN"/>
          </w:rPr>
          <w:t>(三)、运营期环境保护</w:t>
        </w:r>
        <w:r>
          <w:tab/>
        </w:r>
        <w:r>
          <w:fldChar w:fldCharType="begin"/>
        </w:r>
        <w:r>
          <w:instrText xml:space="preserve"> PAGEREF _Toc15125 \h </w:instrText>
        </w:r>
        <w:r>
          <w:fldChar w:fldCharType="separate"/>
        </w:r>
        <w:r>
          <w:t>30</w:t>
        </w:r>
        <w:r>
          <w:fldChar w:fldCharType="end"/>
        </w:r>
      </w:hyperlink>
    </w:p>
    <w:p>
      <w:pPr>
        <w:pStyle w:val="TOC2"/>
        <w:tabs>
          <w:tab w:val="right" w:leader="dot" w:pos="8306"/>
        </w:tabs>
      </w:pPr>
      <w:hyperlink w:anchor="_Toc22610" w:history="1">
        <w:r>
          <w:rPr>
            <w:rFonts w:ascii="仿宋" w:eastAsia="仿宋" w:hAnsi="仿宋" w:cs="仿宋" w:hint="eastAsia"/>
            <w:lang w:eastAsia="zh-CN"/>
          </w:rPr>
          <w:t>(四)、社会咨询服务项目建设对区域经济的影响</w:t>
        </w:r>
        <w:r>
          <w:tab/>
        </w:r>
        <w:r>
          <w:fldChar w:fldCharType="begin"/>
        </w:r>
        <w:r>
          <w:instrText xml:space="preserve"> PAGEREF _Toc22610 \h </w:instrText>
        </w:r>
        <w:r>
          <w:fldChar w:fldCharType="separate"/>
        </w:r>
        <w:r>
          <w:t>31</w:t>
        </w:r>
        <w:r>
          <w:fldChar w:fldCharType="end"/>
        </w:r>
      </w:hyperlink>
    </w:p>
    <w:p>
      <w:pPr>
        <w:pStyle w:val="TOC2"/>
        <w:tabs>
          <w:tab w:val="right" w:leader="dot" w:pos="8306"/>
        </w:tabs>
      </w:pPr>
      <w:hyperlink w:anchor="_Toc4563" w:history="1">
        <w:r>
          <w:rPr>
            <w:rFonts w:ascii="仿宋" w:eastAsia="仿宋" w:hAnsi="仿宋" w:cs="仿宋" w:hint="eastAsia"/>
            <w:lang w:eastAsia="zh-CN"/>
          </w:rPr>
          <w:t>(五)、废弃物处理</w:t>
        </w:r>
        <w:r>
          <w:tab/>
        </w:r>
        <w:r>
          <w:fldChar w:fldCharType="begin"/>
        </w:r>
        <w:r>
          <w:instrText xml:space="preserve"> PAGEREF _Toc4563 \h </w:instrText>
        </w:r>
        <w:r>
          <w:fldChar w:fldCharType="separate"/>
        </w:r>
        <w:r>
          <w:t>33</w:t>
        </w:r>
        <w:r>
          <w:fldChar w:fldCharType="end"/>
        </w:r>
      </w:hyperlink>
    </w:p>
    <w:p>
      <w:pPr>
        <w:pStyle w:val="TOC2"/>
        <w:tabs>
          <w:tab w:val="right" w:leader="dot" w:pos="8306"/>
        </w:tabs>
      </w:pPr>
      <w:hyperlink w:anchor="_Toc31258" w:history="1">
        <w:r>
          <w:rPr>
            <w:rFonts w:ascii="仿宋" w:eastAsia="仿宋" w:hAnsi="仿宋" w:cs="仿宋" w:hint="eastAsia"/>
            <w:lang w:eastAsia="zh-CN"/>
          </w:rPr>
          <w:t>(六)、特殊环境影响分析</w:t>
        </w:r>
        <w:r>
          <w:tab/>
        </w:r>
        <w:r>
          <w:fldChar w:fldCharType="begin"/>
        </w:r>
        <w:r>
          <w:instrText xml:space="preserve"> PAGEREF _Toc31258 \h </w:instrText>
        </w:r>
        <w:r>
          <w:fldChar w:fldCharType="separate"/>
        </w:r>
        <w:r>
          <w:t>34</w:t>
        </w:r>
        <w:r>
          <w:fldChar w:fldCharType="end"/>
        </w:r>
      </w:hyperlink>
    </w:p>
    <w:p>
      <w:pPr>
        <w:pStyle w:val="TOC2"/>
        <w:tabs>
          <w:tab w:val="right" w:leader="dot" w:pos="8306"/>
        </w:tabs>
      </w:pPr>
      <w:hyperlink w:anchor="_Toc27031" w:history="1">
        <w:r>
          <w:rPr>
            <w:rFonts w:ascii="仿宋" w:eastAsia="仿宋" w:hAnsi="仿宋" w:cs="仿宋" w:hint="eastAsia"/>
            <w:lang w:eastAsia="zh-CN"/>
          </w:rPr>
          <w:t>(七)、清洁生产</w:t>
        </w:r>
        <w:r>
          <w:tab/>
        </w:r>
        <w:r>
          <w:fldChar w:fldCharType="begin"/>
        </w:r>
        <w:r>
          <w:instrText xml:space="preserve"> PAGEREF _Toc27031 \h </w:instrText>
        </w:r>
        <w:r>
          <w:fldChar w:fldCharType="separate"/>
        </w:r>
        <w:r>
          <w:t>35</w:t>
        </w:r>
        <w:r>
          <w:fldChar w:fldCharType="end"/>
        </w:r>
      </w:hyperlink>
    </w:p>
    <w:p>
      <w:pPr>
        <w:pStyle w:val="TOC2"/>
        <w:tabs>
          <w:tab w:val="right" w:leader="dot" w:pos="8306"/>
        </w:tabs>
      </w:pPr>
      <w:hyperlink w:anchor="_Toc11801" w:history="1">
        <w:r>
          <w:rPr>
            <w:rFonts w:ascii="仿宋" w:eastAsia="仿宋" w:hAnsi="仿宋" w:cs="仿宋" w:hint="eastAsia"/>
            <w:lang w:eastAsia="zh-CN"/>
          </w:rPr>
          <w:t>(八)、环境保护综合评价</w:t>
        </w:r>
        <w:r>
          <w:tab/>
        </w:r>
        <w:r>
          <w:fldChar w:fldCharType="begin"/>
        </w:r>
        <w:r>
          <w:instrText xml:space="preserve"> PAGEREF _Toc11801 \h </w:instrText>
        </w:r>
        <w:r>
          <w:fldChar w:fldCharType="separate"/>
        </w:r>
        <w:r>
          <w:t>37</w:t>
        </w:r>
        <w:r>
          <w:fldChar w:fldCharType="end"/>
        </w:r>
      </w:hyperlink>
    </w:p>
    <w:p>
      <w:pPr>
        <w:pStyle w:val="TOC1"/>
        <w:tabs>
          <w:tab w:val="right" w:leader="dot" w:pos="8306"/>
        </w:tabs>
      </w:pPr>
      <w:hyperlink w:anchor="_Toc17366" w:history="1">
        <w:r>
          <w:rPr>
            <w:rFonts w:ascii="仿宋" w:eastAsia="仿宋" w:hAnsi="仿宋" w:cs="仿宋" w:hint="eastAsia"/>
            <w:lang w:eastAsia="zh-CN"/>
          </w:rPr>
          <w:t>八、社会咨询服务项目财务管理</w:t>
        </w:r>
        <w:r>
          <w:tab/>
        </w:r>
        <w:r>
          <w:fldChar w:fldCharType="begin"/>
        </w:r>
        <w:r>
          <w:instrText xml:space="preserve"> PAGEREF _Toc17366 \h </w:instrText>
        </w:r>
        <w:r>
          <w:fldChar w:fldCharType="separate"/>
        </w:r>
        <w:r>
          <w:t>38</w:t>
        </w:r>
        <w:r>
          <w:fldChar w:fldCharType="end"/>
        </w:r>
      </w:hyperlink>
    </w:p>
    <w:p>
      <w:pPr>
        <w:pStyle w:val="TOC2"/>
        <w:tabs>
          <w:tab w:val="right" w:leader="dot" w:pos="8306"/>
        </w:tabs>
      </w:pPr>
      <w:hyperlink w:anchor="_Toc17475" w:history="1">
        <w:r>
          <w:rPr>
            <w:rFonts w:ascii="仿宋" w:eastAsia="仿宋" w:hAnsi="仿宋" w:cs="仿宋" w:hint="eastAsia"/>
            <w:lang w:eastAsia="zh-CN"/>
          </w:rPr>
          <w:t>(一)、资金需求大</w:t>
        </w:r>
        <w:r>
          <w:tab/>
        </w:r>
        <w:r>
          <w:fldChar w:fldCharType="begin"/>
        </w:r>
        <w:r>
          <w:instrText xml:space="preserve"> PAGEREF _Toc17475 \h </w:instrText>
        </w:r>
        <w:r>
          <w:fldChar w:fldCharType="separate"/>
        </w:r>
        <w:r>
          <w:t>38</w:t>
        </w:r>
        <w:r>
          <w:fldChar w:fldCharType="end"/>
        </w:r>
      </w:hyperlink>
    </w:p>
    <w:p>
      <w:pPr>
        <w:pStyle w:val="TOC2"/>
        <w:tabs>
          <w:tab w:val="right" w:leader="dot" w:pos="8306"/>
        </w:tabs>
      </w:pPr>
      <w:hyperlink w:anchor="_Toc31681" w:history="1">
        <w:r>
          <w:rPr>
            <w:rFonts w:ascii="仿宋" w:eastAsia="仿宋" w:hAnsi="仿宋" w:cs="仿宋" w:hint="eastAsia"/>
            <w:lang w:eastAsia="zh-CN"/>
          </w:rPr>
          <w:t>(二)、研发周期长</w:t>
        </w:r>
        <w:r>
          <w:tab/>
        </w:r>
        <w:r>
          <w:fldChar w:fldCharType="begin"/>
        </w:r>
        <w:r>
          <w:instrText xml:space="preserve"> PAGEREF _Toc31681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61" w:history="1">
        <w:r>
          <w:rPr>
            <w:rFonts w:ascii="仿宋" w:eastAsia="仿宋" w:hAnsi="仿宋" w:cs="仿宋" w:hint="eastAsia"/>
            <w:lang w:eastAsia="zh-CN"/>
          </w:rPr>
          <w:t>(三)、市场风险大</w:t>
        </w:r>
        <w:r>
          <w:tab/>
        </w:r>
        <w:r>
          <w:fldChar w:fldCharType="begin"/>
        </w:r>
        <w:r>
          <w:instrText xml:space="preserve"> PAGEREF _Toc29161 \h </w:instrText>
        </w:r>
        <w:r>
          <w:fldChar w:fldCharType="separate"/>
        </w:r>
        <w:r>
          <w:t>40</w:t>
        </w:r>
        <w:r>
          <w:fldChar w:fldCharType="end"/>
        </w:r>
      </w:hyperlink>
    </w:p>
    <w:p>
      <w:pPr>
        <w:pStyle w:val="TOC2"/>
        <w:tabs>
          <w:tab w:val="right" w:leader="dot" w:pos="8306"/>
        </w:tabs>
      </w:pPr>
      <w:hyperlink w:anchor="_Toc9406" w:history="1">
        <w:r>
          <w:rPr>
            <w:rFonts w:ascii="仿宋" w:eastAsia="仿宋" w:hAnsi="仿宋" w:cs="仿宋" w:hint="eastAsia"/>
            <w:lang w:eastAsia="zh-CN"/>
          </w:rPr>
          <w:t>(四)、利润率高</w:t>
        </w:r>
        <w:r>
          <w:tab/>
        </w:r>
        <w:r>
          <w:fldChar w:fldCharType="begin"/>
        </w:r>
        <w:r>
          <w:instrText xml:space="preserve"> PAGEREF _Toc9406 \h </w:instrText>
        </w:r>
        <w:r>
          <w:fldChar w:fldCharType="separate"/>
        </w:r>
        <w:r>
          <w:t>43</w:t>
        </w:r>
        <w:r>
          <w:fldChar w:fldCharType="end"/>
        </w:r>
      </w:hyperlink>
    </w:p>
    <w:p>
      <w:pPr>
        <w:pStyle w:val="TOC1"/>
        <w:tabs>
          <w:tab w:val="right" w:leader="dot" w:pos="8306"/>
        </w:tabs>
      </w:pPr>
      <w:hyperlink w:anchor="_Toc19143" w:history="1">
        <w:r>
          <w:rPr>
            <w:rFonts w:ascii="仿宋" w:eastAsia="仿宋" w:hAnsi="仿宋" w:cs="仿宋" w:hint="eastAsia"/>
            <w:lang w:eastAsia="zh-CN"/>
          </w:rPr>
          <w:t>九、社会咨询服务项目人力资源培养与发展</w:t>
        </w:r>
        <w:r>
          <w:tab/>
        </w:r>
        <w:r>
          <w:fldChar w:fldCharType="begin"/>
        </w:r>
        <w:r>
          <w:instrText xml:space="preserve"> PAGEREF _Toc19143 \h </w:instrText>
        </w:r>
        <w:r>
          <w:fldChar w:fldCharType="separate"/>
        </w:r>
        <w:r>
          <w:t>45</w:t>
        </w:r>
        <w:r>
          <w:fldChar w:fldCharType="end"/>
        </w:r>
      </w:hyperlink>
    </w:p>
    <w:p>
      <w:pPr>
        <w:pStyle w:val="TOC2"/>
        <w:tabs>
          <w:tab w:val="right" w:leader="dot" w:pos="8306"/>
        </w:tabs>
      </w:pPr>
      <w:hyperlink w:anchor="_Toc25023" w:history="1">
        <w:r>
          <w:rPr>
            <w:rFonts w:ascii="仿宋" w:eastAsia="仿宋" w:hAnsi="仿宋" w:cs="仿宋" w:hint="eastAsia"/>
            <w:lang w:eastAsia="zh-CN"/>
          </w:rPr>
          <w:t>(一)、人才需求与规划</w:t>
        </w:r>
        <w:r>
          <w:tab/>
        </w:r>
        <w:r>
          <w:fldChar w:fldCharType="begin"/>
        </w:r>
        <w:r>
          <w:instrText xml:space="preserve"> PAGEREF _Toc25023 \h </w:instrText>
        </w:r>
        <w:r>
          <w:fldChar w:fldCharType="separate"/>
        </w:r>
        <w:r>
          <w:t>45</w:t>
        </w:r>
        <w:r>
          <w:fldChar w:fldCharType="end"/>
        </w:r>
      </w:hyperlink>
    </w:p>
    <w:p>
      <w:pPr>
        <w:pStyle w:val="TOC2"/>
        <w:tabs>
          <w:tab w:val="right" w:leader="dot" w:pos="8306"/>
        </w:tabs>
      </w:pPr>
      <w:hyperlink w:anchor="_Toc29581" w:history="1">
        <w:r>
          <w:rPr>
            <w:rFonts w:ascii="仿宋" w:eastAsia="仿宋" w:hAnsi="仿宋" w:cs="仿宋" w:hint="eastAsia"/>
            <w:lang w:eastAsia="zh-CN"/>
          </w:rPr>
          <w:t>(二)、培训与发展计划</w:t>
        </w:r>
        <w:r>
          <w:tab/>
        </w:r>
        <w:r>
          <w:fldChar w:fldCharType="begin"/>
        </w:r>
        <w:r>
          <w:instrText xml:space="preserve"> PAGEREF _Toc29581 \h </w:instrText>
        </w:r>
        <w:r>
          <w:fldChar w:fldCharType="separate"/>
        </w:r>
        <w:r>
          <w:t>45</w:t>
        </w:r>
        <w:r>
          <w:fldChar w:fldCharType="end"/>
        </w:r>
      </w:hyperlink>
    </w:p>
    <w:p>
      <w:pPr>
        <w:pStyle w:val="TOC1"/>
        <w:tabs>
          <w:tab w:val="right" w:leader="dot" w:pos="8306"/>
        </w:tabs>
      </w:pPr>
      <w:hyperlink w:anchor="_Toc9269" w:history="1">
        <w:r>
          <w:rPr>
            <w:rFonts w:ascii="仿宋" w:eastAsia="仿宋" w:hAnsi="仿宋" w:cs="仿宋" w:hint="eastAsia"/>
            <w:lang w:eastAsia="zh-CN"/>
          </w:rPr>
          <w:t>十、社会咨询服务项目经营效益</w:t>
        </w:r>
        <w:r>
          <w:tab/>
        </w:r>
        <w:r>
          <w:fldChar w:fldCharType="begin"/>
        </w:r>
        <w:r>
          <w:instrText xml:space="preserve"> PAGEREF _Toc9269 \h </w:instrText>
        </w:r>
        <w:r>
          <w:fldChar w:fldCharType="separate"/>
        </w:r>
        <w:r>
          <w:t>46</w:t>
        </w:r>
        <w:r>
          <w:fldChar w:fldCharType="end"/>
        </w:r>
      </w:hyperlink>
    </w:p>
    <w:p>
      <w:pPr>
        <w:pStyle w:val="TOC2"/>
        <w:tabs>
          <w:tab w:val="right" w:leader="dot" w:pos="8306"/>
        </w:tabs>
      </w:pPr>
      <w:hyperlink w:anchor="_Toc24951" w:history="1">
        <w:r>
          <w:rPr>
            <w:rFonts w:ascii="仿宋" w:eastAsia="仿宋" w:hAnsi="仿宋" w:cs="仿宋" w:hint="eastAsia"/>
            <w:lang w:eastAsia="zh-CN"/>
          </w:rPr>
          <w:t>(一)、经济评价财务测算</w:t>
        </w:r>
        <w:r>
          <w:tab/>
        </w:r>
        <w:r>
          <w:fldChar w:fldCharType="begin"/>
        </w:r>
        <w:r>
          <w:instrText xml:space="preserve"> PAGEREF _Toc24951 \h </w:instrText>
        </w:r>
        <w:r>
          <w:fldChar w:fldCharType="separate"/>
        </w:r>
        <w:r>
          <w:t>46</w:t>
        </w:r>
        <w:r>
          <w:fldChar w:fldCharType="end"/>
        </w:r>
      </w:hyperlink>
    </w:p>
    <w:p>
      <w:pPr>
        <w:pStyle w:val="TOC2"/>
        <w:tabs>
          <w:tab w:val="right" w:leader="dot" w:pos="8306"/>
        </w:tabs>
      </w:pPr>
      <w:hyperlink w:anchor="_Toc30639" w:history="1">
        <w:r>
          <w:rPr>
            <w:rFonts w:ascii="仿宋" w:eastAsia="仿宋" w:hAnsi="仿宋" w:cs="仿宋" w:hint="eastAsia"/>
            <w:lang w:eastAsia="zh-CN"/>
          </w:rPr>
          <w:t>(二)、社会咨询服务项目盈利能力分析</w:t>
        </w:r>
        <w:r>
          <w:tab/>
        </w:r>
        <w:r>
          <w:fldChar w:fldCharType="begin"/>
        </w:r>
        <w:r>
          <w:instrText xml:space="preserve"> PAGEREF _Toc30639 \h </w:instrText>
        </w:r>
        <w:r>
          <w:fldChar w:fldCharType="separate"/>
        </w:r>
        <w:r>
          <w:t>47</w:t>
        </w:r>
        <w:r>
          <w:fldChar w:fldCharType="end"/>
        </w:r>
      </w:hyperlink>
    </w:p>
    <w:p>
      <w:pPr>
        <w:pStyle w:val="TOC1"/>
        <w:tabs>
          <w:tab w:val="right" w:leader="dot" w:pos="8306"/>
        </w:tabs>
      </w:pPr>
      <w:hyperlink w:anchor="_Toc22523" w:history="1">
        <w:r>
          <w:rPr>
            <w:rFonts w:ascii="仿宋" w:eastAsia="仿宋" w:hAnsi="仿宋" w:cs="仿宋" w:hint="eastAsia"/>
            <w:lang w:eastAsia="zh-CN"/>
          </w:rPr>
          <w:t>十一、社会咨询服务项目投资规划</w:t>
        </w:r>
        <w:r>
          <w:tab/>
        </w:r>
        <w:r>
          <w:fldChar w:fldCharType="begin"/>
        </w:r>
        <w:r>
          <w:instrText xml:space="preserve"> PAGEREF _Toc22523 \h </w:instrText>
        </w:r>
        <w:r>
          <w:fldChar w:fldCharType="separate"/>
        </w:r>
        <w:r>
          <w:t>48</w:t>
        </w:r>
        <w:r>
          <w:fldChar w:fldCharType="end"/>
        </w:r>
      </w:hyperlink>
    </w:p>
    <w:p>
      <w:pPr>
        <w:pStyle w:val="TOC2"/>
        <w:tabs>
          <w:tab w:val="right" w:leader="dot" w:pos="8306"/>
        </w:tabs>
      </w:pPr>
      <w:hyperlink w:anchor="_Toc26474" w:history="1">
        <w:r>
          <w:rPr>
            <w:rFonts w:ascii="仿宋" w:eastAsia="仿宋" w:hAnsi="仿宋" w:cs="仿宋" w:hint="eastAsia"/>
            <w:lang w:eastAsia="zh-CN"/>
          </w:rPr>
          <w:t>(一)、社会咨询服务项目总投资估算</w:t>
        </w:r>
        <w:r>
          <w:tab/>
        </w:r>
        <w:r>
          <w:fldChar w:fldCharType="begin"/>
        </w:r>
        <w:r>
          <w:instrText xml:space="preserve"> PAGEREF _Toc26474 \h </w:instrText>
        </w:r>
        <w:r>
          <w:fldChar w:fldCharType="separate"/>
        </w:r>
        <w:r>
          <w:t>48</w:t>
        </w:r>
        <w:r>
          <w:fldChar w:fldCharType="end"/>
        </w:r>
      </w:hyperlink>
    </w:p>
    <w:p>
      <w:pPr>
        <w:pStyle w:val="TOC2"/>
        <w:tabs>
          <w:tab w:val="right" w:leader="dot" w:pos="8306"/>
        </w:tabs>
      </w:pPr>
      <w:hyperlink w:anchor="_Toc7318" w:history="1">
        <w:r>
          <w:rPr>
            <w:rFonts w:ascii="仿宋" w:eastAsia="仿宋" w:hAnsi="仿宋" w:cs="仿宋" w:hint="eastAsia"/>
            <w:lang w:eastAsia="zh-CN"/>
          </w:rPr>
          <w:t>(二)、资金筹措</w:t>
        </w:r>
        <w:r>
          <w:tab/>
        </w:r>
        <w:r>
          <w:fldChar w:fldCharType="begin"/>
        </w:r>
        <w:r>
          <w:instrText xml:space="preserve"> PAGEREF _Toc7318 \h </w:instrText>
        </w:r>
        <w:r>
          <w:fldChar w:fldCharType="separate"/>
        </w:r>
        <w:r>
          <w:t>49</w:t>
        </w:r>
        <w:r>
          <w:fldChar w:fldCharType="end"/>
        </w:r>
      </w:hyperlink>
    </w:p>
    <w:p>
      <w:pPr>
        <w:pStyle w:val="TOC1"/>
        <w:tabs>
          <w:tab w:val="right" w:leader="dot" w:pos="8306"/>
        </w:tabs>
      </w:pPr>
      <w:hyperlink w:anchor="_Toc13654" w:history="1">
        <w:r>
          <w:rPr>
            <w:rFonts w:ascii="仿宋" w:eastAsia="仿宋" w:hAnsi="仿宋" w:cs="仿宋" w:hint="eastAsia"/>
            <w:lang w:eastAsia="zh-CN"/>
          </w:rPr>
          <w:t>十二、社会咨询服务项目技术管理</w:t>
        </w:r>
        <w:r>
          <w:tab/>
        </w:r>
        <w:r>
          <w:fldChar w:fldCharType="begin"/>
        </w:r>
        <w:r>
          <w:instrText xml:space="preserve"> PAGEREF _Toc13654 \h </w:instrText>
        </w:r>
        <w:r>
          <w:fldChar w:fldCharType="separate"/>
        </w:r>
        <w:r>
          <w:t>50</w:t>
        </w:r>
        <w:r>
          <w:fldChar w:fldCharType="end"/>
        </w:r>
      </w:hyperlink>
    </w:p>
    <w:p>
      <w:pPr>
        <w:pStyle w:val="TOC2"/>
        <w:tabs>
          <w:tab w:val="right" w:leader="dot" w:pos="8306"/>
        </w:tabs>
      </w:pPr>
      <w:hyperlink w:anchor="_Toc23095" w:history="1">
        <w:r>
          <w:rPr>
            <w:rFonts w:ascii="仿宋" w:eastAsia="仿宋" w:hAnsi="仿宋" w:cs="仿宋" w:hint="eastAsia"/>
            <w:lang w:eastAsia="zh-CN"/>
          </w:rPr>
          <w:t>(一)、技术方案选用方向</w:t>
        </w:r>
        <w:r>
          <w:tab/>
        </w:r>
        <w:r>
          <w:fldChar w:fldCharType="begin"/>
        </w:r>
        <w:r>
          <w:instrText xml:space="preserve"> PAGEREF _Toc23095 \h </w:instrText>
        </w:r>
        <w:r>
          <w:fldChar w:fldCharType="separate"/>
        </w:r>
        <w:r>
          <w:t>50</w:t>
        </w:r>
        <w:r>
          <w:fldChar w:fldCharType="end"/>
        </w:r>
      </w:hyperlink>
    </w:p>
    <w:p>
      <w:pPr>
        <w:pStyle w:val="TOC2"/>
        <w:tabs>
          <w:tab w:val="right" w:leader="dot" w:pos="8306"/>
        </w:tabs>
      </w:pPr>
      <w:hyperlink w:anchor="_Toc5732" w:history="1">
        <w:r>
          <w:rPr>
            <w:rFonts w:ascii="仿宋" w:eastAsia="仿宋" w:hAnsi="仿宋" w:cs="仿宋" w:hint="eastAsia"/>
            <w:lang w:eastAsia="zh-CN"/>
          </w:rPr>
          <w:t>(二)、工艺技术方案选用原则</w:t>
        </w:r>
        <w:r>
          <w:tab/>
        </w:r>
        <w:r>
          <w:fldChar w:fldCharType="begin"/>
        </w:r>
        <w:r>
          <w:instrText xml:space="preserve"> PAGEREF _Toc5732 \h </w:instrText>
        </w:r>
        <w:r>
          <w:fldChar w:fldCharType="separate"/>
        </w:r>
        <w:r>
          <w:t>52</w:t>
        </w:r>
        <w:r>
          <w:fldChar w:fldCharType="end"/>
        </w:r>
      </w:hyperlink>
    </w:p>
    <w:p>
      <w:pPr>
        <w:pStyle w:val="TOC2"/>
        <w:tabs>
          <w:tab w:val="right" w:leader="dot" w:pos="8306"/>
        </w:tabs>
      </w:pPr>
      <w:hyperlink w:anchor="_Toc14560" w:history="1">
        <w:r>
          <w:rPr>
            <w:rFonts w:ascii="仿宋" w:eastAsia="仿宋" w:hAnsi="仿宋" w:cs="仿宋" w:hint="eastAsia"/>
            <w:lang w:eastAsia="zh-CN"/>
          </w:rPr>
          <w:t>(三)、工艺技术方案要求</w:t>
        </w:r>
        <w:r>
          <w:tab/>
        </w:r>
        <w:r>
          <w:fldChar w:fldCharType="begin"/>
        </w:r>
        <w:r>
          <w:instrText xml:space="preserve"> PAGEREF _Toc14560 \h </w:instrText>
        </w:r>
        <w:r>
          <w:fldChar w:fldCharType="separate"/>
        </w:r>
        <w:r>
          <w:t>54</w:t>
        </w:r>
        <w:r>
          <w:fldChar w:fldCharType="end"/>
        </w:r>
      </w:hyperlink>
    </w:p>
    <w:p>
      <w:pPr>
        <w:pStyle w:val="TOC1"/>
        <w:tabs>
          <w:tab w:val="right" w:leader="dot" w:pos="8306"/>
        </w:tabs>
      </w:pPr>
      <w:hyperlink w:anchor="_Toc1554" w:history="1">
        <w:r>
          <w:rPr>
            <w:rFonts w:ascii="仿宋" w:eastAsia="仿宋" w:hAnsi="仿宋" w:cs="仿宋" w:hint="eastAsia"/>
            <w:lang w:eastAsia="zh-CN"/>
          </w:rPr>
          <w:t>十三、质量管理体系</w:t>
        </w:r>
        <w:r>
          <w:tab/>
        </w:r>
        <w:r>
          <w:fldChar w:fldCharType="begin"/>
        </w:r>
        <w:r>
          <w:instrText xml:space="preserve"> PAGEREF _Toc1554 \h </w:instrText>
        </w:r>
        <w:r>
          <w:fldChar w:fldCharType="separate"/>
        </w:r>
        <w:r>
          <w:t>56</w:t>
        </w:r>
        <w:r>
          <w:fldChar w:fldCharType="end"/>
        </w:r>
      </w:hyperlink>
    </w:p>
    <w:p>
      <w:pPr>
        <w:pStyle w:val="TOC2"/>
        <w:tabs>
          <w:tab w:val="right" w:leader="dot" w:pos="8306"/>
        </w:tabs>
      </w:pPr>
      <w:hyperlink w:anchor="_Toc4981" w:history="1">
        <w:r>
          <w:rPr>
            <w:rFonts w:ascii="仿宋" w:eastAsia="仿宋" w:hAnsi="仿宋" w:cs="仿宋" w:hint="eastAsia"/>
            <w:lang w:eastAsia="zh-CN"/>
          </w:rPr>
          <w:t>(一)、质量目标与方针</w:t>
        </w:r>
        <w:r>
          <w:tab/>
        </w:r>
        <w:r>
          <w:fldChar w:fldCharType="begin"/>
        </w:r>
        <w:r>
          <w:instrText xml:space="preserve"> PAGEREF _Toc4981 \h </w:instrText>
        </w:r>
        <w:r>
          <w:fldChar w:fldCharType="separate"/>
        </w:r>
        <w:r>
          <w:t>56</w:t>
        </w:r>
        <w:r>
          <w:fldChar w:fldCharType="end"/>
        </w:r>
      </w:hyperlink>
    </w:p>
    <w:p>
      <w:pPr>
        <w:pStyle w:val="TOC2"/>
        <w:tabs>
          <w:tab w:val="right" w:leader="dot" w:pos="8306"/>
        </w:tabs>
      </w:pPr>
      <w:hyperlink w:anchor="_Toc5014" w:history="1">
        <w:r>
          <w:rPr>
            <w:rFonts w:ascii="仿宋" w:eastAsia="仿宋" w:hAnsi="仿宋" w:cs="仿宋" w:hint="eastAsia"/>
            <w:lang w:eastAsia="zh-CN"/>
          </w:rPr>
          <w:t>(二)、质量管理责任</w:t>
        </w:r>
        <w:r>
          <w:tab/>
        </w:r>
        <w:r>
          <w:fldChar w:fldCharType="begin"/>
        </w:r>
        <w:r>
          <w:instrText xml:space="preserve"> PAGEREF _Toc5014 \h </w:instrText>
        </w:r>
        <w:r>
          <w:fldChar w:fldCharType="separate"/>
        </w:r>
        <w:r>
          <w:t>57</w:t>
        </w:r>
        <w:r>
          <w:fldChar w:fldCharType="end"/>
        </w:r>
      </w:hyperlink>
    </w:p>
    <w:p>
      <w:pPr>
        <w:pStyle w:val="TOC2"/>
        <w:tabs>
          <w:tab w:val="right" w:leader="dot" w:pos="8306"/>
        </w:tabs>
      </w:pPr>
      <w:hyperlink w:anchor="_Toc17611" w:history="1">
        <w:r>
          <w:rPr>
            <w:rFonts w:ascii="仿宋" w:eastAsia="仿宋" w:hAnsi="仿宋" w:cs="仿宋" w:hint="eastAsia"/>
            <w:lang w:eastAsia="zh-CN"/>
          </w:rPr>
          <w:t>(三)、质量管理体系文件</w:t>
        </w:r>
        <w:r>
          <w:tab/>
        </w:r>
        <w:r>
          <w:fldChar w:fldCharType="begin"/>
        </w:r>
        <w:r>
          <w:instrText xml:space="preserve"> PAGEREF _Toc17611 \h </w:instrText>
        </w:r>
        <w:r>
          <w:fldChar w:fldCharType="separate"/>
        </w:r>
        <w:r>
          <w:t>59</w:t>
        </w:r>
        <w:r>
          <w:fldChar w:fldCharType="end"/>
        </w:r>
      </w:hyperlink>
    </w:p>
    <w:p>
      <w:pPr>
        <w:pStyle w:val="TOC2"/>
        <w:tabs>
          <w:tab w:val="right" w:leader="dot" w:pos="8306"/>
        </w:tabs>
      </w:pPr>
      <w:hyperlink w:anchor="_Toc23824" w:history="1">
        <w:r>
          <w:rPr>
            <w:rFonts w:ascii="仿宋" w:eastAsia="仿宋" w:hAnsi="仿宋" w:cs="仿宋" w:hint="eastAsia"/>
            <w:lang w:eastAsia="zh-CN"/>
          </w:rPr>
          <w:t>(四)、质量培训与教育</w:t>
        </w:r>
        <w:r>
          <w:tab/>
        </w:r>
        <w:r>
          <w:fldChar w:fldCharType="begin"/>
        </w:r>
        <w:r>
          <w:instrText xml:space="preserve"> PAGEREF _Toc23824 \h </w:instrText>
        </w:r>
        <w:r>
          <w:fldChar w:fldCharType="separate"/>
        </w:r>
        <w:r>
          <w:t>61</w:t>
        </w:r>
        <w:r>
          <w:fldChar w:fldCharType="end"/>
        </w:r>
      </w:hyperlink>
    </w:p>
    <w:p>
      <w:pPr>
        <w:pStyle w:val="TOC2"/>
        <w:tabs>
          <w:tab w:val="right" w:leader="dot" w:pos="8306"/>
        </w:tabs>
      </w:pPr>
      <w:hyperlink w:anchor="_Toc3710" w:history="1">
        <w:r>
          <w:rPr>
            <w:rFonts w:ascii="仿宋" w:eastAsia="仿宋" w:hAnsi="仿宋" w:cs="仿宋" w:hint="eastAsia"/>
            <w:lang w:eastAsia="zh-CN"/>
          </w:rPr>
          <w:t>(五)、质量审核与评价</w:t>
        </w:r>
        <w:r>
          <w:tab/>
        </w:r>
        <w:r>
          <w:fldChar w:fldCharType="begin"/>
        </w:r>
        <w:r>
          <w:instrText xml:space="preserve"> PAGEREF _Toc3710 \h </w:instrText>
        </w:r>
        <w:r>
          <w:fldChar w:fldCharType="separate"/>
        </w:r>
        <w:r>
          <w:t>62</w:t>
        </w:r>
        <w:r>
          <w:fldChar w:fldCharType="end"/>
        </w:r>
      </w:hyperlink>
    </w:p>
    <w:p>
      <w:pPr>
        <w:pStyle w:val="TOC2"/>
        <w:tabs>
          <w:tab w:val="right" w:leader="dot" w:pos="8306"/>
        </w:tabs>
      </w:pPr>
      <w:hyperlink w:anchor="_Toc20915" w:history="1">
        <w:r>
          <w:rPr>
            <w:rFonts w:ascii="仿宋" w:eastAsia="仿宋" w:hAnsi="仿宋" w:cs="仿宋" w:hint="eastAsia"/>
            <w:lang w:eastAsia="zh-CN"/>
          </w:rPr>
          <w:t>(六)、不符合与纠正措施</w:t>
        </w:r>
        <w:r>
          <w:tab/>
        </w:r>
        <w:r>
          <w:fldChar w:fldCharType="begin"/>
        </w:r>
        <w:r>
          <w:instrText xml:space="preserve"> PAGEREF _Toc20915 \h </w:instrText>
        </w:r>
        <w:r>
          <w:fldChar w:fldCharType="separate"/>
        </w:r>
        <w:r>
          <w:t>63</w:t>
        </w:r>
        <w:r>
          <w:fldChar w:fldCharType="end"/>
        </w:r>
      </w:hyperlink>
    </w:p>
    <w:p>
      <w:pPr>
        <w:pStyle w:val="TOC1"/>
        <w:tabs>
          <w:tab w:val="right" w:leader="dot" w:pos="8306"/>
        </w:tabs>
      </w:pPr>
      <w:hyperlink w:anchor="_Toc28429" w:history="1">
        <w:r>
          <w:rPr>
            <w:rFonts w:ascii="仿宋" w:eastAsia="仿宋" w:hAnsi="仿宋" w:cs="仿宋" w:hint="eastAsia"/>
            <w:lang w:eastAsia="zh-CN"/>
          </w:rPr>
          <w:t>十四、供应链管理</w:t>
        </w:r>
        <w:r>
          <w:tab/>
        </w:r>
        <w:r>
          <w:fldChar w:fldCharType="begin"/>
        </w:r>
        <w:r>
          <w:instrText xml:space="preserve"> PAGEREF _Toc28429 \h </w:instrText>
        </w:r>
        <w:r>
          <w:fldChar w:fldCharType="separate"/>
        </w:r>
        <w:r>
          <w:t>64</w:t>
        </w:r>
        <w:r>
          <w:fldChar w:fldCharType="end"/>
        </w:r>
      </w:hyperlink>
    </w:p>
    <w:p>
      <w:pPr>
        <w:pStyle w:val="TOC2"/>
        <w:tabs>
          <w:tab w:val="right" w:leader="dot" w:pos="8306"/>
        </w:tabs>
      </w:pPr>
      <w:hyperlink w:anchor="_Toc22975" w:history="1">
        <w:r>
          <w:rPr>
            <w:rFonts w:ascii="仿宋" w:eastAsia="仿宋" w:hAnsi="仿宋" w:cs="仿宋" w:hint="eastAsia"/>
            <w:lang w:eastAsia="zh-CN"/>
          </w:rPr>
          <w:t>(一)、供应链战略规划</w:t>
        </w:r>
        <w:r>
          <w:tab/>
        </w:r>
        <w:r>
          <w:fldChar w:fldCharType="begin"/>
        </w:r>
        <w:r>
          <w:instrText xml:space="preserve"> PAGEREF _Toc22975 \h </w:instrText>
        </w:r>
        <w:r>
          <w:fldChar w:fldCharType="separate"/>
        </w:r>
        <w:r>
          <w:t>64</w:t>
        </w:r>
        <w:r>
          <w:fldChar w:fldCharType="end"/>
        </w:r>
      </w:hyperlink>
    </w:p>
    <w:p>
      <w:pPr>
        <w:pStyle w:val="TOC2"/>
        <w:tabs>
          <w:tab w:val="right" w:leader="dot" w:pos="8306"/>
        </w:tabs>
      </w:pPr>
      <w:hyperlink w:anchor="_Toc10836" w:history="1">
        <w:r>
          <w:rPr>
            <w:rFonts w:ascii="仿宋" w:eastAsia="仿宋" w:hAnsi="仿宋" w:cs="仿宋" w:hint="eastAsia"/>
            <w:lang w:eastAsia="zh-CN"/>
          </w:rPr>
          <w:t>(二)、供应商选择与合作</w:t>
        </w:r>
        <w:r>
          <w:tab/>
        </w:r>
        <w:r>
          <w:fldChar w:fldCharType="begin"/>
        </w:r>
        <w:r>
          <w:instrText xml:space="preserve"> PAGEREF _Toc10836 \h </w:instrText>
        </w:r>
        <w:r>
          <w:fldChar w:fldCharType="separate"/>
        </w:r>
        <w:r>
          <w:t>66</w:t>
        </w:r>
        <w:r>
          <w:fldChar w:fldCharType="end"/>
        </w:r>
      </w:hyperlink>
    </w:p>
    <w:p>
      <w:pPr>
        <w:pStyle w:val="TOC2"/>
        <w:tabs>
          <w:tab w:val="right" w:leader="dot" w:pos="8306"/>
        </w:tabs>
      </w:pPr>
      <w:hyperlink w:anchor="_Toc15299" w:history="1">
        <w:r>
          <w:rPr>
            <w:rFonts w:ascii="仿宋" w:eastAsia="仿宋" w:hAnsi="仿宋" w:cs="仿宋" w:hint="eastAsia"/>
            <w:lang w:eastAsia="zh-CN"/>
          </w:rPr>
          <w:t>(三)、物流与库存管理</w:t>
        </w:r>
        <w:r>
          <w:tab/>
        </w:r>
        <w:r>
          <w:fldChar w:fldCharType="begin"/>
        </w:r>
        <w:r>
          <w:instrText xml:space="preserve"> PAGEREF _Toc15299 \h </w:instrText>
        </w:r>
        <w:r>
          <w:fldChar w:fldCharType="separate"/>
        </w:r>
        <w:r>
          <w:t>67</w:t>
        </w:r>
        <w:r>
          <w:fldChar w:fldCharType="end"/>
        </w:r>
      </w:hyperlink>
    </w:p>
    <w:p>
      <w:pPr>
        <w:pStyle w:val="TOC1"/>
        <w:tabs>
          <w:tab w:val="right" w:leader="dot" w:pos="8306"/>
        </w:tabs>
      </w:pPr>
      <w:hyperlink w:anchor="_Toc7774" w:history="1">
        <w:r>
          <w:rPr>
            <w:rFonts w:ascii="仿宋" w:eastAsia="仿宋" w:hAnsi="仿宋" w:cs="仿宋" w:hint="eastAsia"/>
            <w:lang w:eastAsia="zh-CN"/>
          </w:rPr>
          <w:t>十五、社会咨询服务项目工程方案分析</w:t>
        </w:r>
        <w:r>
          <w:tab/>
        </w:r>
        <w:r>
          <w:fldChar w:fldCharType="begin"/>
        </w:r>
        <w:r>
          <w:instrText xml:space="preserve"> PAGEREF _Toc7774 \h </w:instrText>
        </w:r>
        <w:r>
          <w:fldChar w:fldCharType="separate"/>
        </w:r>
        <w:r>
          <w:t>69</w:t>
        </w:r>
        <w:r>
          <w:fldChar w:fldCharType="end"/>
        </w:r>
      </w:hyperlink>
    </w:p>
    <w:p>
      <w:pPr>
        <w:pStyle w:val="TOC2"/>
        <w:tabs>
          <w:tab w:val="right" w:leader="dot" w:pos="8306"/>
        </w:tabs>
      </w:pPr>
      <w:hyperlink w:anchor="_Toc4229" w:history="1">
        <w:r>
          <w:rPr>
            <w:rFonts w:ascii="仿宋" w:eastAsia="仿宋" w:hAnsi="仿宋" w:cs="仿宋" w:hint="eastAsia"/>
            <w:lang w:eastAsia="zh-CN"/>
          </w:rPr>
          <w:t>(一)、建筑工程设计原则</w:t>
        </w:r>
        <w:r>
          <w:tab/>
        </w:r>
        <w:r>
          <w:fldChar w:fldCharType="begin"/>
        </w:r>
        <w:r>
          <w:instrText xml:space="preserve"> PAGEREF _Toc4229 \h </w:instrText>
        </w:r>
        <w:r>
          <w:fldChar w:fldCharType="separate"/>
        </w:r>
        <w:r>
          <w:t>69</w:t>
        </w:r>
        <w:r>
          <w:fldChar w:fldCharType="end"/>
        </w:r>
      </w:hyperlink>
    </w:p>
    <w:p>
      <w:pPr>
        <w:pStyle w:val="TOC2"/>
        <w:tabs>
          <w:tab w:val="right" w:leader="dot" w:pos="8306"/>
        </w:tabs>
      </w:pPr>
      <w:hyperlink w:anchor="_Toc4121" w:history="1">
        <w:r>
          <w:rPr>
            <w:rFonts w:ascii="仿宋" w:eastAsia="仿宋" w:hAnsi="仿宋" w:cs="仿宋" w:hint="eastAsia"/>
            <w:lang w:eastAsia="zh-CN"/>
          </w:rPr>
          <w:t>(二)、土建工程建设指标</w:t>
        </w:r>
        <w:r>
          <w:tab/>
        </w:r>
        <w:r>
          <w:fldChar w:fldCharType="begin"/>
        </w:r>
        <w:r>
          <w:instrText xml:space="preserve"> PAGEREF _Toc4121 \h </w:instrText>
        </w:r>
        <w:r>
          <w:fldChar w:fldCharType="separate"/>
        </w:r>
        <w:r>
          <w:t>72</w:t>
        </w:r>
        <w:r>
          <w:fldChar w:fldCharType="end"/>
        </w:r>
      </w:hyperlink>
    </w:p>
    <w:p>
      <w:pPr>
        <w:pStyle w:val="TOC1"/>
        <w:tabs>
          <w:tab w:val="right" w:leader="dot" w:pos="8306"/>
        </w:tabs>
      </w:pPr>
      <w:hyperlink w:anchor="_Toc25463" w:history="1">
        <w:r>
          <w:rPr>
            <w:rFonts w:ascii="仿宋" w:eastAsia="仿宋" w:hAnsi="仿宋" w:cs="仿宋" w:hint="eastAsia"/>
            <w:lang w:eastAsia="zh-CN"/>
          </w:rPr>
          <w:t>十六、营销与推广策略</w:t>
        </w:r>
        <w:r>
          <w:tab/>
        </w:r>
        <w:r>
          <w:fldChar w:fldCharType="begin"/>
        </w:r>
        <w:r>
          <w:instrText xml:space="preserve"> PAGEREF _Toc25463 \h </w:instrText>
        </w:r>
        <w:r>
          <w:fldChar w:fldCharType="separate"/>
        </w:r>
        <w:r>
          <w:t>74</w:t>
        </w:r>
        <w:r>
          <w:fldChar w:fldCharType="end"/>
        </w:r>
      </w:hyperlink>
    </w:p>
    <w:p>
      <w:pPr>
        <w:pStyle w:val="TOC2"/>
        <w:tabs>
          <w:tab w:val="right" w:leader="dot" w:pos="8306"/>
        </w:tabs>
      </w:pPr>
      <w:hyperlink w:anchor="_Toc13951" w:history="1">
        <w:r>
          <w:rPr>
            <w:rFonts w:ascii="仿宋" w:eastAsia="仿宋" w:hAnsi="仿宋" w:cs="仿宋" w:hint="eastAsia"/>
            <w:lang w:eastAsia="zh-CN"/>
          </w:rPr>
          <w:t>(一)、产品/服务定位与特点</w:t>
        </w:r>
        <w:r>
          <w:tab/>
        </w:r>
        <w:r>
          <w:fldChar w:fldCharType="begin"/>
        </w:r>
        <w:r>
          <w:instrText xml:space="preserve"> PAGEREF _Toc13951 \h </w:instrText>
        </w:r>
        <w:r>
          <w:fldChar w:fldCharType="separate"/>
        </w:r>
        <w:r>
          <w:t>74</w:t>
        </w:r>
        <w:r>
          <w:fldChar w:fldCharType="end"/>
        </w:r>
      </w:hyperlink>
    </w:p>
    <w:p>
      <w:pPr>
        <w:pStyle w:val="TOC2"/>
        <w:tabs>
          <w:tab w:val="right" w:leader="dot" w:pos="8306"/>
        </w:tabs>
      </w:pPr>
      <w:hyperlink w:anchor="_Toc19376" w:history="1">
        <w:r>
          <w:rPr>
            <w:rFonts w:ascii="仿宋" w:eastAsia="仿宋" w:hAnsi="仿宋" w:cs="仿宋" w:hint="eastAsia"/>
            <w:lang w:eastAsia="zh-CN"/>
          </w:rPr>
          <w:t>(二)、市场定位与竞争分析</w:t>
        </w:r>
        <w:r>
          <w:tab/>
        </w:r>
        <w:r>
          <w:fldChar w:fldCharType="begin"/>
        </w:r>
        <w:r>
          <w:instrText xml:space="preserve"> PAGEREF _Toc19376 \h </w:instrText>
        </w:r>
        <w:r>
          <w:fldChar w:fldCharType="separate"/>
        </w:r>
        <w:r>
          <w:t>75</w:t>
        </w:r>
        <w:r>
          <w:fldChar w:fldCharType="end"/>
        </w:r>
      </w:hyperlink>
    </w:p>
    <w:p>
      <w:pPr>
        <w:pStyle w:val="TOC2"/>
        <w:tabs>
          <w:tab w:val="right" w:leader="dot" w:pos="8306"/>
        </w:tabs>
      </w:pPr>
      <w:hyperlink w:anchor="_Toc16429" w:history="1">
        <w:r>
          <w:rPr>
            <w:rFonts w:ascii="仿宋" w:eastAsia="仿宋" w:hAnsi="仿宋" w:cs="仿宋" w:hint="eastAsia"/>
            <w:lang w:eastAsia="zh-CN"/>
          </w:rPr>
          <w:t>(三)、营销渠道与策略</w:t>
        </w:r>
        <w:r>
          <w:tab/>
        </w:r>
        <w:r>
          <w:fldChar w:fldCharType="begin"/>
        </w:r>
        <w:r>
          <w:instrText xml:space="preserve"> PAGEREF _Toc16429 \h </w:instrText>
        </w:r>
        <w:r>
          <w:fldChar w:fldCharType="separate"/>
        </w:r>
        <w:r>
          <w:t>76</w:t>
        </w:r>
        <w:r>
          <w:fldChar w:fldCharType="end"/>
        </w:r>
      </w:hyperlink>
    </w:p>
    <w:p>
      <w:pPr>
        <w:pStyle w:val="TOC2"/>
        <w:tabs>
          <w:tab w:val="right" w:leader="dot" w:pos="8306"/>
        </w:tabs>
      </w:pPr>
      <w:hyperlink w:anchor="_Toc27065" w:history="1">
        <w:r>
          <w:rPr>
            <w:rFonts w:ascii="仿宋" w:eastAsia="仿宋" w:hAnsi="仿宋" w:cs="仿宋" w:hint="eastAsia"/>
            <w:lang w:eastAsia="zh-CN"/>
          </w:rPr>
          <w:t>(四)、推广与宣传活动</w:t>
        </w:r>
        <w:r>
          <w:tab/>
        </w:r>
        <w:r>
          <w:fldChar w:fldCharType="begin"/>
        </w:r>
        <w:r>
          <w:instrText xml:space="preserve"> PAGEREF _Toc27065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273"/>
      <w:r>
        <w:rPr>
          <w:rFonts w:ascii="仿宋" w:eastAsia="仿宋" w:hAnsi="仿宋" w:cs="仿宋" w:hint="eastAsia"/>
          <w:sz w:val="28"/>
          <w:lang w:eastAsia="zh-CN"/>
        </w:rPr>
        <w:t>一、社会咨询服务项目选址可行性分析</w:t>
      </w:r>
      <w:bookmarkEnd w:id="2"/>
    </w:p>
    <w:p>
      <w:pPr>
        <w:pStyle w:val="Heading2"/>
        <w:rPr>
          <w:rFonts w:ascii="仿宋" w:eastAsia="仿宋" w:hAnsi="仿宋" w:cs="仿宋" w:hint="eastAsia"/>
          <w:lang w:eastAsia="zh-CN"/>
        </w:rPr>
      </w:pPr>
      <w:bookmarkStart w:id="3" w:name="_Toc22421"/>
      <w:r>
        <w:rPr>
          <w:rFonts w:ascii="仿宋" w:eastAsia="仿宋" w:hAnsi="仿宋" w:cs="仿宋" w:hint="eastAsia"/>
          <w:lang w:eastAsia="zh-CN"/>
        </w:rPr>
        <w:t>(一)、社会咨询服务项目选址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该社会咨询服务项目选址位于XX省XX市XX区XXX街道</w:t>
      </w:r>
    </w:p>
    <w:p>
      <w:pPr>
        <w:pStyle w:val="Heading2"/>
        <w:ind w:firstLine="560" w:firstLineChars="200"/>
        <w:rPr>
          <w:rFonts w:ascii="仿宋" w:eastAsia="仿宋" w:hAnsi="仿宋" w:cs="仿宋" w:hint="eastAsia"/>
          <w:sz w:val="28"/>
          <w:lang w:eastAsia="zh-CN"/>
        </w:rPr>
      </w:pPr>
      <w:bookmarkStart w:id="4" w:name="_Toc946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社会咨询服务项目的征地面积将根据社会咨询服务项目的实际规模和需求进行精确规划。具体面积XXX平方米，旨在确保社会咨询服务项目不仅能够满足当前的发展需求，还能够预留空间以适应未来的扩展。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净用地面积是在征地面积基础上去除不可利用面积后的实际可开发用地。具体面积XXX平方米，考虑到环保、交通、安全等多方面因素，以确保社会咨询服务项目在整体利用效率上达到最优。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社会咨询服务项目计划建设的建筑总规模具体面积XXX平方米。这一规模的确定综合考虑了社会咨询服务项目的性质、规模，以及城市规划的相关要求，确保建筑布局与周边环境协调一致。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绿地率是社会咨询服务项目用地中被规划为绿地的比例。具体面积XXX平方米，旨在通过合理规划绿地，改善社会咨询服务项目周边环境，提升居民生活质量，并符合城市整体绿化规划。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容积率是用地上可以建设的建筑总体积与用地面积之比。具体面积XXX，通过合理的容积率规划，确保社会咨询服务项目建筑规模与周边环境和谐共生。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社会咨询服务项目选址与当地城市规划相一致，具体面积XXX平方米。通过与城市规划部门深入沟通，确保社会咨询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社会咨询服务项目选址符合当地产业政策，具体面积XXX平方米。这包括社会咨询服务项目对当地经济的促进作用，以及对相关产业的带动效应，确保社会咨询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用地总体要求必须符合环保和可持续发展的原则，具体面积XXX平方米。通过采用绿色建筑设计、节能减排等措施，确保社会咨询服务项目在建设和运营过程中对环境的影响最小化，达到可持续发展的要求。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确保社会咨询服务项目选址具备必要的公共设施配套，具体面积XXX平方米。这包括交通便利性、教育、医疗等基础设施，以提高居民生活品质，使得社会咨询服务项目选址更具吸引力。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考虑用地总体要求对当地社会稳定性的影响，具体面积XXX平方米。通过深入了解当地社区反馈，确保社会咨询服务项目的选址和建设过程对当地社会和谐稳定产生积极作用。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社会咨询服务项目选址不仅符合法规和规划，还在实际操作中具有可行性。这一全面规划将为社会咨询服务项目的成功实施提供坚实的基础，确保社会咨询服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134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咨询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社会咨询服务项目的设备规划和空间设计中，我们将采取灵活设备布局的措施。设备布局将根据实际需求进行灵活设计，避免不必要的浪费。通过合理规划设备摆放位置，我们将提高设备的利用率，减少设备间距，以确保社会咨询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社会咨询服务项目内部引入共享设施的概念，例如共享会议室、办公区等。通过这种方式，我们可以减少对资源的重复建设，提高资源共享效率，从而减小社会咨询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357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社会咨询服务项目的总图布置中，我们将不同功能区域进行明确的规划，以最大程度满足社会咨询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451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社会咨询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咨询服务项目对环境的影响是综合评价的重要因素之一。我们将详细考虑选址周边的自然环境、生态保护区、水源地等情况，确保社会咨询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对选址的评价还需充分考虑当地政府的产业政策和法规。我们将详细了解社会咨询服务项目所在地的相关政策，确保社会咨询服务项目的规划和运营与当地法规相符，降低不必要的法律风险。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考虑到社会稳定性对企业运营的重要性，我们将评估选址地区的社会安全情况、劳工关系、社区反馈等方面，以确保社会咨询服务项目的建设和运营不会受到社会稳定性的负面影响。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最后，我们将综合考虑用地成本，包括土地购置费用、土地开发成本等。通过对用地成本的详细评估，我们能够做出更为精确的经济效益分析，为社会咨询服务项目的投资决策提供有力支持。</w:t>
      </w:r>
    </w:p>
    <w:p>
      <w:pPr>
        <w:pStyle w:val="Heading1"/>
        <w:ind w:firstLine="560" w:firstLineChars="200"/>
        <w:rPr>
          <w:rFonts w:ascii="仿宋" w:eastAsia="仿宋" w:hAnsi="仿宋" w:cs="仿宋" w:hint="eastAsia"/>
          <w:sz w:val="28"/>
          <w:lang w:eastAsia="zh-CN"/>
        </w:rPr>
      </w:pPr>
      <w:bookmarkStart w:id="8" w:name="_Toc9928"/>
      <w:r>
        <w:rPr>
          <w:rFonts w:ascii="仿宋" w:eastAsia="仿宋" w:hAnsi="仿宋" w:cs="仿宋" w:hint="eastAsia"/>
          <w:sz w:val="28"/>
          <w:lang w:eastAsia="zh-CN"/>
        </w:rPr>
        <w:t>二、社会咨询服务项目概论</w:t>
      </w:r>
      <w:bookmarkEnd w:id="8"/>
    </w:p>
    <w:p>
      <w:pPr>
        <w:pStyle w:val="Heading2"/>
        <w:rPr>
          <w:rFonts w:ascii="仿宋" w:eastAsia="仿宋" w:hAnsi="仿宋" w:cs="仿宋" w:hint="eastAsia"/>
          <w:lang w:eastAsia="zh-CN"/>
        </w:rPr>
      </w:pPr>
      <w:bookmarkStart w:id="9" w:name="_Toc30413"/>
      <w:r>
        <w:rPr>
          <w:rFonts w:ascii="仿宋" w:eastAsia="仿宋" w:hAnsi="仿宋" w:cs="仿宋" w:hint="eastAsia"/>
          <w:lang w:eastAsia="zh-CN"/>
        </w:rPr>
        <w:t>(一)、社会咨询服务项目概况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的起源追溯至对市场的深入洞察。市场的不断演变与变革为社会咨询服务项目提供了难得的机遇。当前市场存在的需求缺口和变革的大环境共同构成了社会咨询服务项目的背景。这个社会咨询服务项目旨在充分利用市场机遇，填补行业中尚未满足的需求，为客户提供全新的解决方案。市场的变革和需求的增长使得这个社会咨询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社会咨询服务项目名称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正式命名为社会咨询服务。这个名称不仅仅是一个标识，更代表了社会咨询服务项目的核心理念和愿景。它蕴含着社会咨询服务项目所要解决问题的关键字，具有强烈的表达和辨识度，为社会咨询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社会咨询服务项目目标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的核心目标是提供一种全新、高效的解决方案，满足客户日益增长的需求。社会咨询服务项目追求的不仅仅是满足市场需求，更是在市场中获得卓越的竞争优势。通过不断提升产品或服务的质量和创新水平，社会咨询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社会咨询服务项目范围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全面涵盖了产品研发、制造、市场推广和售后服务，确保从产品设计到最终用户体验的全方位关注。这一全面的社会咨询服务项目范围是为了确保社会咨询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社会咨询服务项目时间表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社会咨询服务项目计划在未来18个月内完成，包括研发、测试、市场试点和正式推出等不同阶段。这个时间表的合理设计是为了确保社会咨询服务项目各个阶段的顺利推进，以便按时交付高质量的成果。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社会咨询服务项目预算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总预算估算为XX百万美元，主要分配在研发、市场推广、人员培训和运营等方面。这一充足的预算为社会咨询服务项目提供了充足的资源，确保社会咨询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社会咨询服务项目风险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可能面临的风险包括市场接受度低、技术难题、竞争激烈等。社会咨询服务项目团队已经制定了相应的风险应对计划，通过前瞻性的风险管理，确保社会咨询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社会咨询服务项目团队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社会咨询服务项目汇聚了一支经验丰富、多领域专业素养的核心团队，确保社会咨询服务项目在各个方面都能拥有高水平的执行力。团队的协同作战是社会咨询服务项目成功的关键因素之一。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社会咨询服务项目背景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社会咨询服务项目的背景根植于市场对更高效、创新产品的渴望，同时也受到科技发展对行业格局的深刻改变的影响。这为社会咨询服务项目提供了广阔的发展空间和市场需求。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社会咨询服务项目现状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截至目前，社会咨询服务项目已完成市场调研和技术验证，取得了初步的成功。这为社会咨询服务项目在未来的发展奠定了坚实的基础，为更远大的目标打下了坚实的基石。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6352"/>
      <w:r>
        <w:rPr>
          <w:rFonts w:ascii="仿宋" w:eastAsia="仿宋" w:hAnsi="仿宋" w:cs="仿宋" w:hint="eastAsia"/>
          <w:sz w:val="28"/>
          <w:lang w:eastAsia="zh-CN"/>
        </w:rPr>
        <w:t>(二)、社会咨询服务项目目标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keyword》社会咨询服务项目首要业务目标是在市场中占据有利地位，实现产品/服务的成功推广和销售。通过不断提升产品质量、创新性，社会咨询服务项目追求成为行业中的领导者，赢得更多客户的青睐。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在科技迅速发展的时代，社会咨询服务项目着眼于技术创新。通过持续的研发和技术升级，社会咨询服务项目旨在推出更具创新性的产品或服务，以满足市场对新鲜、先进解决方案的需求。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为了建立可持续的客户关系，社会咨询服务项目设定了客户满意度目标。通过提供卓越的产品质量和优质的客户服务，社会咨询服务项目追求赢得客户的信任和忠诚度，确保他们的满意度达到行业领先水平。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社会咨询服务项目注重社会责任和可持续发展。通过实施环保、社会责任社会咨询服务项目，社会咨询服务项目致力于在经济发展的同时保护环境，促进社会公平，实现可持续经营。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社会咨询服务项目的团队是实现目标的核心驱动力。因此，社会咨询服务项目设定了团队发展目标，包括提升团队成员的专业技能、培养领导力，以及搭建协同高效的团队工作氛围。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0527"/>
      <w:r>
        <w:rPr>
          <w:rFonts w:ascii="仿宋" w:eastAsia="仿宋" w:hAnsi="仿宋" w:cs="仿宋" w:hint="eastAsia"/>
          <w:sz w:val="28"/>
          <w:lang w:eastAsia="zh-CN"/>
        </w:rPr>
        <w:t>(三)、社会咨询服务项目提出的理由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社会咨询服务项目提出的理由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的提出源于对市场机遇的深刻洞察。当前市场中存在的需求缺口和行业发展趋势表明，有巨大的商业机会等待被开发。通过准确捕捉市场机遇，社会咨询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的理念基于对技术创新的信仰。通过持续的研发和技术投入，社会咨询服务项目有望推出更具创新性的产品或服务。在科技飞速发展的当下，社会咨询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的提出是为了增强企业的行业竞争力。通过提升产品或服务的质量和独特性，社会咨询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响应了消费者需求的变化。随着社会和科技的不断发展，消费者对产品和服务的需求也在发生变化。通过深入了解并及时回应消费者的新需求，社会咨询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社会咨询服务项目的提出是企业战略发展规划的一部分。在面对日益激烈的市场竞争和不断变化的商业环境中，社会咨询服务项目作为企业战略的一环，旨在为企业开辟新的增长领域，巩固企业在行业中的地位。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的提出不仅仅是基于商业考量，还注重社会责任。通过推出环保、社会责任等方面的社会咨询服务项目，社会咨询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社会咨询服务项目的提出反映了对利益相关者期望的关注。包括客户、员工、投资者等利益相关者在企业发展中都有着各自的期望，社会咨询服务项目力求在满足这些期望的同时，取得更大的共赢。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0797"/>
      <w:r>
        <w:rPr>
          <w:rFonts w:ascii="仿宋" w:eastAsia="仿宋" w:hAnsi="仿宋" w:cs="仿宋" w:hint="eastAsia"/>
          <w:sz w:val="28"/>
          <w:lang w:eastAsia="zh-CN"/>
        </w:rPr>
        <w:t>(四)、社会咨询服务项目意义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在实施社会咨询服务项目的过程中，我们不仅仅是在追逐商业成功，更是为企业和社会的多个层面创造了深远的意义。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的首要意义在于提升企业的市场竞争力。通过持续的创新和对产品质量的高标准要求，社会咨询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咨询服务项目的推进将促使行业技术水平的提升。通过引入先进技术和创新性解决方案，社会咨询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社会咨询服务项目不仅创造了大量就业机会，提高了就业水平，还注重社会责任和环保。通过参与社会公益事业和推动环保社会咨询服务项目，社会咨询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综合而言，社会咨询服务项目意义重大，不仅推动了企业的发展，也为行业和社会的进步贡献了积极力量。这是一个全面而深刻的影响，将在未来产生可持续的正面效应。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2928"/>
      <w:r>
        <w:rPr>
          <w:rFonts w:ascii="仿宋" w:eastAsia="仿宋" w:hAnsi="仿宋" w:cs="仿宋" w:hint="eastAsia"/>
          <w:sz w:val="28"/>
          <w:lang w:eastAsia="zh-CN"/>
        </w:rPr>
        <w:t>(五)、社会咨询服务项目背景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在当今迅猛发展的商业环境中，社会咨询服务项目的动因根植于对多方面因素的审慎考量。这个社会咨询服务项目的提出并非孤立的决策，而是对企业所处背景深入思考的产物。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社会咨询服务项目背后的首要原因。科技的迅速发展和全球市场的快速变化使得企业必须灵活应对。社会咨询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竞争的激烈程度也是社会咨询服务项目背景中不可忽视的一环。企业需要在激烈竞争中脱颖而出，为此，社会咨询服务项目致力于打破常规，提供独特的价值主张，以吸引客户并确保市场份额的增长。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技术的迅速发展为企业带来了机遇与挑战。作为社会咨询服务项目启动的背景之一，对新兴技术的应用将有助于提升企业的技术水平，使其在不断演进的商业环境中保持竞争优势。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此外，社会对企业责任的期望也在逐渐升高。社会咨询服务项目充分融入了社会责任的理念，通过可持续经营和社会公益社会咨询服务项目，企图为社会贡献一份力量，在商业成功的同时关注社会价值。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6272"/>
      <w:r>
        <w:rPr>
          <w:rFonts w:ascii="仿宋" w:eastAsia="仿宋" w:hAnsi="仿宋" w:cs="仿宋" w:hint="eastAsia"/>
          <w:sz w:val="28"/>
          <w:lang w:eastAsia="zh-CN"/>
        </w:rPr>
        <w:t>三、社会咨询服务项目建设单位说明</w:t>
      </w:r>
      <w:bookmarkEnd w:id="14"/>
    </w:p>
    <w:p>
      <w:pPr>
        <w:pStyle w:val="Heading2"/>
        <w:rPr>
          <w:rFonts w:ascii="仿宋" w:eastAsia="仿宋" w:hAnsi="仿宋" w:cs="仿宋" w:hint="eastAsia"/>
          <w:lang w:eastAsia="zh-CN"/>
        </w:rPr>
      </w:pPr>
      <w:bookmarkStart w:id="15" w:name="_Toc1580"/>
      <w:r>
        <w:rPr>
          <w:rFonts w:ascii="仿宋" w:eastAsia="仿宋" w:hAnsi="仿宋" w:cs="仿宋" w:hint="eastAsia"/>
          <w:lang w:eastAsia="zh-CN"/>
        </w:rPr>
        <w:t>(一)、社会咨询服务项目承办单位基本情况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6404"/>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咨询服务项目承办单位的XXXX，我们着眼于实现可持续的经济效益。通过技术创新和解决方案的提供，公司预计在社会咨询服务项目执行期间将获得可观的收入增长。这一收入来源主要包括社会咨询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同时，我们注重成本控制和效率提升，以确保社会咨询服务项目的可持续盈利。透过精细的管理和资源优化，公司期望实现社会咨询服务项目利润最大化。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社会咨询服务项目实施进行全面的投资评估，包括社会咨询服务项目启动阶段的资金投入和后续运营成本。通过对社会咨询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社会咨询服务项目实施过程中具备足够的资金流动性，公司将进行详尽的现金流分析。这包括资金需求的合理预测、社会咨询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547"/>
      <w:r>
        <w:rPr>
          <w:rFonts w:ascii="仿宋" w:eastAsia="仿宋" w:hAnsi="仿宋" w:cs="仿宋" w:hint="eastAsia"/>
          <w:sz w:val="28"/>
          <w:lang w:eastAsia="zh-CN"/>
        </w:rPr>
        <w:t>四、社会咨询服务项目土建工程</w:t>
      </w:r>
      <w:bookmarkEnd w:id="17"/>
    </w:p>
    <w:p>
      <w:pPr>
        <w:pStyle w:val="Heading2"/>
        <w:rPr>
          <w:rFonts w:ascii="仿宋" w:eastAsia="仿宋" w:hAnsi="仿宋" w:cs="仿宋" w:hint="eastAsia"/>
          <w:lang w:eastAsia="zh-CN"/>
        </w:rPr>
      </w:pPr>
      <w:bookmarkStart w:id="18" w:name="_Toc17742"/>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https://d.book118.com/206241021010010035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A713BE"/>
    <w:rsid w:val="57A713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241021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2024-01-16T11:18:00Z</dcterms:created>
  <dcterms:modified xsi:type="dcterms:W3CDTF">2024-01-16T11:19:02Z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175DE787008B44CBABA94177392A4F32_11</vt:lpwstr>
  </property>
  <property fmtid="{D5CDD505-2E9C-101B-9397-08002B2CF9AE}" pid="3" name="KSOProductBuildVer">
    <vt:lpwstr>2052-12.1.0.16120</vt:lpwstr>
  </property>
</Properties>
</file>