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Β-羟基烷酸PHAS项目计划设计方案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1" w:history="1">
        <w:r>
          <w:rPr>
            <w:rFonts w:ascii="仿宋" w:eastAsia="仿宋" w:hAnsi="仿宋" w:cs="仿宋" w:hint="eastAsia"/>
            <w:lang w:eastAsia="zh-CN"/>
          </w:rPr>
          <w:t>序言</w:t>
        </w:r>
        <w:r>
          <w:tab/>
        </w:r>
        <w:r>
          <w:fldChar w:fldCharType="begin"/>
        </w:r>
        <w:r>
          <w:instrText xml:space="preserve"> PAGEREF _Toc27841 \h </w:instrText>
        </w:r>
        <w:r>
          <w:fldChar w:fldCharType="separate"/>
        </w:r>
        <w:r>
          <w:t>3</w:t>
        </w:r>
        <w:r>
          <w:fldChar w:fldCharType="end"/>
        </w:r>
      </w:hyperlink>
    </w:p>
    <w:p>
      <w:pPr>
        <w:pStyle w:val="TOC1"/>
        <w:tabs>
          <w:tab w:val="right" w:leader="dot" w:pos="8306"/>
        </w:tabs>
      </w:pPr>
      <w:hyperlink w:anchor="_Toc9730" w:history="1">
        <w:r>
          <w:rPr>
            <w:rFonts w:ascii="仿宋" w:eastAsia="仿宋" w:hAnsi="仿宋" w:cs="仿宋" w:hint="eastAsia"/>
            <w:lang w:eastAsia="zh-CN"/>
          </w:rPr>
          <w:t>一、产品规划分析</w:t>
        </w:r>
        <w:r>
          <w:tab/>
        </w:r>
        <w:r>
          <w:fldChar w:fldCharType="begin"/>
        </w:r>
        <w:r>
          <w:instrText xml:space="preserve"> PAGEREF _Toc9730 \h </w:instrText>
        </w:r>
        <w:r>
          <w:fldChar w:fldCharType="separate"/>
        </w:r>
        <w:r>
          <w:t>3</w:t>
        </w:r>
        <w:r>
          <w:fldChar w:fldCharType="end"/>
        </w:r>
      </w:hyperlink>
    </w:p>
    <w:p>
      <w:pPr>
        <w:pStyle w:val="TOC2"/>
        <w:tabs>
          <w:tab w:val="right" w:leader="dot" w:pos="8306"/>
        </w:tabs>
      </w:pPr>
      <w:hyperlink w:anchor="_Toc7954" w:history="1">
        <w:r>
          <w:rPr>
            <w:rFonts w:ascii="仿宋" w:eastAsia="仿宋" w:hAnsi="仿宋" w:cs="仿宋" w:hint="eastAsia"/>
            <w:lang w:eastAsia="zh-CN"/>
          </w:rPr>
          <w:t>(一)、产品规划</w:t>
        </w:r>
        <w:r>
          <w:tab/>
        </w:r>
        <w:r>
          <w:fldChar w:fldCharType="begin"/>
        </w:r>
        <w:r>
          <w:instrText xml:space="preserve"> PAGEREF _Toc7954 \h </w:instrText>
        </w:r>
        <w:r>
          <w:fldChar w:fldCharType="separate"/>
        </w:r>
        <w:r>
          <w:t>3</w:t>
        </w:r>
        <w:r>
          <w:fldChar w:fldCharType="end"/>
        </w:r>
      </w:hyperlink>
    </w:p>
    <w:p>
      <w:pPr>
        <w:pStyle w:val="TOC2"/>
        <w:tabs>
          <w:tab w:val="right" w:leader="dot" w:pos="8306"/>
        </w:tabs>
      </w:pPr>
      <w:hyperlink w:anchor="_Toc21527" w:history="1">
        <w:r>
          <w:rPr>
            <w:rFonts w:ascii="仿宋" w:eastAsia="仿宋" w:hAnsi="仿宋" w:cs="仿宋" w:hint="eastAsia"/>
            <w:lang w:eastAsia="zh-CN"/>
          </w:rPr>
          <w:t>(二)、建设规模</w:t>
        </w:r>
        <w:r>
          <w:tab/>
        </w:r>
        <w:r>
          <w:fldChar w:fldCharType="begin"/>
        </w:r>
        <w:r>
          <w:instrText xml:space="preserve"> PAGEREF _Toc21527 \h </w:instrText>
        </w:r>
        <w:r>
          <w:fldChar w:fldCharType="separate"/>
        </w:r>
        <w:r>
          <w:t>4</w:t>
        </w:r>
        <w:r>
          <w:fldChar w:fldCharType="end"/>
        </w:r>
      </w:hyperlink>
    </w:p>
    <w:p>
      <w:pPr>
        <w:pStyle w:val="TOC1"/>
        <w:tabs>
          <w:tab w:val="right" w:leader="dot" w:pos="8306"/>
        </w:tabs>
      </w:pPr>
      <w:hyperlink w:anchor="_Toc26715" w:history="1">
        <w:r>
          <w:rPr>
            <w:rFonts w:ascii="仿宋" w:eastAsia="仿宋" w:hAnsi="仿宋" w:cs="仿宋" w:hint="eastAsia"/>
            <w:lang w:eastAsia="zh-CN"/>
          </w:rPr>
          <w:t>二、工艺说明</w:t>
        </w:r>
        <w:r>
          <w:tab/>
        </w:r>
        <w:r>
          <w:fldChar w:fldCharType="begin"/>
        </w:r>
        <w:r>
          <w:instrText xml:space="preserve"> PAGEREF _Toc26715 \h </w:instrText>
        </w:r>
        <w:r>
          <w:fldChar w:fldCharType="separate"/>
        </w:r>
        <w:r>
          <w:t>5</w:t>
        </w:r>
        <w:r>
          <w:fldChar w:fldCharType="end"/>
        </w:r>
      </w:hyperlink>
    </w:p>
    <w:p>
      <w:pPr>
        <w:pStyle w:val="TOC2"/>
        <w:tabs>
          <w:tab w:val="right" w:leader="dot" w:pos="8306"/>
        </w:tabs>
      </w:pPr>
      <w:hyperlink w:anchor="_Toc5574" w:history="1">
        <w:r>
          <w:rPr>
            <w:rFonts w:ascii="仿宋" w:eastAsia="仿宋" w:hAnsi="仿宋" w:cs="仿宋" w:hint="eastAsia"/>
            <w:lang w:eastAsia="zh-CN"/>
          </w:rPr>
          <w:t>(一)、技术管理特点</w:t>
        </w:r>
        <w:r>
          <w:tab/>
        </w:r>
        <w:r>
          <w:fldChar w:fldCharType="begin"/>
        </w:r>
        <w:r>
          <w:instrText xml:space="preserve"> PAGEREF _Toc5574 \h </w:instrText>
        </w:r>
        <w:r>
          <w:fldChar w:fldCharType="separate"/>
        </w:r>
        <w:r>
          <w:t>5</w:t>
        </w:r>
        <w:r>
          <w:fldChar w:fldCharType="end"/>
        </w:r>
      </w:hyperlink>
    </w:p>
    <w:p>
      <w:pPr>
        <w:pStyle w:val="TOC2"/>
        <w:tabs>
          <w:tab w:val="right" w:leader="dot" w:pos="8306"/>
        </w:tabs>
      </w:pPr>
      <w:hyperlink w:anchor="_Toc593" w:history="1">
        <w:r>
          <w:rPr>
            <w:rFonts w:ascii="仿宋" w:eastAsia="仿宋" w:hAnsi="仿宋" w:cs="仿宋" w:hint="eastAsia"/>
            <w:lang w:eastAsia="zh-CN"/>
          </w:rPr>
          <w:t>(二)、Β-羟基烷酸PHAS项目工艺技术设计方案</w:t>
        </w:r>
        <w:r>
          <w:tab/>
        </w:r>
        <w:r>
          <w:fldChar w:fldCharType="begin"/>
        </w:r>
        <w:r>
          <w:instrText xml:space="preserve"> PAGEREF _Toc593 \h </w:instrText>
        </w:r>
        <w:r>
          <w:fldChar w:fldCharType="separate"/>
        </w:r>
        <w:r>
          <w:t>6</w:t>
        </w:r>
        <w:r>
          <w:fldChar w:fldCharType="end"/>
        </w:r>
      </w:hyperlink>
    </w:p>
    <w:p>
      <w:pPr>
        <w:pStyle w:val="TOC2"/>
        <w:tabs>
          <w:tab w:val="right" w:leader="dot" w:pos="8306"/>
        </w:tabs>
      </w:pPr>
      <w:hyperlink w:anchor="_Toc1016" w:history="1">
        <w:r>
          <w:rPr>
            <w:rFonts w:ascii="仿宋" w:eastAsia="仿宋" w:hAnsi="仿宋" w:cs="仿宋" w:hint="eastAsia"/>
            <w:lang w:eastAsia="zh-CN"/>
          </w:rPr>
          <w:t>(三)、设备选型方案</w:t>
        </w:r>
        <w:r>
          <w:tab/>
        </w:r>
        <w:r>
          <w:fldChar w:fldCharType="begin"/>
        </w:r>
        <w:r>
          <w:instrText xml:space="preserve"> PAGEREF _Toc1016 \h </w:instrText>
        </w:r>
        <w:r>
          <w:fldChar w:fldCharType="separate"/>
        </w:r>
        <w:r>
          <w:t>7</w:t>
        </w:r>
        <w:r>
          <w:fldChar w:fldCharType="end"/>
        </w:r>
      </w:hyperlink>
    </w:p>
    <w:p>
      <w:pPr>
        <w:pStyle w:val="TOC1"/>
        <w:tabs>
          <w:tab w:val="right" w:leader="dot" w:pos="8306"/>
        </w:tabs>
      </w:pPr>
      <w:hyperlink w:anchor="_Toc30751" w:history="1">
        <w:r>
          <w:rPr>
            <w:rFonts w:ascii="仿宋" w:eastAsia="仿宋" w:hAnsi="仿宋" w:cs="仿宋" w:hint="eastAsia"/>
            <w:lang w:eastAsia="zh-CN"/>
          </w:rPr>
          <w:t>三、Β-羟基烷酸PHAS项目建设背景及必要性分析</w:t>
        </w:r>
        <w:r>
          <w:tab/>
        </w:r>
        <w:r>
          <w:fldChar w:fldCharType="begin"/>
        </w:r>
        <w:r>
          <w:instrText xml:space="preserve"> PAGEREF _Toc30751 \h </w:instrText>
        </w:r>
        <w:r>
          <w:fldChar w:fldCharType="separate"/>
        </w:r>
        <w:r>
          <w:t>9</w:t>
        </w:r>
        <w:r>
          <w:fldChar w:fldCharType="end"/>
        </w:r>
      </w:hyperlink>
    </w:p>
    <w:p>
      <w:pPr>
        <w:pStyle w:val="TOC2"/>
        <w:tabs>
          <w:tab w:val="right" w:leader="dot" w:pos="8306"/>
        </w:tabs>
      </w:pPr>
      <w:hyperlink w:anchor="_Toc904" w:history="1">
        <w:r>
          <w:rPr>
            <w:rFonts w:ascii="仿宋" w:eastAsia="仿宋" w:hAnsi="仿宋" w:cs="仿宋" w:hint="eastAsia"/>
            <w:lang w:eastAsia="zh-CN"/>
          </w:rPr>
          <w:t>(一)、Β-羟基烷酸PHAS项目背景分析</w:t>
        </w:r>
        <w:r>
          <w:tab/>
        </w:r>
        <w:r>
          <w:fldChar w:fldCharType="begin"/>
        </w:r>
        <w:r>
          <w:instrText xml:space="preserve"> PAGEREF _Toc904 \h </w:instrText>
        </w:r>
        <w:r>
          <w:fldChar w:fldCharType="separate"/>
        </w:r>
        <w:r>
          <w:t>9</w:t>
        </w:r>
        <w:r>
          <w:fldChar w:fldCharType="end"/>
        </w:r>
      </w:hyperlink>
    </w:p>
    <w:p>
      <w:pPr>
        <w:pStyle w:val="TOC2"/>
        <w:tabs>
          <w:tab w:val="right" w:leader="dot" w:pos="8306"/>
        </w:tabs>
      </w:pPr>
      <w:hyperlink w:anchor="_Toc28705" w:history="1">
        <w:r>
          <w:rPr>
            <w:rFonts w:ascii="仿宋" w:eastAsia="仿宋" w:hAnsi="仿宋" w:cs="仿宋" w:hint="eastAsia"/>
            <w:lang w:eastAsia="zh-CN"/>
          </w:rPr>
          <w:t>(二)、Β-羟基烷酸PHAS项目建设必要性分析</w:t>
        </w:r>
        <w:r>
          <w:tab/>
        </w:r>
        <w:r>
          <w:fldChar w:fldCharType="begin"/>
        </w:r>
        <w:r>
          <w:instrText xml:space="preserve"> PAGEREF _Toc28705 \h </w:instrText>
        </w:r>
        <w:r>
          <w:fldChar w:fldCharType="separate"/>
        </w:r>
        <w:r>
          <w:t>10</w:t>
        </w:r>
        <w:r>
          <w:fldChar w:fldCharType="end"/>
        </w:r>
      </w:hyperlink>
    </w:p>
    <w:p>
      <w:pPr>
        <w:pStyle w:val="TOC1"/>
        <w:tabs>
          <w:tab w:val="right" w:leader="dot" w:pos="8306"/>
        </w:tabs>
      </w:pPr>
      <w:hyperlink w:anchor="_Toc27276" w:history="1">
        <w:r>
          <w:rPr>
            <w:rFonts w:ascii="仿宋" w:eastAsia="仿宋" w:hAnsi="仿宋" w:cs="仿宋" w:hint="eastAsia"/>
            <w:lang w:eastAsia="zh-CN"/>
          </w:rPr>
          <w:t>四、市场分析、调研</w:t>
        </w:r>
        <w:r>
          <w:tab/>
        </w:r>
        <w:r>
          <w:fldChar w:fldCharType="begin"/>
        </w:r>
        <w:r>
          <w:instrText xml:space="preserve"> PAGEREF _Toc27276 \h </w:instrText>
        </w:r>
        <w:r>
          <w:fldChar w:fldCharType="separate"/>
        </w:r>
        <w:r>
          <w:t>12</w:t>
        </w:r>
        <w:r>
          <w:fldChar w:fldCharType="end"/>
        </w:r>
      </w:hyperlink>
    </w:p>
    <w:p>
      <w:pPr>
        <w:pStyle w:val="TOC2"/>
        <w:tabs>
          <w:tab w:val="right" w:leader="dot" w:pos="8306"/>
        </w:tabs>
      </w:pPr>
      <w:hyperlink w:anchor="_Toc13464" w:history="1">
        <w:r>
          <w:rPr>
            <w:rFonts w:ascii="仿宋" w:eastAsia="仿宋" w:hAnsi="仿宋" w:cs="仿宋" w:hint="eastAsia"/>
            <w:lang w:eastAsia="zh-CN"/>
          </w:rPr>
          <w:t>(一)、Β-羟基烷酸PHAS行业分析</w:t>
        </w:r>
        <w:r>
          <w:tab/>
        </w:r>
        <w:r>
          <w:fldChar w:fldCharType="begin"/>
        </w:r>
        <w:r>
          <w:instrText xml:space="preserve"> PAGEREF _Toc13464 \h </w:instrText>
        </w:r>
        <w:r>
          <w:fldChar w:fldCharType="separate"/>
        </w:r>
        <w:r>
          <w:t>12</w:t>
        </w:r>
        <w:r>
          <w:fldChar w:fldCharType="end"/>
        </w:r>
      </w:hyperlink>
    </w:p>
    <w:p>
      <w:pPr>
        <w:pStyle w:val="TOC2"/>
        <w:tabs>
          <w:tab w:val="right" w:leader="dot" w:pos="8306"/>
        </w:tabs>
      </w:pPr>
      <w:hyperlink w:anchor="_Toc31928" w:history="1">
        <w:r>
          <w:rPr>
            <w:rFonts w:ascii="仿宋" w:eastAsia="仿宋" w:hAnsi="仿宋" w:cs="仿宋" w:hint="eastAsia"/>
            <w:lang w:eastAsia="zh-CN"/>
          </w:rPr>
          <w:t>(二)、Β-羟基烷酸PHAS市场分析预测</w:t>
        </w:r>
        <w:r>
          <w:tab/>
        </w:r>
        <w:r>
          <w:fldChar w:fldCharType="begin"/>
        </w:r>
        <w:r>
          <w:instrText xml:space="preserve"> PAGEREF _Toc31928 \h </w:instrText>
        </w:r>
        <w:r>
          <w:fldChar w:fldCharType="separate"/>
        </w:r>
        <w:r>
          <w:t>13</w:t>
        </w:r>
        <w:r>
          <w:fldChar w:fldCharType="end"/>
        </w:r>
      </w:hyperlink>
    </w:p>
    <w:p>
      <w:pPr>
        <w:pStyle w:val="TOC1"/>
        <w:tabs>
          <w:tab w:val="right" w:leader="dot" w:pos="8306"/>
        </w:tabs>
      </w:pPr>
      <w:hyperlink w:anchor="_Toc31487" w:history="1">
        <w:r>
          <w:rPr>
            <w:rFonts w:ascii="仿宋" w:eastAsia="仿宋" w:hAnsi="仿宋" w:cs="仿宋" w:hint="eastAsia"/>
            <w:lang w:eastAsia="zh-CN"/>
          </w:rPr>
          <w:t>五、Β-羟基烷酸PHAS项目选址可行性分析</w:t>
        </w:r>
        <w:r>
          <w:tab/>
        </w:r>
        <w:r>
          <w:fldChar w:fldCharType="begin"/>
        </w:r>
        <w:r>
          <w:instrText xml:space="preserve"> PAGEREF _Toc31487 \h </w:instrText>
        </w:r>
        <w:r>
          <w:fldChar w:fldCharType="separate"/>
        </w:r>
        <w:r>
          <w:t>14</w:t>
        </w:r>
        <w:r>
          <w:fldChar w:fldCharType="end"/>
        </w:r>
      </w:hyperlink>
    </w:p>
    <w:p>
      <w:pPr>
        <w:pStyle w:val="TOC2"/>
        <w:tabs>
          <w:tab w:val="right" w:leader="dot" w:pos="8306"/>
        </w:tabs>
      </w:pPr>
      <w:hyperlink w:anchor="_Toc24553" w:history="1">
        <w:r>
          <w:rPr>
            <w:rFonts w:ascii="仿宋" w:eastAsia="仿宋" w:hAnsi="仿宋" w:cs="仿宋" w:hint="eastAsia"/>
            <w:lang w:eastAsia="zh-CN"/>
          </w:rPr>
          <w:t>(一)、Β-羟基烷酸PHAS项目选址</w:t>
        </w:r>
        <w:r>
          <w:tab/>
        </w:r>
        <w:r>
          <w:fldChar w:fldCharType="begin"/>
        </w:r>
        <w:r>
          <w:instrText xml:space="preserve"> PAGEREF _Toc24553 \h </w:instrText>
        </w:r>
        <w:r>
          <w:fldChar w:fldCharType="separate"/>
        </w:r>
        <w:r>
          <w:t>14</w:t>
        </w:r>
        <w:r>
          <w:fldChar w:fldCharType="end"/>
        </w:r>
      </w:hyperlink>
    </w:p>
    <w:p>
      <w:pPr>
        <w:pStyle w:val="TOC2"/>
        <w:tabs>
          <w:tab w:val="right" w:leader="dot" w:pos="8306"/>
        </w:tabs>
      </w:pPr>
      <w:hyperlink w:anchor="_Toc9946" w:history="1">
        <w:r>
          <w:rPr>
            <w:rFonts w:ascii="仿宋" w:eastAsia="仿宋" w:hAnsi="仿宋" w:cs="仿宋" w:hint="eastAsia"/>
            <w:lang w:eastAsia="zh-CN"/>
          </w:rPr>
          <w:t>(二)、用地控制指标</w:t>
        </w:r>
        <w:r>
          <w:tab/>
        </w:r>
        <w:r>
          <w:fldChar w:fldCharType="begin"/>
        </w:r>
        <w:r>
          <w:instrText xml:space="preserve"> PAGEREF _Toc9946 \h </w:instrText>
        </w:r>
        <w:r>
          <w:fldChar w:fldCharType="separate"/>
        </w:r>
        <w:r>
          <w:t>14</w:t>
        </w:r>
        <w:r>
          <w:fldChar w:fldCharType="end"/>
        </w:r>
      </w:hyperlink>
    </w:p>
    <w:p>
      <w:pPr>
        <w:pStyle w:val="TOC2"/>
        <w:tabs>
          <w:tab w:val="right" w:leader="dot" w:pos="8306"/>
        </w:tabs>
      </w:pPr>
      <w:hyperlink w:anchor="_Toc29226" w:history="1">
        <w:r>
          <w:rPr>
            <w:rFonts w:ascii="仿宋" w:eastAsia="仿宋" w:hAnsi="仿宋" w:cs="仿宋" w:hint="eastAsia"/>
            <w:lang w:eastAsia="zh-CN"/>
          </w:rPr>
          <w:t>(三)、节约用地措施</w:t>
        </w:r>
        <w:r>
          <w:tab/>
        </w:r>
        <w:r>
          <w:fldChar w:fldCharType="begin"/>
        </w:r>
        <w:r>
          <w:instrText xml:space="preserve"> PAGEREF _Toc29226 \h </w:instrText>
        </w:r>
        <w:r>
          <w:fldChar w:fldCharType="separate"/>
        </w:r>
        <w:r>
          <w:t>16</w:t>
        </w:r>
        <w:r>
          <w:fldChar w:fldCharType="end"/>
        </w:r>
      </w:hyperlink>
    </w:p>
    <w:p>
      <w:pPr>
        <w:pStyle w:val="TOC2"/>
        <w:tabs>
          <w:tab w:val="right" w:leader="dot" w:pos="8306"/>
        </w:tabs>
      </w:pPr>
      <w:hyperlink w:anchor="_Toc27710" w:history="1">
        <w:r>
          <w:rPr>
            <w:rFonts w:ascii="仿宋" w:eastAsia="仿宋" w:hAnsi="仿宋" w:cs="仿宋" w:hint="eastAsia"/>
            <w:lang w:eastAsia="zh-CN"/>
          </w:rPr>
          <w:t>(四)、总图布置方案</w:t>
        </w:r>
        <w:r>
          <w:tab/>
        </w:r>
        <w:r>
          <w:fldChar w:fldCharType="begin"/>
        </w:r>
        <w:r>
          <w:instrText xml:space="preserve"> PAGEREF _Toc27710 \h </w:instrText>
        </w:r>
        <w:r>
          <w:fldChar w:fldCharType="separate"/>
        </w:r>
        <w:r>
          <w:t>17</w:t>
        </w:r>
        <w:r>
          <w:fldChar w:fldCharType="end"/>
        </w:r>
      </w:hyperlink>
    </w:p>
    <w:p>
      <w:pPr>
        <w:pStyle w:val="TOC2"/>
        <w:tabs>
          <w:tab w:val="right" w:leader="dot" w:pos="8306"/>
        </w:tabs>
      </w:pPr>
      <w:hyperlink w:anchor="_Toc29864" w:history="1">
        <w:r>
          <w:rPr>
            <w:rFonts w:ascii="仿宋" w:eastAsia="仿宋" w:hAnsi="仿宋" w:cs="仿宋" w:hint="eastAsia"/>
            <w:lang w:eastAsia="zh-CN"/>
          </w:rPr>
          <w:t>(五)、选址综合评价</w:t>
        </w:r>
        <w:r>
          <w:tab/>
        </w:r>
        <w:r>
          <w:fldChar w:fldCharType="begin"/>
        </w:r>
        <w:r>
          <w:instrText xml:space="preserve"> PAGEREF _Toc29864 \h </w:instrText>
        </w:r>
        <w:r>
          <w:fldChar w:fldCharType="separate"/>
        </w:r>
        <w:r>
          <w:t>18</w:t>
        </w:r>
        <w:r>
          <w:fldChar w:fldCharType="end"/>
        </w:r>
      </w:hyperlink>
    </w:p>
    <w:p>
      <w:pPr>
        <w:pStyle w:val="TOC1"/>
        <w:tabs>
          <w:tab w:val="right" w:leader="dot" w:pos="8306"/>
        </w:tabs>
      </w:pPr>
      <w:hyperlink w:anchor="_Toc5990" w:history="1">
        <w:r>
          <w:rPr>
            <w:rFonts w:ascii="仿宋" w:eastAsia="仿宋" w:hAnsi="仿宋" w:cs="仿宋" w:hint="eastAsia"/>
            <w:lang w:eastAsia="zh-CN"/>
          </w:rPr>
          <w:t>六、Β-羟基烷酸PHAS项目建设单位说明</w:t>
        </w:r>
        <w:r>
          <w:tab/>
        </w:r>
        <w:r>
          <w:fldChar w:fldCharType="begin"/>
        </w:r>
        <w:r>
          <w:instrText xml:space="preserve"> PAGEREF _Toc5990 \h </w:instrText>
        </w:r>
        <w:r>
          <w:fldChar w:fldCharType="separate"/>
        </w:r>
        <w:r>
          <w:t>19</w:t>
        </w:r>
        <w:r>
          <w:fldChar w:fldCharType="end"/>
        </w:r>
      </w:hyperlink>
    </w:p>
    <w:p>
      <w:pPr>
        <w:pStyle w:val="TOC2"/>
        <w:tabs>
          <w:tab w:val="right" w:leader="dot" w:pos="8306"/>
        </w:tabs>
      </w:pPr>
      <w:hyperlink w:anchor="_Toc23404" w:history="1">
        <w:r>
          <w:rPr>
            <w:rFonts w:ascii="仿宋" w:eastAsia="仿宋" w:hAnsi="仿宋" w:cs="仿宋" w:hint="eastAsia"/>
            <w:lang w:eastAsia="zh-CN"/>
          </w:rPr>
          <w:t>(一)、Β-羟基烷酸PHAS项目承办单位基本情况</w:t>
        </w:r>
        <w:r>
          <w:tab/>
        </w:r>
        <w:r>
          <w:fldChar w:fldCharType="begin"/>
        </w:r>
        <w:r>
          <w:instrText xml:space="preserve"> PAGEREF _Toc23404 \h </w:instrText>
        </w:r>
        <w:r>
          <w:fldChar w:fldCharType="separate"/>
        </w:r>
        <w:r>
          <w:t>19</w:t>
        </w:r>
        <w:r>
          <w:fldChar w:fldCharType="end"/>
        </w:r>
      </w:hyperlink>
    </w:p>
    <w:p>
      <w:pPr>
        <w:pStyle w:val="TOC2"/>
        <w:tabs>
          <w:tab w:val="right" w:leader="dot" w:pos="8306"/>
        </w:tabs>
      </w:pPr>
      <w:hyperlink w:anchor="_Toc10760" w:history="1">
        <w:r>
          <w:rPr>
            <w:rFonts w:ascii="仿宋" w:eastAsia="仿宋" w:hAnsi="仿宋" w:cs="仿宋" w:hint="eastAsia"/>
            <w:lang w:eastAsia="zh-CN"/>
          </w:rPr>
          <w:t>(二)、公司经济效益分析</w:t>
        </w:r>
        <w:r>
          <w:tab/>
        </w:r>
        <w:r>
          <w:fldChar w:fldCharType="begin"/>
        </w:r>
        <w:r>
          <w:instrText xml:space="preserve"> PAGEREF _Toc10760 \h </w:instrText>
        </w:r>
        <w:r>
          <w:fldChar w:fldCharType="separate"/>
        </w:r>
        <w:r>
          <w:t>20</w:t>
        </w:r>
        <w:r>
          <w:fldChar w:fldCharType="end"/>
        </w:r>
      </w:hyperlink>
    </w:p>
    <w:p>
      <w:pPr>
        <w:pStyle w:val="TOC1"/>
        <w:tabs>
          <w:tab w:val="right" w:leader="dot" w:pos="8306"/>
        </w:tabs>
      </w:pPr>
      <w:hyperlink w:anchor="_Toc20446" w:history="1">
        <w:r>
          <w:rPr>
            <w:rFonts w:ascii="仿宋" w:eastAsia="仿宋" w:hAnsi="仿宋" w:cs="仿宋" w:hint="eastAsia"/>
            <w:lang w:eastAsia="zh-CN"/>
          </w:rPr>
          <w:t>七、Β-羟基烷酸PHAS项目社会影响</w:t>
        </w:r>
        <w:r>
          <w:tab/>
        </w:r>
        <w:r>
          <w:fldChar w:fldCharType="begin"/>
        </w:r>
        <w:r>
          <w:instrText xml:space="preserve"> PAGEREF _Toc20446 \h </w:instrText>
        </w:r>
        <w:r>
          <w:fldChar w:fldCharType="separate"/>
        </w:r>
        <w:r>
          <w:t>21</w:t>
        </w:r>
        <w:r>
          <w:fldChar w:fldCharType="end"/>
        </w:r>
      </w:hyperlink>
    </w:p>
    <w:p>
      <w:pPr>
        <w:pStyle w:val="TOC2"/>
        <w:tabs>
          <w:tab w:val="right" w:leader="dot" w:pos="8306"/>
        </w:tabs>
      </w:pPr>
      <w:hyperlink w:anchor="_Toc17486" w:history="1">
        <w:r>
          <w:rPr>
            <w:rFonts w:ascii="仿宋" w:eastAsia="仿宋" w:hAnsi="仿宋" w:cs="仿宋" w:hint="eastAsia"/>
            <w:lang w:eastAsia="zh-CN"/>
          </w:rPr>
          <w:t>(一)、社会责任与义务</w:t>
        </w:r>
        <w:r>
          <w:tab/>
        </w:r>
        <w:r>
          <w:fldChar w:fldCharType="begin"/>
        </w:r>
        <w:r>
          <w:instrText xml:space="preserve"> PAGEREF _Toc17486 \h </w:instrText>
        </w:r>
        <w:r>
          <w:fldChar w:fldCharType="separate"/>
        </w:r>
        <w:r>
          <w:t>21</w:t>
        </w:r>
        <w:r>
          <w:fldChar w:fldCharType="end"/>
        </w:r>
      </w:hyperlink>
    </w:p>
    <w:p>
      <w:pPr>
        <w:pStyle w:val="TOC2"/>
        <w:tabs>
          <w:tab w:val="right" w:leader="dot" w:pos="8306"/>
        </w:tabs>
      </w:pPr>
      <w:hyperlink w:anchor="_Toc9303" w:history="1">
        <w:r>
          <w:rPr>
            <w:rFonts w:ascii="仿宋" w:eastAsia="仿宋" w:hAnsi="仿宋" w:cs="仿宋" w:hint="eastAsia"/>
            <w:lang w:eastAsia="zh-CN"/>
          </w:rPr>
          <w:t>(二)、社会参与与沟通</w:t>
        </w:r>
        <w:r>
          <w:tab/>
        </w:r>
        <w:r>
          <w:fldChar w:fldCharType="begin"/>
        </w:r>
        <w:r>
          <w:instrText xml:space="preserve"> PAGEREF _Toc9303 \h </w:instrText>
        </w:r>
        <w:r>
          <w:fldChar w:fldCharType="separate"/>
        </w:r>
        <w:r>
          <w:t>22</w:t>
        </w:r>
        <w:r>
          <w:fldChar w:fldCharType="end"/>
        </w:r>
      </w:hyperlink>
    </w:p>
    <w:p>
      <w:pPr>
        <w:pStyle w:val="TOC1"/>
        <w:tabs>
          <w:tab w:val="right" w:leader="dot" w:pos="8306"/>
        </w:tabs>
      </w:pPr>
      <w:hyperlink w:anchor="_Toc16032" w:history="1">
        <w:r>
          <w:rPr>
            <w:rFonts w:ascii="仿宋" w:eastAsia="仿宋" w:hAnsi="仿宋" w:cs="仿宋" w:hint="eastAsia"/>
            <w:lang w:eastAsia="zh-CN"/>
          </w:rPr>
          <w:t>八、Β-羟基烷酸PHAS项目经营效益</w:t>
        </w:r>
        <w:r>
          <w:tab/>
        </w:r>
        <w:r>
          <w:fldChar w:fldCharType="begin"/>
        </w:r>
        <w:r>
          <w:instrText xml:space="preserve"> PAGEREF _Toc16032 \h </w:instrText>
        </w:r>
        <w:r>
          <w:fldChar w:fldCharType="separate"/>
        </w:r>
        <w:r>
          <w:t>22</w:t>
        </w:r>
        <w:r>
          <w:fldChar w:fldCharType="end"/>
        </w:r>
      </w:hyperlink>
    </w:p>
    <w:p>
      <w:pPr>
        <w:pStyle w:val="TOC2"/>
        <w:tabs>
          <w:tab w:val="right" w:leader="dot" w:pos="8306"/>
        </w:tabs>
      </w:pPr>
      <w:hyperlink w:anchor="_Toc10574" w:history="1">
        <w:r>
          <w:rPr>
            <w:rFonts w:ascii="仿宋" w:eastAsia="仿宋" w:hAnsi="仿宋" w:cs="仿宋" w:hint="eastAsia"/>
            <w:lang w:eastAsia="zh-CN"/>
          </w:rPr>
          <w:t>(一)、经济评价财务测算</w:t>
        </w:r>
        <w:r>
          <w:tab/>
        </w:r>
        <w:r>
          <w:fldChar w:fldCharType="begin"/>
        </w:r>
        <w:r>
          <w:instrText xml:space="preserve"> PAGEREF _Toc10574 \h </w:instrText>
        </w:r>
        <w:r>
          <w:fldChar w:fldCharType="separate"/>
        </w:r>
        <w:r>
          <w:t>22</w:t>
        </w:r>
        <w:r>
          <w:fldChar w:fldCharType="end"/>
        </w:r>
      </w:hyperlink>
    </w:p>
    <w:p>
      <w:pPr>
        <w:pStyle w:val="TOC2"/>
        <w:tabs>
          <w:tab w:val="right" w:leader="dot" w:pos="8306"/>
        </w:tabs>
      </w:pPr>
      <w:hyperlink w:anchor="_Toc17050" w:history="1">
        <w:r>
          <w:rPr>
            <w:rFonts w:ascii="仿宋" w:eastAsia="仿宋" w:hAnsi="仿宋" w:cs="仿宋" w:hint="eastAsia"/>
            <w:lang w:eastAsia="zh-CN"/>
          </w:rPr>
          <w:t>(二)、Β-羟基烷酸PHAS项目盈利能力分析</w:t>
        </w:r>
        <w:r>
          <w:tab/>
        </w:r>
        <w:r>
          <w:fldChar w:fldCharType="begin"/>
        </w:r>
        <w:r>
          <w:instrText xml:space="preserve"> PAGEREF _Toc17050 \h </w:instrText>
        </w:r>
        <w:r>
          <w:fldChar w:fldCharType="separate"/>
        </w:r>
        <w:r>
          <w:t>24</w:t>
        </w:r>
        <w:r>
          <w:fldChar w:fldCharType="end"/>
        </w:r>
      </w:hyperlink>
    </w:p>
    <w:p>
      <w:pPr>
        <w:pStyle w:val="TOC1"/>
        <w:tabs>
          <w:tab w:val="right" w:leader="dot" w:pos="8306"/>
        </w:tabs>
      </w:pPr>
      <w:hyperlink w:anchor="_Toc6372" w:history="1">
        <w:r>
          <w:rPr>
            <w:rFonts w:ascii="仿宋" w:eastAsia="仿宋" w:hAnsi="仿宋" w:cs="仿宋" w:hint="eastAsia"/>
            <w:lang w:eastAsia="zh-CN"/>
          </w:rPr>
          <w:t>九、Β-羟基烷酸PHAS项目风险管理</w:t>
        </w:r>
        <w:r>
          <w:tab/>
        </w:r>
        <w:r>
          <w:fldChar w:fldCharType="begin"/>
        </w:r>
        <w:r>
          <w:instrText xml:space="preserve"> PAGEREF _Toc6372 \h </w:instrText>
        </w:r>
        <w:r>
          <w:fldChar w:fldCharType="separate"/>
        </w:r>
        <w:r>
          <w:t>25</w:t>
        </w:r>
        <w:r>
          <w:fldChar w:fldCharType="end"/>
        </w:r>
      </w:hyperlink>
    </w:p>
    <w:p>
      <w:pPr>
        <w:pStyle w:val="TOC2"/>
        <w:tabs>
          <w:tab w:val="right" w:leader="dot" w:pos="8306"/>
        </w:tabs>
      </w:pPr>
      <w:hyperlink w:anchor="_Toc25833" w:history="1">
        <w:r>
          <w:rPr>
            <w:rFonts w:ascii="仿宋" w:eastAsia="仿宋" w:hAnsi="仿宋" w:cs="仿宋" w:hint="eastAsia"/>
            <w:lang w:eastAsia="zh-CN"/>
          </w:rPr>
          <w:t>(一)、风险识别与评估</w:t>
        </w:r>
        <w:r>
          <w:tab/>
        </w:r>
        <w:r>
          <w:fldChar w:fldCharType="begin"/>
        </w:r>
        <w:r>
          <w:instrText xml:space="preserve"> PAGEREF _Toc25833 \h </w:instrText>
        </w:r>
        <w:r>
          <w:fldChar w:fldCharType="separate"/>
        </w:r>
        <w:r>
          <w:t>25</w:t>
        </w:r>
        <w:r>
          <w:fldChar w:fldCharType="end"/>
        </w:r>
      </w:hyperlink>
    </w:p>
    <w:p>
      <w:pPr>
        <w:pStyle w:val="TOC2"/>
        <w:tabs>
          <w:tab w:val="right" w:leader="dot" w:pos="8306"/>
        </w:tabs>
      </w:pPr>
      <w:hyperlink w:anchor="_Toc13276" w:history="1">
        <w:r>
          <w:rPr>
            <w:rFonts w:ascii="仿宋" w:eastAsia="仿宋" w:hAnsi="仿宋" w:cs="仿宋" w:hint="eastAsia"/>
            <w:lang w:eastAsia="zh-CN"/>
          </w:rPr>
          <w:t>(二)、风险应对策略</w:t>
        </w:r>
        <w:r>
          <w:tab/>
        </w:r>
        <w:r>
          <w:fldChar w:fldCharType="begin"/>
        </w:r>
        <w:r>
          <w:instrText xml:space="preserve"> PAGEREF _Toc13276 \h </w:instrText>
        </w:r>
        <w:r>
          <w:fldChar w:fldCharType="separate"/>
        </w:r>
        <w:r>
          <w:t>26</w:t>
        </w:r>
        <w:r>
          <w:fldChar w:fldCharType="end"/>
        </w:r>
      </w:hyperlink>
    </w:p>
    <w:p>
      <w:pPr>
        <w:pStyle w:val="TOC2"/>
        <w:tabs>
          <w:tab w:val="right" w:leader="dot" w:pos="8306"/>
        </w:tabs>
      </w:pPr>
      <w:hyperlink w:anchor="_Toc3817" w:history="1">
        <w:r>
          <w:rPr>
            <w:rFonts w:ascii="仿宋" w:eastAsia="仿宋" w:hAnsi="仿宋" w:cs="仿宋" w:hint="eastAsia"/>
            <w:lang w:eastAsia="zh-CN"/>
          </w:rPr>
          <w:t>(三)、风险监控与控制</w:t>
        </w:r>
        <w:r>
          <w:tab/>
        </w:r>
        <w:r>
          <w:fldChar w:fldCharType="begin"/>
        </w:r>
        <w:r>
          <w:instrText xml:space="preserve"> PAGEREF _Toc3817 \h </w:instrText>
        </w:r>
        <w:r>
          <w:fldChar w:fldCharType="separate"/>
        </w:r>
        <w:r>
          <w:t>28</w:t>
        </w:r>
        <w:r>
          <w:fldChar w:fldCharType="end"/>
        </w:r>
      </w:hyperlink>
    </w:p>
    <w:p>
      <w:pPr>
        <w:pStyle w:val="TOC1"/>
        <w:tabs>
          <w:tab w:val="right" w:leader="dot" w:pos="8306"/>
        </w:tabs>
      </w:pPr>
      <w:hyperlink w:anchor="_Toc17217" w:history="1">
        <w:r>
          <w:rPr>
            <w:rFonts w:ascii="仿宋" w:eastAsia="仿宋" w:hAnsi="仿宋" w:cs="仿宋" w:hint="eastAsia"/>
            <w:lang w:eastAsia="zh-CN"/>
          </w:rPr>
          <w:t>十、Β-羟基烷酸PHAS项目环境影响分析</w:t>
        </w:r>
        <w:r>
          <w:tab/>
        </w:r>
        <w:r>
          <w:fldChar w:fldCharType="begin"/>
        </w:r>
        <w:r>
          <w:instrText xml:space="preserve"> PAGEREF _Toc17217 \h </w:instrText>
        </w:r>
        <w:r>
          <w:fldChar w:fldCharType="separate"/>
        </w:r>
        <w:r>
          <w:t>29</w:t>
        </w:r>
        <w:r>
          <w:fldChar w:fldCharType="end"/>
        </w:r>
      </w:hyperlink>
    </w:p>
    <w:p>
      <w:pPr>
        <w:pStyle w:val="TOC2"/>
        <w:tabs>
          <w:tab w:val="right" w:leader="dot" w:pos="8306"/>
        </w:tabs>
      </w:pPr>
      <w:hyperlink w:anchor="_Toc15916" w:history="1">
        <w:r>
          <w:rPr>
            <w:rFonts w:ascii="仿宋" w:eastAsia="仿宋" w:hAnsi="仿宋" w:cs="仿宋" w:hint="eastAsia"/>
            <w:lang w:eastAsia="zh-CN"/>
          </w:rPr>
          <w:t>(一)、建设区域环境质量现状</w:t>
        </w:r>
        <w:r>
          <w:tab/>
        </w:r>
        <w:r>
          <w:fldChar w:fldCharType="begin"/>
        </w:r>
        <w:r>
          <w:instrText xml:space="preserve"> PAGEREF _Toc15916 \h </w:instrText>
        </w:r>
        <w:r>
          <w:fldChar w:fldCharType="separate"/>
        </w:r>
        <w:r>
          <w:t>29</w:t>
        </w:r>
        <w:r>
          <w:fldChar w:fldCharType="end"/>
        </w:r>
      </w:hyperlink>
    </w:p>
    <w:p>
      <w:pPr>
        <w:pStyle w:val="TOC2"/>
        <w:tabs>
          <w:tab w:val="right" w:leader="dot" w:pos="8306"/>
        </w:tabs>
      </w:pPr>
      <w:hyperlink w:anchor="_Toc3141" w:history="1">
        <w:r>
          <w:rPr>
            <w:rFonts w:ascii="仿宋" w:eastAsia="仿宋" w:hAnsi="仿宋" w:cs="仿宋" w:hint="eastAsia"/>
            <w:lang w:eastAsia="zh-CN"/>
          </w:rPr>
          <w:t>(二)、建设期环境保护</w:t>
        </w:r>
        <w:r>
          <w:tab/>
        </w:r>
        <w:r>
          <w:fldChar w:fldCharType="begin"/>
        </w:r>
        <w:r>
          <w:instrText xml:space="preserve"> PAGEREF _Toc3141 \h </w:instrText>
        </w:r>
        <w:r>
          <w:fldChar w:fldCharType="separate"/>
        </w:r>
        <w:r>
          <w:t>30</w:t>
        </w:r>
        <w:r>
          <w:fldChar w:fldCharType="end"/>
        </w:r>
      </w:hyperlink>
    </w:p>
    <w:p>
      <w:pPr>
        <w:pStyle w:val="TOC2"/>
        <w:tabs>
          <w:tab w:val="right" w:leader="dot" w:pos="8306"/>
        </w:tabs>
      </w:pPr>
      <w:hyperlink w:anchor="_Toc4444" w:history="1">
        <w:r>
          <w:rPr>
            <w:rFonts w:ascii="仿宋" w:eastAsia="仿宋" w:hAnsi="仿宋" w:cs="仿宋" w:hint="eastAsia"/>
            <w:lang w:eastAsia="zh-CN"/>
          </w:rPr>
          <w:t>(三)、运营期环境保护</w:t>
        </w:r>
        <w:r>
          <w:tab/>
        </w:r>
        <w:r>
          <w:fldChar w:fldCharType="begin"/>
        </w:r>
        <w:r>
          <w:instrText xml:space="preserve"> PAGEREF _Toc4444 \h </w:instrText>
        </w:r>
        <w:r>
          <w:fldChar w:fldCharType="separate"/>
        </w:r>
        <w:r>
          <w:t>31</w:t>
        </w:r>
        <w:r>
          <w:fldChar w:fldCharType="end"/>
        </w:r>
      </w:hyperlink>
    </w:p>
    <w:p>
      <w:pPr>
        <w:pStyle w:val="TOC2"/>
        <w:tabs>
          <w:tab w:val="right" w:leader="dot" w:pos="8306"/>
        </w:tabs>
      </w:pPr>
      <w:hyperlink w:anchor="_Toc28708" w:history="1">
        <w:r>
          <w:rPr>
            <w:rFonts w:ascii="仿宋" w:eastAsia="仿宋" w:hAnsi="仿宋" w:cs="仿宋" w:hint="eastAsia"/>
            <w:lang w:eastAsia="zh-CN"/>
          </w:rPr>
          <w:t>(四)、Β-羟基烷酸PHAS项目建设对区域经济的影响</w:t>
        </w:r>
        <w:r>
          <w:tab/>
        </w:r>
        <w:r>
          <w:fldChar w:fldCharType="begin"/>
        </w:r>
        <w:r>
          <w:instrText xml:space="preserve"> PAGEREF _Toc28708 \h </w:instrText>
        </w:r>
        <w:r>
          <w:fldChar w:fldCharType="separate"/>
        </w:r>
        <w:r>
          <w:t>33</w:t>
        </w:r>
        <w:r>
          <w:fldChar w:fldCharType="end"/>
        </w:r>
      </w:hyperlink>
    </w:p>
    <w:p>
      <w:pPr>
        <w:pStyle w:val="TOC2"/>
        <w:tabs>
          <w:tab w:val="right" w:leader="dot" w:pos="8306"/>
        </w:tabs>
      </w:pPr>
      <w:hyperlink w:anchor="_Toc5398" w:history="1">
        <w:r>
          <w:rPr>
            <w:rFonts w:ascii="仿宋" w:eastAsia="仿宋" w:hAnsi="仿宋" w:cs="仿宋" w:hint="eastAsia"/>
            <w:lang w:eastAsia="zh-CN"/>
          </w:rPr>
          <w:t>(五)、废弃物处理</w:t>
        </w:r>
        <w:r>
          <w:tab/>
        </w:r>
        <w:r>
          <w:fldChar w:fldCharType="begin"/>
        </w:r>
        <w:r>
          <w:instrText xml:space="preserve"> PAGEREF _Toc5398 \h </w:instrText>
        </w:r>
        <w:r>
          <w:fldChar w:fldCharType="separate"/>
        </w:r>
        <w:r>
          <w:t>35</w:t>
        </w:r>
        <w:r>
          <w:fldChar w:fldCharType="end"/>
        </w:r>
      </w:hyperlink>
    </w:p>
    <w:p>
      <w:pPr>
        <w:pStyle w:val="TOC2"/>
        <w:tabs>
          <w:tab w:val="right" w:leader="dot" w:pos="8306"/>
        </w:tabs>
      </w:pPr>
      <w:hyperlink w:anchor="_Toc14" w:history="1">
        <w:r>
          <w:rPr>
            <w:rFonts w:ascii="仿宋" w:eastAsia="仿宋" w:hAnsi="仿宋" w:cs="仿宋" w:hint="eastAsia"/>
            <w:lang w:eastAsia="zh-CN"/>
          </w:rPr>
          <w:t>(六)、特殊环境影响分析</w:t>
        </w:r>
        <w:r>
          <w:tab/>
        </w:r>
        <w:r>
          <w:fldChar w:fldCharType="begin"/>
        </w:r>
        <w:r>
          <w:instrText xml:space="preserve"> PAGEREF _Toc14 \h </w:instrText>
        </w:r>
        <w:r>
          <w:fldChar w:fldCharType="separate"/>
        </w:r>
        <w:r>
          <w:t>36</w:t>
        </w:r>
        <w:r>
          <w:fldChar w:fldCharType="end"/>
        </w:r>
      </w:hyperlink>
    </w:p>
    <w:p>
      <w:pPr>
        <w:pStyle w:val="TOC2"/>
        <w:tabs>
          <w:tab w:val="right" w:leader="dot" w:pos="8306"/>
        </w:tabs>
      </w:pPr>
      <w:hyperlink w:anchor="_Toc6319" w:history="1">
        <w:r>
          <w:rPr>
            <w:rFonts w:ascii="仿宋" w:eastAsia="仿宋" w:hAnsi="仿宋" w:cs="仿宋" w:hint="eastAsia"/>
            <w:lang w:eastAsia="zh-CN"/>
          </w:rPr>
          <w:t>(七)、清洁生产</w:t>
        </w:r>
        <w:r>
          <w:tab/>
        </w:r>
        <w:r>
          <w:fldChar w:fldCharType="begin"/>
        </w:r>
        <w:r>
          <w:instrText xml:space="preserve"> PAGEREF _Toc6319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8" w:history="1">
        <w:r>
          <w:rPr>
            <w:rFonts w:ascii="仿宋" w:eastAsia="仿宋" w:hAnsi="仿宋" w:cs="仿宋" w:hint="eastAsia"/>
            <w:lang w:eastAsia="zh-CN"/>
          </w:rPr>
          <w:t>(八)、环境保护综合评价</w:t>
        </w:r>
        <w:r>
          <w:tab/>
        </w:r>
        <w:r>
          <w:fldChar w:fldCharType="begin"/>
        </w:r>
        <w:r>
          <w:instrText xml:space="preserve"> PAGEREF _Toc19808 \h </w:instrText>
        </w:r>
        <w:r>
          <w:fldChar w:fldCharType="separate"/>
        </w:r>
        <w:r>
          <w:t>38</w:t>
        </w:r>
        <w:r>
          <w:fldChar w:fldCharType="end"/>
        </w:r>
      </w:hyperlink>
    </w:p>
    <w:p>
      <w:pPr>
        <w:pStyle w:val="TOC1"/>
        <w:tabs>
          <w:tab w:val="right" w:leader="dot" w:pos="8306"/>
        </w:tabs>
      </w:pPr>
      <w:hyperlink w:anchor="_Toc20992" w:history="1">
        <w:r>
          <w:rPr>
            <w:rFonts w:ascii="仿宋" w:eastAsia="仿宋" w:hAnsi="仿宋" w:cs="仿宋" w:hint="eastAsia"/>
            <w:lang w:eastAsia="zh-CN"/>
          </w:rPr>
          <w:t>十一、Β-羟基烷酸PHAS项目技术管理</w:t>
        </w:r>
        <w:r>
          <w:tab/>
        </w:r>
        <w:r>
          <w:fldChar w:fldCharType="begin"/>
        </w:r>
        <w:r>
          <w:instrText xml:space="preserve"> PAGEREF _Toc20992 \h </w:instrText>
        </w:r>
        <w:r>
          <w:fldChar w:fldCharType="separate"/>
        </w:r>
        <w:r>
          <w:t>40</w:t>
        </w:r>
        <w:r>
          <w:fldChar w:fldCharType="end"/>
        </w:r>
      </w:hyperlink>
    </w:p>
    <w:p>
      <w:pPr>
        <w:pStyle w:val="TOC2"/>
        <w:tabs>
          <w:tab w:val="right" w:leader="dot" w:pos="8306"/>
        </w:tabs>
      </w:pPr>
      <w:hyperlink w:anchor="_Toc16570" w:history="1">
        <w:r>
          <w:rPr>
            <w:rFonts w:ascii="仿宋" w:eastAsia="仿宋" w:hAnsi="仿宋" w:cs="仿宋" w:hint="eastAsia"/>
            <w:lang w:eastAsia="zh-CN"/>
          </w:rPr>
          <w:t>(一)、技术方案选用方向</w:t>
        </w:r>
        <w:r>
          <w:tab/>
        </w:r>
        <w:r>
          <w:fldChar w:fldCharType="begin"/>
        </w:r>
        <w:r>
          <w:instrText xml:space="preserve"> PAGEREF _Toc16570 \h </w:instrText>
        </w:r>
        <w:r>
          <w:fldChar w:fldCharType="separate"/>
        </w:r>
        <w:r>
          <w:t>40</w:t>
        </w:r>
        <w:r>
          <w:fldChar w:fldCharType="end"/>
        </w:r>
      </w:hyperlink>
    </w:p>
    <w:p>
      <w:pPr>
        <w:pStyle w:val="TOC2"/>
        <w:tabs>
          <w:tab w:val="right" w:leader="dot" w:pos="8306"/>
        </w:tabs>
      </w:pPr>
      <w:hyperlink w:anchor="_Toc4265" w:history="1">
        <w:r>
          <w:rPr>
            <w:rFonts w:ascii="仿宋" w:eastAsia="仿宋" w:hAnsi="仿宋" w:cs="仿宋" w:hint="eastAsia"/>
            <w:lang w:eastAsia="zh-CN"/>
          </w:rPr>
          <w:t>(二)、工艺技术方案选用原则</w:t>
        </w:r>
        <w:r>
          <w:tab/>
        </w:r>
        <w:r>
          <w:fldChar w:fldCharType="begin"/>
        </w:r>
        <w:r>
          <w:instrText xml:space="preserve"> PAGEREF _Toc4265 \h </w:instrText>
        </w:r>
        <w:r>
          <w:fldChar w:fldCharType="separate"/>
        </w:r>
        <w:r>
          <w:t>42</w:t>
        </w:r>
        <w:r>
          <w:fldChar w:fldCharType="end"/>
        </w:r>
      </w:hyperlink>
    </w:p>
    <w:p>
      <w:pPr>
        <w:pStyle w:val="TOC2"/>
        <w:tabs>
          <w:tab w:val="right" w:leader="dot" w:pos="8306"/>
        </w:tabs>
      </w:pPr>
      <w:hyperlink w:anchor="_Toc22198" w:history="1">
        <w:r>
          <w:rPr>
            <w:rFonts w:ascii="仿宋" w:eastAsia="仿宋" w:hAnsi="仿宋" w:cs="仿宋" w:hint="eastAsia"/>
            <w:lang w:eastAsia="zh-CN"/>
          </w:rPr>
          <w:t>(三)、工艺技术方案要求</w:t>
        </w:r>
        <w:r>
          <w:tab/>
        </w:r>
        <w:r>
          <w:fldChar w:fldCharType="begin"/>
        </w:r>
        <w:r>
          <w:instrText xml:space="preserve"> PAGEREF _Toc22198 \h </w:instrText>
        </w:r>
        <w:r>
          <w:fldChar w:fldCharType="separate"/>
        </w:r>
        <w:r>
          <w:t>44</w:t>
        </w:r>
        <w:r>
          <w:fldChar w:fldCharType="end"/>
        </w:r>
      </w:hyperlink>
    </w:p>
    <w:p>
      <w:pPr>
        <w:pStyle w:val="TOC1"/>
        <w:tabs>
          <w:tab w:val="right" w:leader="dot" w:pos="8306"/>
        </w:tabs>
      </w:pPr>
      <w:hyperlink w:anchor="_Toc1140" w:history="1">
        <w:r>
          <w:rPr>
            <w:rFonts w:ascii="仿宋" w:eastAsia="仿宋" w:hAnsi="仿宋" w:cs="仿宋" w:hint="eastAsia"/>
            <w:lang w:eastAsia="zh-CN"/>
          </w:rPr>
          <w:t>十二、Β-羟基烷酸PHAS项目创新与研发</w:t>
        </w:r>
        <w:r>
          <w:tab/>
        </w:r>
        <w:r>
          <w:fldChar w:fldCharType="begin"/>
        </w:r>
        <w:r>
          <w:instrText xml:space="preserve"> PAGEREF _Toc1140 \h </w:instrText>
        </w:r>
        <w:r>
          <w:fldChar w:fldCharType="separate"/>
        </w:r>
        <w:r>
          <w:t>46</w:t>
        </w:r>
        <w:r>
          <w:fldChar w:fldCharType="end"/>
        </w:r>
      </w:hyperlink>
    </w:p>
    <w:p>
      <w:pPr>
        <w:pStyle w:val="TOC2"/>
        <w:tabs>
          <w:tab w:val="right" w:leader="dot" w:pos="8306"/>
        </w:tabs>
      </w:pPr>
      <w:hyperlink w:anchor="_Toc22336" w:history="1">
        <w:r>
          <w:rPr>
            <w:rFonts w:ascii="仿宋" w:eastAsia="仿宋" w:hAnsi="仿宋" w:cs="仿宋" w:hint="eastAsia"/>
            <w:lang w:eastAsia="zh-CN"/>
          </w:rPr>
          <w:t>(一)、创新策略与方向</w:t>
        </w:r>
        <w:r>
          <w:tab/>
        </w:r>
        <w:r>
          <w:fldChar w:fldCharType="begin"/>
        </w:r>
        <w:r>
          <w:instrText xml:space="preserve"> PAGEREF _Toc22336 \h </w:instrText>
        </w:r>
        <w:r>
          <w:fldChar w:fldCharType="separate"/>
        </w:r>
        <w:r>
          <w:t>46</w:t>
        </w:r>
        <w:r>
          <w:fldChar w:fldCharType="end"/>
        </w:r>
      </w:hyperlink>
    </w:p>
    <w:p>
      <w:pPr>
        <w:pStyle w:val="TOC2"/>
        <w:tabs>
          <w:tab w:val="right" w:leader="dot" w:pos="8306"/>
        </w:tabs>
      </w:pPr>
      <w:hyperlink w:anchor="_Toc30647" w:history="1">
        <w:r>
          <w:rPr>
            <w:rFonts w:ascii="仿宋" w:eastAsia="仿宋" w:hAnsi="仿宋" w:cs="仿宋" w:hint="eastAsia"/>
            <w:lang w:eastAsia="zh-CN"/>
          </w:rPr>
          <w:t>(二)、研发规划与投入</w:t>
        </w:r>
        <w:r>
          <w:tab/>
        </w:r>
        <w:r>
          <w:fldChar w:fldCharType="begin"/>
        </w:r>
        <w:r>
          <w:instrText xml:space="preserve"> PAGEREF _Toc30647 \h </w:instrText>
        </w:r>
        <w:r>
          <w:fldChar w:fldCharType="separate"/>
        </w:r>
        <w:r>
          <w:t>48</w:t>
        </w:r>
        <w:r>
          <w:fldChar w:fldCharType="end"/>
        </w:r>
      </w:hyperlink>
    </w:p>
    <w:p>
      <w:pPr>
        <w:pStyle w:val="TOC1"/>
        <w:tabs>
          <w:tab w:val="right" w:leader="dot" w:pos="8306"/>
        </w:tabs>
      </w:pPr>
      <w:hyperlink w:anchor="_Toc1261" w:history="1">
        <w:r>
          <w:rPr>
            <w:rFonts w:ascii="仿宋" w:eastAsia="仿宋" w:hAnsi="仿宋" w:cs="仿宋" w:hint="eastAsia"/>
            <w:lang w:eastAsia="zh-CN"/>
          </w:rPr>
          <w:t>十三、Β-羟基烷酸PHAS项目治理与监督</w:t>
        </w:r>
        <w:r>
          <w:tab/>
        </w:r>
        <w:r>
          <w:fldChar w:fldCharType="begin"/>
        </w:r>
        <w:r>
          <w:instrText xml:space="preserve"> PAGEREF _Toc1261 \h </w:instrText>
        </w:r>
        <w:r>
          <w:fldChar w:fldCharType="separate"/>
        </w:r>
        <w:r>
          <w:t>49</w:t>
        </w:r>
        <w:r>
          <w:fldChar w:fldCharType="end"/>
        </w:r>
      </w:hyperlink>
    </w:p>
    <w:p>
      <w:pPr>
        <w:pStyle w:val="TOC2"/>
        <w:tabs>
          <w:tab w:val="right" w:leader="dot" w:pos="8306"/>
        </w:tabs>
      </w:pPr>
      <w:hyperlink w:anchor="_Toc9708" w:history="1">
        <w:r>
          <w:rPr>
            <w:rFonts w:ascii="仿宋" w:eastAsia="仿宋" w:hAnsi="仿宋" w:cs="仿宋" w:hint="eastAsia"/>
            <w:lang w:eastAsia="zh-CN"/>
          </w:rPr>
          <w:t>(一)、Β-羟基烷酸PHAS项目治理结构</w:t>
        </w:r>
        <w:r>
          <w:tab/>
        </w:r>
        <w:r>
          <w:fldChar w:fldCharType="begin"/>
        </w:r>
        <w:r>
          <w:instrText xml:space="preserve"> PAGEREF _Toc9708 \h </w:instrText>
        </w:r>
        <w:r>
          <w:fldChar w:fldCharType="separate"/>
        </w:r>
        <w:r>
          <w:t>49</w:t>
        </w:r>
        <w:r>
          <w:fldChar w:fldCharType="end"/>
        </w:r>
      </w:hyperlink>
    </w:p>
    <w:p>
      <w:pPr>
        <w:pStyle w:val="TOC2"/>
        <w:tabs>
          <w:tab w:val="right" w:leader="dot" w:pos="8306"/>
        </w:tabs>
      </w:pPr>
      <w:hyperlink w:anchor="_Toc27580" w:history="1">
        <w:r>
          <w:rPr>
            <w:rFonts w:ascii="仿宋" w:eastAsia="仿宋" w:hAnsi="仿宋" w:cs="仿宋" w:hint="eastAsia"/>
            <w:lang w:eastAsia="zh-CN"/>
          </w:rPr>
          <w:t>(二)、监督与审计</w:t>
        </w:r>
        <w:r>
          <w:tab/>
        </w:r>
        <w:r>
          <w:fldChar w:fldCharType="begin"/>
        </w:r>
        <w:r>
          <w:instrText xml:space="preserve"> PAGEREF _Toc27580 \h </w:instrText>
        </w:r>
        <w:r>
          <w:fldChar w:fldCharType="separate"/>
        </w:r>
        <w:r>
          <w:t>51</w:t>
        </w:r>
        <w:r>
          <w:fldChar w:fldCharType="end"/>
        </w:r>
      </w:hyperlink>
    </w:p>
    <w:p>
      <w:pPr>
        <w:pStyle w:val="TOC1"/>
        <w:tabs>
          <w:tab w:val="right" w:leader="dot" w:pos="8306"/>
        </w:tabs>
      </w:pPr>
      <w:hyperlink w:anchor="_Toc22484" w:history="1">
        <w:r>
          <w:rPr>
            <w:rFonts w:ascii="仿宋" w:eastAsia="仿宋" w:hAnsi="仿宋" w:cs="仿宋" w:hint="eastAsia"/>
            <w:lang w:eastAsia="zh-CN"/>
          </w:rPr>
          <w:t>十四、利益相关者分析与沟通计划</w:t>
        </w:r>
        <w:r>
          <w:tab/>
        </w:r>
        <w:r>
          <w:fldChar w:fldCharType="begin"/>
        </w:r>
        <w:r>
          <w:instrText xml:space="preserve"> PAGEREF _Toc22484 \h </w:instrText>
        </w:r>
        <w:r>
          <w:fldChar w:fldCharType="separate"/>
        </w:r>
        <w:r>
          <w:t>52</w:t>
        </w:r>
        <w:r>
          <w:fldChar w:fldCharType="end"/>
        </w:r>
      </w:hyperlink>
    </w:p>
    <w:p>
      <w:pPr>
        <w:pStyle w:val="TOC2"/>
        <w:tabs>
          <w:tab w:val="right" w:leader="dot" w:pos="8306"/>
        </w:tabs>
      </w:pPr>
      <w:hyperlink w:anchor="_Toc29476" w:history="1">
        <w:r>
          <w:rPr>
            <w:rFonts w:ascii="仿宋" w:eastAsia="仿宋" w:hAnsi="仿宋" w:cs="仿宋" w:hint="eastAsia"/>
            <w:lang w:eastAsia="zh-CN"/>
          </w:rPr>
          <w:t>(一)、利益相关者分析</w:t>
        </w:r>
        <w:r>
          <w:tab/>
        </w:r>
        <w:r>
          <w:fldChar w:fldCharType="begin"/>
        </w:r>
        <w:r>
          <w:instrText xml:space="preserve"> PAGEREF _Toc29476 \h </w:instrText>
        </w:r>
        <w:r>
          <w:fldChar w:fldCharType="separate"/>
        </w:r>
        <w:r>
          <w:t>52</w:t>
        </w:r>
        <w:r>
          <w:fldChar w:fldCharType="end"/>
        </w:r>
      </w:hyperlink>
    </w:p>
    <w:p>
      <w:pPr>
        <w:pStyle w:val="TOC2"/>
        <w:tabs>
          <w:tab w:val="right" w:leader="dot" w:pos="8306"/>
        </w:tabs>
      </w:pPr>
      <w:hyperlink w:anchor="_Toc31196" w:history="1">
        <w:r>
          <w:rPr>
            <w:rFonts w:ascii="仿宋" w:eastAsia="仿宋" w:hAnsi="仿宋" w:cs="仿宋" w:hint="eastAsia"/>
            <w:lang w:eastAsia="zh-CN"/>
          </w:rPr>
          <w:t>(二)、沟通计划</w:t>
        </w:r>
        <w:r>
          <w:tab/>
        </w:r>
        <w:r>
          <w:fldChar w:fldCharType="begin"/>
        </w:r>
        <w:r>
          <w:instrText xml:space="preserve"> PAGEREF _Toc31196 \h </w:instrText>
        </w:r>
        <w:r>
          <w:fldChar w:fldCharType="separate"/>
        </w:r>
        <w:r>
          <w:t>54</w:t>
        </w:r>
        <w:r>
          <w:fldChar w:fldCharType="end"/>
        </w:r>
      </w:hyperlink>
    </w:p>
    <w:p>
      <w:pPr>
        <w:pStyle w:val="TOC1"/>
        <w:tabs>
          <w:tab w:val="right" w:leader="dot" w:pos="8306"/>
        </w:tabs>
      </w:pPr>
      <w:hyperlink w:anchor="_Toc13669" w:history="1">
        <w:r>
          <w:rPr>
            <w:rFonts w:ascii="仿宋" w:eastAsia="仿宋" w:hAnsi="仿宋" w:cs="仿宋" w:hint="eastAsia"/>
            <w:lang w:eastAsia="zh-CN"/>
          </w:rPr>
          <w:t>十五、Β-羟基烷酸PHAS项目实施时间节点</w:t>
        </w:r>
        <w:r>
          <w:tab/>
        </w:r>
        <w:r>
          <w:fldChar w:fldCharType="begin"/>
        </w:r>
        <w:r>
          <w:instrText xml:space="preserve"> PAGEREF _Toc13669 \h </w:instrText>
        </w:r>
        <w:r>
          <w:fldChar w:fldCharType="separate"/>
        </w:r>
        <w:r>
          <w:t>55</w:t>
        </w:r>
        <w:r>
          <w:fldChar w:fldCharType="end"/>
        </w:r>
      </w:hyperlink>
    </w:p>
    <w:p>
      <w:pPr>
        <w:pStyle w:val="TOC2"/>
        <w:tabs>
          <w:tab w:val="right" w:leader="dot" w:pos="8306"/>
        </w:tabs>
      </w:pPr>
      <w:hyperlink w:anchor="_Toc18091" w:history="1">
        <w:r>
          <w:rPr>
            <w:rFonts w:ascii="仿宋" w:eastAsia="仿宋" w:hAnsi="仿宋" w:cs="仿宋" w:hint="eastAsia"/>
            <w:lang w:eastAsia="zh-CN"/>
          </w:rPr>
          <w:t>(一)、Β-羟基烷酸PHAS项目启动阶段时间节点</w:t>
        </w:r>
        <w:r>
          <w:tab/>
        </w:r>
        <w:r>
          <w:fldChar w:fldCharType="begin"/>
        </w:r>
        <w:r>
          <w:instrText xml:space="preserve"> PAGEREF _Toc18091 \h </w:instrText>
        </w:r>
        <w:r>
          <w:fldChar w:fldCharType="separate"/>
        </w:r>
        <w:r>
          <w:t>55</w:t>
        </w:r>
        <w:r>
          <w:fldChar w:fldCharType="end"/>
        </w:r>
      </w:hyperlink>
    </w:p>
    <w:p>
      <w:pPr>
        <w:pStyle w:val="TOC2"/>
        <w:tabs>
          <w:tab w:val="right" w:leader="dot" w:pos="8306"/>
        </w:tabs>
      </w:pPr>
      <w:hyperlink w:anchor="_Toc28264" w:history="1">
        <w:r>
          <w:rPr>
            <w:rFonts w:ascii="仿宋" w:eastAsia="仿宋" w:hAnsi="仿宋" w:cs="仿宋" w:hint="eastAsia"/>
            <w:lang w:eastAsia="zh-CN"/>
          </w:rPr>
          <w:t>(二)、Β-羟基烷酸PHAS项目执行阶段时间节点</w:t>
        </w:r>
        <w:r>
          <w:tab/>
        </w:r>
        <w:r>
          <w:fldChar w:fldCharType="begin"/>
        </w:r>
        <w:r>
          <w:instrText xml:space="preserve"> PAGEREF _Toc28264 \h </w:instrText>
        </w:r>
        <w:r>
          <w:fldChar w:fldCharType="separate"/>
        </w:r>
        <w:r>
          <w:t>56</w:t>
        </w:r>
        <w:r>
          <w:fldChar w:fldCharType="end"/>
        </w:r>
      </w:hyperlink>
    </w:p>
    <w:p>
      <w:pPr>
        <w:pStyle w:val="TOC2"/>
        <w:tabs>
          <w:tab w:val="right" w:leader="dot" w:pos="8306"/>
        </w:tabs>
      </w:pPr>
      <w:hyperlink w:anchor="_Toc12019" w:history="1">
        <w:r>
          <w:rPr>
            <w:rFonts w:ascii="仿宋" w:eastAsia="仿宋" w:hAnsi="仿宋" w:cs="仿宋" w:hint="eastAsia"/>
            <w:lang w:eastAsia="zh-CN"/>
          </w:rPr>
          <w:t>(三)、Β-羟基烷酸PHAS项目完成阶段时间节点</w:t>
        </w:r>
        <w:r>
          <w:tab/>
        </w:r>
        <w:r>
          <w:fldChar w:fldCharType="begin"/>
        </w:r>
        <w:r>
          <w:instrText xml:space="preserve"> PAGEREF _Toc12019 \h </w:instrText>
        </w:r>
        <w:r>
          <w:fldChar w:fldCharType="separate"/>
        </w:r>
        <w:r>
          <w:t>57</w:t>
        </w:r>
        <w:r>
          <w:fldChar w:fldCharType="end"/>
        </w:r>
      </w:hyperlink>
    </w:p>
    <w:p>
      <w:pPr>
        <w:pStyle w:val="TOC1"/>
        <w:tabs>
          <w:tab w:val="right" w:leader="dot" w:pos="8306"/>
        </w:tabs>
      </w:pPr>
      <w:hyperlink w:anchor="_Toc9919" w:history="1">
        <w:r>
          <w:rPr>
            <w:rFonts w:ascii="仿宋" w:eastAsia="仿宋" w:hAnsi="仿宋" w:cs="仿宋" w:hint="eastAsia"/>
            <w:lang w:eastAsia="zh-CN"/>
          </w:rPr>
          <w:t>十六、Β-羟基烷酸PHAS项目实施保障措施</w:t>
        </w:r>
        <w:r>
          <w:tab/>
        </w:r>
        <w:r>
          <w:fldChar w:fldCharType="begin"/>
        </w:r>
        <w:r>
          <w:instrText xml:space="preserve"> PAGEREF _Toc9919 \h </w:instrText>
        </w:r>
        <w:r>
          <w:fldChar w:fldCharType="separate"/>
        </w:r>
        <w:r>
          <w:t>58</w:t>
        </w:r>
        <w:r>
          <w:fldChar w:fldCharType="end"/>
        </w:r>
      </w:hyperlink>
    </w:p>
    <w:p>
      <w:pPr>
        <w:pStyle w:val="TOC2"/>
        <w:tabs>
          <w:tab w:val="right" w:leader="dot" w:pos="8306"/>
        </w:tabs>
      </w:pPr>
      <w:hyperlink w:anchor="_Toc12544" w:history="1">
        <w:r>
          <w:rPr>
            <w:rFonts w:ascii="仿宋" w:eastAsia="仿宋" w:hAnsi="仿宋" w:cs="仿宋" w:hint="eastAsia"/>
            <w:lang w:eastAsia="zh-CN"/>
          </w:rPr>
          <w:t>(一)、Β-羟基烷酸PHAS项目实施保障机制</w:t>
        </w:r>
        <w:r>
          <w:tab/>
        </w:r>
        <w:r>
          <w:fldChar w:fldCharType="begin"/>
        </w:r>
        <w:r>
          <w:instrText xml:space="preserve"> PAGEREF _Toc12544 \h </w:instrText>
        </w:r>
        <w:r>
          <w:fldChar w:fldCharType="separate"/>
        </w:r>
        <w:r>
          <w:t>58</w:t>
        </w:r>
        <w:r>
          <w:fldChar w:fldCharType="end"/>
        </w:r>
      </w:hyperlink>
    </w:p>
    <w:p>
      <w:pPr>
        <w:pStyle w:val="TOC2"/>
        <w:tabs>
          <w:tab w:val="right" w:leader="dot" w:pos="8306"/>
        </w:tabs>
      </w:pPr>
      <w:hyperlink w:anchor="_Toc9090" w:history="1">
        <w:r>
          <w:rPr>
            <w:rFonts w:ascii="仿宋" w:eastAsia="仿宋" w:hAnsi="仿宋" w:cs="仿宋" w:hint="eastAsia"/>
            <w:lang w:eastAsia="zh-CN"/>
          </w:rPr>
          <w:t>(二)、Β-羟基烷酸PHAS项目法律合规要求</w:t>
        </w:r>
        <w:r>
          <w:tab/>
        </w:r>
        <w:r>
          <w:fldChar w:fldCharType="begin"/>
        </w:r>
        <w:r>
          <w:instrText xml:space="preserve"> PAGEREF _Toc9090 \h </w:instrText>
        </w:r>
        <w:r>
          <w:fldChar w:fldCharType="separate"/>
        </w:r>
        <w:r>
          <w:t>62</w:t>
        </w:r>
        <w:r>
          <w:fldChar w:fldCharType="end"/>
        </w:r>
      </w:hyperlink>
    </w:p>
    <w:p>
      <w:pPr>
        <w:pStyle w:val="TOC2"/>
        <w:tabs>
          <w:tab w:val="right" w:leader="dot" w:pos="8306"/>
        </w:tabs>
      </w:pPr>
      <w:hyperlink w:anchor="_Toc9630" w:history="1">
        <w:r>
          <w:rPr>
            <w:rFonts w:ascii="仿宋" w:eastAsia="仿宋" w:hAnsi="仿宋" w:cs="仿宋" w:hint="eastAsia"/>
            <w:lang w:eastAsia="zh-CN"/>
          </w:rPr>
          <w:t>(三)、Β-羟基烷酸PHAS项目合同管理与法律事务</w:t>
        </w:r>
        <w:r>
          <w:tab/>
        </w:r>
        <w:r>
          <w:fldChar w:fldCharType="begin"/>
        </w:r>
        <w:r>
          <w:instrText xml:space="preserve"> PAGEREF _Toc9630 \h </w:instrText>
        </w:r>
        <w:r>
          <w:fldChar w:fldCharType="separate"/>
        </w:r>
        <w:r>
          <w:t>66</w:t>
        </w:r>
        <w:r>
          <w:fldChar w:fldCharType="end"/>
        </w:r>
      </w:hyperlink>
    </w:p>
    <w:p>
      <w:pPr>
        <w:pStyle w:val="TOC2"/>
        <w:tabs>
          <w:tab w:val="right" w:leader="dot" w:pos="8306"/>
        </w:tabs>
      </w:pPr>
      <w:hyperlink w:anchor="_Toc10770" w:history="1">
        <w:r>
          <w:rPr>
            <w:rFonts w:ascii="仿宋" w:eastAsia="仿宋" w:hAnsi="仿宋" w:cs="仿宋" w:hint="eastAsia"/>
            <w:lang w:eastAsia="zh-CN"/>
          </w:rPr>
          <w:t>(四)、Β-羟基烷酸PHAS项目知识产权保护策略</w:t>
        </w:r>
        <w:r>
          <w:tab/>
        </w:r>
        <w:r>
          <w:fldChar w:fldCharType="begin"/>
        </w:r>
        <w:r>
          <w:instrText xml:space="preserve"> PAGEREF _Toc10770 \h </w:instrText>
        </w:r>
        <w:r>
          <w:fldChar w:fldCharType="separate"/>
        </w:r>
        <w:r>
          <w:t>73</w:t>
        </w:r>
        <w:r>
          <w:fldChar w:fldCharType="end"/>
        </w:r>
      </w:hyperlink>
    </w:p>
    <w:p>
      <w:pPr>
        <w:pStyle w:val="TOC1"/>
        <w:tabs>
          <w:tab w:val="right" w:leader="dot" w:pos="8306"/>
        </w:tabs>
      </w:pPr>
      <w:hyperlink w:anchor="_Toc30028" w:history="1">
        <w:r>
          <w:rPr>
            <w:rFonts w:ascii="仿宋" w:eastAsia="仿宋" w:hAnsi="仿宋" w:cs="仿宋" w:hint="eastAsia"/>
            <w:lang w:eastAsia="zh-CN"/>
          </w:rPr>
          <w:t>十七、质量管理体系</w:t>
        </w:r>
        <w:r>
          <w:tab/>
        </w:r>
        <w:r>
          <w:fldChar w:fldCharType="begin"/>
        </w:r>
        <w:r>
          <w:instrText xml:space="preserve"> PAGEREF _Toc30028 \h </w:instrText>
        </w:r>
        <w:r>
          <w:fldChar w:fldCharType="separate"/>
        </w:r>
        <w:r>
          <w:t>75</w:t>
        </w:r>
        <w:r>
          <w:fldChar w:fldCharType="end"/>
        </w:r>
      </w:hyperlink>
    </w:p>
    <w:p>
      <w:pPr>
        <w:pStyle w:val="TOC2"/>
        <w:tabs>
          <w:tab w:val="right" w:leader="dot" w:pos="8306"/>
        </w:tabs>
      </w:pPr>
      <w:hyperlink w:anchor="_Toc24338" w:history="1">
        <w:r>
          <w:rPr>
            <w:rFonts w:ascii="仿宋" w:eastAsia="仿宋" w:hAnsi="仿宋" w:cs="仿宋" w:hint="eastAsia"/>
            <w:lang w:eastAsia="zh-CN"/>
          </w:rPr>
          <w:t>(一)、质量目标与方针</w:t>
        </w:r>
        <w:r>
          <w:tab/>
        </w:r>
        <w:r>
          <w:fldChar w:fldCharType="begin"/>
        </w:r>
        <w:r>
          <w:instrText xml:space="preserve"> PAGEREF _Toc24338 \h </w:instrText>
        </w:r>
        <w:r>
          <w:fldChar w:fldCharType="separate"/>
        </w:r>
        <w:r>
          <w:t>75</w:t>
        </w:r>
        <w:r>
          <w:fldChar w:fldCharType="end"/>
        </w:r>
      </w:hyperlink>
    </w:p>
    <w:p>
      <w:pPr>
        <w:pStyle w:val="TOC2"/>
        <w:tabs>
          <w:tab w:val="right" w:leader="dot" w:pos="8306"/>
        </w:tabs>
      </w:pPr>
      <w:hyperlink w:anchor="_Toc32719" w:history="1">
        <w:r>
          <w:rPr>
            <w:rFonts w:ascii="仿宋" w:eastAsia="仿宋" w:hAnsi="仿宋" w:cs="仿宋" w:hint="eastAsia"/>
            <w:lang w:eastAsia="zh-CN"/>
          </w:rPr>
          <w:t>(二)、质量管理责任</w:t>
        </w:r>
        <w:r>
          <w:tab/>
        </w:r>
        <w:r>
          <w:fldChar w:fldCharType="begin"/>
        </w:r>
        <w:r>
          <w:instrText xml:space="preserve"> PAGEREF _Toc32719 \h </w:instrText>
        </w:r>
        <w:r>
          <w:fldChar w:fldCharType="separate"/>
        </w:r>
        <w:r>
          <w:t>76</w:t>
        </w:r>
        <w:r>
          <w:fldChar w:fldCharType="end"/>
        </w:r>
      </w:hyperlink>
    </w:p>
    <w:p>
      <w:pPr>
        <w:pStyle w:val="TOC2"/>
        <w:tabs>
          <w:tab w:val="right" w:leader="dot" w:pos="8306"/>
        </w:tabs>
      </w:pPr>
      <w:hyperlink w:anchor="_Toc538" w:history="1">
        <w:r>
          <w:rPr>
            <w:rFonts w:ascii="仿宋" w:eastAsia="仿宋" w:hAnsi="仿宋" w:cs="仿宋" w:hint="eastAsia"/>
            <w:lang w:eastAsia="zh-CN"/>
          </w:rPr>
          <w:t>(三)、质量管理体系文件</w:t>
        </w:r>
        <w:r>
          <w:tab/>
        </w:r>
        <w:r>
          <w:fldChar w:fldCharType="begin"/>
        </w:r>
        <w:r>
          <w:instrText xml:space="preserve"> PAGEREF _Toc538 \h </w:instrText>
        </w:r>
        <w:r>
          <w:fldChar w:fldCharType="separate"/>
        </w:r>
        <w:r>
          <w:t>78</w:t>
        </w:r>
        <w:r>
          <w:fldChar w:fldCharType="end"/>
        </w:r>
      </w:hyperlink>
    </w:p>
    <w:p>
      <w:pPr>
        <w:pStyle w:val="TOC2"/>
        <w:tabs>
          <w:tab w:val="right" w:leader="dot" w:pos="8306"/>
        </w:tabs>
      </w:pPr>
      <w:hyperlink w:anchor="_Toc4519" w:history="1">
        <w:r>
          <w:rPr>
            <w:rFonts w:ascii="仿宋" w:eastAsia="仿宋" w:hAnsi="仿宋" w:cs="仿宋" w:hint="eastAsia"/>
            <w:lang w:eastAsia="zh-CN"/>
          </w:rPr>
          <w:t>(四)、质量培训与教育</w:t>
        </w:r>
        <w:r>
          <w:tab/>
        </w:r>
        <w:r>
          <w:fldChar w:fldCharType="begin"/>
        </w:r>
        <w:r>
          <w:instrText xml:space="preserve"> PAGEREF _Toc4519 \h </w:instrText>
        </w:r>
        <w:r>
          <w:fldChar w:fldCharType="separate"/>
        </w:r>
        <w:r>
          <w:t>80</w:t>
        </w:r>
        <w:r>
          <w:fldChar w:fldCharType="end"/>
        </w:r>
      </w:hyperlink>
    </w:p>
    <w:p>
      <w:pPr>
        <w:pStyle w:val="TOC2"/>
        <w:tabs>
          <w:tab w:val="right" w:leader="dot" w:pos="8306"/>
        </w:tabs>
      </w:pPr>
      <w:hyperlink w:anchor="_Toc5090" w:history="1">
        <w:r>
          <w:rPr>
            <w:rFonts w:ascii="仿宋" w:eastAsia="仿宋" w:hAnsi="仿宋" w:cs="仿宋" w:hint="eastAsia"/>
            <w:lang w:eastAsia="zh-CN"/>
          </w:rPr>
          <w:t>(五)、质量审核与评价</w:t>
        </w:r>
        <w:r>
          <w:tab/>
        </w:r>
        <w:r>
          <w:fldChar w:fldCharType="begin"/>
        </w:r>
        <w:r>
          <w:instrText xml:space="preserve"> PAGEREF _Toc5090 \h </w:instrText>
        </w:r>
        <w:r>
          <w:fldChar w:fldCharType="separate"/>
        </w:r>
        <w:r>
          <w:t>81</w:t>
        </w:r>
        <w:r>
          <w:fldChar w:fldCharType="end"/>
        </w:r>
      </w:hyperlink>
    </w:p>
    <w:p>
      <w:pPr>
        <w:pStyle w:val="TOC2"/>
        <w:tabs>
          <w:tab w:val="right" w:leader="dot" w:pos="8306"/>
        </w:tabs>
      </w:pPr>
      <w:hyperlink w:anchor="_Toc24060" w:history="1">
        <w:r>
          <w:rPr>
            <w:rFonts w:ascii="仿宋" w:eastAsia="仿宋" w:hAnsi="仿宋" w:cs="仿宋" w:hint="eastAsia"/>
            <w:lang w:eastAsia="zh-CN"/>
          </w:rPr>
          <w:t>(六)、不符合与纠正措施</w:t>
        </w:r>
        <w:r>
          <w:tab/>
        </w:r>
        <w:r>
          <w:fldChar w:fldCharType="begin"/>
        </w:r>
        <w:r>
          <w:instrText xml:space="preserve"> PAGEREF _Toc24060 \h </w:instrText>
        </w:r>
        <w:r>
          <w:fldChar w:fldCharType="separate"/>
        </w:r>
        <w:r>
          <w:t>82</w:t>
        </w:r>
        <w:r>
          <w:fldChar w:fldCharType="end"/>
        </w:r>
      </w:hyperlink>
    </w:p>
    <w:p>
      <w:pPr>
        <w:pStyle w:val="TOC1"/>
        <w:tabs>
          <w:tab w:val="right" w:leader="dot" w:pos="8306"/>
        </w:tabs>
      </w:pPr>
      <w:hyperlink w:anchor="_Toc8960" w:history="1">
        <w:r>
          <w:rPr>
            <w:rFonts w:ascii="仿宋" w:eastAsia="仿宋" w:hAnsi="仿宋" w:cs="仿宋" w:hint="eastAsia"/>
            <w:lang w:eastAsia="zh-CN"/>
          </w:rPr>
          <w:t>十八、Β-羟基烷酸PHAS项目工程方案分析</w:t>
        </w:r>
        <w:r>
          <w:tab/>
        </w:r>
        <w:r>
          <w:fldChar w:fldCharType="begin"/>
        </w:r>
        <w:r>
          <w:instrText xml:space="preserve"> PAGEREF _Toc8960 \h </w:instrText>
        </w:r>
        <w:r>
          <w:fldChar w:fldCharType="separate"/>
        </w:r>
        <w:r>
          <w:t>83</w:t>
        </w:r>
        <w:r>
          <w:fldChar w:fldCharType="end"/>
        </w:r>
      </w:hyperlink>
    </w:p>
    <w:p>
      <w:pPr>
        <w:pStyle w:val="TOC2"/>
        <w:tabs>
          <w:tab w:val="right" w:leader="dot" w:pos="8306"/>
        </w:tabs>
      </w:pPr>
      <w:hyperlink w:anchor="_Toc26859" w:history="1">
        <w:r>
          <w:rPr>
            <w:rFonts w:ascii="仿宋" w:eastAsia="仿宋" w:hAnsi="仿宋" w:cs="仿宋" w:hint="eastAsia"/>
            <w:lang w:eastAsia="zh-CN"/>
          </w:rPr>
          <w:t>(一)、建筑工程设计原则</w:t>
        </w:r>
        <w:r>
          <w:tab/>
        </w:r>
        <w:r>
          <w:fldChar w:fldCharType="begin"/>
        </w:r>
        <w:r>
          <w:instrText xml:space="preserve"> PAGEREF _Toc26859 \h </w:instrText>
        </w:r>
        <w:r>
          <w:fldChar w:fldCharType="separate"/>
        </w:r>
        <w:r>
          <w:t>83</w:t>
        </w:r>
        <w:r>
          <w:fldChar w:fldCharType="end"/>
        </w:r>
      </w:hyperlink>
    </w:p>
    <w:p>
      <w:pPr>
        <w:pStyle w:val="TOC2"/>
        <w:tabs>
          <w:tab w:val="right" w:leader="dot" w:pos="8306"/>
        </w:tabs>
      </w:pPr>
      <w:hyperlink w:anchor="_Toc7028" w:history="1">
        <w:r>
          <w:rPr>
            <w:rFonts w:ascii="仿宋" w:eastAsia="仿宋" w:hAnsi="仿宋" w:cs="仿宋" w:hint="eastAsia"/>
            <w:lang w:eastAsia="zh-CN"/>
          </w:rPr>
          <w:t>(二)、土建工程建设指标</w:t>
        </w:r>
        <w:r>
          <w:tab/>
        </w:r>
        <w:r>
          <w:fldChar w:fldCharType="begin"/>
        </w:r>
        <w:r>
          <w:instrText xml:space="preserve"> PAGEREF _Toc7028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9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Β-羟基烷酸PHAS项目的主要产品是XXXX，预计年产值为XXX万元。这一产品在市场中占据着重要的地位，其广泛的应用范围使得该Β-羟基烷酸PHAS项目的市场前景非常广阔。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Β-羟基烷酸PHAS项目的xxx产品作为重要的原材料之一，将在多个领域发挥关键作用。其在建筑、交通、能源等方面的广泛应用将为整个产业链提供强大的支持，形成产业协同效应。Β-羟基烷酸PHAS项目的年产值XXX万XXX万XXX万万元不仅反映了其在市场上的巨大潜力，更预示着它对国民经济的积极贡献。这种关联度高、涉及面广的产业关系，使得该Β-羟基烷酸PHA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5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总征地面积为XXXX平方米，相当于约XX.XX亩，其中净用地面积为XXXX平方米，红线范围内相当于约XX.XX亩。这一用地规模充分考虑了Β-羟基烷酸PHAS项目的建设需求，保障了Β-羟基烷酸PHAS项目在合适的空间内得以充分发展。Β-羟基烷酸PHAS项目规划的总建筑面积为XXXX平方米，其中主体工程建设占XXXX平方米，计容建筑面积达XXXX平方米。预计建筑工程的投资将达到XXXX万元，为Β-羟基烷酸PHA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计划购置的设备共计XXXX台（套），设备购置费用为XXXX万元。这一设备购置计划充分考虑到Β-羟基烷酸PHAS项目的生产需求和技术要求，确保了Β-羟基烷酸PHAS项目在生产运营中具备先进的技术装备和高效的生产能力。设备的合理配置将为Β-羟基烷酸PHA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计划总投资为XXXX万元，预计年实现营业收入为XXXX万元。这一产能规模的设定旨在确保Β-羟基烷酸PHAS项目能够在投资与回报之间取得平衡，实现长期可持续的发展。Β-羟基烷酸PHAS项目的总投资充分考虑到各个方面的需求，包括用地建设、设备购置等多个环节，以确保Β-羟基烷酸PHA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71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5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的技术管理特点体现在其创新导向。通过引入最先进的技术趋势和解决方案，Β-羟基烷酸PHAS项目致力于提升科技含量、提高质量和效率水平。这意味着我们将采用最新的工具和方法，确保Β-羟基烷酸PHA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Β-羟基烷酸PHAS项目技术管理的显著特征。通过整合不同领域的技术资源，我们实现了跨学科的协同工作。这有助于优化技术架构，提高整体效能。此外，整合性策略还促进了不同技术团队之间的紧密沟通和高效合作，确保Β-羟基烷酸PHAS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Β-羟基烷酸PHAS项目所采用的技术。通过不断优化技术方案，Β-羟基烷酸PHA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Β-羟基烷酸PHAS项目团队将在Β-羟基烷酸PHAS项目初期识别可能的技术风险，并采取相应的预防和应对措施。通过建立健全的风险评估机制，Β-羟基烷酸PHAS项目能够在实施过程中及时发现并解决潜在的技术问题，保障Β-羟基烷酸PHA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Β-羟基烷酸PHAS项目中，技术将成为Β-羟基烷酸PHAS项目成功的有力支持。这一深度剖析揭示了技术管理在Β-羟基烷酸PHAS项目实施中的关键作用，为Β-羟基烷酸PHAS项目的技术基础奠定了坚实的基础。</w:t>
      </w:r>
    </w:p>
    <w:p>
      <w:pPr>
        <w:pStyle w:val="Heading2"/>
        <w:ind w:firstLine="560" w:firstLineChars="200"/>
        <w:rPr>
          <w:rFonts w:ascii="仿宋" w:eastAsia="仿宋" w:hAnsi="仿宋" w:cs="仿宋" w:hint="eastAsia"/>
          <w:sz w:val="28"/>
          <w:lang w:eastAsia="zh-CN"/>
        </w:rPr>
      </w:pPr>
      <w:bookmarkStart w:id="7" w:name="_Toc593"/>
      <w:r>
        <w:rPr>
          <w:rFonts w:ascii="仿宋" w:eastAsia="仿宋" w:hAnsi="仿宋" w:cs="仿宋" w:hint="eastAsia"/>
          <w:sz w:val="28"/>
          <w:lang w:eastAsia="zh-CN"/>
        </w:rPr>
        <w:t>(二)、Β-羟基烷酸PHAS项目工艺技术设计方案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Β-羟基烷酸PHA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Β-羟基烷酸PHAS项目将严格按照相关行业规范要求进行组织。通过有效控制产品质量，Β-羟基烷酸PHAS项目将致力于为顾客提供优质的Β-羟基烷酸PHAS项目产品和良好的服务。这体现了Β-羟基烷酸PHAS项目对于生产活动合规性和质量标准的高度重视，为Β-羟基烷酸PHA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Β-羟基烷酸PHAS项目注重生态效益和清洁生产原则。Β-羟基烷酸PHAS项目建设将紧密结合地方特色经济发展，与社会经济发展规划和区域环境保护规划方案相协调一致。通过与当地区域自然生态系统的结合，Β-羟基烷酸PHA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Β-羟基烷酸PHAS项目产品具有多样化的客户需求和个性化的特点。因此，Β-羟基烷酸PHAS项目产品规格品种多样，且单批生产数量较小。为满足这一特点，Β-羟基烷酸PHAS项目承办单位将建设先进的柔性制造生产线。通过广泛应用柔性制造技术，Β-羟基烷酸PHA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Β-羟基烷酸PHAS项目采用的技术具有较高的技术含量和自动化水平，处于国内先进水平。这一技术选用不仅体现了对生产效率、质量和环境友好性的高标准要求，同时为Β-羟基烷酸PHAS项目的可持续发展奠定了坚实的基础。</w:t>
      </w:r>
    </w:p>
    <w:p>
      <w:pPr>
        <w:pStyle w:val="Heading2"/>
        <w:ind w:firstLine="560" w:firstLineChars="200"/>
        <w:rPr>
          <w:rFonts w:ascii="仿宋" w:eastAsia="仿宋" w:hAnsi="仿宋" w:cs="仿宋" w:hint="eastAsia"/>
          <w:sz w:val="28"/>
          <w:lang w:eastAsia="zh-CN"/>
        </w:rPr>
      </w:pPr>
      <w:bookmarkStart w:id="8" w:name="_Toc10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为确保Β-羟基烷酸PHAS项目的高效生产和技术实施，我们制定了一套精心设计的设备选型方案，以满足Β-羟基烷酸PHAS项目生产、质量和环保的要求。该方案的主要特点如下：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Β-羟基烷酸PHA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针对Β-羟基烷酸PHAS项目产品的多样性和小批量生产的特点，我们将建设柔性制造生产线。通过在设备选型中考虑柔性制造技术，可以灵活应对不同产品规格和生产需求，实现生产线的高度灵活性和适应性。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751"/>
      <w:r>
        <w:rPr>
          <w:rFonts w:ascii="仿宋" w:eastAsia="仿宋" w:hAnsi="仿宋" w:cs="仿宋" w:hint="eastAsia"/>
          <w:sz w:val="28"/>
          <w:lang w:eastAsia="zh-CN"/>
        </w:rPr>
        <w:t>三、Β-羟基烷酸PHAS项目建设背景及必要性分析</w:t>
      </w:r>
      <w:bookmarkEnd w:id="9"/>
    </w:p>
    <w:p>
      <w:pPr>
        <w:pStyle w:val="Heading2"/>
        <w:rPr>
          <w:rFonts w:ascii="仿宋" w:eastAsia="仿宋" w:hAnsi="仿宋" w:cs="仿宋" w:hint="eastAsia"/>
          <w:lang w:eastAsia="zh-CN"/>
        </w:rPr>
      </w:pPr>
      <w:bookmarkStart w:id="10" w:name="_Toc904"/>
      <w:r>
        <w:rPr>
          <w:rFonts w:ascii="仿宋" w:eastAsia="仿宋" w:hAnsi="仿宋" w:cs="仿宋" w:hint="eastAsia"/>
          <w:lang w:eastAsia="zh-CN"/>
        </w:rPr>
        <w:t>(一)、Β-羟基烷酸PHAS项目背景分析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Β-羟基烷酸PHA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Β-羟基烷酸PHAS项目在这个潮流中的定位。同时，我们将关注行业内涌现的新兴机遇，以便Β-羟基烷酸PHA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Β-羟基烷酸PHAS项目提供了强大的发展动力。我们将聚焦于行业内最新的技术发展趋势，包括但不限于人工智能、大数据分析、物联网等领域。通过深度的技术研究，我们将确保Β-羟基烷酸PHA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Β-羟基烷酸PHAS项目发展的源泉。我们将投入更多的精力对市场需求进行深入剖析，超越表面的需求，深入挖掘潜在的市场痛点和机遇。通过对市场需求的细致了解，Β-羟基烷酸PHAS项目将更有针对性地设计解决方案，满足市场的多样化需求，从而更好地促进Β-羟基烷酸PHA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Β-羟基烷酸PHAS项目战略至关重要。我们将对竞争态势进行更为深入的分析，包括但不限于市场份额、产品特点、客户满意度等多个维度。通过深度的竞争分析，Β-羟基烷酸PHAS项目将能够更准确地把握市场脉搏，制定具有竞争力的Β-羟基烷酸PHA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Β-羟基烷酸PHAS项目的发展具有直接的影响。我们将进行更为全面的法规和政策分析，了解行业发展中的潜在法律风险和合规挑战。通过充分了解和遵守相关法规，Β-羟基烷酸PHAS项目将确保在法律框架内合法合规运营，为Β-羟基烷酸PHAS项目的稳健发展提供有力支持。</w:t>
      </w:r>
    </w:p>
    <w:p>
      <w:pPr>
        <w:pStyle w:val="Heading2"/>
        <w:ind w:firstLine="560" w:firstLineChars="200"/>
        <w:rPr>
          <w:rFonts w:ascii="仿宋" w:eastAsia="仿宋" w:hAnsi="仿宋" w:cs="仿宋" w:hint="eastAsia"/>
          <w:sz w:val="28"/>
          <w:lang w:eastAsia="zh-CN"/>
        </w:rPr>
      </w:pPr>
      <w:bookmarkStart w:id="11" w:name="_Toc28705"/>
      <w:r>
        <w:rPr>
          <w:rFonts w:ascii="仿宋" w:eastAsia="仿宋" w:hAnsi="仿宋" w:cs="仿宋" w:hint="eastAsia"/>
          <w:sz w:val="28"/>
          <w:lang w:eastAsia="zh-CN"/>
        </w:rPr>
        <w:t>(二)、Β-羟基烷酸PHAS项目建设必要性分析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建设的迫切性源于对行业发展趋势的深刻洞察。我们正处于一个行业变革的时代，科技创新、数字化转型成为企业发展的关键动力。Β-羟基烷酸PHA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建设不仅仅是为了跟上潮流，更是为了通过技术创新推动企业的持续发展。通过引入先进的技术和解决方案，Β-羟基烷酸PHA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Β-羟基烷酸PHAS项目的建设成为必然选择，通过提高产品质量、拓展服务领域，从而在竞争中获得更多的机会。Β-羟基烷酸PHA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Β-羟基烷酸PHAS项目建设的必要性体现在对客户需求更精准的满足。通过Β-羟基烷酸PHA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建设的背后是对企业持续创新的追求。只有通过不断创新，企业才能在竞争中立于不败之地。Β-羟基烷酸PHA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27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3464"/>
      <w:r>
        <w:rPr>
          <w:rFonts w:ascii="仿宋" w:eastAsia="仿宋" w:hAnsi="仿宋" w:cs="仿宋" w:hint="eastAsia"/>
          <w:lang w:eastAsia="zh-CN"/>
        </w:rPr>
        <w:t>(一)、Β-羟基烷酸PHAS行业分析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行业一直以来都是市场的关注焦点。行业内的发展趋势、竞争态势以及潜在机会都对Β-羟基烷酸PHAS项目的推进产生深远的影响。通过深入研究行业的整体概貌，我们将更好地理解行业的核心特征，为Β-羟基烷酸PHA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行业，技术一直是推动创新和发展的关键因素。我们将对当前技术趋势进行详尽分析，包括但不限于人工智能、大数据应用、先进制造技术等。这有助于Β-羟基烷酸PHA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Β-羟基烷酸PHAS项目成功的基础。我们将对主要竞争对手进行深入研究，包括其市场份额、产品特点、市场定位等。通过全面了解竞争对手的优势和劣势，Β-羟基烷酸PHA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928"/>
      <w:r>
        <w:rPr>
          <w:rFonts w:ascii="仿宋" w:eastAsia="仿宋" w:hAnsi="仿宋" w:cs="仿宋" w:hint="eastAsia"/>
          <w:sz w:val="28"/>
          <w:lang w:eastAsia="zh-CN"/>
        </w:rPr>
        <w:t>(二)、Β-羟基烷酸PHAS市场分析预测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Β-羟基烷酸PHAS市场未来的增长趋势。这包括市场的整体规模、各细分领域的发展趋势等。Β-羟基烷酸PHA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Β-羟基烷酸PHA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Β-羟基烷酸PHAS项目实施过程中需要充分考虑的因素。我们将对市场风险进行全面评估，包括但不限于政策法规风险、市场竞争风险、技术变革风险等。通过对潜在风险的深入分析，Β-羟基烷酸PHAS项目可以制定相应的风险缓解策略，降低不确定性对Β-羟基烷酸PHAS项目的影响。</w:t>
      </w:r>
    </w:p>
    <w:p>
      <w:pPr>
        <w:pStyle w:val="Heading1"/>
        <w:ind w:firstLine="560" w:firstLineChars="200"/>
        <w:rPr>
          <w:rFonts w:ascii="仿宋" w:eastAsia="仿宋" w:hAnsi="仿宋" w:cs="仿宋" w:hint="eastAsia"/>
          <w:sz w:val="28"/>
          <w:lang w:eastAsia="zh-CN"/>
        </w:rPr>
      </w:pPr>
      <w:bookmarkStart w:id="15" w:name="_Toc31487"/>
      <w:r>
        <w:rPr>
          <w:rFonts w:ascii="仿宋" w:eastAsia="仿宋" w:hAnsi="仿宋" w:cs="仿宋" w:hint="eastAsia"/>
          <w:sz w:val="28"/>
          <w:lang w:eastAsia="zh-CN"/>
        </w:rPr>
        <w:t>五、Β-羟基烷酸PHAS项目选址可行性分析</w:t>
      </w:r>
      <w:bookmarkEnd w:id="15"/>
    </w:p>
    <w:p>
      <w:pPr>
        <w:pStyle w:val="Heading2"/>
        <w:rPr>
          <w:rFonts w:ascii="仿宋" w:eastAsia="仿宋" w:hAnsi="仿宋" w:cs="仿宋" w:hint="eastAsia"/>
          <w:lang w:eastAsia="zh-CN"/>
        </w:rPr>
      </w:pPr>
      <w:bookmarkStart w:id="16" w:name="_Toc24553"/>
      <w:r>
        <w:rPr>
          <w:rFonts w:ascii="仿宋" w:eastAsia="仿宋" w:hAnsi="仿宋" w:cs="仿宋" w:hint="eastAsia"/>
          <w:lang w:eastAsia="zh-CN"/>
        </w:rPr>
        <w:t>(一)、Β-羟基烷酸PHAS项目选址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该Β-羟基烷酸PHAS项目选址位于XX省XX市XX区XXX街道</w:t>
      </w:r>
    </w:p>
    <w:p>
      <w:pPr>
        <w:pStyle w:val="Heading2"/>
        <w:ind w:firstLine="560" w:firstLineChars="200"/>
        <w:rPr>
          <w:rFonts w:ascii="仿宋" w:eastAsia="仿宋" w:hAnsi="仿宋" w:cs="仿宋" w:hint="eastAsia"/>
          <w:sz w:val="28"/>
          <w:lang w:eastAsia="zh-CN"/>
        </w:rPr>
      </w:pPr>
      <w:bookmarkStart w:id="17" w:name="_Toc994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Β-羟基烷酸PHAS项目的征地面积将根据Β-羟基烷酸PHAS项目的实际规模和需求进行精确规划。具体面积XXX平方米，旨在确保Β-羟基烷酸PHAS项目不仅能够满足当前的发展需求，还能够预留空间以适应未来的扩展。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净用地面积是在征地面积基础上去除不可利用面积后的实际可开发用地。具体面积XXX平方米，考虑到环保、交通、安全等多方面因素，以确保Β-羟基烷酸PHAS项目在整体利用效率上达到最优。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Β-羟基烷酸PHAS项目计划建设的建筑总规模具体面积XXX平方米。这一规模的确定综合考虑了Β-羟基烷酸PHAS项目的性质、规模，以及城市规划的相关要求，确保建筑布局与周边环境协调一致。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绿地率是Β-羟基烷酸PHAS项目用地中被规划为绿地的比例。具体面积XXX平方米，旨在通过合理规划绿地，改善Β-羟基烷酸PHAS项目周边环境，提升居民生活质量，并符合城市整体绿化规划。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容积率是用地上可以建设的建筑总体积与用地面积之比。具体面积XXX，通过合理的容积率规划，确保Β-羟基烷酸PHAS项目建筑规模与周边环境和谐共生。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Β-羟基烷酸PHAS项目选址与当地城市规划相一致，具体面积XXX平方米。通过与城市规划部门深入沟通，确保Β-羟基烷酸PHA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Β-羟基烷酸PHAS项目选址符合当地产业政策，具体面积XXX平方米。这包括Β-羟基烷酸PHAS项目对当地经济的促进作用，以及对相关产业的带动效应，确保Β-羟基烷酸PHA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用地总体要求必须符合环保和可持续发展的原则，具体面积XXX平方米。通过采用绿色建筑设计、节能减排等措施，确保Β-羟基烷酸PHAS项目在建设和运营过程中对环境的影响最小化，达到可持续发展的要求。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确保Β-羟基烷酸PHAS项目选址具备必要的公共设施配套，具体面积XXX平方米。这包括交通便利性、教育、医疗等基础设施，以提高居民生活品质，使得Β-羟基烷酸PHAS项目选址更具吸引力。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考虑用地总体要求对当地社会稳定性的影响，具体面积XXX平方米。通过深入了解当地社区反馈，确保Β-羟基烷酸PHAS项目的选址和建设过程对当地社会和谐稳定产生积极作用。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Β-羟基烷酸PHAS项目选址不仅符合法规和规划，还在实际操作中具有可行性。这一全面规划将为Β-羟基烷酸PHAS项目的成功实施提供坚实的基础，确保Β-羟基烷酸PHAS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22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Β-羟基烷酸PHAS项目的设备规划和空间设计中，我们将采取灵活设备布局的措施。设备布局将根据实际需求进行灵活设计，避免不必要的浪费。通过合理规划设备摆放位置，我们将提高设备的利用率，减少设备间距，以确保Β-羟基烷酸PHAS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https://d.book118.com/206243243053010041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E0003"/>
    <w:rsid w:val="54DE00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4324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2024-01-18T17:29:00Z</dcterms:created>
  <dcterms:modified xsi:type="dcterms:W3CDTF">2024-01-18T17:30:03Z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2124FA2AC3234438B6F098E4663106AB_11</vt:lpwstr>
  </property>
  <property fmtid="{D5CDD505-2E9C-101B-9397-08002B2CF9AE}" pid="3" name="KSOProductBuildVer">
    <vt:lpwstr>2052-12.1.0.16120</vt:lpwstr>
  </property>
</Properties>
</file>