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9" w:history="1">
        <w:r>
          <w:rPr>
            <w:rFonts w:ascii="仿宋" w:eastAsia="仿宋" w:hAnsi="仿宋" w:cs="仿宋" w:hint="eastAsia"/>
            <w:lang w:eastAsia="zh-CN"/>
          </w:rPr>
          <w:t>前言</w:t>
        </w:r>
        <w:r>
          <w:tab/>
        </w:r>
        <w:r>
          <w:fldChar w:fldCharType="begin"/>
        </w:r>
        <w:r>
          <w:instrText xml:space="preserve"> PAGEREF _Toc12629 \h </w:instrText>
        </w:r>
        <w:r>
          <w:fldChar w:fldCharType="separate"/>
        </w:r>
        <w:r>
          <w:t>3</w:t>
        </w:r>
        <w:r>
          <w:fldChar w:fldCharType="end"/>
        </w:r>
      </w:hyperlink>
    </w:p>
    <w:p>
      <w:pPr>
        <w:pStyle w:val="TOC1"/>
        <w:tabs>
          <w:tab w:val="right" w:leader="dot" w:pos="8306"/>
        </w:tabs>
      </w:pPr>
      <w:hyperlink w:anchor="_Toc31496" w:history="1">
        <w:r>
          <w:rPr>
            <w:rFonts w:ascii="仿宋" w:eastAsia="仿宋" w:hAnsi="仿宋" w:cs="仿宋" w:hint="eastAsia"/>
            <w:lang w:eastAsia="zh-CN"/>
          </w:rPr>
          <w:t>一、项目选址研究</w:t>
        </w:r>
        <w:r>
          <w:tab/>
        </w:r>
        <w:r>
          <w:fldChar w:fldCharType="begin"/>
        </w:r>
        <w:r>
          <w:instrText xml:space="preserve"> PAGEREF _Toc31496 \h </w:instrText>
        </w:r>
        <w:r>
          <w:fldChar w:fldCharType="separate"/>
        </w:r>
        <w:r>
          <w:t>3</w:t>
        </w:r>
        <w:r>
          <w:fldChar w:fldCharType="end"/>
        </w:r>
      </w:hyperlink>
    </w:p>
    <w:p>
      <w:pPr>
        <w:pStyle w:val="TOC2"/>
        <w:tabs>
          <w:tab w:val="right" w:leader="dot" w:pos="8306"/>
        </w:tabs>
      </w:pPr>
      <w:hyperlink w:anchor="_Toc25688" w:history="1">
        <w:r>
          <w:rPr>
            <w:rFonts w:ascii="仿宋" w:eastAsia="仿宋" w:hAnsi="仿宋" w:cs="仿宋" w:hint="eastAsia"/>
            <w:lang w:eastAsia="zh-CN"/>
          </w:rPr>
          <w:t>(一)、项目选址原则</w:t>
        </w:r>
        <w:r>
          <w:tab/>
        </w:r>
        <w:r>
          <w:fldChar w:fldCharType="begin"/>
        </w:r>
        <w:r>
          <w:instrText xml:space="preserve"> PAGEREF _Toc25688 \h </w:instrText>
        </w:r>
        <w:r>
          <w:fldChar w:fldCharType="separate"/>
        </w:r>
        <w:r>
          <w:t>3</w:t>
        </w:r>
        <w:r>
          <w:fldChar w:fldCharType="end"/>
        </w:r>
      </w:hyperlink>
    </w:p>
    <w:p>
      <w:pPr>
        <w:pStyle w:val="TOC2"/>
        <w:tabs>
          <w:tab w:val="right" w:leader="dot" w:pos="8306"/>
        </w:tabs>
      </w:pPr>
      <w:hyperlink w:anchor="_Toc12636" w:history="1">
        <w:r>
          <w:rPr>
            <w:rFonts w:ascii="仿宋" w:eastAsia="仿宋" w:hAnsi="仿宋" w:cs="仿宋" w:hint="eastAsia"/>
            <w:lang w:eastAsia="zh-CN"/>
          </w:rPr>
          <w:t>(二)、项目选址</w:t>
        </w:r>
        <w:r>
          <w:tab/>
        </w:r>
        <w:r>
          <w:fldChar w:fldCharType="begin"/>
        </w:r>
        <w:r>
          <w:instrText xml:space="preserve"> PAGEREF _Toc12636 \h </w:instrText>
        </w:r>
        <w:r>
          <w:fldChar w:fldCharType="separate"/>
        </w:r>
        <w:r>
          <w:t>6</w:t>
        </w:r>
        <w:r>
          <w:fldChar w:fldCharType="end"/>
        </w:r>
      </w:hyperlink>
    </w:p>
    <w:p>
      <w:pPr>
        <w:pStyle w:val="TOC2"/>
        <w:tabs>
          <w:tab w:val="right" w:leader="dot" w:pos="8306"/>
        </w:tabs>
      </w:pPr>
      <w:hyperlink w:anchor="_Toc23268" w:history="1">
        <w:r>
          <w:rPr>
            <w:rFonts w:ascii="仿宋" w:eastAsia="仿宋" w:hAnsi="仿宋" w:cs="仿宋" w:hint="eastAsia"/>
            <w:lang w:eastAsia="zh-CN"/>
          </w:rPr>
          <w:t>(三)、建设条件分析</w:t>
        </w:r>
        <w:r>
          <w:tab/>
        </w:r>
        <w:r>
          <w:fldChar w:fldCharType="begin"/>
        </w:r>
        <w:r>
          <w:instrText xml:space="preserve"> PAGEREF _Toc23268 \h </w:instrText>
        </w:r>
        <w:r>
          <w:fldChar w:fldCharType="separate"/>
        </w:r>
        <w:r>
          <w:t>8</w:t>
        </w:r>
        <w:r>
          <w:fldChar w:fldCharType="end"/>
        </w:r>
      </w:hyperlink>
    </w:p>
    <w:p>
      <w:pPr>
        <w:pStyle w:val="TOC2"/>
        <w:tabs>
          <w:tab w:val="right" w:leader="dot" w:pos="8306"/>
        </w:tabs>
      </w:pPr>
      <w:hyperlink w:anchor="_Toc27201" w:history="1">
        <w:r>
          <w:rPr>
            <w:rFonts w:ascii="仿宋" w:eastAsia="仿宋" w:hAnsi="仿宋" w:cs="仿宋" w:hint="eastAsia"/>
            <w:lang w:eastAsia="zh-CN"/>
          </w:rPr>
          <w:t>(四)、用地控制指标</w:t>
        </w:r>
        <w:r>
          <w:tab/>
        </w:r>
        <w:r>
          <w:fldChar w:fldCharType="begin"/>
        </w:r>
        <w:r>
          <w:instrText xml:space="preserve"> PAGEREF _Toc27201 \h </w:instrText>
        </w:r>
        <w:r>
          <w:fldChar w:fldCharType="separate"/>
        </w:r>
        <w:r>
          <w:t>10</w:t>
        </w:r>
        <w:r>
          <w:fldChar w:fldCharType="end"/>
        </w:r>
      </w:hyperlink>
    </w:p>
    <w:p>
      <w:pPr>
        <w:pStyle w:val="TOC2"/>
        <w:tabs>
          <w:tab w:val="right" w:leader="dot" w:pos="8306"/>
        </w:tabs>
      </w:pPr>
      <w:hyperlink w:anchor="_Toc7996" w:history="1">
        <w:r>
          <w:rPr>
            <w:rFonts w:ascii="仿宋" w:eastAsia="仿宋" w:hAnsi="仿宋" w:cs="仿宋" w:hint="eastAsia"/>
            <w:lang w:eastAsia="zh-CN"/>
          </w:rPr>
          <w:t>(五)、地总体要求</w:t>
        </w:r>
        <w:r>
          <w:tab/>
        </w:r>
        <w:r>
          <w:fldChar w:fldCharType="begin"/>
        </w:r>
        <w:r>
          <w:instrText xml:space="preserve"> PAGEREF _Toc7996 \h </w:instrText>
        </w:r>
        <w:r>
          <w:fldChar w:fldCharType="separate"/>
        </w:r>
        <w:r>
          <w:t>11</w:t>
        </w:r>
        <w:r>
          <w:fldChar w:fldCharType="end"/>
        </w:r>
      </w:hyperlink>
    </w:p>
    <w:p>
      <w:pPr>
        <w:pStyle w:val="TOC2"/>
        <w:tabs>
          <w:tab w:val="right" w:leader="dot" w:pos="8306"/>
        </w:tabs>
      </w:pPr>
      <w:hyperlink w:anchor="_Toc583" w:history="1">
        <w:r>
          <w:rPr>
            <w:rFonts w:ascii="仿宋" w:eastAsia="仿宋" w:hAnsi="仿宋" w:cs="仿宋" w:hint="eastAsia"/>
            <w:lang w:eastAsia="zh-CN"/>
          </w:rPr>
          <w:t>(六)、节约用地措施</w:t>
        </w:r>
        <w:r>
          <w:tab/>
        </w:r>
        <w:r>
          <w:fldChar w:fldCharType="begin"/>
        </w:r>
        <w:r>
          <w:instrText xml:space="preserve"> PAGEREF _Toc583 \h </w:instrText>
        </w:r>
        <w:r>
          <w:fldChar w:fldCharType="separate"/>
        </w:r>
        <w:r>
          <w:t>12</w:t>
        </w:r>
        <w:r>
          <w:fldChar w:fldCharType="end"/>
        </w:r>
      </w:hyperlink>
    </w:p>
    <w:p>
      <w:pPr>
        <w:pStyle w:val="TOC2"/>
        <w:tabs>
          <w:tab w:val="right" w:leader="dot" w:pos="8306"/>
        </w:tabs>
      </w:pPr>
      <w:hyperlink w:anchor="_Toc4511" w:history="1">
        <w:r>
          <w:rPr>
            <w:rFonts w:ascii="仿宋" w:eastAsia="仿宋" w:hAnsi="仿宋" w:cs="仿宋" w:hint="eastAsia"/>
            <w:lang w:eastAsia="zh-CN"/>
          </w:rPr>
          <w:t>(七)、选址综合评价</w:t>
        </w:r>
        <w:r>
          <w:tab/>
        </w:r>
        <w:r>
          <w:fldChar w:fldCharType="begin"/>
        </w:r>
        <w:r>
          <w:instrText xml:space="preserve"> PAGEREF _Toc4511 \h </w:instrText>
        </w:r>
        <w:r>
          <w:fldChar w:fldCharType="separate"/>
        </w:r>
        <w:r>
          <w:t>14</w:t>
        </w:r>
        <w:r>
          <w:fldChar w:fldCharType="end"/>
        </w:r>
      </w:hyperlink>
    </w:p>
    <w:p>
      <w:pPr>
        <w:pStyle w:val="TOC1"/>
        <w:tabs>
          <w:tab w:val="right" w:leader="dot" w:pos="8306"/>
        </w:tabs>
      </w:pPr>
      <w:hyperlink w:anchor="_Toc16091" w:history="1">
        <w:r>
          <w:rPr>
            <w:rFonts w:ascii="仿宋" w:eastAsia="仿宋" w:hAnsi="仿宋" w:cs="仿宋" w:hint="eastAsia"/>
            <w:lang w:eastAsia="zh-CN"/>
          </w:rPr>
          <w:t>二、财务管理与成本控制</w:t>
        </w:r>
        <w:r>
          <w:tab/>
        </w:r>
        <w:r>
          <w:fldChar w:fldCharType="begin"/>
        </w:r>
        <w:r>
          <w:instrText xml:space="preserve"> PAGEREF _Toc16091 \h </w:instrText>
        </w:r>
        <w:r>
          <w:fldChar w:fldCharType="separate"/>
        </w:r>
        <w:r>
          <w:t>15</w:t>
        </w:r>
        <w:r>
          <w:fldChar w:fldCharType="end"/>
        </w:r>
      </w:hyperlink>
    </w:p>
    <w:p>
      <w:pPr>
        <w:pStyle w:val="TOC2"/>
        <w:tabs>
          <w:tab w:val="right" w:leader="dot" w:pos="8306"/>
        </w:tabs>
      </w:pPr>
      <w:hyperlink w:anchor="_Toc22350" w:history="1">
        <w:r>
          <w:rPr>
            <w:rFonts w:ascii="仿宋" w:eastAsia="仿宋" w:hAnsi="仿宋" w:cs="仿宋" w:hint="eastAsia"/>
            <w:lang w:eastAsia="zh-CN"/>
          </w:rPr>
          <w:t>(一)、财务管理体系建设</w:t>
        </w:r>
        <w:r>
          <w:tab/>
        </w:r>
        <w:r>
          <w:fldChar w:fldCharType="begin"/>
        </w:r>
        <w:r>
          <w:instrText xml:space="preserve"> PAGEREF _Toc22350 \h </w:instrText>
        </w:r>
        <w:r>
          <w:fldChar w:fldCharType="separate"/>
        </w:r>
        <w:r>
          <w:t>15</w:t>
        </w:r>
        <w:r>
          <w:fldChar w:fldCharType="end"/>
        </w:r>
      </w:hyperlink>
    </w:p>
    <w:p>
      <w:pPr>
        <w:pStyle w:val="TOC2"/>
        <w:tabs>
          <w:tab w:val="right" w:leader="dot" w:pos="8306"/>
        </w:tabs>
      </w:pPr>
      <w:hyperlink w:anchor="_Toc22454" w:history="1">
        <w:r>
          <w:rPr>
            <w:rFonts w:ascii="仿宋" w:eastAsia="仿宋" w:hAnsi="仿宋" w:cs="仿宋" w:hint="eastAsia"/>
            <w:lang w:eastAsia="zh-CN"/>
          </w:rPr>
          <w:t>(二)、成本控制措施</w:t>
        </w:r>
        <w:r>
          <w:tab/>
        </w:r>
        <w:r>
          <w:fldChar w:fldCharType="begin"/>
        </w:r>
        <w:r>
          <w:instrText xml:space="preserve"> PAGEREF _Toc22454 \h </w:instrText>
        </w:r>
        <w:r>
          <w:fldChar w:fldCharType="separate"/>
        </w:r>
        <w:r>
          <w:t>16</w:t>
        </w:r>
        <w:r>
          <w:fldChar w:fldCharType="end"/>
        </w:r>
      </w:hyperlink>
    </w:p>
    <w:p>
      <w:pPr>
        <w:pStyle w:val="TOC1"/>
        <w:tabs>
          <w:tab w:val="right" w:leader="dot" w:pos="8306"/>
        </w:tabs>
      </w:pPr>
      <w:hyperlink w:anchor="_Toc15015" w:history="1">
        <w:r>
          <w:rPr>
            <w:rFonts w:ascii="仿宋" w:eastAsia="仿宋" w:hAnsi="仿宋" w:cs="仿宋" w:hint="eastAsia"/>
            <w:lang w:eastAsia="zh-CN"/>
          </w:rPr>
          <w:t>三、资源开发及综合利用分析</w:t>
        </w:r>
        <w:r>
          <w:tab/>
        </w:r>
        <w:r>
          <w:fldChar w:fldCharType="begin"/>
        </w:r>
        <w:r>
          <w:instrText xml:space="preserve"> PAGEREF _Toc15015 \h </w:instrText>
        </w:r>
        <w:r>
          <w:fldChar w:fldCharType="separate"/>
        </w:r>
        <w:r>
          <w:t>17</w:t>
        </w:r>
        <w:r>
          <w:fldChar w:fldCharType="end"/>
        </w:r>
      </w:hyperlink>
    </w:p>
    <w:p>
      <w:pPr>
        <w:pStyle w:val="TOC2"/>
        <w:tabs>
          <w:tab w:val="right" w:leader="dot" w:pos="8306"/>
        </w:tabs>
      </w:pPr>
      <w:hyperlink w:anchor="_Toc24836" w:history="1">
        <w:r>
          <w:rPr>
            <w:rFonts w:ascii="仿宋" w:eastAsia="仿宋" w:hAnsi="仿宋" w:cs="仿宋" w:hint="eastAsia"/>
            <w:lang w:eastAsia="zh-CN"/>
          </w:rPr>
          <w:t>(一)、资源开发方案</w:t>
        </w:r>
        <w:r>
          <w:tab/>
        </w:r>
        <w:r>
          <w:fldChar w:fldCharType="begin"/>
        </w:r>
        <w:r>
          <w:instrText xml:space="preserve"> PAGEREF _Toc24836 \h </w:instrText>
        </w:r>
        <w:r>
          <w:fldChar w:fldCharType="separate"/>
        </w:r>
        <w:r>
          <w:t>17</w:t>
        </w:r>
        <w:r>
          <w:fldChar w:fldCharType="end"/>
        </w:r>
      </w:hyperlink>
    </w:p>
    <w:p>
      <w:pPr>
        <w:pStyle w:val="TOC2"/>
        <w:tabs>
          <w:tab w:val="right" w:leader="dot" w:pos="8306"/>
        </w:tabs>
      </w:pPr>
      <w:hyperlink w:anchor="_Toc19794" w:history="1">
        <w:r>
          <w:rPr>
            <w:rFonts w:ascii="仿宋" w:eastAsia="仿宋" w:hAnsi="仿宋" w:cs="仿宋" w:hint="eastAsia"/>
            <w:lang w:eastAsia="zh-CN"/>
          </w:rPr>
          <w:t>(二)、资源利用方案</w:t>
        </w:r>
        <w:r>
          <w:tab/>
        </w:r>
        <w:r>
          <w:fldChar w:fldCharType="begin"/>
        </w:r>
        <w:r>
          <w:instrText xml:space="preserve"> PAGEREF _Toc19794 \h </w:instrText>
        </w:r>
        <w:r>
          <w:fldChar w:fldCharType="separate"/>
        </w:r>
        <w:r>
          <w:t>18</w:t>
        </w:r>
        <w:r>
          <w:fldChar w:fldCharType="end"/>
        </w:r>
      </w:hyperlink>
    </w:p>
    <w:p>
      <w:pPr>
        <w:pStyle w:val="TOC2"/>
        <w:tabs>
          <w:tab w:val="right" w:leader="dot" w:pos="8306"/>
        </w:tabs>
      </w:pPr>
      <w:hyperlink w:anchor="_Toc17256" w:history="1">
        <w:r>
          <w:rPr>
            <w:rFonts w:ascii="仿宋" w:eastAsia="仿宋" w:hAnsi="仿宋" w:cs="仿宋" w:hint="eastAsia"/>
            <w:lang w:eastAsia="zh-CN"/>
          </w:rPr>
          <w:t>(三)、资源节约措施</w:t>
        </w:r>
        <w:r>
          <w:tab/>
        </w:r>
        <w:r>
          <w:fldChar w:fldCharType="begin"/>
        </w:r>
        <w:r>
          <w:instrText xml:space="preserve"> PAGEREF _Toc17256 \h </w:instrText>
        </w:r>
        <w:r>
          <w:fldChar w:fldCharType="separate"/>
        </w:r>
        <w:r>
          <w:t>19</w:t>
        </w:r>
        <w:r>
          <w:fldChar w:fldCharType="end"/>
        </w:r>
      </w:hyperlink>
    </w:p>
    <w:p>
      <w:pPr>
        <w:pStyle w:val="TOC1"/>
        <w:tabs>
          <w:tab w:val="right" w:leader="dot" w:pos="8306"/>
        </w:tabs>
      </w:pPr>
      <w:hyperlink w:anchor="_Toc25743" w:history="1">
        <w:r>
          <w:rPr>
            <w:rFonts w:ascii="仿宋" w:eastAsia="仿宋" w:hAnsi="仿宋" w:cs="仿宋" w:hint="eastAsia"/>
            <w:lang w:eastAsia="zh-CN"/>
          </w:rPr>
          <w:t>四、社会影响分析</w:t>
        </w:r>
        <w:r>
          <w:tab/>
        </w:r>
        <w:r>
          <w:fldChar w:fldCharType="begin"/>
        </w:r>
        <w:r>
          <w:instrText xml:space="preserve"> PAGEREF _Toc25743 \h </w:instrText>
        </w:r>
        <w:r>
          <w:fldChar w:fldCharType="separate"/>
        </w:r>
        <w:r>
          <w:t>21</w:t>
        </w:r>
        <w:r>
          <w:fldChar w:fldCharType="end"/>
        </w:r>
      </w:hyperlink>
    </w:p>
    <w:p>
      <w:pPr>
        <w:pStyle w:val="TOC2"/>
        <w:tabs>
          <w:tab w:val="right" w:leader="dot" w:pos="8306"/>
        </w:tabs>
      </w:pPr>
      <w:hyperlink w:anchor="_Toc6544" w:history="1">
        <w:r>
          <w:rPr>
            <w:rFonts w:ascii="仿宋" w:eastAsia="仿宋" w:hAnsi="仿宋" w:cs="仿宋" w:hint="eastAsia"/>
            <w:lang w:eastAsia="zh-CN"/>
          </w:rPr>
          <w:t>(一)、社会影响效果分析</w:t>
        </w:r>
        <w:r>
          <w:tab/>
        </w:r>
        <w:r>
          <w:fldChar w:fldCharType="begin"/>
        </w:r>
        <w:r>
          <w:instrText xml:space="preserve"> PAGEREF _Toc6544 \h </w:instrText>
        </w:r>
        <w:r>
          <w:fldChar w:fldCharType="separate"/>
        </w:r>
        <w:r>
          <w:t>21</w:t>
        </w:r>
        <w:r>
          <w:fldChar w:fldCharType="end"/>
        </w:r>
      </w:hyperlink>
    </w:p>
    <w:p>
      <w:pPr>
        <w:pStyle w:val="TOC2"/>
        <w:tabs>
          <w:tab w:val="right" w:leader="dot" w:pos="8306"/>
        </w:tabs>
      </w:pPr>
      <w:hyperlink w:anchor="_Toc2334" w:history="1">
        <w:r>
          <w:rPr>
            <w:rFonts w:ascii="仿宋" w:eastAsia="仿宋" w:hAnsi="仿宋" w:cs="仿宋" w:hint="eastAsia"/>
            <w:lang w:eastAsia="zh-CN"/>
          </w:rPr>
          <w:t>(二)、社会适应性分析</w:t>
        </w:r>
        <w:r>
          <w:tab/>
        </w:r>
        <w:r>
          <w:fldChar w:fldCharType="begin"/>
        </w:r>
        <w:r>
          <w:instrText xml:space="preserve"> PAGEREF _Toc2334 \h </w:instrText>
        </w:r>
        <w:r>
          <w:fldChar w:fldCharType="separate"/>
        </w:r>
        <w:r>
          <w:t>23</w:t>
        </w:r>
        <w:r>
          <w:fldChar w:fldCharType="end"/>
        </w:r>
      </w:hyperlink>
    </w:p>
    <w:p>
      <w:pPr>
        <w:pStyle w:val="TOC2"/>
        <w:tabs>
          <w:tab w:val="right" w:leader="dot" w:pos="8306"/>
        </w:tabs>
      </w:pPr>
      <w:hyperlink w:anchor="_Toc18164" w:history="1">
        <w:r>
          <w:rPr>
            <w:rFonts w:ascii="仿宋" w:eastAsia="仿宋" w:hAnsi="仿宋" w:cs="仿宋" w:hint="eastAsia"/>
            <w:lang w:eastAsia="zh-CN"/>
          </w:rPr>
          <w:t>(三)、社会风险及对策分析</w:t>
        </w:r>
        <w:r>
          <w:tab/>
        </w:r>
        <w:r>
          <w:fldChar w:fldCharType="begin"/>
        </w:r>
        <w:r>
          <w:instrText xml:space="preserve"> PAGEREF _Toc18164 \h </w:instrText>
        </w:r>
        <w:r>
          <w:fldChar w:fldCharType="separate"/>
        </w:r>
        <w:r>
          <w:t>24</w:t>
        </w:r>
        <w:r>
          <w:fldChar w:fldCharType="end"/>
        </w:r>
      </w:hyperlink>
    </w:p>
    <w:p>
      <w:pPr>
        <w:pStyle w:val="TOC1"/>
        <w:tabs>
          <w:tab w:val="right" w:leader="dot" w:pos="8306"/>
        </w:tabs>
      </w:pPr>
      <w:hyperlink w:anchor="_Toc32611" w:history="1">
        <w:r>
          <w:rPr>
            <w:rFonts w:ascii="仿宋" w:eastAsia="仿宋" w:hAnsi="仿宋" w:cs="仿宋" w:hint="eastAsia"/>
            <w:lang w:eastAsia="zh-CN"/>
          </w:rPr>
          <w:t>五、诊断用药项目概论</w:t>
        </w:r>
        <w:r>
          <w:tab/>
        </w:r>
        <w:r>
          <w:fldChar w:fldCharType="begin"/>
        </w:r>
        <w:r>
          <w:instrText xml:space="preserve"> PAGEREF _Toc32611 \h </w:instrText>
        </w:r>
        <w:r>
          <w:fldChar w:fldCharType="separate"/>
        </w:r>
        <w:r>
          <w:t>28</w:t>
        </w:r>
        <w:r>
          <w:fldChar w:fldCharType="end"/>
        </w:r>
      </w:hyperlink>
    </w:p>
    <w:p>
      <w:pPr>
        <w:pStyle w:val="TOC2"/>
        <w:tabs>
          <w:tab w:val="right" w:leader="dot" w:pos="8306"/>
        </w:tabs>
      </w:pPr>
      <w:hyperlink w:anchor="_Toc31215" w:history="1">
        <w:r>
          <w:rPr>
            <w:rFonts w:ascii="仿宋" w:eastAsia="仿宋" w:hAnsi="仿宋" w:cs="仿宋" w:hint="eastAsia"/>
            <w:lang w:eastAsia="zh-CN"/>
          </w:rPr>
          <w:t>(一)、项目申报单位概况</w:t>
        </w:r>
        <w:r>
          <w:tab/>
        </w:r>
        <w:r>
          <w:fldChar w:fldCharType="begin"/>
        </w:r>
        <w:r>
          <w:instrText xml:space="preserve"> PAGEREF _Toc31215 \h </w:instrText>
        </w:r>
        <w:r>
          <w:fldChar w:fldCharType="separate"/>
        </w:r>
        <w:r>
          <w:t>28</w:t>
        </w:r>
        <w:r>
          <w:fldChar w:fldCharType="end"/>
        </w:r>
      </w:hyperlink>
    </w:p>
    <w:p>
      <w:pPr>
        <w:pStyle w:val="TOC2"/>
        <w:tabs>
          <w:tab w:val="right" w:leader="dot" w:pos="8306"/>
        </w:tabs>
      </w:pPr>
      <w:hyperlink w:anchor="_Toc29108" w:history="1">
        <w:r>
          <w:rPr>
            <w:rFonts w:ascii="仿宋" w:eastAsia="仿宋" w:hAnsi="仿宋" w:cs="仿宋" w:hint="eastAsia"/>
            <w:lang w:eastAsia="zh-CN"/>
          </w:rPr>
          <w:t>(二)、项目概况</w:t>
        </w:r>
        <w:r>
          <w:tab/>
        </w:r>
        <w:r>
          <w:fldChar w:fldCharType="begin"/>
        </w:r>
        <w:r>
          <w:instrText xml:space="preserve"> PAGEREF _Toc29108 \h </w:instrText>
        </w:r>
        <w:r>
          <w:fldChar w:fldCharType="separate"/>
        </w:r>
        <w:r>
          <w:t>29</w:t>
        </w:r>
        <w:r>
          <w:fldChar w:fldCharType="end"/>
        </w:r>
      </w:hyperlink>
    </w:p>
    <w:p>
      <w:pPr>
        <w:pStyle w:val="TOC1"/>
        <w:tabs>
          <w:tab w:val="right" w:leader="dot" w:pos="8306"/>
        </w:tabs>
      </w:pPr>
      <w:hyperlink w:anchor="_Toc7005" w:history="1">
        <w:r>
          <w:rPr>
            <w:rFonts w:ascii="仿宋" w:eastAsia="仿宋" w:hAnsi="仿宋" w:cs="仿宋" w:hint="eastAsia"/>
            <w:lang w:eastAsia="zh-CN"/>
          </w:rPr>
          <w:t>六、环境和生态影响分析</w:t>
        </w:r>
        <w:r>
          <w:tab/>
        </w:r>
        <w:r>
          <w:fldChar w:fldCharType="begin"/>
        </w:r>
        <w:r>
          <w:instrText xml:space="preserve"> PAGEREF _Toc7005 \h </w:instrText>
        </w:r>
        <w:r>
          <w:fldChar w:fldCharType="separate"/>
        </w:r>
        <w:r>
          <w:t>32</w:t>
        </w:r>
        <w:r>
          <w:fldChar w:fldCharType="end"/>
        </w:r>
      </w:hyperlink>
    </w:p>
    <w:p>
      <w:pPr>
        <w:pStyle w:val="TOC2"/>
        <w:tabs>
          <w:tab w:val="right" w:leader="dot" w:pos="8306"/>
        </w:tabs>
      </w:pPr>
      <w:hyperlink w:anchor="_Toc21993" w:history="1">
        <w:r>
          <w:rPr>
            <w:rFonts w:ascii="仿宋" w:eastAsia="仿宋" w:hAnsi="仿宋" w:cs="仿宋" w:hint="eastAsia"/>
            <w:lang w:eastAsia="zh-CN"/>
          </w:rPr>
          <w:t>(一)、环境和生态现状</w:t>
        </w:r>
        <w:r>
          <w:tab/>
        </w:r>
        <w:r>
          <w:fldChar w:fldCharType="begin"/>
        </w:r>
        <w:r>
          <w:instrText xml:space="preserve"> PAGEREF _Toc21993 \h </w:instrText>
        </w:r>
        <w:r>
          <w:fldChar w:fldCharType="separate"/>
        </w:r>
        <w:r>
          <w:t>32</w:t>
        </w:r>
        <w:r>
          <w:fldChar w:fldCharType="end"/>
        </w:r>
      </w:hyperlink>
    </w:p>
    <w:p>
      <w:pPr>
        <w:pStyle w:val="TOC2"/>
        <w:tabs>
          <w:tab w:val="right" w:leader="dot" w:pos="8306"/>
        </w:tabs>
      </w:pPr>
      <w:hyperlink w:anchor="_Toc92" w:history="1">
        <w:r>
          <w:rPr>
            <w:rFonts w:ascii="仿宋" w:eastAsia="仿宋" w:hAnsi="仿宋" w:cs="仿宋" w:hint="eastAsia"/>
            <w:lang w:eastAsia="zh-CN"/>
          </w:rPr>
          <w:t>(二)、生态环境影响分析</w:t>
        </w:r>
        <w:r>
          <w:tab/>
        </w:r>
        <w:r>
          <w:fldChar w:fldCharType="begin"/>
        </w:r>
        <w:r>
          <w:instrText xml:space="preserve"> PAGEREF _Toc92 \h </w:instrText>
        </w:r>
        <w:r>
          <w:fldChar w:fldCharType="separate"/>
        </w:r>
        <w:r>
          <w:t>33</w:t>
        </w:r>
        <w:r>
          <w:fldChar w:fldCharType="end"/>
        </w:r>
      </w:hyperlink>
    </w:p>
    <w:p>
      <w:pPr>
        <w:pStyle w:val="TOC2"/>
        <w:tabs>
          <w:tab w:val="right" w:leader="dot" w:pos="8306"/>
        </w:tabs>
      </w:pPr>
      <w:hyperlink w:anchor="_Toc12462" w:history="1">
        <w:r>
          <w:rPr>
            <w:rFonts w:ascii="仿宋" w:eastAsia="仿宋" w:hAnsi="仿宋" w:cs="仿宋" w:hint="eastAsia"/>
            <w:lang w:eastAsia="zh-CN"/>
          </w:rPr>
          <w:t>(三)、生态环境保护措施</w:t>
        </w:r>
        <w:r>
          <w:tab/>
        </w:r>
        <w:r>
          <w:fldChar w:fldCharType="begin"/>
        </w:r>
        <w:r>
          <w:instrText xml:space="preserve"> PAGEREF _Toc12462 \h </w:instrText>
        </w:r>
        <w:r>
          <w:fldChar w:fldCharType="separate"/>
        </w:r>
        <w:r>
          <w:t>35</w:t>
        </w:r>
        <w:r>
          <w:fldChar w:fldCharType="end"/>
        </w:r>
      </w:hyperlink>
    </w:p>
    <w:p>
      <w:pPr>
        <w:pStyle w:val="TOC2"/>
        <w:tabs>
          <w:tab w:val="right" w:leader="dot" w:pos="8306"/>
        </w:tabs>
      </w:pPr>
      <w:hyperlink w:anchor="_Toc5862" w:history="1">
        <w:r>
          <w:rPr>
            <w:rFonts w:ascii="仿宋" w:eastAsia="仿宋" w:hAnsi="仿宋" w:cs="仿宋" w:hint="eastAsia"/>
            <w:lang w:eastAsia="zh-CN"/>
          </w:rPr>
          <w:t>(四)、地质灾害影响分析</w:t>
        </w:r>
        <w:r>
          <w:tab/>
        </w:r>
        <w:r>
          <w:fldChar w:fldCharType="begin"/>
        </w:r>
        <w:r>
          <w:instrText xml:space="preserve"> PAGEREF _Toc5862 \h </w:instrText>
        </w:r>
        <w:r>
          <w:fldChar w:fldCharType="separate"/>
        </w:r>
        <w:r>
          <w:t>36</w:t>
        </w:r>
        <w:r>
          <w:fldChar w:fldCharType="end"/>
        </w:r>
      </w:hyperlink>
    </w:p>
    <w:p>
      <w:pPr>
        <w:pStyle w:val="TOC2"/>
        <w:tabs>
          <w:tab w:val="right" w:leader="dot" w:pos="8306"/>
        </w:tabs>
      </w:pPr>
      <w:hyperlink w:anchor="_Toc11302" w:history="1">
        <w:r>
          <w:rPr>
            <w:rFonts w:ascii="仿宋" w:eastAsia="仿宋" w:hAnsi="仿宋" w:cs="仿宋" w:hint="eastAsia"/>
            <w:lang w:eastAsia="zh-CN"/>
          </w:rPr>
          <w:t>(五)、特殊环境影响</w:t>
        </w:r>
        <w:r>
          <w:tab/>
        </w:r>
        <w:r>
          <w:fldChar w:fldCharType="begin"/>
        </w:r>
        <w:r>
          <w:instrText xml:space="preserve"> PAGEREF _Toc11302 \h </w:instrText>
        </w:r>
        <w:r>
          <w:fldChar w:fldCharType="separate"/>
        </w:r>
        <w:r>
          <w:t>38</w:t>
        </w:r>
        <w:r>
          <w:fldChar w:fldCharType="end"/>
        </w:r>
      </w:hyperlink>
    </w:p>
    <w:p>
      <w:pPr>
        <w:pStyle w:val="TOC1"/>
        <w:tabs>
          <w:tab w:val="right" w:leader="dot" w:pos="8306"/>
        </w:tabs>
      </w:pPr>
      <w:hyperlink w:anchor="_Toc19544" w:history="1">
        <w:r>
          <w:rPr>
            <w:rFonts w:ascii="仿宋" w:eastAsia="仿宋" w:hAnsi="仿宋" w:cs="仿宋" w:hint="eastAsia"/>
            <w:lang w:eastAsia="zh-CN"/>
          </w:rPr>
          <w:t>七、项目实施与管理方案</w:t>
        </w:r>
        <w:r>
          <w:tab/>
        </w:r>
        <w:r>
          <w:fldChar w:fldCharType="begin"/>
        </w:r>
        <w:r>
          <w:instrText xml:space="preserve"> PAGEREF _Toc19544 \h </w:instrText>
        </w:r>
        <w:r>
          <w:fldChar w:fldCharType="separate"/>
        </w:r>
        <w:r>
          <w:t>39</w:t>
        </w:r>
        <w:r>
          <w:fldChar w:fldCharType="end"/>
        </w:r>
      </w:hyperlink>
    </w:p>
    <w:p>
      <w:pPr>
        <w:pStyle w:val="TOC2"/>
        <w:tabs>
          <w:tab w:val="right" w:leader="dot" w:pos="8306"/>
        </w:tabs>
      </w:pPr>
      <w:hyperlink w:anchor="_Toc25823" w:history="1">
        <w:r>
          <w:rPr>
            <w:rFonts w:ascii="仿宋" w:eastAsia="仿宋" w:hAnsi="仿宋" w:cs="仿宋" w:hint="eastAsia"/>
            <w:lang w:eastAsia="zh-CN"/>
          </w:rPr>
          <w:t>(一)、项目实施计划</w:t>
        </w:r>
        <w:r>
          <w:tab/>
        </w:r>
        <w:r>
          <w:fldChar w:fldCharType="begin"/>
        </w:r>
        <w:r>
          <w:instrText xml:space="preserve"> PAGEREF _Toc25823 \h </w:instrText>
        </w:r>
        <w:r>
          <w:fldChar w:fldCharType="separate"/>
        </w:r>
        <w:r>
          <w:t>39</w:t>
        </w:r>
        <w:r>
          <w:fldChar w:fldCharType="end"/>
        </w:r>
      </w:hyperlink>
    </w:p>
    <w:p>
      <w:pPr>
        <w:pStyle w:val="TOC2"/>
        <w:tabs>
          <w:tab w:val="right" w:leader="dot" w:pos="8306"/>
        </w:tabs>
      </w:pPr>
      <w:hyperlink w:anchor="_Toc9512" w:history="1">
        <w:r>
          <w:rPr>
            <w:rFonts w:ascii="仿宋" w:eastAsia="仿宋" w:hAnsi="仿宋" w:cs="仿宋" w:hint="eastAsia"/>
            <w:lang w:eastAsia="zh-CN"/>
          </w:rPr>
          <w:t>(二)、项目组织机构与职责</w:t>
        </w:r>
        <w:r>
          <w:tab/>
        </w:r>
        <w:r>
          <w:fldChar w:fldCharType="begin"/>
        </w:r>
        <w:r>
          <w:instrText xml:space="preserve"> PAGEREF _Toc9512 \h </w:instrText>
        </w:r>
        <w:r>
          <w:fldChar w:fldCharType="separate"/>
        </w:r>
        <w:r>
          <w:t>40</w:t>
        </w:r>
        <w:r>
          <w:fldChar w:fldCharType="end"/>
        </w:r>
      </w:hyperlink>
    </w:p>
    <w:p>
      <w:pPr>
        <w:pStyle w:val="TOC2"/>
        <w:tabs>
          <w:tab w:val="right" w:leader="dot" w:pos="8306"/>
        </w:tabs>
      </w:pPr>
      <w:hyperlink w:anchor="_Toc10020" w:history="1">
        <w:r>
          <w:rPr>
            <w:rFonts w:ascii="仿宋" w:eastAsia="仿宋" w:hAnsi="仿宋" w:cs="仿宋" w:hint="eastAsia"/>
            <w:lang w:eastAsia="zh-CN"/>
          </w:rPr>
          <w:t>(三)、项目管理与监控体系</w:t>
        </w:r>
        <w:r>
          <w:tab/>
        </w:r>
        <w:r>
          <w:fldChar w:fldCharType="begin"/>
        </w:r>
        <w:r>
          <w:instrText xml:space="preserve"> PAGEREF _Toc10020 \h </w:instrText>
        </w:r>
        <w:r>
          <w:fldChar w:fldCharType="separate"/>
        </w:r>
        <w:r>
          <w:t>43</w:t>
        </w:r>
        <w:r>
          <w:fldChar w:fldCharType="end"/>
        </w:r>
      </w:hyperlink>
    </w:p>
    <w:p>
      <w:pPr>
        <w:pStyle w:val="TOC1"/>
        <w:tabs>
          <w:tab w:val="right" w:leader="dot" w:pos="8306"/>
        </w:tabs>
      </w:pPr>
      <w:hyperlink w:anchor="_Toc30551" w:history="1">
        <w:r>
          <w:rPr>
            <w:rFonts w:ascii="仿宋" w:eastAsia="仿宋" w:hAnsi="仿宋" w:cs="仿宋" w:hint="eastAsia"/>
            <w:lang w:eastAsia="zh-CN"/>
          </w:rPr>
          <w:t>八、环境保护与绿色发展</w:t>
        </w:r>
        <w:r>
          <w:tab/>
        </w:r>
        <w:r>
          <w:fldChar w:fldCharType="begin"/>
        </w:r>
        <w:r>
          <w:instrText xml:space="preserve"> PAGEREF _Toc30551 \h </w:instrText>
        </w:r>
        <w:r>
          <w:fldChar w:fldCharType="separate"/>
        </w:r>
        <w:r>
          <w:t>45</w:t>
        </w:r>
        <w:r>
          <w:fldChar w:fldCharType="end"/>
        </w:r>
      </w:hyperlink>
    </w:p>
    <w:p>
      <w:pPr>
        <w:pStyle w:val="TOC2"/>
        <w:tabs>
          <w:tab w:val="right" w:leader="dot" w:pos="8306"/>
        </w:tabs>
      </w:pPr>
      <w:hyperlink w:anchor="_Toc26679" w:history="1">
        <w:r>
          <w:rPr>
            <w:rFonts w:ascii="仿宋" w:eastAsia="仿宋" w:hAnsi="仿宋" w:cs="仿宋" w:hint="eastAsia"/>
            <w:lang w:eastAsia="zh-CN"/>
          </w:rPr>
          <w:t>(一)、环境保护措施</w:t>
        </w:r>
        <w:r>
          <w:tab/>
        </w:r>
        <w:r>
          <w:fldChar w:fldCharType="begin"/>
        </w:r>
        <w:r>
          <w:instrText xml:space="preserve"> PAGEREF _Toc26679 \h </w:instrText>
        </w:r>
        <w:r>
          <w:fldChar w:fldCharType="separate"/>
        </w:r>
        <w:r>
          <w:t>45</w:t>
        </w:r>
        <w:r>
          <w:fldChar w:fldCharType="end"/>
        </w:r>
      </w:hyperlink>
    </w:p>
    <w:p>
      <w:pPr>
        <w:pStyle w:val="TOC2"/>
        <w:tabs>
          <w:tab w:val="right" w:leader="dot" w:pos="8306"/>
        </w:tabs>
      </w:pPr>
      <w:hyperlink w:anchor="_Toc1377" w:history="1">
        <w:r>
          <w:rPr>
            <w:rFonts w:ascii="仿宋" w:eastAsia="仿宋" w:hAnsi="仿宋" w:cs="仿宋" w:hint="eastAsia"/>
            <w:lang w:eastAsia="zh-CN"/>
          </w:rPr>
          <w:t>(二)、绿色发展与可持续发展策略</w:t>
        </w:r>
        <w:r>
          <w:tab/>
        </w:r>
        <w:r>
          <w:fldChar w:fldCharType="begin"/>
        </w:r>
        <w:r>
          <w:instrText xml:space="preserve"> PAGEREF _Toc1377 \h </w:instrText>
        </w:r>
        <w:r>
          <w:fldChar w:fldCharType="separate"/>
        </w:r>
        <w:r>
          <w:t>46</w:t>
        </w:r>
        <w:r>
          <w:fldChar w:fldCharType="end"/>
        </w:r>
      </w:hyperlink>
    </w:p>
    <w:p>
      <w:pPr>
        <w:pStyle w:val="TOC1"/>
        <w:tabs>
          <w:tab w:val="right" w:leader="dot" w:pos="8306"/>
        </w:tabs>
      </w:pPr>
      <w:hyperlink w:anchor="_Toc25075" w:history="1">
        <w:r>
          <w:rPr>
            <w:rFonts w:ascii="仿宋" w:eastAsia="仿宋" w:hAnsi="仿宋" w:cs="仿宋" w:hint="eastAsia"/>
            <w:lang w:eastAsia="zh-CN"/>
          </w:rPr>
          <w:t>九、土地利用与规划方案</w:t>
        </w:r>
        <w:r>
          <w:tab/>
        </w:r>
        <w:r>
          <w:fldChar w:fldCharType="begin"/>
        </w:r>
        <w:r>
          <w:instrText xml:space="preserve"> PAGEREF _Toc25075 \h </w:instrText>
        </w:r>
        <w:r>
          <w:fldChar w:fldCharType="separate"/>
        </w:r>
        <w:r>
          <w:t>48</w:t>
        </w:r>
        <w:r>
          <w:fldChar w:fldCharType="end"/>
        </w:r>
      </w:hyperlink>
    </w:p>
    <w:p>
      <w:pPr>
        <w:pStyle w:val="TOC2"/>
        <w:tabs>
          <w:tab w:val="right" w:leader="dot" w:pos="8306"/>
        </w:tabs>
      </w:pPr>
      <w:hyperlink w:anchor="_Toc26041" w:history="1">
        <w:r>
          <w:rPr>
            <w:rFonts w:ascii="仿宋" w:eastAsia="仿宋" w:hAnsi="仿宋" w:cs="仿宋" w:hint="eastAsia"/>
            <w:lang w:eastAsia="zh-CN"/>
          </w:rPr>
          <w:t>(一)、项目用地情况分析</w:t>
        </w:r>
        <w:r>
          <w:tab/>
        </w:r>
        <w:r>
          <w:fldChar w:fldCharType="begin"/>
        </w:r>
        <w:r>
          <w:instrText xml:space="preserve"> PAGEREF _Toc26041 \h </w:instrText>
        </w:r>
        <w:r>
          <w:fldChar w:fldCharType="separate"/>
        </w:r>
        <w:r>
          <w:t>48</w:t>
        </w:r>
        <w:r>
          <w:fldChar w:fldCharType="end"/>
        </w:r>
      </w:hyperlink>
    </w:p>
    <w:p>
      <w:pPr>
        <w:pStyle w:val="TOC2"/>
        <w:tabs>
          <w:tab w:val="right" w:leader="dot" w:pos="8306"/>
        </w:tabs>
      </w:pPr>
      <w:hyperlink w:anchor="_Toc11495" w:history="1">
        <w:r>
          <w:rPr>
            <w:rFonts w:ascii="仿宋" w:eastAsia="仿宋" w:hAnsi="仿宋" w:cs="仿宋" w:hint="eastAsia"/>
            <w:lang w:eastAsia="zh-CN"/>
          </w:rPr>
          <w:t>(二)、土地利用规划方案</w:t>
        </w:r>
        <w:r>
          <w:tab/>
        </w:r>
        <w:r>
          <w:fldChar w:fldCharType="begin"/>
        </w:r>
        <w:r>
          <w:instrText xml:space="preserve"> PAGEREF _Toc11495 \h </w:instrText>
        </w:r>
        <w:r>
          <w:fldChar w:fldCharType="separate"/>
        </w:r>
        <w:r>
          <w:t>49</w:t>
        </w:r>
        <w:r>
          <w:fldChar w:fldCharType="end"/>
        </w:r>
      </w:hyperlink>
    </w:p>
    <w:p>
      <w:pPr>
        <w:pStyle w:val="TOC1"/>
        <w:tabs>
          <w:tab w:val="right" w:leader="dot" w:pos="8306"/>
        </w:tabs>
      </w:pPr>
      <w:hyperlink w:anchor="_Toc17167" w:history="1">
        <w:r>
          <w:rPr>
            <w:rFonts w:ascii="仿宋" w:eastAsia="仿宋" w:hAnsi="仿宋" w:cs="仿宋" w:hint="eastAsia"/>
            <w:lang w:eastAsia="zh-CN"/>
          </w:rPr>
          <w:t>十、客户关系管理与市场拓展</w:t>
        </w:r>
        <w:r>
          <w:tab/>
        </w:r>
        <w:r>
          <w:fldChar w:fldCharType="begin"/>
        </w:r>
        <w:r>
          <w:instrText xml:space="preserve"> PAGEREF _Toc17167 \h </w:instrText>
        </w:r>
        <w:r>
          <w:fldChar w:fldCharType="separate"/>
        </w:r>
        <w:r>
          <w:t>50</w:t>
        </w:r>
        <w:r>
          <w:fldChar w:fldCharType="end"/>
        </w:r>
      </w:hyperlink>
    </w:p>
    <w:p>
      <w:pPr>
        <w:pStyle w:val="TOC2"/>
        <w:tabs>
          <w:tab w:val="right" w:leader="dot" w:pos="8306"/>
        </w:tabs>
      </w:pPr>
      <w:hyperlink w:anchor="_Toc21486" w:history="1">
        <w:r>
          <w:rPr>
            <w:rFonts w:ascii="仿宋" w:eastAsia="仿宋" w:hAnsi="仿宋" w:cs="仿宋" w:hint="eastAsia"/>
            <w:lang w:eastAsia="zh-CN"/>
          </w:rPr>
          <w:t>(一)、客户关系管理策略</w:t>
        </w:r>
        <w:r>
          <w:tab/>
        </w:r>
        <w:r>
          <w:fldChar w:fldCharType="begin"/>
        </w:r>
        <w:r>
          <w:instrText xml:space="preserve"> PAGEREF _Toc21486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1" w:history="1">
        <w:r>
          <w:rPr>
            <w:rFonts w:ascii="仿宋" w:eastAsia="仿宋" w:hAnsi="仿宋" w:cs="仿宋" w:hint="eastAsia"/>
            <w:lang w:eastAsia="zh-CN"/>
          </w:rPr>
          <w:t>(二)、市场拓展方案</w:t>
        </w:r>
        <w:r>
          <w:tab/>
        </w:r>
        <w:r>
          <w:fldChar w:fldCharType="begin"/>
        </w:r>
        <w:r>
          <w:instrText xml:space="preserve"> PAGEREF _Toc9211 \h </w:instrText>
        </w:r>
        <w:r>
          <w:fldChar w:fldCharType="separate"/>
        </w:r>
        <w:r>
          <w:t>51</w:t>
        </w:r>
        <w:r>
          <w:fldChar w:fldCharType="end"/>
        </w:r>
      </w:hyperlink>
    </w:p>
    <w:p>
      <w:pPr>
        <w:pStyle w:val="TOC1"/>
        <w:tabs>
          <w:tab w:val="right" w:leader="dot" w:pos="8306"/>
        </w:tabs>
      </w:pPr>
      <w:hyperlink w:anchor="_Toc30150" w:history="1">
        <w:r>
          <w:rPr>
            <w:rFonts w:ascii="仿宋" w:eastAsia="仿宋" w:hAnsi="仿宋" w:cs="仿宋" w:hint="eastAsia"/>
            <w:lang w:eastAsia="zh-CN"/>
          </w:rPr>
          <w:t>十一、资金管理与财务规划</w:t>
        </w:r>
        <w:r>
          <w:tab/>
        </w:r>
        <w:r>
          <w:fldChar w:fldCharType="begin"/>
        </w:r>
        <w:r>
          <w:instrText xml:space="preserve"> PAGEREF _Toc30150 \h </w:instrText>
        </w:r>
        <w:r>
          <w:fldChar w:fldCharType="separate"/>
        </w:r>
        <w:r>
          <w:t>52</w:t>
        </w:r>
        <w:r>
          <w:fldChar w:fldCharType="end"/>
        </w:r>
      </w:hyperlink>
    </w:p>
    <w:p>
      <w:pPr>
        <w:pStyle w:val="TOC2"/>
        <w:tabs>
          <w:tab w:val="right" w:leader="dot" w:pos="8306"/>
        </w:tabs>
      </w:pPr>
      <w:hyperlink w:anchor="_Toc7358" w:history="1">
        <w:r>
          <w:rPr>
            <w:rFonts w:ascii="仿宋" w:eastAsia="仿宋" w:hAnsi="仿宋" w:cs="仿宋" w:hint="eastAsia"/>
            <w:lang w:eastAsia="zh-CN"/>
          </w:rPr>
          <w:t>(一)、项目资金来源与筹措</w:t>
        </w:r>
        <w:r>
          <w:tab/>
        </w:r>
        <w:r>
          <w:fldChar w:fldCharType="begin"/>
        </w:r>
        <w:r>
          <w:instrText xml:space="preserve"> PAGEREF _Toc7358 \h </w:instrText>
        </w:r>
        <w:r>
          <w:fldChar w:fldCharType="separate"/>
        </w:r>
        <w:r>
          <w:t>52</w:t>
        </w:r>
        <w:r>
          <w:fldChar w:fldCharType="end"/>
        </w:r>
      </w:hyperlink>
    </w:p>
    <w:p>
      <w:pPr>
        <w:pStyle w:val="TOC2"/>
        <w:tabs>
          <w:tab w:val="right" w:leader="dot" w:pos="8306"/>
        </w:tabs>
      </w:pPr>
      <w:hyperlink w:anchor="_Toc27711" w:history="1">
        <w:r>
          <w:rPr>
            <w:rFonts w:ascii="仿宋" w:eastAsia="仿宋" w:hAnsi="仿宋" w:cs="仿宋" w:hint="eastAsia"/>
            <w:lang w:eastAsia="zh-CN"/>
          </w:rPr>
          <w:t>(二)、资金使用与监管</w:t>
        </w:r>
        <w:r>
          <w:tab/>
        </w:r>
        <w:r>
          <w:fldChar w:fldCharType="begin"/>
        </w:r>
        <w:r>
          <w:instrText xml:space="preserve"> PAGEREF _Toc27711 \h </w:instrText>
        </w:r>
        <w:r>
          <w:fldChar w:fldCharType="separate"/>
        </w:r>
        <w:r>
          <w:t>54</w:t>
        </w:r>
        <w:r>
          <w:fldChar w:fldCharType="end"/>
        </w:r>
      </w:hyperlink>
    </w:p>
    <w:p>
      <w:pPr>
        <w:pStyle w:val="TOC2"/>
        <w:tabs>
          <w:tab w:val="right" w:leader="dot" w:pos="8306"/>
        </w:tabs>
      </w:pPr>
      <w:hyperlink w:anchor="_Toc9263" w:history="1">
        <w:r>
          <w:rPr>
            <w:rFonts w:ascii="仿宋" w:eastAsia="仿宋" w:hAnsi="仿宋" w:cs="仿宋" w:hint="eastAsia"/>
            <w:lang w:eastAsia="zh-CN"/>
          </w:rPr>
          <w:t>(三)、财务规划与预测</w:t>
        </w:r>
        <w:r>
          <w:tab/>
        </w:r>
        <w:r>
          <w:fldChar w:fldCharType="begin"/>
        </w:r>
        <w:r>
          <w:instrText xml:space="preserve"> PAGEREF _Toc9263 \h </w:instrText>
        </w:r>
        <w:r>
          <w:fldChar w:fldCharType="separate"/>
        </w:r>
        <w:r>
          <w:t>55</w:t>
        </w:r>
        <w:r>
          <w:fldChar w:fldCharType="end"/>
        </w:r>
      </w:hyperlink>
    </w:p>
    <w:p>
      <w:pPr>
        <w:pStyle w:val="TOC1"/>
        <w:tabs>
          <w:tab w:val="right" w:leader="dot" w:pos="8306"/>
        </w:tabs>
      </w:pPr>
      <w:hyperlink w:anchor="_Toc28147" w:history="1">
        <w:r>
          <w:rPr>
            <w:rFonts w:ascii="仿宋" w:eastAsia="仿宋" w:hAnsi="仿宋" w:cs="仿宋" w:hint="eastAsia"/>
            <w:lang w:eastAsia="zh-CN"/>
          </w:rPr>
          <w:t>十二、项目质量与标准</w:t>
        </w:r>
        <w:r>
          <w:tab/>
        </w:r>
        <w:r>
          <w:fldChar w:fldCharType="begin"/>
        </w:r>
        <w:r>
          <w:instrText xml:space="preserve"> PAGEREF _Toc28147 \h </w:instrText>
        </w:r>
        <w:r>
          <w:fldChar w:fldCharType="separate"/>
        </w:r>
        <w:r>
          <w:t>56</w:t>
        </w:r>
        <w:r>
          <w:fldChar w:fldCharType="end"/>
        </w:r>
      </w:hyperlink>
    </w:p>
    <w:p>
      <w:pPr>
        <w:pStyle w:val="TOC2"/>
        <w:tabs>
          <w:tab w:val="right" w:leader="dot" w:pos="8306"/>
        </w:tabs>
      </w:pPr>
      <w:hyperlink w:anchor="_Toc19742" w:history="1">
        <w:r>
          <w:rPr>
            <w:rFonts w:ascii="仿宋" w:eastAsia="仿宋" w:hAnsi="仿宋" w:cs="仿宋" w:hint="eastAsia"/>
            <w:lang w:eastAsia="zh-CN"/>
          </w:rPr>
          <w:t>(一)、质量保障体系</w:t>
        </w:r>
        <w:r>
          <w:tab/>
        </w:r>
        <w:r>
          <w:fldChar w:fldCharType="begin"/>
        </w:r>
        <w:r>
          <w:instrText xml:space="preserve"> PAGEREF _Toc19742 \h </w:instrText>
        </w:r>
        <w:r>
          <w:fldChar w:fldCharType="separate"/>
        </w:r>
        <w:r>
          <w:t>56</w:t>
        </w:r>
        <w:r>
          <w:fldChar w:fldCharType="end"/>
        </w:r>
      </w:hyperlink>
    </w:p>
    <w:p>
      <w:pPr>
        <w:pStyle w:val="TOC2"/>
        <w:tabs>
          <w:tab w:val="right" w:leader="dot" w:pos="8306"/>
        </w:tabs>
      </w:pPr>
      <w:hyperlink w:anchor="_Toc1702" w:history="1">
        <w:r>
          <w:rPr>
            <w:rFonts w:ascii="仿宋" w:eastAsia="仿宋" w:hAnsi="仿宋" w:cs="仿宋" w:hint="eastAsia"/>
            <w:lang w:eastAsia="zh-CN"/>
          </w:rPr>
          <w:t>(二)、标准化作业流程</w:t>
        </w:r>
        <w:r>
          <w:tab/>
        </w:r>
        <w:r>
          <w:fldChar w:fldCharType="begin"/>
        </w:r>
        <w:r>
          <w:instrText xml:space="preserve"> PAGEREF _Toc1702 \h </w:instrText>
        </w:r>
        <w:r>
          <w:fldChar w:fldCharType="separate"/>
        </w:r>
        <w:r>
          <w:t>57</w:t>
        </w:r>
        <w:r>
          <w:fldChar w:fldCharType="end"/>
        </w:r>
      </w:hyperlink>
    </w:p>
    <w:p>
      <w:pPr>
        <w:pStyle w:val="TOC2"/>
        <w:tabs>
          <w:tab w:val="right" w:leader="dot" w:pos="8306"/>
        </w:tabs>
      </w:pPr>
      <w:hyperlink w:anchor="_Toc28585" w:history="1">
        <w:r>
          <w:rPr>
            <w:rFonts w:ascii="仿宋" w:eastAsia="仿宋" w:hAnsi="仿宋" w:cs="仿宋" w:hint="eastAsia"/>
            <w:lang w:eastAsia="zh-CN"/>
          </w:rPr>
          <w:t>(三)、质量监控与评估</w:t>
        </w:r>
        <w:r>
          <w:tab/>
        </w:r>
        <w:r>
          <w:fldChar w:fldCharType="begin"/>
        </w:r>
        <w:r>
          <w:instrText xml:space="preserve"> PAGEREF _Toc28585 \h </w:instrText>
        </w:r>
        <w:r>
          <w:fldChar w:fldCharType="separate"/>
        </w:r>
        <w:r>
          <w:t>59</w:t>
        </w:r>
        <w:r>
          <w:fldChar w:fldCharType="end"/>
        </w:r>
      </w:hyperlink>
    </w:p>
    <w:p>
      <w:pPr>
        <w:pStyle w:val="TOC2"/>
        <w:tabs>
          <w:tab w:val="right" w:leader="dot" w:pos="8306"/>
        </w:tabs>
      </w:pPr>
      <w:hyperlink w:anchor="_Toc25532" w:history="1">
        <w:r>
          <w:rPr>
            <w:rFonts w:ascii="仿宋" w:eastAsia="仿宋" w:hAnsi="仿宋" w:cs="仿宋" w:hint="eastAsia"/>
            <w:lang w:eastAsia="zh-CN"/>
          </w:rPr>
          <w:t>(四)、质量改进计划</w:t>
        </w:r>
        <w:r>
          <w:tab/>
        </w:r>
        <w:r>
          <w:fldChar w:fldCharType="begin"/>
        </w:r>
        <w:r>
          <w:instrText xml:space="preserve"> PAGEREF _Toc25532 \h </w:instrText>
        </w:r>
        <w:r>
          <w:fldChar w:fldCharType="separate"/>
        </w:r>
        <w:r>
          <w:t>60</w:t>
        </w:r>
        <w:r>
          <w:fldChar w:fldCharType="end"/>
        </w:r>
      </w:hyperlink>
    </w:p>
    <w:p>
      <w:pPr>
        <w:pStyle w:val="TOC1"/>
        <w:tabs>
          <w:tab w:val="right" w:leader="dot" w:pos="8306"/>
        </w:tabs>
      </w:pPr>
      <w:hyperlink w:anchor="_Toc27224" w:history="1">
        <w:r>
          <w:rPr>
            <w:rFonts w:ascii="仿宋" w:eastAsia="仿宋" w:hAnsi="仿宋" w:cs="仿宋" w:hint="eastAsia"/>
            <w:lang w:eastAsia="zh-CN"/>
          </w:rPr>
          <w:t>十三、产业协同与集群发展</w:t>
        </w:r>
        <w:r>
          <w:tab/>
        </w:r>
        <w:r>
          <w:fldChar w:fldCharType="begin"/>
        </w:r>
        <w:r>
          <w:instrText xml:space="preserve"> PAGEREF _Toc27224 \h </w:instrText>
        </w:r>
        <w:r>
          <w:fldChar w:fldCharType="separate"/>
        </w:r>
        <w:r>
          <w:t>61</w:t>
        </w:r>
        <w:r>
          <w:fldChar w:fldCharType="end"/>
        </w:r>
      </w:hyperlink>
    </w:p>
    <w:p>
      <w:pPr>
        <w:pStyle w:val="TOC2"/>
        <w:tabs>
          <w:tab w:val="right" w:leader="dot" w:pos="8306"/>
        </w:tabs>
      </w:pPr>
      <w:hyperlink w:anchor="_Toc7542" w:history="1">
        <w:r>
          <w:rPr>
            <w:rFonts w:ascii="仿宋" w:eastAsia="仿宋" w:hAnsi="仿宋" w:cs="仿宋" w:hint="eastAsia"/>
            <w:lang w:eastAsia="zh-CN"/>
          </w:rPr>
          <w:t>(一)、产业协同机制建设</w:t>
        </w:r>
        <w:r>
          <w:tab/>
        </w:r>
        <w:r>
          <w:fldChar w:fldCharType="begin"/>
        </w:r>
        <w:r>
          <w:instrText xml:space="preserve"> PAGEREF _Toc7542 \h </w:instrText>
        </w:r>
        <w:r>
          <w:fldChar w:fldCharType="separate"/>
        </w:r>
        <w:r>
          <w:t>61</w:t>
        </w:r>
        <w:r>
          <w:fldChar w:fldCharType="end"/>
        </w:r>
      </w:hyperlink>
    </w:p>
    <w:p>
      <w:pPr>
        <w:pStyle w:val="TOC2"/>
        <w:tabs>
          <w:tab w:val="right" w:leader="dot" w:pos="8306"/>
        </w:tabs>
      </w:pPr>
      <w:hyperlink w:anchor="_Toc8444" w:history="1">
        <w:r>
          <w:rPr>
            <w:rFonts w:ascii="仿宋" w:eastAsia="仿宋" w:hAnsi="仿宋" w:cs="仿宋" w:hint="eastAsia"/>
            <w:lang w:eastAsia="zh-CN"/>
          </w:rPr>
          <w:t>(二)、产业集群培育与发展</w:t>
        </w:r>
        <w:r>
          <w:tab/>
        </w:r>
        <w:r>
          <w:fldChar w:fldCharType="begin"/>
        </w:r>
        <w:r>
          <w:instrText xml:space="preserve"> PAGEREF _Toc8444 \h </w:instrText>
        </w:r>
        <w:r>
          <w:fldChar w:fldCharType="separate"/>
        </w:r>
        <w:r>
          <w:t>62</w:t>
        </w:r>
        <w:r>
          <w:fldChar w:fldCharType="end"/>
        </w:r>
      </w:hyperlink>
    </w:p>
    <w:p>
      <w:pPr>
        <w:pStyle w:val="TOC1"/>
        <w:tabs>
          <w:tab w:val="right" w:leader="dot" w:pos="8306"/>
        </w:tabs>
      </w:pPr>
      <w:hyperlink w:anchor="_Toc10943" w:history="1">
        <w:r>
          <w:rPr>
            <w:rFonts w:ascii="仿宋" w:eastAsia="仿宋" w:hAnsi="仿宋" w:cs="仿宋" w:hint="eastAsia"/>
            <w:lang w:eastAsia="zh-CN"/>
          </w:rPr>
          <w:t>十四、企业合规与伦理</w:t>
        </w:r>
        <w:r>
          <w:tab/>
        </w:r>
        <w:r>
          <w:fldChar w:fldCharType="begin"/>
        </w:r>
        <w:r>
          <w:instrText xml:space="preserve"> PAGEREF _Toc10943 \h </w:instrText>
        </w:r>
        <w:r>
          <w:fldChar w:fldCharType="separate"/>
        </w:r>
        <w:r>
          <w:t>63</w:t>
        </w:r>
        <w:r>
          <w:fldChar w:fldCharType="end"/>
        </w:r>
      </w:hyperlink>
    </w:p>
    <w:p>
      <w:pPr>
        <w:pStyle w:val="TOC2"/>
        <w:tabs>
          <w:tab w:val="right" w:leader="dot" w:pos="8306"/>
        </w:tabs>
      </w:pPr>
      <w:hyperlink w:anchor="_Toc20386" w:history="1">
        <w:r>
          <w:rPr>
            <w:rFonts w:ascii="仿宋" w:eastAsia="仿宋" w:hAnsi="仿宋" w:cs="仿宋" w:hint="eastAsia"/>
            <w:lang w:eastAsia="zh-CN"/>
          </w:rPr>
          <w:t>(一)、合规政策与程序</w:t>
        </w:r>
        <w:r>
          <w:tab/>
        </w:r>
        <w:r>
          <w:fldChar w:fldCharType="begin"/>
        </w:r>
        <w:r>
          <w:instrText xml:space="preserve"> PAGEREF _Toc20386 \h </w:instrText>
        </w:r>
        <w:r>
          <w:fldChar w:fldCharType="separate"/>
        </w:r>
        <w:r>
          <w:t>63</w:t>
        </w:r>
        <w:r>
          <w:fldChar w:fldCharType="end"/>
        </w:r>
      </w:hyperlink>
    </w:p>
    <w:p>
      <w:pPr>
        <w:pStyle w:val="TOC2"/>
        <w:tabs>
          <w:tab w:val="right" w:leader="dot" w:pos="8306"/>
        </w:tabs>
      </w:pPr>
      <w:hyperlink w:anchor="_Toc23776" w:history="1">
        <w:r>
          <w:rPr>
            <w:rFonts w:ascii="仿宋" w:eastAsia="仿宋" w:hAnsi="仿宋" w:cs="仿宋" w:hint="eastAsia"/>
            <w:lang w:eastAsia="zh-CN"/>
          </w:rPr>
          <w:t>(二)、伦理规范与培训</w:t>
        </w:r>
        <w:r>
          <w:tab/>
        </w:r>
        <w:r>
          <w:fldChar w:fldCharType="begin"/>
        </w:r>
        <w:r>
          <w:instrText xml:space="preserve"> PAGEREF _Toc23776 \h </w:instrText>
        </w:r>
        <w:r>
          <w:fldChar w:fldCharType="separate"/>
        </w:r>
        <w:r>
          <w:t>65</w:t>
        </w:r>
        <w:r>
          <w:fldChar w:fldCharType="end"/>
        </w:r>
      </w:hyperlink>
    </w:p>
    <w:p>
      <w:pPr>
        <w:pStyle w:val="TOC2"/>
        <w:tabs>
          <w:tab w:val="right" w:leader="dot" w:pos="8306"/>
        </w:tabs>
      </w:pPr>
      <w:hyperlink w:anchor="_Toc14885" w:history="1">
        <w:r>
          <w:rPr>
            <w:rFonts w:ascii="仿宋" w:eastAsia="仿宋" w:hAnsi="仿宋" w:cs="仿宋" w:hint="eastAsia"/>
            <w:lang w:eastAsia="zh-CN"/>
          </w:rPr>
          <w:t>(三)、合规风险评估</w:t>
        </w:r>
        <w:r>
          <w:tab/>
        </w:r>
        <w:r>
          <w:fldChar w:fldCharType="begin"/>
        </w:r>
        <w:r>
          <w:instrText xml:space="preserve"> PAGEREF _Toc14885 \h </w:instrText>
        </w:r>
        <w:r>
          <w:fldChar w:fldCharType="separate"/>
        </w:r>
        <w:r>
          <w:t>65</w:t>
        </w:r>
        <w:r>
          <w:fldChar w:fldCharType="end"/>
        </w:r>
      </w:hyperlink>
    </w:p>
    <w:p>
      <w:pPr>
        <w:pStyle w:val="TOC2"/>
        <w:tabs>
          <w:tab w:val="right" w:leader="dot" w:pos="8306"/>
        </w:tabs>
      </w:pPr>
      <w:hyperlink w:anchor="_Toc26959" w:history="1">
        <w:r>
          <w:rPr>
            <w:rFonts w:ascii="仿宋" w:eastAsia="仿宋" w:hAnsi="仿宋" w:cs="仿宋" w:hint="eastAsia"/>
            <w:lang w:eastAsia="zh-CN"/>
          </w:rPr>
          <w:t>(四)、合规监督与执行</w:t>
        </w:r>
        <w:r>
          <w:tab/>
        </w:r>
        <w:r>
          <w:fldChar w:fldCharType="begin"/>
        </w:r>
        <w:r>
          <w:instrText xml:space="preserve"> PAGEREF _Toc26959 \h </w:instrText>
        </w:r>
        <w:r>
          <w:fldChar w:fldCharType="separate"/>
        </w:r>
        <w:r>
          <w:t>67</w:t>
        </w:r>
        <w:r>
          <w:fldChar w:fldCharType="end"/>
        </w:r>
      </w:hyperlink>
    </w:p>
    <w:p>
      <w:pPr>
        <w:pStyle w:val="TOC1"/>
        <w:tabs>
          <w:tab w:val="right" w:leader="dot" w:pos="8306"/>
        </w:tabs>
      </w:pPr>
      <w:hyperlink w:anchor="_Toc17682" w:history="1">
        <w:r>
          <w:rPr>
            <w:rFonts w:ascii="仿宋" w:eastAsia="仿宋" w:hAnsi="仿宋" w:cs="仿宋" w:hint="eastAsia"/>
            <w:lang w:eastAsia="zh-CN"/>
          </w:rPr>
          <w:t>十五、创新驱动与持续发展</w:t>
        </w:r>
        <w:r>
          <w:tab/>
        </w:r>
        <w:r>
          <w:fldChar w:fldCharType="begin"/>
        </w:r>
        <w:r>
          <w:instrText xml:space="preserve"> PAGEREF _Toc17682 \h </w:instrText>
        </w:r>
        <w:r>
          <w:fldChar w:fldCharType="separate"/>
        </w:r>
        <w:r>
          <w:t>67</w:t>
        </w:r>
        <w:r>
          <w:fldChar w:fldCharType="end"/>
        </w:r>
      </w:hyperlink>
    </w:p>
    <w:p>
      <w:pPr>
        <w:pStyle w:val="TOC2"/>
        <w:tabs>
          <w:tab w:val="right" w:leader="dot" w:pos="8306"/>
        </w:tabs>
      </w:pPr>
      <w:hyperlink w:anchor="_Toc31603" w:history="1">
        <w:r>
          <w:rPr>
            <w:rFonts w:ascii="仿宋" w:eastAsia="仿宋" w:hAnsi="仿宋" w:cs="仿宋" w:hint="eastAsia"/>
            <w:lang w:eastAsia="zh-CN"/>
          </w:rPr>
          <w:t>(一)、创新驱动战略实施</w:t>
        </w:r>
        <w:r>
          <w:tab/>
        </w:r>
        <w:r>
          <w:fldChar w:fldCharType="begin"/>
        </w:r>
        <w:r>
          <w:instrText xml:space="preserve"> PAGEREF _Toc31603 \h </w:instrText>
        </w:r>
        <w:r>
          <w:fldChar w:fldCharType="separate"/>
        </w:r>
        <w:r>
          <w:t>67</w:t>
        </w:r>
        <w:r>
          <w:fldChar w:fldCharType="end"/>
        </w:r>
      </w:hyperlink>
    </w:p>
    <w:p>
      <w:pPr>
        <w:pStyle w:val="TOC2"/>
        <w:tabs>
          <w:tab w:val="right" w:leader="dot" w:pos="8306"/>
        </w:tabs>
      </w:pPr>
      <w:hyperlink w:anchor="_Toc11013" w:history="1">
        <w:r>
          <w:rPr>
            <w:rFonts w:ascii="仿宋" w:eastAsia="仿宋" w:hAnsi="仿宋" w:cs="仿宋" w:hint="eastAsia"/>
            <w:lang w:eastAsia="zh-CN"/>
          </w:rPr>
          <w:t>(二)、持续发展路径探索</w:t>
        </w:r>
        <w:r>
          <w:tab/>
        </w:r>
        <w:r>
          <w:fldChar w:fldCharType="begin"/>
        </w:r>
        <w:r>
          <w:instrText xml:space="preserve"> PAGEREF _Toc11013 \h </w:instrText>
        </w:r>
        <w:r>
          <w:fldChar w:fldCharType="separate"/>
        </w:r>
        <w:r>
          <w:t>69</w:t>
        </w:r>
        <w:r>
          <w:fldChar w:fldCharType="end"/>
        </w:r>
      </w:hyperlink>
    </w:p>
    <w:p>
      <w:pPr>
        <w:pStyle w:val="TOC1"/>
        <w:tabs>
          <w:tab w:val="right" w:leader="dot" w:pos="8306"/>
        </w:tabs>
      </w:pPr>
      <w:hyperlink w:anchor="_Toc21786" w:history="1">
        <w:r>
          <w:rPr>
            <w:rFonts w:ascii="仿宋" w:eastAsia="仿宋" w:hAnsi="仿宋" w:cs="仿宋" w:hint="eastAsia"/>
            <w:lang w:eastAsia="zh-CN"/>
          </w:rPr>
          <w:t>十六、成果转化与推广应用</w:t>
        </w:r>
        <w:r>
          <w:tab/>
        </w:r>
        <w:r>
          <w:fldChar w:fldCharType="begin"/>
        </w:r>
        <w:r>
          <w:instrText xml:space="preserve"> PAGEREF _Toc21786 \h </w:instrText>
        </w:r>
        <w:r>
          <w:fldChar w:fldCharType="separate"/>
        </w:r>
        <w:r>
          <w:t>73</w:t>
        </w:r>
        <w:r>
          <w:fldChar w:fldCharType="end"/>
        </w:r>
      </w:hyperlink>
    </w:p>
    <w:p>
      <w:pPr>
        <w:pStyle w:val="TOC2"/>
        <w:tabs>
          <w:tab w:val="right" w:leader="dot" w:pos="8306"/>
        </w:tabs>
      </w:pPr>
      <w:hyperlink w:anchor="_Toc22959" w:history="1">
        <w:r>
          <w:rPr>
            <w:rFonts w:ascii="仿宋" w:eastAsia="仿宋" w:hAnsi="仿宋" w:cs="仿宋" w:hint="eastAsia"/>
            <w:lang w:eastAsia="zh-CN"/>
          </w:rPr>
          <w:t>(一)、成果转化策略制定</w:t>
        </w:r>
        <w:r>
          <w:tab/>
        </w:r>
        <w:r>
          <w:fldChar w:fldCharType="begin"/>
        </w:r>
        <w:r>
          <w:instrText xml:space="preserve"> PAGEREF _Toc22959 \h </w:instrText>
        </w:r>
        <w:r>
          <w:fldChar w:fldCharType="separate"/>
        </w:r>
        <w:r>
          <w:t>73</w:t>
        </w:r>
        <w:r>
          <w:fldChar w:fldCharType="end"/>
        </w:r>
      </w:hyperlink>
    </w:p>
    <w:p>
      <w:pPr>
        <w:pStyle w:val="TOC2"/>
        <w:tabs>
          <w:tab w:val="right" w:leader="dot" w:pos="8306"/>
        </w:tabs>
      </w:pPr>
      <w:hyperlink w:anchor="_Toc31716" w:history="1">
        <w:r>
          <w:rPr>
            <w:rFonts w:ascii="仿宋" w:eastAsia="仿宋" w:hAnsi="仿宋" w:cs="仿宋" w:hint="eastAsia"/>
            <w:lang w:eastAsia="zh-CN"/>
          </w:rPr>
          <w:t>(二)、成果推广应用方案</w:t>
        </w:r>
        <w:r>
          <w:tab/>
        </w:r>
        <w:r>
          <w:fldChar w:fldCharType="begin"/>
        </w:r>
        <w:r>
          <w:instrText xml:space="preserve"> PAGEREF _Toc31716 \h </w:instrText>
        </w:r>
        <w:r>
          <w:fldChar w:fldCharType="separate"/>
        </w:r>
        <w:r>
          <w:t>74</w:t>
        </w:r>
        <w:r>
          <w:fldChar w:fldCharType="end"/>
        </w:r>
      </w:hyperlink>
    </w:p>
    <w:p>
      <w:pPr>
        <w:pStyle w:val="TOC1"/>
        <w:tabs>
          <w:tab w:val="right" w:leader="dot" w:pos="8306"/>
        </w:tabs>
      </w:pPr>
      <w:hyperlink w:anchor="_Toc7189" w:history="1">
        <w:r>
          <w:rPr>
            <w:rFonts w:ascii="仿宋" w:eastAsia="仿宋" w:hAnsi="仿宋" w:cs="仿宋" w:hint="eastAsia"/>
            <w:lang w:eastAsia="zh-CN"/>
          </w:rPr>
          <w:t>十七、设施与设备管理</w:t>
        </w:r>
        <w:r>
          <w:tab/>
        </w:r>
        <w:r>
          <w:fldChar w:fldCharType="begin"/>
        </w:r>
        <w:r>
          <w:instrText xml:space="preserve"> PAGEREF _Toc7189 \h </w:instrText>
        </w:r>
        <w:r>
          <w:fldChar w:fldCharType="separate"/>
        </w:r>
        <w:r>
          <w:t>76</w:t>
        </w:r>
        <w:r>
          <w:fldChar w:fldCharType="end"/>
        </w:r>
      </w:hyperlink>
    </w:p>
    <w:p>
      <w:pPr>
        <w:pStyle w:val="TOC2"/>
        <w:tabs>
          <w:tab w:val="right" w:leader="dot" w:pos="8306"/>
        </w:tabs>
      </w:pPr>
      <w:hyperlink w:anchor="_Toc8968" w:history="1">
        <w:r>
          <w:rPr>
            <w:rFonts w:ascii="仿宋" w:eastAsia="仿宋" w:hAnsi="仿宋" w:cs="仿宋" w:hint="eastAsia"/>
            <w:lang w:eastAsia="zh-CN"/>
          </w:rPr>
          <w:t>(一)、设施规划与配置</w:t>
        </w:r>
        <w:r>
          <w:tab/>
        </w:r>
        <w:r>
          <w:fldChar w:fldCharType="begin"/>
        </w:r>
        <w:r>
          <w:instrText xml:space="preserve"> PAGEREF _Toc8968 \h </w:instrText>
        </w:r>
        <w:r>
          <w:fldChar w:fldCharType="separate"/>
        </w:r>
        <w:r>
          <w:t>76</w:t>
        </w:r>
        <w:r>
          <w:fldChar w:fldCharType="end"/>
        </w:r>
      </w:hyperlink>
    </w:p>
    <w:p>
      <w:pPr>
        <w:pStyle w:val="TOC2"/>
        <w:tabs>
          <w:tab w:val="right" w:leader="dot" w:pos="8306"/>
        </w:tabs>
      </w:pPr>
      <w:hyperlink w:anchor="_Toc9166" w:history="1">
        <w:r>
          <w:rPr>
            <w:rFonts w:ascii="仿宋" w:eastAsia="仿宋" w:hAnsi="仿宋" w:cs="仿宋" w:hint="eastAsia"/>
            <w:lang w:eastAsia="zh-CN"/>
          </w:rPr>
          <w:t>(二)、设备采购与维护管理</w:t>
        </w:r>
        <w:r>
          <w:tab/>
        </w:r>
        <w:r>
          <w:fldChar w:fldCharType="begin"/>
        </w:r>
        <w:r>
          <w:instrText xml:space="preserve"> PAGEREF _Toc9166 \h </w:instrText>
        </w:r>
        <w:r>
          <w:fldChar w:fldCharType="separate"/>
        </w:r>
        <w:r>
          <w:t>77</w:t>
        </w:r>
        <w:r>
          <w:fldChar w:fldCharType="end"/>
        </w:r>
      </w:hyperlink>
    </w:p>
    <w:p>
      <w:pPr>
        <w:pStyle w:val="TOC2"/>
        <w:tabs>
          <w:tab w:val="right" w:leader="dot" w:pos="8306"/>
        </w:tabs>
      </w:pPr>
      <w:hyperlink w:anchor="_Toc15371" w:history="1">
        <w:r>
          <w:rPr>
            <w:rFonts w:ascii="仿宋" w:eastAsia="仿宋" w:hAnsi="仿宋" w:cs="仿宋" w:hint="eastAsia"/>
            <w:lang w:eastAsia="zh-CN"/>
          </w:rPr>
          <w:t>(三)、设施设备升级策略</w:t>
        </w:r>
        <w:r>
          <w:tab/>
        </w:r>
        <w:r>
          <w:fldChar w:fldCharType="begin"/>
        </w:r>
        <w:r>
          <w:instrText xml:space="preserve"> PAGEREF _Toc15371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9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68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63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326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720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诊断用药项目与土地用途规划：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诊断用药项目的容积率和建筑密度：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用地控制指标通常规定了容积率和建筑密度的要求。对于诊断用药项目来说，这将影响建筑物的规模和高度。必须确保项目的设计符合容积率和建筑密度的限制，以遵守用地控制法规。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诊断用药项目的建筑线限制：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用地控制指标还可能规定了建筑物与街道或相邻土地的距离，这被称为建筑线限制。诊断用药项目必须遵守这些规定，以确保建筑的位置符合法规。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诊断用药项目的环境影响和可持续性：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用地控制指标可能包括环境保护要求，例如绿地比例和污染防控措施。对于诊断用药项目，这意味着必须考虑如何保护当地生态系统、水资源和空气质量，以确保项目的可持续性。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在整个项目规划和实施过程中，与用地控制指标的合作和遵守是至关重要的。这有助于确保诊断用药项目是一个合法、可持续且与城市规划一致的发展项目。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99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每个城市都有自己的规划目标和愿景，包括住宅区、商业区和工业区的平衡发展。诊断用药项目需要与城市规划目标保持一致，以确保项目不会破坏城市的整体规划。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https://d.book118.com/207006034131006042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D03C1"/>
    <w:rsid w:val="5F6D03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006034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2024-02-01T06:19:00Z</dcterms:created>
  <dcterms:modified xsi:type="dcterms:W3CDTF">2024-02-01T06:19:24Z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ED820C05B9884D019767E34CDC1861A7_11</vt:lpwstr>
  </property>
  <property fmtid="{D5CDD505-2E9C-101B-9397-08002B2CF9AE}" pid="3" name="KSOProductBuildVer">
    <vt:lpwstr>2052-12.1.0.16250</vt:lpwstr>
  </property>
</Properties>
</file>