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智能家电项目计划设计方案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1" w:history="1">
        <w:r>
          <w:rPr>
            <w:rFonts w:ascii="仿宋" w:eastAsia="仿宋" w:hAnsi="仿宋" w:cs="仿宋" w:hint="eastAsia"/>
            <w:lang w:eastAsia="zh-CN"/>
          </w:rPr>
          <w:t>概论</w:t>
        </w:r>
        <w:r>
          <w:tab/>
        </w:r>
        <w:r>
          <w:fldChar w:fldCharType="begin"/>
        </w:r>
        <w:r>
          <w:instrText xml:space="preserve"> PAGEREF _Toc30411 \h </w:instrText>
        </w:r>
        <w:r>
          <w:fldChar w:fldCharType="separate"/>
        </w:r>
        <w:r>
          <w:t>3</w:t>
        </w:r>
        <w:r>
          <w:fldChar w:fldCharType="end"/>
        </w:r>
      </w:hyperlink>
    </w:p>
    <w:p>
      <w:pPr>
        <w:pStyle w:val="TOC1"/>
        <w:tabs>
          <w:tab w:val="right" w:leader="dot" w:pos="8306"/>
        </w:tabs>
      </w:pPr>
      <w:hyperlink w:anchor="_Toc11661" w:history="1">
        <w:r>
          <w:rPr>
            <w:rFonts w:ascii="仿宋" w:eastAsia="仿宋" w:hAnsi="仿宋" w:cs="仿宋" w:hint="eastAsia"/>
            <w:lang w:eastAsia="zh-CN"/>
          </w:rPr>
          <w:t>一、工艺说明</w:t>
        </w:r>
        <w:r>
          <w:tab/>
        </w:r>
        <w:r>
          <w:fldChar w:fldCharType="begin"/>
        </w:r>
        <w:r>
          <w:instrText xml:space="preserve"> PAGEREF _Toc11661 \h </w:instrText>
        </w:r>
        <w:r>
          <w:fldChar w:fldCharType="separate"/>
        </w:r>
        <w:r>
          <w:t>3</w:t>
        </w:r>
        <w:r>
          <w:fldChar w:fldCharType="end"/>
        </w:r>
      </w:hyperlink>
    </w:p>
    <w:p>
      <w:pPr>
        <w:pStyle w:val="TOC2"/>
        <w:tabs>
          <w:tab w:val="right" w:leader="dot" w:pos="8306"/>
        </w:tabs>
      </w:pPr>
      <w:hyperlink w:anchor="_Toc19601" w:history="1">
        <w:r>
          <w:rPr>
            <w:rFonts w:ascii="仿宋" w:eastAsia="仿宋" w:hAnsi="仿宋" w:cs="仿宋" w:hint="eastAsia"/>
            <w:lang w:eastAsia="zh-CN"/>
          </w:rPr>
          <w:t>(一)、技术管理特点</w:t>
        </w:r>
        <w:r>
          <w:tab/>
        </w:r>
        <w:r>
          <w:fldChar w:fldCharType="begin"/>
        </w:r>
        <w:r>
          <w:instrText xml:space="preserve"> PAGEREF _Toc19601 \h </w:instrText>
        </w:r>
        <w:r>
          <w:fldChar w:fldCharType="separate"/>
        </w:r>
        <w:r>
          <w:t>3</w:t>
        </w:r>
        <w:r>
          <w:fldChar w:fldCharType="end"/>
        </w:r>
      </w:hyperlink>
    </w:p>
    <w:p>
      <w:pPr>
        <w:pStyle w:val="TOC2"/>
        <w:tabs>
          <w:tab w:val="right" w:leader="dot" w:pos="8306"/>
        </w:tabs>
      </w:pPr>
      <w:hyperlink w:anchor="_Toc24540" w:history="1">
        <w:r>
          <w:rPr>
            <w:rFonts w:ascii="仿宋" w:eastAsia="仿宋" w:hAnsi="仿宋" w:cs="仿宋" w:hint="eastAsia"/>
            <w:lang w:eastAsia="zh-CN"/>
          </w:rPr>
          <w:t>(二)、智能家电项目工艺技术设计方案</w:t>
        </w:r>
        <w:r>
          <w:tab/>
        </w:r>
        <w:r>
          <w:fldChar w:fldCharType="begin"/>
        </w:r>
        <w:r>
          <w:instrText xml:space="preserve"> PAGEREF _Toc24540 \h </w:instrText>
        </w:r>
        <w:r>
          <w:fldChar w:fldCharType="separate"/>
        </w:r>
        <w:r>
          <w:t>4</w:t>
        </w:r>
        <w:r>
          <w:fldChar w:fldCharType="end"/>
        </w:r>
      </w:hyperlink>
    </w:p>
    <w:p>
      <w:pPr>
        <w:pStyle w:val="TOC2"/>
        <w:tabs>
          <w:tab w:val="right" w:leader="dot" w:pos="8306"/>
        </w:tabs>
      </w:pPr>
      <w:hyperlink w:anchor="_Toc26218" w:history="1">
        <w:r>
          <w:rPr>
            <w:rFonts w:ascii="仿宋" w:eastAsia="仿宋" w:hAnsi="仿宋" w:cs="仿宋" w:hint="eastAsia"/>
            <w:lang w:eastAsia="zh-CN"/>
          </w:rPr>
          <w:t>(三)、设备选型方案</w:t>
        </w:r>
        <w:r>
          <w:tab/>
        </w:r>
        <w:r>
          <w:fldChar w:fldCharType="begin"/>
        </w:r>
        <w:r>
          <w:instrText xml:space="preserve"> PAGEREF _Toc26218 \h </w:instrText>
        </w:r>
        <w:r>
          <w:fldChar w:fldCharType="separate"/>
        </w:r>
        <w:r>
          <w:t>5</w:t>
        </w:r>
        <w:r>
          <w:fldChar w:fldCharType="end"/>
        </w:r>
      </w:hyperlink>
    </w:p>
    <w:p>
      <w:pPr>
        <w:pStyle w:val="TOC1"/>
        <w:tabs>
          <w:tab w:val="right" w:leader="dot" w:pos="8306"/>
        </w:tabs>
      </w:pPr>
      <w:hyperlink w:anchor="_Toc7459" w:history="1">
        <w:r>
          <w:rPr>
            <w:rFonts w:ascii="仿宋" w:eastAsia="仿宋" w:hAnsi="仿宋" w:cs="仿宋" w:hint="eastAsia"/>
            <w:lang w:eastAsia="zh-CN"/>
          </w:rPr>
          <w:t>二、市场分析、调研</w:t>
        </w:r>
        <w:r>
          <w:tab/>
        </w:r>
        <w:r>
          <w:fldChar w:fldCharType="begin"/>
        </w:r>
        <w:r>
          <w:instrText xml:space="preserve"> PAGEREF _Toc7459 \h </w:instrText>
        </w:r>
        <w:r>
          <w:fldChar w:fldCharType="separate"/>
        </w:r>
        <w:r>
          <w:t>7</w:t>
        </w:r>
        <w:r>
          <w:fldChar w:fldCharType="end"/>
        </w:r>
      </w:hyperlink>
    </w:p>
    <w:p>
      <w:pPr>
        <w:pStyle w:val="TOC2"/>
        <w:tabs>
          <w:tab w:val="right" w:leader="dot" w:pos="8306"/>
        </w:tabs>
      </w:pPr>
      <w:hyperlink w:anchor="_Toc14016" w:history="1">
        <w:r>
          <w:rPr>
            <w:rFonts w:ascii="仿宋" w:eastAsia="仿宋" w:hAnsi="仿宋" w:cs="仿宋" w:hint="eastAsia"/>
            <w:lang w:eastAsia="zh-CN"/>
          </w:rPr>
          <w:t>(一)、智能家电行业分析</w:t>
        </w:r>
        <w:r>
          <w:tab/>
        </w:r>
        <w:r>
          <w:fldChar w:fldCharType="begin"/>
        </w:r>
        <w:r>
          <w:instrText xml:space="preserve"> PAGEREF _Toc14016 \h </w:instrText>
        </w:r>
        <w:r>
          <w:fldChar w:fldCharType="separate"/>
        </w:r>
        <w:r>
          <w:t>7</w:t>
        </w:r>
        <w:r>
          <w:fldChar w:fldCharType="end"/>
        </w:r>
      </w:hyperlink>
    </w:p>
    <w:p>
      <w:pPr>
        <w:pStyle w:val="TOC2"/>
        <w:tabs>
          <w:tab w:val="right" w:leader="dot" w:pos="8306"/>
        </w:tabs>
      </w:pPr>
      <w:hyperlink w:anchor="_Toc6589" w:history="1">
        <w:r>
          <w:rPr>
            <w:rFonts w:ascii="仿宋" w:eastAsia="仿宋" w:hAnsi="仿宋" w:cs="仿宋" w:hint="eastAsia"/>
            <w:lang w:eastAsia="zh-CN"/>
          </w:rPr>
          <w:t>(二)、智能家电市场分析预测</w:t>
        </w:r>
        <w:r>
          <w:tab/>
        </w:r>
        <w:r>
          <w:fldChar w:fldCharType="begin"/>
        </w:r>
        <w:r>
          <w:instrText xml:space="preserve"> PAGEREF _Toc6589 \h </w:instrText>
        </w:r>
        <w:r>
          <w:fldChar w:fldCharType="separate"/>
        </w:r>
        <w:r>
          <w:t>7</w:t>
        </w:r>
        <w:r>
          <w:fldChar w:fldCharType="end"/>
        </w:r>
      </w:hyperlink>
    </w:p>
    <w:p>
      <w:pPr>
        <w:pStyle w:val="TOC1"/>
        <w:tabs>
          <w:tab w:val="right" w:leader="dot" w:pos="8306"/>
        </w:tabs>
      </w:pPr>
      <w:hyperlink w:anchor="_Toc26036" w:history="1">
        <w:r>
          <w:rPr>
            <w:rFonts w:ascii="仿宋" w:eastAsia="仿宋" w:hAnsi="仿宋" w:cs="仿宋" w:hint="eastAsia"/>
            <w:lang w:eastAsia="zh-CN"/>
          </w:rPr>
          <w:t>三、智能家电项目可持续发展</w:t>
        </w:r>
        <w:r>
          <w:tab/>
        </w:r>
        <w:r>
          <w:fldChar w:fldCharType="begin"/>
        </w:r>
        <w:r>
          <w:instrText xml:space="preserve"> PAGEREF _Toc26036 \h </w:instrText>
        </w:r>
        <w:r>
          <w:fldChar w:fldCharType="separate"/>
        </w:r>
        <w:r>
          <w:t>8</w:t>
        </w:r>
        <w:r>
          <w:fldChar w:fldCharType="end"/>
        </w:r>
      </w:hyperlink>
    </w:p>
    <w:p>
      <w:pPr>
        <w:pStyle w:val="TOC2"/>
        <w:tabs>
          <w:tab w:val="right" w:leader="dot" w:pos="8306"/>
        </w:tabs>
      </w:pPr>
      <w:hyperlink w:anchor="_Toc21944" w:history="1">
        <w:r>
          <w:rPr>
            <w:rFonts w:ascii="仿宋" w:eastAsia="仿宋" w:hAnsi="仿宋" w:cs="仿宋" w:hint="eastAsia"/>
            <w:lang w:eastAsia="zh-CN"/>
          </w:rPr>
          <w:t>(一)、可持续战略与实践</w:t>
        </w:r>
        <w:r>
          <w:tab/>
        </w:r>
        <w:r>
          <w:fldChar w:fldCharType="begin"/>
        </w:r>
        <w:r>
          <w:instrText xml:space="preserve"> PAGEREF _Toc21944 \h </w:instrText>
        </w:r>
        <w:r>
          <w:fldChar w:fldCharType="separate"/>
        </w:r>
        <w:r>
          <w:t>8</w:t>
        </w:r>
        <w:r>
          <w:fldChar w:fldCharType="end"/>
        </w:r>
      </w:hyperlink>
    </w:p>
    <w:p>
      <w:pPr>
        <w:pStyle w:val="TOC2"/>
        <w:tabs>
          <w:tab w:val="right" w:leader="dot" w:pos="8306"/>
        </w:tabs>
      </w:pPr>
      <w:hyperlink w:anchor="_Toc12768" w:history="1">
        <w:r>
          <w:rPr>
            <w:rFonts w:ascii="仿宋" w:eastAsia="仿宋" w:hAnsi="仿宋" w:cs="仿宋" w:hint="eastAsia"/>
            <w:lang w:eastAsia="zh-CN"/>
          </w:rPr>
          <w:t>(二)、环保与社会责任</w:t>
        </w:r>
        <w:r>
          <w:tab/>
        </w:r>
        <w:r>
          <w:fldChar w:fldCharType="begin"/>
        </w:r>
        <w:r>
          <w:instrText xml:space="preserve"> PAGEREF _Toc12768 \h </w:instrText>
        </w:r>
        <w:r>
          <w:fldChar w:fldCharType="separate"/>
        </w:r>
        <w:r>
          <w:t>9</w:t>
        </w:r>
        <w:r>
          <w:fldChar w:fldCharType="end"/>
        </w:r>
      </w:hyperlink>
    </w:p>
    <w:p>
      <w:pPr>
        <w:pStyle w:val="TOC1"/>
        <w:tabs>
          <w:tab w:val="right" w:leader="dot" w:pos="8306"/>
        </w:tabs>
      </w:pPr>
      <w:hyperlink w:anchor="_Toc24827" w:history="1">
        <w:r>
          <w:rPr>
            <w:rFonts w:ascii="仿宋" w:eastAsia="仿宋" w:hAnsi="仿宋" w:cs="仿宋" w:hint="eastAsia"/>
            <w:lang w:eastAsia="zh-CN"/>
          </w:rPr>
          <w:t>四、智能家电项目概论</w:t>
        </w:r>
        <w:r>
          <w:tab/>
        </w:r>
        <w:r>
          <w:fldChar w:fldCharType="begin"/>
        </w:r>
        <w:r>
          <w:instrText xml:space="preserve"> PAGEREF _Toc24827 \h </w:instrText>
        </w:r>
        <w:r>
          <w:fldChar w:fldCharType="separate"/>
        </w:r>
        <w:r>
          <w:t>10</w:t>
        </w:r>
        <w:r>
          <w:fldChar w:fldCharType="end"/>
        </w:r>
      </w:hyperlink>
    </w:p>
    <w:p>
      <w:pPr>
        <w:pStyle w:val="TOC2"/>
        <w:tabs>
          <w:tab w:val="right" w:leader="dot" w:pos="8306"/>
        </w:tabs>
      </w:pPr>
      <w:hyperlink w:anchor="_Toc28770" w:history="1">
        <w:r>
          <w:rPr>
            <w:rFonts w:ascii="仿宋" w:eastAsia="仿宋" w:hAnsi="仿宋" w:cs="仿宋" w:hint="eastAsia"/>
            <w:lang w:eastAsia="zh-CN"/>
          </w:rPr>
          <w:t>(一)、智能家电项目概况</w:t>
        </w:r>
        <w:r>
          <w:tab/>
        </w:r>
        <w:r>
          <w:fldChar w:fldCharType="begin"/>
        </w:r>
        <w:r>
          <w:instrText xml:space="preserve"> PAGEREF _Toc28770 \h </w:instrText>
        </w:r>
        <w:r>
          <w:fldChar w:fldCharType="separate"/>
        </w:r>
        <w:r>
          <w:t>10</w:t>
        </w:r>
        <w:r>
          <w:fldChar w:fldCharType="end"/>
        </w:r>
      </w:hyperlink>
    </w:p>
    <w:p>
      <w:pPr>
        <w:pStyle w:val="TOC2"/>
        <w:tabs>
          <w:tab w:val="right" w:leader="dot" w:pos="8306"/>
        </w:tabs>
      </w:pPr>
      <w:hyperlink w:anchor="_Toc30137" w:history="1">
        <w:r>
          <w:rPr>
            <w:rFonts w:ascii="仿宋" w:eastAsia="仿宋" w:hAnsi="仿宋" w:cs="仿宋" w:hint="eastAsia"/>
            <w:lang w:eastAsia="zh-CN"/>
          </w:rPr>
          <w:t>(二)、智能家电项目目标</w:t>
        </w:r>
        <w:r>
          <w:tab/>
        </w:r>
        <w:r>
          <w:fldChar w:fldCharType="begin"/>
        </w:r>
        <w:r>
          <w:instrText xml:space="preserve"> PAGEREF _Toc30137 \h </w:instrText>
        </w:r>
        <w:r>
          <w:fldChar w:fldCharType="separate"/>
        </w:r>
        <w:r>
          <w:t>12</w:t>
        </w:r>
        <w:r>
          <w:fldChar w:fldCharType="end"/>
        </w:r>
      </w:hyperlink>
    </w:p>
    <w:p>
      <w:pPr>
        <w:pStyle w:val="TOC2"/>
        <w:tabs>
          <w:tab w:val="right" w:leader="dot" w:pos="8306"/>
        </w:tabs>
      </w:pPr>
      <w:hyperlink w:anchor="_Toc28161" w:history="1">
        <w:r>
          <w:rPr>
            <w:rFonts w:ascii="仿宋" w:eastAsia="仿宋" w:hAnsi="仿宋" w:cs="仿宋" w:hint="eastAsia"/>
            <w:lang w:eastAsia="zh-CN"/>
          </w:rPr>
          <w:t>(三)、智能家电项目提出的理由</w:t>
        </w:r>
        <w:r>
          <w:tab/>
        </w:r>
        <w:r>
          <w:fldChar w:fldCharType="begin"/>
        </w:r>
        <w:r>
          <w:instrText xml:space="preserve"> PAGEREF _Toc28161 \h </w:instrText>
        </w:r>
        <w:r>
          <w:fldChar w:fldCharType="separate"/>
        </w:r>
        <w:r>
          <w:t>13</w:t>
        </w:r>
        <w:r>
          <w:fldChar w:fldCharType="end"/>
        </w:r>
      </w:hyperlink>
    </w:p>
    <w:p>
      <w:pPr>
        <w:pStyle w:val="TOC2"/>
        <w:tabs>
          <w:tab w:val="right" w:leader="dot" w:pos="8306"/>
        </w:tabs>
      </w:pPr>
      <w:hyperlink w:anchor="_Toc17268" w:history="1">
        <w:r>
          <w:rPr>
            <w:rFonts w:ascii="仿宋" w:eastAsia="仿宋" w:hAnsi="仿宋" w:cs="仿宋" w:hint="eastAsia"/>
            <w:lang w:eastAsia="zh-CN"/>
          </w:rPr>
          <w:t>(四)、智能家电项目意义</w:t>
        </w:r>
        <w:r>
          <w:tab/>
        </w:r>
        <w:r>
          <w:fldChar w:fldCharType="begin"/>
        </w:r>
        <w:r>
          <w:instrText xml:space="preserve"> PAGEREF _Toc17268 \h </w:instrText>
        </w:r>
        <w:r>
          <w:fldChar w:fldCharType="separate"/>
        </w:r>
        <w:r>
          <w:t>15</w:t>
        </w:r>
        <w:r>
          <w:fldChar w:fldCharType="end"/>
        </w:r>
      </w:hyperlink>
    </w:p>
    <w:p>
      <w:pPr>
        <w:pStyle w:val="TOC2"/>
        <w:tabs>
          <w:tab w:val="right" w:leader="dot" w:pos="8306"/>
        </w:tabs>
      </w:pPr>
      <w:hyperlink w:anchor="_Toc17062" w:history="1">
        <w:r>
          <w:rPr>
            <w:rFonts w:ascii="仿宋" w:eastAsia="仿宋" w:hAnsi="仿宋" w:cs="仿宋" w:hint="eastAsia"/>
            <w:lang w:eastAsia="zh-CN"/>
          </w:rPr>
          <w:t>(五)、智能家电项目背景</w:t>
        </w:r>
        <w:r>
          <w:tab/>
        </w:r>
        <w:r>
          <w:fldChar w:fldCharType="begin"/>
        </w:r>
        <w:r>
          <w:instrText xml:space="preserve"> PAGEREF _Toc17062 \h </w:instrText>
        </w:r>
        <w:r>
          <w:fldChar w:fldCharType="separate"/>
        </w:r>
        <w:r>
          <w:t>15</w:t>
        </w:r>
        <w:r>
          <w:fldChar w:fldCharType="end"/>
        </w:r>
      </w:hyperlink>
    </w:p>
    <w:p>
      <w:pPr>
        <w:pStyle w:val="TOC1"/>
        <w:tabs>
          <w:tab w:val="right" w:leader="dot" w:pos="8306"/>
        </w:tabs>
      </w:pPr>
      <w:hyperlink w:anchor="_Toc22301" w:history="1">
        <w:r>
          <w:rPr>
            <w:rFonts w:ascii="仿宋" w:eastAsia="仿宋" w:hAnsi="仿宋" w:cs="仿宋" w:hint="eastAsia"/>
            <w:lang w:eastAsia="zh-CN"/>
          </w:rPr>
          <w:t>五、智能家电项目建设单位说明</w:t>
        </w:r>
        <w:r>
          <w:tab/>
        </w:r>
        <w:r>
          <w:fldChar w:fldCharType="begin"/>
        </w:r>
        <w:r>
          <w:instrText xml:space="preserve"> PAGEREF _Toc22301 \h </w:instrText>
        </w:r>
        <w:r>
          <w:fldChar w:fldCharType="separate"/>
        </w:r>
        <w:r>
          <w:t>16</w:t>
        </w:r>
        <w:r>
          <w:fldChar w:fldCharType="end"/>
        </w:r>
      </w:hyperlink>
    </w:p>
    <w:p>
      <w:pPr>
        <w:pStyle w:val="TOC2"/>
        <w:tabs>
          <w:tab w:val="right" w:leader="dot" w:pos="8306"/>
        </w:tabs>
      </w:pPr>
      <w:hyperlink w:anchor="_Toc29063" w:history="1">
        <w:r>
          <w:rPr>
            <w:rFonts w:ascii="仿宋" w:eastAsia="仿宋" w:hAnsi="仿宋" w:cs="仿宋" w:hint="eastAsia"/>
            <w:lang w:eastAsia="zh-CN"/>
          </w:rPr>
          <w:t>(一)、智能家电项目承办单位基本情况</w:t>
        </w:r>
        <w:r>
          <w:tab/>
        </w:r>
        <w:r>
          <w:fldChar w:fldCharType="begin"/>
        </w:r>
        <w:r>
          <w:instrText xml:space="preserve"> PAGEREF _Toc29063 \h </w:instrText>
        </w:r>
        <w:r>
          <w:fldChar w:fldCharType="separate"/>
        </w:r>
        <w:r>
          <w:t>16</w:t>
        </w:r>
        <w:r>
          <w:fldChar w:fldCharType="end"/>
        </w:r>
      </w:hyperlink>
    </w:p>
    <w:p>
      <w:pPr>
        <w:pStyle w:val="TOC2"/>
        <w:tabs>
          <w:tab w:val="right" w:leader="dot" w:pos="8306"/>
        </w:tabs>
      </w:pPr>
      <w:hyperlink w:anchor="_Toc12553" w:history="1">
        <w:r>
          <w:rPr>
            <w:rFonts w:ascii="仿宋" w:eastAsia="仿宋" w:hAnsi="仿宋" w:cs="仿宋" w:hint="eastAsia"/>
            <w:lang w:eastAsia="zh-CN"/>
          </w:rPr>
          <w:t>(二)、公司经济效益分析</w:t>
        </w:r>
        <w:r>
          <w:tab/>
        </w:r>
        <w:r>
          <w:fldChar w:fldCharType="begin"/>
        </w:r>
        <w:r>
          <w:instrText xml:space="preserve"> PAGEREF _Toc12553 \h </w:instrText>
        </w:r>
        <w:r>
          <w:fldChar w:fldCharType="separate"/>
        </w:r>
        <w:r>
          <w:t>17</w:t>
        </w:r>
        <w:r>
          <w:fldChar w:fldCharType="end"/>
        </w:r>
      </w:hyperlink>
    </w:p>
    <w:p>
      <w:pPr>
        <w:pStyle w:val="TOC1"/>
        <w:tabs>
          <w:tab w:val="right" w:leader="dot" w:pos="8306"/>
        </w:tabs>
      </w:pPr>
      <w:hyperlink w:anchor="_Toc17329" w:history="1">
        <w:r>
          <w:rPr>
            <w:rFonts w:ascii="仿宋" w:eastAsia="仿宋" w:hAnsi="仿宋" w:cs="仿宋" w:hint="eastAsia"/>
            <w:lang w:eastAsia="zh-CN"/>
          </w:rPr>
          <w:t>六、智能家电项目文档管理</w:t>
        </w:r>
        <w:r>
          <w:tab/>
        </w:r>
        <w:r>
          <w:fldChar w:fldCharType="begin"/>
        </w:r>
        <w:r>
          <w:instrText xml:space="preserve"> PAGEREF _Toc17329 \h </w:instrText>
        </w:r>
        <w:r>
          <w:fldChar w:fldCharType="separate"/>
        </w:r>
        <w:r>
          <w:t>18</w:t>
        </w:r>
        <w:r>
          <w:fldChar w:fldCharType="end"/>
        </w:r>
      </w:hyperlink>
    </w:p>
    <w:p>
      <w:pPr>
        <w:pStyle w:val="TOC2"/>
        <w:tabs>
          <w:tab w:val="right" w:leader="dot" w:pos="8306"/>
        </w:tabs>
      </w:pPr>
      <w:hyperlink w:anchor="_Toc24544" w:history="1">
        <w:r>
          <w:rPr>
            <w:rFonts w:ascii="仿宋" w:eastAsia="仿宋" w:hAnsi="仿宋" w:cs="仿宋" w:hint="eastAsia"/>
            <w:lang w:eastAsia="zh-CN"/>
          </w:rPr>
          <w:t>(一)、文档编制与审查</w:t>
        </w:r>
        <w:r>
          <w:tab/>
        </w:r>
        <w:r>
          <w:fldChar w:fldCharType="begin"/>
        </w:r>
        <w:r>
          <w:instrText xml:space="preserve"> PAGEREF _Toc24544 \h </w:instrText>
        </w:r>
        <w:r>
          <w:fldChar w:fldCharType="separate"/>
        </w:r>
        <w:r>
          <w:t>18</w:t>
        </w:r>
        <w:r>
          <w:fldChar w:fldCharType="end"/>
        </w:r>
      </w:hyperlink>
    </w:p>
    <w:p>
      <w:pPr>
        <w:pStyle w:val="TOC2"/>
        <w:tabs>
          <w:tab w:val="right" w:leader="dot" w:pos="8306"/>
        </w:tabs>
      </w:pPr>
      <w:hyperlink w:anchor="_Toc30674" w:history="1">
        <w:r>
          <w:rPr>
            <w:rFonts w:ascii="仿宋" w:eastAsia="仿宋" w:hAnsi="仿宋" w:cs="仿宋" w:hint="eastAsia"/>
            <w:lang w:eastAsia="zh-CN"/>
          </w:rPr>
          <w:t>(二)、文档发布与分发</w:t>
        </w:r>
        <w:r>
          <w:tab/>
        </w:r>
        <w:r>
          <w:fldChar w:fldCharType="begin"/>
        </w:r>
        <w:r>
          <w:instrText xml:space="preserve"> PAGEREF _Toc30674 \h </w:instrText>
        </w:r>
        <w:r>
          <w:fldChar w:fldCharType="separate"/>
        </w:r>
        <w:r>
          <w:t>19</w:t>
        </w:r>
        <w:r>
          <w:fldChar w:fldCharType="end"/>
        </w:r>
      </w:hyperlink>
    </w:p>
    <w:p>
      <w:pPr>
        <w:pStyle w:val="TOC2"/>
        <w:tabs>
          <w:tab w:val="right" w:leader="dot" w:pos="8306"/>
        </w:tabs>
      </w:pPr>
      <w:hyperlink w:anchor="_Toc28589" w:history="1">
        <w:r>
          <w:rPr>
            <w:rFonts w:ascii="仿宋" w:eastAsia="仿宋" w:hAnsi="仿宋" w:cs="仿宋" w:hint="eastAsia"/>
            <w:lang w:eastAsia="zh-CN"/>
          </w:rPr>
          <w:t>(三)、文档存档与归档</w:t>
        </w:r>
        <w:r>
          <w:tab/>
        </w:r>
        <w:r>
          <w:fldChar w:fldCharType="begin"/>
        </w:r>
        <w:r>
          <w:instrText xml:space="preserve"> PAGEREF _Toc28589 \h </w:instrText>
        </w:r>
        <w:r>
          <w:fldChar w:fldCharType="separate"/>
        </w:r>
        <w:r>
          <w:t>20</w:t>
        </w:r>
        <w:r>
          <w:fldChar w:fldCharType="end"/>
        </w:r>
      </w:hyperlink>
    </w:p>
    <w:p>
      <w:pPr>
        <w:pStyle w:val="TOC1"/>
        <w:tabs>
          <w:tab w:val="right" w:leader="dot" w:pos="8306"/>
        </w:tabs>
      </w:pPr>
      <w:hyperlink w:anchor="_Toc31096" w:history="1">
        <w:r>
          <w:rPr>
            <w:rFonts w:ascii="仿宋" w:eastAsia="仿宋" w:hAnsi="仿宋" w:cs="仿宋" w:hint="eastAsia"/>
            <w:lang w:eastAsia="zh-CN"/>
          </w:rPr>
          <w:t>七、智能家电项目创新与研发</w:t>
        </w:r>
        <w:r>
          <w:tab/>
        </w:r>
        <w:r>
          <w:fldChar w:fldCharType="begin"/>
        </w:r>
        <w:r>
          <w:instrText xml:space="preserve"> PAGEREF _Toc31096 \h </w:instrText>
        </w:r>
        <w:r>
          <w:fldChar w:fldCharType="separate"/>
        </w:r>
        <w:r>
          <w:t>21</w:t>
        </w:r>
        <w:r>
          <w:fldChar w:fldCharType="end"/>
        </w:r>
      </w:hyperlink>
    </w:p>
    <w:p>
      <w:pPr>
        <w:pStyle w:val="TOC2"/>
        <w:tabs>
          <w:tab w:val="right" w:leader="dot" w:pos="8306"/>
        </w:tabs>
      </w:pPr>
      <w:hyperlink w:anchor="_Toc14003" w:history="1">
        <w:r>
          <w:rPr>
            <w:rFonts w:ascii="仿宋" w:eastAsia="仿宋" w:hAnsi="仿宋" w:cs="仿宋" w:hint="eastAsia"/>
            <w:lang w:eastAsia="zh-CN"/>
          </w:rPr>
          <w:t>(一)、创新策略与方向</w:t>
        </w:r>
        <w:r>
          <w:tab/>
        </w:r>
        <w:r>
          <w:fldChar w:fldCharType="begin"/>
        </w:r>
        <w:r>
          <w:instrText xml:space="preserve"> PAGEREF _Toc14003 \h </w:instrText>
        </w:r>
        <w:r>
          <w:fldChar w:fldCharType="separate"/>
        </w:r>
        <w:r>
          <w:t>21</w:t>
        </w:r>
        <w:r>
          <w:fldChar w:fldCharType="end"/>
        </w:r>
      </w:hyperlink>
    </w:p>
    <w:p>
      <w:pPr>
        <w:pStyle w:val="TOC2"/>
        <w:tabs>
          <w:tab w:val="right" w:leader="dot" w:pos="8306"/>
        </w:tabs>
      </w:pPr>
      <w:hyperlink w:anchor="_Toc8990" w:history="1">
        <w:r>
          <w:rPr>
            <w:rFonts w:ascii="仿宋" w:eastAsia="仿宋" w:hAnsi="仿宋" w:cs="仿宋" w:hint="eastAsia"/>
            <w:lang w:eastAsia="zh-CN"/>
          </w:rPr>
          <w:t>(二)、研发规划与投入</w:t>
        </w:r>
        <w:r>
          <w:tab/>
        </w:r>
        <w:r>
          <w:fldChar w:fldCharType="begin"/>
        </w:r>
        <w:r>
          <w:instrText xml:space="preserve"> PAGEREF _Toc8990 \h </w:instrText>
        </w:r>
        <w:r>
          <w:fldChar w:fldCharType="separate"/>
        </w:r>
        <w:r>
          <w:t>23</w:t>
        </w:r>
        <w:r>
          <w:fldChar w:fldCharType="end"/>
        </w:r>
      </w:hyperlink>
    </w:p>
    <w:p>
      <w:pPr>
        <w:pStyle w:val="TOC1"/>
        <w:tabs>
          <w:tab w:val="right" w:leader="dot" w:pos="8306"/>
        </w:tabs>
      </w:pPr>
      <w:hyperlink w:anchor="_Toc5563" w:history="1">
        <w:r>
          <w:rPr>
            <w:rFonts w:ascii="仿宋" w:eastAsia="仿宋" w:hAnsi="仿宋" w:cs="仿宋" w:hint="eastAsia"/>
            <w:lang w:eastAsia="zh-CN"/>
          </w:rPr>
          <w:t>八、智能家电项目技术管理</w:t>
        </w:r>
        <w:r>
          <w:tab/>
        </w:r>
        <w:r>
          <w:fldChar w:fldCharType="begin"/>
        </w:r>
        <w:r>
          <w:instrText xml:space="preserve"> PAGEREF _Toc5563 \h </w:instrText>
        </w:r>
        <w:r>
          <w:fldChar w:fldCharType="separate"/>
        </w:r>
        <w:r>
          <w:t>24</w:t>
        </w:r>
        <w:r>
          <w:fldChar w:fldCharType="end"/>
        </w:r>
      </w:hyperlink>
    </w:p>
    <w:p>
      <w:pPr>
        <w:pStyle w:val="TOC2"/>
        <w:tabs>
          <w:tab w:val="right" w:leader="dot" w:pos="8306"/>
        </w:tabs>
      </w:pPr>
      <w:hyperlink w:anchor="_Toc27064" w:history="1">
        <w:r>
          <w:rPr>
            <w:rFonts w:ascii="仿宋" w:eastAsia="仿宋" w:hAnsi="仿宋" w:cs="仿宋" w:hint="eastAsia"/>
            <w:lang w:eastAsia="zh-CN"/>
          </w:rPr>
          <w:t>(一)、技术方案选用方向</w:t>
        </w:r>
        <w:r>
          <w:tab/>
        </w:r>
        <w:r>
          <w:fldChar w:fldCharType="begin"/>
        </w:r>
        <w:r>
          <w:instrText xml:space="preserve"> PAGEREF _Toc27064 \h </w:instrText>
        </w:r>
        <w:r>
          <w:fldChar w:fldCharType="separate"/>
        </w:r>
        <w:r>
          <w:t>24</w:t>
        </w:r>
        <w:r>
          <w:fldChar w:fldCharType="end"/>
        </w:r>
      </w:hyperlink>
    </w:p>
    <w:p>
      <w:pPr>
        <w:pStyle w:val="TOC2"/>
        <w:tabs>
          <w:tab w:val="right" w:leader="dot" w:pos="8306"/>
        </w:tabs>
      </w:pPr>
      <w:hyperlink w:anchor="_Toc12274" w:history="1">
        <w:r>
          <w:rPr>
            <w:rFonts w:ascii="仿宋" w:eastAsia="仿宋" w:hAnsi="仿宋" w:cs="仿宋" w:hint="eastAsia"/>
            <w:lang w:eastAsia="zh-CN"/>
          </w:rPr>
          <w:t>(二)、工艺技术方案选用原则</w:t>
        </w:r>
        <w:r>
          <w:tab/>
        </w:r>
        <w:r>
          <w:fldChar w:fldCharType="begin"/>
        </w:r>
        <w:r>
          <w:instrText xml:space="preserve"> PAGEREF _Toc12274 \h </w:instrText>
        </w:r>
        <w:r>
          <w:fldChar w:fldCharType="separate"/>
        </w:r>
        <w:r>
          <w:t>26</w:t>
        </w:r>
        <w:r>
          <w:fldChar w:fldCharType="end"/>
        </w:r>
      </w:hyperlink>
    </w:p>
    <w:p>
      <w:pPr>
        <w:pStyle w:val="TOC2"/>
        <w:tabs>
          <w:tab w:val="right" w:leader="dot" w:pos="8306"/>
        </w:tabs>
      </w:pPr>
      <w:hyperlink w:anchor="_Toc1447" w:history="1">
        <w:r>
          <w:rPr>
            <w:rFonts w:ascii="仿宋" w:eastAsia="仿宋" w:hAnsi="仿宋" w:cs="仿宋" w:hint="eastAsia"/>
            <w:lang w:eastAsia="zh-CN"/>
          </w:rPr>
          <w:t>(三)、工艺技术方案要求</w:t>
        </w:r>
        <w:r>
          <w:tab/>
        </w:r>
        <w:r>
          <w:fldChar w:fldCharType="begin"/>
        </w:r>
        <w:r>
          <w:instrText xml:space="preserve"> PAGEREF _Toc1447 \h </w:instrText>
        </w:r>
        <w:r>
          <w:fldChar w:fldCharType="separate"/>
        </w:r>
        <w:r>
          <w:t>28</w:t>
        </w:r>
        <w:r>
          <w:fldChar w:fldCharType="end"/>
        </w:r>
      </w:hyperlink>
    </w:p>
    <w:p>
      <w:pPr>
        <w:pStyle w:val="TOC1"/>
        <w:tabs>
          <w:tab w:val="right" w:leader="dot" w:pos="8306"/>
        </w:tabs>
      </w:pPr>
      <w:hyperlink w:anchor="_Toc32397" w:history="1">
        <w:r>
          <w:rPr>
            <w:rFonts w:ascii="仿宋" w:eastAsia="仿宋" w:hAnsi="仿宋" w:cs="仿宋" w:hint="eastAsia"/>
            <w:lang w:eastAsia="zh-CN"/>
          </w:rPr>
          <w:t>九、生产安全保护</w:t>
        </w:r>
        <w:r>
          <w:tab/>
        </w:r>
        <w:r>
          <w:fldChar w:fldCharType="begin"/>
        </w:r>
        <w:r>
          <w:instrText xml:space="preserve"> PAGEREF _Toc32397 \h </w:instrText>
        </w:r>
        <w:r>
          <w:fldChar w:fldCharType="separate"/>
        </w:r>
        <w:r>
          <w:t>30</w:t>
        </w:r>
        <w:r>
          <w:fldChar w:fldCharType="end"/>
        </w:r>
      </w:hyperlink>
    </w:p>
    <w:p>
      <w:pPr>
        <w:pStyle w:val="TOC2"/>
        <w:tabs>
          <w:tab w:val="right" w:leader="dot" w:pos="8306"/>
        </w:tabs>
      </w:pPr>
      <w:hyperlink w:anchor="_Toc3127" w:history="1">
        <w:r>
          <w:rPr>
            <w:rFonts w:ascii="仿宋" w:eastAsia="仿宋" w:hAnsi="仿宋" w:cs="仿宋" w:hint="eastAsia"/>
            <w:lang w:eastAsia="zh-CN"/>
          </w:rPr>
          <w:t>(一)、消防安全</w:t>
        </w:r>
        <w:r>
          <w:tab/>
        </w:r>
        <w:r>
          <w:fldChar w:fldCharType="begin"/>
        </w:r>
        <w:r>
          <w:instrText xml:space="preserve"> PAGEREF _Toc3127 \h </w:instrText>
        </w:r>
        <w:r>
          <w:fldChar w:fldCharType="separate"/>
        </w:r>
        <w:r>
          <w:t>30</w:t>
        </w:r>
        <w:r>
          <w:fldChar w:fldCharType="end"/>
        </w:r>
      </w:hyperlink>
    </w:p>
    <w:p>
      <w:pPr>
        <w:pStyle w:val="TOC2"/>
        <w:tabs>
          <w:tab w:val="right" w:leader="dot" w:pos="8306"/>
        </w:tabs>
      </w:pPr>
      <w:hyperlink w:anchor="_Toc1750" w:history="1">
        <w:r>
          <w:rPr>
            <w:rFonts w:ascii="仿宋" w:eastAsia="仿宋" w:hAnsi="仿宋" w:cs="仿宋" w:hint="eastAsia"/>
            <w:lang w:eastAsia="zh-CN"/>
          </w:rPr>
          <w:t>(二)、防火防爆总图布置措施</w:t>
        </w:r>
        <w:r>
          <w:tab/>
        </w:r>
        <w:r>
          <w:fldChar w:fldCharType="begin"/>
        </w:r>
        <w:r>
          <w:instrText xml:space="preserve"> PAGEREF _Toc1750 \h </w:instrText>
        </w:r>
        <w:r>
          <w:fldChar w:fldCharType="separate"/>
        </w:r>
        <w:r>
          <w:t>32</w:t>
        </w:r>
        <w:r>
          <w:fldChar w:fldCharType="end"/>
        </w:r>
      </w:hyperlink>
    </w:p>
    <w:p>
      <w:pPr>
        <w:pStyle w:val="TOC2"/>
        <w:tabs>
          <w:tab w:val="right" w:leader="dot" w:pos="8306"/>
        </w:tabs>
      </w:pPr>
      <w:hyperlink w:anchor="_Toc17937" w:history="1">
        <w:r>
          <w:rPr>
            <w:rFonts w:ascii="仿宋" w:eastAsia="仿宋" w:hAnsi="仿宋" w:cs="仿宋" w:hint="eastAsia"/>
            <w:lang w:eastAsia="zh-CN"/>
          </w:rPr>
          <w:t>(三)、自然灾害防范措施</w:t>
        </w:r>
        <w:r>
          <w:tab/>
        </w:r>
        <w:r>
          <w:fldChar w:fldCharType="begin"/>
        </w:r>
        <w:r>
          <w:instrText xml:space="preserve"> PAGEREF _Toc17937 \h </w:instrText>
        </w:r>
        <w:r>
          <w:fldChar w:fldCharType="separate"/>
        </w:r>
        <w:r>
          <w:t>33</w:t>
        </w:r>
        <w:r>
          <w:fldChar w:fldCharType="end"/>
        </w:r>
      </w:hyperlink>
    </w:p>
    <w:p>
      <w:pPr>
        <w:pStyle w:val="TOC2"/>
        <w:tabs>
          <w:tab w:val="right" w:leader="dot" w:pos="8306"/>
        </w:tabs>
      </w:pPr>
      <w:hyperlink w:anchor="_Toc27978" w:history="1">
        <w:r>
          <w:rPr>
            <w:rFonts w:ascii="仿宋" w:eastAsia="仿宋" w:hAnsi="仿宋" w:cs="仿宋" w:hint="eastAsia"/>
            <w:lang w:eastAsia="zh-CN"/>
          </w:rPr>
          <w:t>(四)、安全色及安全标志使用要求</w:t>
        </w:r>
        <w:r>
          <w:tab/>
        </w:r>
        <w:r>
          <w:fldChar w:fldCharType="begin"/>
        </w:r>
        <w:r>
          <w:instrText xml:space="preserve"> PAGEREF _Toc27978 \h </w:instrText>
        </w:r>
        <w:r>
          <w:fldChar w:fldCharType="separate"/>
        </w:r>
        <w:r>
          <w:t>34</w:t>
        </w:r>
        <w:r>
          <w:fldChar w:fldCharType="end"/>
        </w:r>
      </w:hyperlink>
    </w:p>
    <w:p>
      <w:pPr>
        <w:pStyle w:val="TOC2"/>
        <w:tabs>
          <w:tab w:val="right" w:leader="dot" w:pos="8306"/>
        </w:tabs>
      </w:pPr>
      <w:hyperlink w:anchor="_Toc12878" w:history="1">
        <w:r>
          <w:rPr>
            <w:rFonts w:ascii="仿宋" w:eastAsia="仿宋" w:hAnsi="仿宋" w:cs="仿宋" w:hint="eastAsia"/>
            <w:lang w:eastAsia="zh-CN"/>
          </w:rPr>
          <w:t>(五)、防尘防毒措施</w:t>
        </w:r>
        <w:r>
          <w:tab/>
        </w:r>
        <w:r>
          <w:fldChar w:fldCharType="begin"/>
        </w:r>
        <w:r>
          <w:instrText xml:space="preserve"> PAGEREF _Toc12878 \h </w:instrText>
        </w:r>
        <w:r>
          <w:fldChar w:fldCharType="separate"/>
        </w:r>
        <w:r>
          <w:t>35</w:t>
        </w:r>
        <w:r>
          <w:fldChar w:fldCharType="end"/>
        </w:r>
      </w:hyperlink>
    </w:p>
    <w:p>
      <w:pPr>
        <w:pStyle w:val="TOC2"/>
        <w:tabs>
          <w:tab w:val="right" w:leader="dot" w:pos="8306"/>
        </w:tabs>
      </w:pPr>
      <w:hyperlink w:anchor="_Toc14060" w:history="1">
        <w:r>
          <w:rPr>
            <w:rFonts w:ascii="仿宋" w:eastAsia="仿宋" w:hAnsi="仿宋" w:cs="仿宋" w:hint="eastAsia"/>
            <w:lang w:eastAsia="zh-CN"/>
          </w:rPr>
          <w:t>(六)、防静电、触电防护及防雷措施</w:t>
        </w:r>
        <w:r>
          <w:tab/>
        </w:r>
        <w:r>
          <w:fldChar w:fldCharType="begin"/>
        </w:r>
        <w:r>
          <w:instrText xml:space="preserve"> PAGEREF _Toc14060 \h </w:instrText>
        </w:r>
        <w:r>
          <w:fldChar w:fldCharType="separate"/>
        </w:r>
        <w:r>
          <w:t>36</w:t>
        </w:r>
        <w:r>
          <w:fldChar w:fldCharType="end"/>
        </w:r>
      </w:hyperlink>
    </w:p>
    <w:p>
      <w:pPr>
        <w:pStyle w:val="TOC2"/>
        <w:tabs>
          <w:tab w:val="right" w:leader="dot" w:pos="8306"/>
        </w:tabs>
      </w:pPr>
      <w:hyperlink w:anchor="_Toc25352" w:history="1">
        <w:r>
          <w:rPr>
            <w:rFonts w:ascii="仿宋" w:eastAsia="仿宋" w:hAnsi="仿宋" w:cs="仿宋" w:hint="eastAsia"/>
            <w:lang w:eastAsia="zh-CN"/>
          </w:rPr>
          <w:t>(七)、机械设备安全保障措施</w:t>
        </w:r>
        <w:r>
          <w:tab/>
        </w:r>
        <w:r>
          <w:fldChar w:fldCharType="begin"/>
        </w:r>
        <w:r>
          <w:instrText xml:space="preserve"> PAGEREF _Toc25352 \h </w:instrText>
        </w:r>
        <w:r>
          <w:fldChar w:fldCharType="separate"/>
        </w:r>
        <w:r>
          <w:t>37</w:t>
        </w:r>
        <w:r>
          <w:fldChar w:fldCharType="end"/>
        </w:r>
      </w:hyperlink>
    </w:p>
    <w:p>
      <w:pPr>
        <w:pStyle w:val="TOC1"/>
        <w:tabs>
          <w:tab w:val="right" w:leader="dot" w:pos="8306"/>
        </w:tabs>
      </w:pPr>
      <w:hyperlink w:anchor="_Toc20991" w:history="1">
        <w:r>
          <w:rPr>
            <w:rFonts w:ascii="仿宋" w:eastAsia="仿宋" w:hAnsi="仿宋" w:cs="仿宋" w:hint="eastAsia"/>
            <w:lang w:eastAsia="zh-CN"/>
          </w:rPr>
          <w:t>十、智能家电项目社会影响</w:t>
        </w:r>
        <w:r>
          <w:tab/>
        </w:r>
        <w:r>
          <w:fldChar w:fldCharType="begin"/>
        </w:r>
        <w:r>
          <w:instrText xml:space="preserve"> PAGEREF _Toc20991 \h </w:instrText>
        </w:r>
        <w:r>
          <w:fldChar w:fldCharType="separate"/>
        </w:r>
        <w:r>
          <w:t>38</w:t>
        </w:r>
        <w:r>
          <w:fldChar w:fldCharType="end"/>
        </w:r>
      </w:hyperlink>
    </w:p>
    <w:p>
      <w:pPr>
        <w:pStyle w:val="TOC2"/>
        <w:tabs>
          <w:tab w:val="right" w:leader="dot" w:pos="8306"/>
        </w:tabs>
      </w:pPr>
      <w:hyperlink w:anchor="_Toc1956" w:history="1">
        <w:r>
          <w:rPr>
            <w:rFonts w:ascii="仿宋" w:eastAsia="仿宋" w:hAnsi="仿宋" w:cs="仿宋" w:hint="eastAsia"/>
            <w:lang w:eastAsia="zh-CN"/>
          </w:rPr>
          <w:t>(一)、社会责任与义务</w:t>
        </w:r>
        <w:r>
          <w:tab/>
        </w:r>
        <w:r>
          <w:fldChar w:fldCharType="begin"/>
        </w:r>
        <w:r>
          <w:instrText xml:space="preserve"> PAGEREF _Toc1956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 w:history="1">
        <w:r>
          <w:rPr>
            <w:rFonts w:ascii="仿宋" w:eastAsia="仿宋" w:hAnsi="仿宋" w:cs="仿宋" w:hint="eastAsia"/>
            <w:lang w:eastAsia="zh-CN"/>
          </w:rPr>
          <w:t>(二)、社会参与与沟通</w:t>
        </w:r>
        <w:r>
          <w:tab/>
        </w:r>
        <w:r>
          <w:fldChar w:fldCharType="begin"/>
        </w:r>
        <w:r>
          <w:instrText xml:space="preserve"> PAGEREF _Toc2501 \h </w:instrText>
        </w:r>
        <w:r>
          <w:fldChar w:fldCharType="separate"/>
        </w:r>
        <w:r>
          <w:t>39</w:t>
        </w:r>
        <w:r>
          <w:fldChar w:fldCharType="end"/>
        </w:r>
      </w:hyperlink>
    </w:p>
    <w:p>
      <w:pPr>
        <w:pStyle w:val="TOC1"/>
        <w:tabs>
          <w:tab w:val="right" w:leader="dot" w:pos="8306"/>
        </w:tabs>
      </w:pPr>
      <w:hyperlink w:anchor="_Toc23076" w:history="1">
        <w:r>
          <w:rPr>
            <w:rFonts w:ascii="仿宋" w:eastAsia="仿宋" w:hAnsi="仿宋" w:cs="仿宋" w:hint="eastAsia"/>
            <w:lang w:eastAsia="zh-CN"/>
          </w:rPr>
          <w:t>十一、智能家电项目人力资源管理</w:t>
        </w:r>
        <w:r>
          <w:tab/>
        </w:r>
        <w:r>
          <w:fldChar w:fldCharType="begin"/>
        </w:r>
        <w:r>
          <w:instrText xml:space="preserve"> PAGEREF _Toc23076 \h </w:instrText>
        </w:r>
        <w:r>
          <w:fldChar w:fldCharType="separate"/>
        </w:r>
        <w:r>
          <w:t>40</w:t>
        </w:r>
        <w:r>
          <w:fldChar w:fldCharType="end"/>
        </w:r>
      </w:hyperlink>
    </w:p>
    <w:p>
      <w:pPr>
        <w:pStyle w:val="TOC2"/>
        <w:tabs>
          <w:tab w:val="right" w:leader="dot" w:pos="8306"/>
        </w:tabs>
      </w:pPr>
      <w:hyperlink w:anchor="_Toc25842" w:history="1">
        <w:r>
          <w:rPr>
            <w:rFonts w:ascii="仿宋" w:eastAsia="仿宋" w:hAnsi="仿宋" w:cs="仿宋" w:hint="eastAsia"/>
            <w:lang w:eastAsia="zh-CN"/>
          </w:rPr>
          <w:t>(一)、建立健全的预算管理制度</w:t>
        </w:r>
        <w:r>
          <w:tab/>
        </w:r>
        <w:r>
          <w:fldChar w:fldCharType="begin"/>
        </w:r>
        <w:r>
          <w:instrText xml:space="preserve"> PAGEREF _Toc25842 \h </w:instrText>
        </w:r>
        <w:r>
          <w:fldChar w:fldCharType="separate"/>
        </w:r>
        <w:r>
          <w:t>40</w:t>
        </w:r>
        <w:r>
          <w:fldChar w:fldCharType="end"/>
        </w:r>
      </w:hyperlink>
    </w:p>
    <w:p>
      <w:pPr>
        <w:pStyle w:val="TOC2"/>
        <w:tabs>
          <w:tab w:val="right" w:leader="dot" w:pos="8306"/>
        </w:tabs>
      </w:pPr>
      <w:hyperlink w:anchor="_Toc4156" w:history="1">
        <w:r>
          <w:rPr>
            <w:rFonts w:ascii="仿宋" w:eastAsia="仿宋" w:hAnsi="仿宋" w:cs="仿宋" w:hint="eastAsia"/>
            <w:lang w:eastAsia="zh-CN"/>
          </w:rPr>
          <w:t>(二)、加强资金流动监控</w:t>
        </w:r>
        <w:r>
          <w:tab/>
        </w:r>
        <w:r>
          <w:fldChar w:fldCharType="begin"/>
        </w:r>
        <w:r>
          <w:instrText xml:space="preserve"> PAGEREF _Toc4156 \h </w:instrText>
        </w:r>
        <w:r>
          <w:fldChar w:fldCharType="separate"/>
        </w:r>
        <w:r>
          <w:t>42</w:t>
        </w:r>
        <w:r>
          <w:fldChar w:fldCharType="end"/>
        </w:r>
      </w:hyperlink>
    </w:p>
    <w:p>
      <w:pPr>
        <w:pStyle w:val="TOC2"/>
        <w:tabs>
          <w:tab w:val="right" w:leader="dot" w:pos="8306"/>
        </w:tabs>
      </w:pPr>
      <w:hyperlink w:anchor="_Toc11503" w:history="1">
        <w:r>
          <w:rPr>
            <w:rFonts w:ascii="仿宋" w:eastAsia="仿宋" w:hAnsi="仿宋" w:cs="仿宋" w:hint="eastAsia"/>
            <w:lang w:eastAsia="zh-CN"/>
          </w:rPr>
          <w:t>(三)、制定完善的风险控制机制</w:t>
        </w:r>
        <w:r>
          <w:tab/>
        </w:r>
        <w:r>
          <w:fldChar w:fldCharType="begin"/>
        </w:r>
        <w:r>
          <w:instrText xml:space="preserve"> PAGEREF _Toc11503 \h </w:instrText>
        </w:r>
        <w:r>
          <w:fldChar w:fldCharType="separate"/>
        </w:r>
        <w:r>
          <w:t>43</w:t>
        </w:r>
        <w:r>
          <w:fldChar w:fldCharType="end"/>
        </w:r>
      </w:hyperlink>
    </w:p>
    <w:p>
      <w:pPr>
        <w:pStyle w:val="TOC2"/>
        <w:tabs>
          <w:tab w:val="right" w:leader="dot" w:pos="8306"/>
        </w:tabs>
      </w:pPr>
      <w:hyperlink w:anchor="_Toc13839" w:history="1">
        <w:r>
          <w:rPr>
            <w:rFonts w:ascii="仿宋" w:eastAsia="仿宋" w:hAnsi="仿宋" w:cs="仿宋" w:hint="eastAsia"/>
            <w:lang w:eastAsia="zh-CN"/>
          </w:rPr>
          <w:t>(四)、优化成本管理</w:t>
        </w:r>
        <w:r>
          <w:tab/>
        </w:r>
        <w:r>
          <w:fldChar w:fldCharType="begin"/>
        </w:r>
        <w:r>
          <w:instrText xml:space="preserve"> PAGEREF _Toc13839 \h </w:instrText>
        </w:r>
        <w:r>
          <w:fldChar w:fldCharType="separate"/>
        </w:r>
        <w:r>
          <w:t>44</w:t>
        </w:r>
        <w:r>
          <w:fldChar w:fldCharType="end"/>
        </w:r>
      </w:hyperlink>
    </w:p>
    <w:p>
      <w:pPr>
        <w:pStyle w:val="TOC1"/>
        <w:tabs>
          <w:tab w:val="right" w:leader="dot" w:pos="8306"/>
        </w:tabs>
      </w:pPr>
      <w:hyperlink w:anchor="_Toc3123" w:history="1">
        <w:r>
          <w:rPr>
            <w:rFonts w:ascii="仿宋" w:eastAsia="仿宋" w:hAnsi="仿宋" w:cs="仿宋" w:hint="eastAsia"/>
            <w:lang w:eastAsia="zh-CN"/>
          </w:rPr>
          <w:t>十二、智能家电项目风险管理</w:t>
        </w:r>
        <w:r>
          <w:tab/>
        </w:r>
        <w:r>
          <w:fldChar w:fldCharType="begin"/>
        </w:r>
        <w:r>
          <w:instrText xml:space="preserve"> PAGEREF _Toc3123 \h </w:instrText>
        </w:r>
        <w:r>
          <w:fldChar w:fldCharType="separate"/>
        </w:r>
        <w:r>
          <w:t>45</w:t>
        </w:r>
        <w:r>
          <w:fldChar w:fldCharType="end"/>
        </w:r>
      </w:hyperlink>
    </w:p>
    <w:p>
      <w:pPr>
        <w:pStyle w:val="TOC2"/>
        <w:tabs>
          <w:tab w:val="right" w:leader="dot" w:pos="8306"/>
        </w:tabs>
      </w:pPr>
      <w:hyperlink w:anchor="_Toc18354" w:history="1">
        <w:r>
          <w:rPr>
            <w:rFonts w:ascii="仿宋" w:eastAsia="仿宋" w:hAnsi="仿宋" w:cs="仿宋" w:hint="eastAsia"/>
            <w:lang w:eastAsia="zh-CN"/>
          </w:rPr>
          <w:t>(一)、风险识别与评估</w:t>
        </w:r>
        <w:r>
          <w:tab/>
        </w:r>
        <w:r>
          <w:fldChar w:fldCharType="begin"/>
        </w:r>
        <w:r>
          <w:instrText xml:space="preserve"> PAGEREF _Toc18354 \h </w:instrText>
        </w:r>
        <w:r>
          <w:fldChar w:fldCharType="separate"/>
        </w:r>
        <w:r>
          <w:t>45</w:t>
        </w:r>
        <w:r>
          <w:fldChar w:fldCharType="end"/>
        </w:r>
      </w:hyperlink>
    </w:p>
    <w:p>
      <w:pPr>
        <w:pStyle w:val="TOC2"/>
        <w:tabs>
          <w:tab w:val="right" w:leader="dot" w:pos="8306"/>
        </w:tabs>
      </w:pPr>
      <w:hyperlink w:anchor="_Toc25637" w:history="1">
        <w:r>
          <w:rPr>
            <w:rFonts w:ascii="仿宋" w:eastAsia="仿宋" w:hAnsi="仿宋" w:cs="仿宋" w:hint="eastAsia"/>
            <w:lang w:eastAsia="zh-CN"/>
          </w:rPr>
          <w:t>(二)、风险应对策略</w:t>
        </w:r>
        <w:r>
          <w:tab/>
        </w:r>
        <w:r>
          <w:fldChar w:fldCharType="begin"/>
        </w:r>
        <w:r>
          <w:instrText xml:space="preserve"> PAGEREF _Toc25637 \h </w:instrText>
        </w:r>
        <w:r>
          <w:fldChar w:fldCharType="separate"/>
        </w:r>
        <w:r>
          <w:t>46</w:t>
        </w:r>
        <w:r>
          <w:fldChar w:fldCharType="end"/>
        </w:r>
      </w:hyperlink>
    </w:p>
    <w:p>
      <w:pPr>
        <w:pStyle w:val="TOC2"/>
        <w:tabs>
          <w:tab w:val="right" w:leader="dot" w:pos="8306"/>
        </w:tabs>
      </w:pPr>
      <w:hyperlink w:anchor="_Toc18409" w:history="1">
        <w:r>
          <w:rPr>
            <w:rFonts w:ascii="仿宋" w:eastAsia="仿宋" w:hAnsi="仿宋" w:cs="仿宋" w:hint="eastAsia"/>
            <w:lang w:eastAsia="zh-CN"/>
          </w:rPr>
          <w:t>(三)、风险监控与控制</w:t>
        </w:r>
        <w:r>
          <w:tab/>
        </w:r>
        <w:r>
          <w:fldChar w:fldCharType="begin"/>
        </w:r>
        <w:r>
          <w:instrText xml:space="preserve"> PAGEREF _Toc18409 \h </w:instrText>
        </w:r>
        <w:r>
          <w:fldChar w:fldCharType="separate"/>
        </w:r>
        <w:r>
          <w:t>48</w:t>
        </w:r>
        <w:r>
          <w:fldChar w:fldCharType="end"/>
        </w:r>
      </w:hyperlink>
    </w:p>
    <w:p>
      <w:pPr>
        <w:pStyle w:val="TOC1"/>
        <w:tabs>
          <w:tab w:val="right" w:leader="dot" w:pos="8306"/>
        </w:tabs>
      </w:pPr>
      <w:hyperlink w:anchor="_Toc16243" w:history="1">
        <w:r>
          <w:rPr>
            <w:rFonts w:ascii="仿宋" w:eastAsia="仿宋" w:hAnsi="仿宋" w:cs="仿宋" w:hint="eastAsia"/>
            <w:lang w:eastAsia="zh-CN"/>
          </w:rPr>
          <w:t>十三、质量管理体系</w:t>
        </w:r>
        <w:r>
          <w:tab/>
        </w:r>
        <w:r>
          <w:fldChar w:fldCharType="begin"/>
        </w:r>
        <w:r>
          <w:instrText xml:space="preserve"> PAGEREF _Toc16243 \h </w:instrText>
        </w:r>
        <w:r>
          <w:fldChar w:fldCharType="separate"/>
        </w:r>
        <w:r>
          <w:t>49</w:t>
        </w:r>
        <w:r>
          <w:fldChar w:fldCharType="end"/>
        </w:r>
      </w:hyperlink>
    </w:p>
    <w:p>
      <w:pPr>
        <w:pStyle w:val="TOC2"/>
        <w:tabs>
          <w:tab w:val="right" w:leader="dot" w:pos="8306"/>
        </w:tabs>
      </w:pPr>
      <w:hyperlink w:anchor="_Toc17857" w:history="1">
        <w:r>
          <w:rPr>
            <w:rFonts w:ascii="仿宋" w:eastAsia="仿宋" w:hAnsi="仿宋" w:cs="仿宋" w:hint="eastAsia"/>
            <w:lang w:eastAsia="zh-CN"/>
          </w:rPr>
          <w:t>(一)、质量目标与方针</w:t>
        </w:r>
        <w:r>
          <w:tab/>
        </w:r>
        <w:r>
          <w:fldChar w:fldCharType="begin"/>
        </w:r>
        <w:r>
          <w:instrText xml:space="preserve"> PAGEREF _Toc17857 \h </w:instrText>
        </w:r>
        <w:r>
          <w:fldChar w:fldCharType="separate"/>
        </w:r>
        <w:r>
          <w:t>49</w:t>
        </w:r>
        <w:r>
          <w:fldChar w:fldCharType="end"/>
        </w:r>
      </w:hyperlink>
    </w:p>
    <w:p>
      <w:pPr>
        <w:pStyle w:val="TOC2"/>
        <w:tabs>
          <w:tab w:val="right" w:leader="dot" w:pos="8306"/>
        </w:tabs>
      </w:pPr>
      <w:hyperlink w:anchor="_Toc11203" w:history="1">
        <w:r>
          <w:rPr>
            <w:rFonts w:ascii="仿宋" w:eastAsia="仿宋" w:hAnsi="仿宋" w:cs="仿宋" w:hint="eastAsia"/>
            <w:lang w:eastAsia="zh-CN"/>
          </w:rPr>
          <w:t>(二)、质量管理责任</w:t>
        </w:r>
        <w:r>
          <w:tab/>
        </w:r>
        <w:r>
          <w:fldChar w:fldCharType="begin"/>
        </w:r>
        <w:r>
          <w:instrText xml:space="preserve"> PAGEREF _Toc11203 \h </w:instrText>
        </w:r>
        <w:r>
          <w:fldChar w:fldCharType="separate"/>
        </w:r>
        <w:r>
          <w:t>50</w:t>
        </w:r>
        <w:r>
          <w:fldChar w:fldCharType="end"/>
        </w:r>
      </w:hyperlink>
    </w:p>
    <w:p>
      <w:pPr>
        <w:pStyle w:val="TOC2"/>
        <w:tabs>
          <w:tab w:val="right" w:leader="dot" w:pos="8306"/>
        </w:tabs>
      </w:pPr>
      <w:hyperlink w:anchor="_Toc4075" w:history="1">
        <w:r>
          <w:rPr>
            <w:rFonts w:ascii="仿宋" w:eastAsia="仿宋" w:hAnsi="仿宋" w:cs="仿宋" w:hint="eastAsia"/>
            <w:lang w:eastAsia="zh-CN"/>
          </w:rPr>
          <w:t>(三)、质量管理体系文件</w:t>
        </w:r>
        <w:r>
          <w:tab/>
        </w:r>
        <w:r>
          <w:fldChar w:fldCharType="begin"/>
        </w:r>
        <w:r>
          <w:instrText xml:space="preserve"> PAGEREF _Toc4075 \h </w:instrText>
        </w:r>
        <w:r>
          <w:fldChar w:fldCharType="separate"/>
        </w:r>
        <w:r>
          <w:t>52</w:t>
        </w:r>
        <w:r>
          <w:fldChar w:fldCharType="end"/>
        </w:r>
      </w:hyperlink>
    </w:p>
    <w:p>
      <w:pPr>
        <w:pStyle w:val="TOC2"/>
        <w:tabs>
          <w:tab w:val="right" w:leader="dot" w:pos="8306"/>
        </w:tabs>
      </w:pPr>
      <w:hyperlink w:anchor="_Toc24089" w:history="1">
        <w:r>
          <w:rPr>
            <w:rFonts w:ascii="仿宋" w:eastAsia="仿宋" w:hAnsi="仿宋" w:cs="仿宋" w:hint="eastAsia"/>
            <w:lang w:eastAsia="zh-CN"/>
          </w:rPr>
          <w:t>(四)、质量培训与教育</w:t>
        </w:r>
        <w:r>
          <w:tab/>
        </w:r>
        <w:r>
          <w:fldChar w:fldCharType="begin"/>
        </w:r>
        <w:r>
          <w:instrText xml:space="preserve"> PAGEREF _Toc24089 \h </w:instrText>
        </w:r>
        <w:r>
          <w:fldChar w:fldCharType="separate"/>
        </w:r>
        <w:r>
          <w:t>54</w:t>
        </w:r>
        <w:r>
          <w:fldChar w:fldCharType="end"/>
        </w:r>
      </w:hyperlink>
    </w:p>
    <w:p>
      <w:pPr>
        <w:pStyle w:val="TOC2"/>
        <w:tabs>
          <w:tab w:val="right" w:leader="dot" w:pos="8306"/>
        </w:tabs>
      </w:pPr>
      <w:hyperlink w:anchor="_Toc3081" w:history="1">
        <w:r>
          <w:rPr>
            <w:rFonts w:ascii="仿宋" w:eastAsia="仿宋" w:hAnsi="仿宋" w:cs="仿宋" w:hint="eastAsia"/>
            <w:lang w:eastAsia="zh-CN"/>
          </w:rPr>
          <w:t>(五)、质量审核与评价</w:t>
        </w:r>
        <w:r>
          <w:tab/>
        </w:r>
        <w:r>
          <w:fldChar w:fldCharType="begin"/>
        </w:r>
        <w:r>
          <w:instrText xml:space="preserve"> PAGEREF _Toc3081 \h </w:instrText>
        </w:r>
        <w:r>
          <w:fldChar w:fldCharType="separate"/>
        </w:r>
        <w:r>
          <w:t>55</w:t>
        </w:r>
        <w:r>
          <w:fldChar w:fldCharType="end"/>
        </w:r>
      </w:hyperlink>
    </w:p>
    <w:p>
      <w:pPr>
        <w:pStyle w:val="TOC2"/>
        <w:tabs>
          <w:tab w:val="right" w:leader="dot" w:pos="8306"/>
        </w:tabs>
      </w:pPr>
      <w:hyperlink w:anchor="_Toc24445" w:history="1">
        <w:r>
          <w:rPr>
            <w:rFonts w:ascii="仿宋" w:eastAsia="仿宋" w:hAnsi="仿宋" w:cs="仿宋" w:hint="eastAsia"/>
            <w:lang w:eastAsia="zh-CN"/>
          </w:rPr>
          <w:t>(六)、不符合与纠正措施</w:t>
        </w:r>
        <w:r>
          <w:tab/>
        </w:r>
        <w:r>
          <w:fldChar w:fldCharType="begin"/>
        </w:r>
        <w:r>
          <w:instrText xml:space="preserve"> PAGEREF _Toc24445 \h </w:instrText>
        </w:r>
        <w:r>
          <w:fldChar w:fldCharType="separate"/>
        </w:r>
        <w:r>
          <w:t>56</w:t>
        </w:r>
        <w:r>
          <w:fldChar w:fldCharType="end"/>
        </w:r>
      </w:hyperlink>
    </w:p>
    <w:p>
      <w:pPr>
        <w:pStyle w:val="TOC1"/>
        <w:tabs>
          <w:tab w:val="right" w:leader="dot" w:pos="8306"/>
        </w:tabs>
      </w:pPr>
      <w:hyperlink w:anchor="_Toc6475" w:history="1">
        <w:r>
          <w:rPr>
            <w:rFonts w:ascii="仿宋" w:eastAsia="仿宋" w:hAnsi="仿宋" w:cs="仿宋" w:hint="eastAsia"/>
            <w:lang w:eastAsia="zh-CN"/>
          </w:rPr>
          <w:t>十四、营销与推广策略</w:t>
        </w:r>
        <w:r>
          <w:tab/>
        </w:r>
        <w:r>
          <w:fldChar w:fldCharType="begin"/>
        </w:r>
        <w:r>
          <w:instrText xml:space="preserve"> PAGEREF _Toc6475 \h </w:instrText>
        </w:r>
        <w:r>
          <w:fldChar w:fldCharType="separate"/>
        </w:r>
        <w:r>
          <w:t>57</w:t>
        </w:r>
        <w:r>
          <w:fldChar w:fldCharType="end"/>
        </w:r>
      </w:hyperlink>
    </w:p>
    <w:p>
      <w:pPr>
        <w:pStyle w:val="TOC2"/>
        <w:tabs>
          <w:tab w:val="right" w:leader="dot" w:pos="8306"/>
        </w:tabs>
      </w:pPr>
      <w:hyperlink w:anchor="_Toc11155" w:history="1">
        <w:r>
          <w:rPr>
            <w:rFonts w:ascii="仿宋" w:eastAsia="仿宋" w:hAnsi="仿宋" w:cs="仿宋" w:hint="eastAsia"/>
            <w:lang w:eastAsia="zh-CN"/>
          </w:rPr>
          <w:t>(一)、产品/服务定位与特点</w:t>
        </w:r>
        <w:r>
          <w:tab/>
        </w:r>
        <w:r>
          <w:fldChar w:fldCharType="begin"/>
        </w:r>
        <w:r>
          <w:instrText xml:space="preserve"> PAGEREF _Toc11155 \h </w:instrText>
        </w:r>
        <w:r>
          <w:fldChar w:fldCharType="separate"/>
        </w:r>
        <w:r>
          <w:t>57</w:t>
        </w:r>
        <w:r>
          <w:fldChar w:fldCharType="end"/>
        </w:r>
      </w:hyperlink>
    </w:p>
    <w:p>
      <w:pPr>
        <w:pStyle w:val="TOC2"/>
        <w:tabs>
          <w:tab w:val="right" w:leader="dot" w:pos="8306"/>
        </w:tabs>
      </w:pPr>
      <w:hyperlink w:anchor="_Toc24847" w:history="1">
        <w:r>
          <w:rPr>
            <w:rFonts w:ascii="仿宋" w:eastAsia="仿宋" w:hAnsi="仿宋" w:cs="仿宋" w:hint="eastAsia"/>
            <w:lang w:eastAsia="zh-CN"/>
          </w:rPr>
          <w:t>(二)、市场定位与竞争分析</w:t>
        </w:r>
        <w:r>
          <w:tab/>
        </w:r>
        <w:r>
          <w:fldChar w:fldCharType="begin"/>
        </w:r>
        <w:r>
          <w:instrText xml:space="preserve"> PAGEREF _Toc24847 \h </w:instrText>
        </w:r>
        <w:r>
          <w:fldChar w:fldCharType="separate"/>
        </w:r>
        <w:r>
          <w:t>58</w:t>
        </w:r>
        <w:r>
          <w:fldChar w:fldCharType="end"/>
        </w:r>
      </w:hyperlink>
    </w:p>
    <w:p>
      <w:pPr>
        <w:pStyle w:val="TOC2"/>
        <w:tabs>
          <w:tab w:val="right" w:leader="dot" w:pos="8306"/>
        </w:tabs>
      </w:pPr>
      <w:hyperlink w:anchor="_Toc14671" w:history="1">
        <w:r>
          <w:rPr>
            <w:rFonts w:ascii="仿宋" w:eastAsia="仿宋" w:hAnsi="仿宋" w:cs="仿宋" w:hint="eastAsia"/>
            <w:lang w:eastAsia="zh-CN"/>
          </w:rPr>
          <w:t>(三)、营销渠道与策略</w:t>
        </w:r>
        <w:r>
          <w:tab/>
        </w:r>
        <w:r>
          <w:fldChar w:fldCharType="begin"/>
        </w:r>
        <w:r>
          <w:instrText xml:space="preserve"> PAGEREF _Toc14671 \h </w:instrText>
        </w:r>
        <w:r>
          <w:fldChar w:fldCharType="separate"/>
        </w:r>
        <w:r>
          <w:t>60</w:t>
        </w:r>
        <w:r>
          <w:fldChar w:fldCharType="end"/>
        </w:r>
      </w:hyperlink>
    </w:p>
    <w:p>
      <w:pPr>
        <w:pStyle w:val="TOC2"/>
        <w:tabs>
          <w:tab w:val="right" w:leader="dot" w:pos="8306"/>
        </w:tabs>
      </w:pPr>
      <w:hyperlink w:anchor="_Toc19808" w:history="1">
        <w:r>
          <w:rPr>
            <w:rFonts w:ascii="仿宋" w:eastAsia="仿宋" w:hAnsi="仿宋" w:cs="仿宋" w:hint="eastAsia"/>
            <w:lang w:eastAsia="zh-CN"/>
          </w:rPr>
          <w:t>(四)、推广与宣传活动</w:t>
        </w:r>
        <w:r>
          <w:tab/>
        </w:r>
        <w:r>
          <w:fldChar w:fldCharType="begin"/>
        </w:r>
        <w:r>
          <w:instrText xml:space="preserve"> PAGEREF _Toc19808 \h </w:instrText>
        </w:r>
        <w:r>
          <w:fldChar w:fldCharType="separate"/>
        </w:r>
        <w:r>
          <w:t>61</w:t>
        </w:r>
        <w:r>
          <w:fldChar w:fldCharType="end"/>
        </w:r>
      </w:hyperlink>
    </w:p>
    <w:p>
      <w:pPr>
        <w:pStyle w:val="TOC1"/>
        <w:tabs>
          <w:tab w:val="right" w:leader="dot" w:pos="8306"/>
        </w:tabs>
      </w:pPr>
      <w:hyperlink w:anchor="_Toc26090" w:history="1">
        <w:r>
          <w:rPr>
            <w:rFonts w:ascii="仿宋" w:eastAsia="仿宋" w:hAnsi="仿宋" w:cs="仿宋" w:hint="eastAsia"/>
            <w:lang w:eastAsia="zh-CN"/>
          </w:rPr>
          <w:t>十五、智能家电项目实施时间节点</w:t>
        </w:r>
        <w:r>
          <w:tab/>
        </w:r>
        <w:r>
          <w:fldChar w:fldCharType="begin"/>
        </w:r>
        <w:r>
          <w:instrText xml:space="preserve"> PAGEREF _Toc26090 \h </w:instrText>
        </w:r>
        <w:r>
          <w:fldChar w:fldCharType="separate"/>
        </w:r>
        <w:r>
          <w:t>66</w:t>
        </w:r>
        <w:r>
          <w:fldChar w:fldCharType="end"/>
        </w:r>
      </w:hyperlink>
    </w:p>
    <w:p>
      <w:pPr>
        <w:pStyle w:val="TOC2"/>
        <w:tabs>
          <w:tab w:val="right" w:leader="dot" w:pos="8306"/>
        </w:tabs>
      </w:pPr>
      <w:hyperlink w:anchor="_Toc23686" w:history="1">
        <w:r>
          <w:rPr>
            <w:rFonts w:ascii="仿宋" w:eastAsia="仿宋" w:hAnsi="仿宋" w:cs="仿宋" w:hint="eastAsia"/>
            <w:lang w:eastAsia="zh-CN"/>
          </w:rPr>
          <w:t>(一)、智能家电项目启动阶段时间节点</w:t>
        </w:r>
        <w:r>
          <w:tab/>
        </w:r>
        <w:r>
          <w:fldChar w:fldCharType="begin"/>
        </w:r>
        <w:r>
          <w:instrText xml:space="preserve"> PAGEREF _Toc23686 \h </w:instrText>
        </w:r>
        <w:r>
          <w:fldChar w:fldCharType="separate"/>
        </w:r>
        <w:r>
          <w:t>66</w:t>
        </w:r>
        <w:r>
          <w:fldChar w:fldCharType="end"/>
        </w:r>
      </w:hyperlink>
    </w:p>
    <w:p>
      <w:pPr>
        <w:pStyle w:val="TOC2"/>
        <w:tabs>
          <w:tab w:val="right" w:leader="dot" w:pos="8306"/>
        </w:tabs>
      </w:pPr>
      <w:hyperlink w:anchor="_Toc15543" w:history="1">
        <w:r>
          <w:rPr>
            <w:rFonts w:ascii="仿宋" w:eastAsia="仿宋" w:hAnsi="仿宋" w:cs="仿宋" w:hint="eastAsia"/>
            <w:lang w:eastAsia="zh-CN"/>
          </w:rPr>
          <w:t>(二)、智能家电项目执行阶段时间节点</w:t>
        </w:r>
        <w:r>
          <w:tab/>
        </w:r>
        <w:r>
          <w:fldChar w:fldCharType="begin"/>
        </w:r>
        <w:r>
          <w:instrText xml:space="preserve"> PAGEREF _Toc15543 \h </w:instrText>
        </w:r>
        <w:r>
          <w:fldChar w:fldCharType="separate"/>
        </w:r>
        <w:r>
          <w:t>67</w:t>
        </w:r>
        <w:r>
          <w:fldChar w:fldCharType="end"/>
        </w:r>
      </w:hyperlink>
    </w:p>
    <w:p>
      <w:pPr>
        <w:pStyle w:val="TOC2"/>
        <w:tabs>
          <w:tab w:val="right" w:leader="dot" w:pos="8306"/>
        </w:tabs>
      </w:pPr>
      <w:hyperlink w:anchor="_Toc519" w:history="1">
        <w:r>
          <w:rPr>
            <w:rFonts w:ascii="仿宋" w:eastAsia="仿宋" w:hAnsi="仿宋" w:cs="仿宋" w:hint="eastAsia"/>
            <w:lang w:eastAsia="zh-CN"/>
          </w:rPr>
          <w:t>(三)、智能家电项目完成阶段时间节点</w:t>
        </w:r>
        <w:r>
          <w:tab/>
        </w:r>
        <w:r>
          <w:fldChar w:fldCharType="begin"/>
        </w:r>
        <w:r>
          <w:instrText xml:space="preserve"> PAGEREF _Toc519 \h </w:instrText>
        </w:r>
        <w:r>
          <w:fldChar w:fldCharType="separate"/>
        </w:r>
        <w:r>
          <w:t>68</w:t>
        </w:r>
        <w:r>
          <w:fldChar w:fldCharType="end"/>
        </w:r>
      </w:hyperlink>
    </w:p>
    <w:p>
      <w:pPr>
        <w:pStyle w:val="TOC1"/>
        <w:tabs>
          <w:tab w:val="right" w:leader="dot" w:pos="8306"/>
        </w:tabs>
      </w:pPr>
      <w:hyperlink w:anchor="_Toc10906" w:history="1">
        <w:r>
          <w:rPr>
            <w:rFonts w:ascii="仿宋" w:eastAsia="仿宋" w:hAnsi="仿宋" w:cs="仿宋" w:hint="eastAsia"/>
            <w:lang w:eastAsia="zh-CN"/>
          </w:rPr>
          <w:t>十六、智能家电项目变更管理</w:t>
        </w:r>
        <w:r>
          <w:tab/>
        </w:r>
        <w:r>
          <w:fldChar w:fldCharType="begin"/>
        </w:r>
        <w:r>
          <w:instrText xml:space="preserve"> PAGEREF _Toc10906 \h </w:instrText>
        </w:r>
        <w:r>
          <w:fldChar w:fldCharType="separate"/>
        </w:r>
        <w:r>
          <w:t>69</w:t>
        </w:r>
        <w:r>
          <w:fldChar w:fldCharType="end"/>
        </w:r>
      </w:hyperlink>
    </w:p>
    <w:p>
      <w:pPr>
        <w:pStyle w:val="TOC2"/>
        <w:tabs>
          <w:tab w:val="right" w:leader="dot" w:pos="8306"/>
        </w:tabs>
      </w:pPr>
      <w:hyperlink w:anchor="_Toc2253" w:history="1">
        <w:r>
          <w:rPr>
            <w:rFonts w:ascii="仿宋" w:eastAsia="仿宋" w:hAnsi="仿宋" w:cs="仿宋" w:hint="eastAsia"/>
            <w:lang w:eastAsia="zh-CN"/>
          </w:rPr>
          <w:t>(一)、变更申请与评估</w:t>
        </w:r>
        <w:r>
          <w:tab/>
        </w:r>
        <w:r>
          <w:fldChar w:fldCharType="begin"/>
        </w:r>
        <w:r>
          <w:instrText xml:space="preserve"> PAGEREF _Toc2253 \h </w:instrText>
        </w:r>
        <w:r>
          <w:fldChar w:fldCharType="separate"/>
        </w:r>
        <w:r>
          <w:t>69</w:t>
        </w:r>
        <w:r>
          <w:fldChar w:fldCharType="end"/>
        </w:r>
      </w:hyperlink>
    </w:p>
    <w:p>
      <w:pPr>
        <w:pStyle w:val="TOC2"/>
        <w:tabs>
          <w:tab w:val="right" w:leader="dot" w:pos="8306"/>
        </w:tabs>
      </w:pPr>
      <w:hyperlink w:anchor="_Toc25123" w:history="1">
        <w:r>
          <w:rPr>
            <w:rFonts w:ascii="仿宋" w:eastAsia="仿宋" w:hAnsi="仿宋" w:cs="仿宋" w:hint="eastAsia"/>
            <w:lang w:eastAsia="zh-CN"/>
          </w:rPr>
          <w:t>(二)、变更实施与控制</w:t>
        </w:r>
        <w:r>
          <w:tab/>
        </w:r>
        <w:r>
          <w:fldChar w:fldCharType="begin"/>
        </w:r>
        <w:r>
          <w:instrText xml:space="preserve"> PAGEREF _Toc25123 \h </w:instrText>
        </w:r>
        <w:r>
          <w:fldChar w:fldCharType="separate"/>
        </w:r>
        <w:r>
          <w:t>70</w:t>
        </w:r>
        <w:r>
          <w:fldChar w:fldCharType="end"/>
        </w:r>
      </w:hyperlink>
    </w:p>
    <w:p>
      <w:pPr>
        <w:pStyle w:val="TOC1"/>
        <w:tabs>
          <w:tab w:val="right" w:leader="dot" w:pos="8306"/>
        </w:tabs>
      </w:pPr>
      <w:hyperlink w:anchor="_Toc18245" w:history="1">
        <w:r>
          <w:rPr>
            <w:rFonts w:ascii="仿宋" w:eastAsia="仿宋" w:hAnsi="仿宋" w:cs="仿宋" w:hint="eastAsia"/>
            <w:lang w:eastAsia="zh-CN"/>
          </w:rPr>
          <w:t>十七、风险识别与分类</w:t>
        </w:r>
        <w:r>
          <w:tab/>
        </w:r>
        <w:r>
          <w:fldChar w:fldCharType="begin"/>
        </w:r>
        <w:r>
          <w:instrText xml:space="preserve"> PAGEREF _Toc18245 \h </w:instrText>
        </w:r>
        <w:r>
          <w:fldChar w:fldCharType="separate"/>
        </w:r>
        <w:r>
          <w:t>70</w:t>
        </w:r>
        <w:r>
          <w:fldChar w:fldCharType="end"/>
        </w:r>
      </w:hyperlink>
    </w:p>
    <w:p>
      <w:pPr>
        <w:pStyle w:val="TOC2"/>
        <w:tabs>
          <w:tab w:val="right" w:leader="dot" w:pos="8306"/>
        </w:tabs>
      </w:pPr>
      <w:hyperlink w:anchor="_Toc7584" w:history="1">
        <w:r>
          <w:rPr>
            <w:rFonts w:ascii="仿宋" w:eastAsia="仿宋" w:hAnsi="仿宋" w:cs="仿宋" w:hint="eastAsia"/>
            <w:lang w:eastAsia="zh-CN"/>
          </w:rPr>
          <w:t>(一)、风险识别</w:t>
        </w:r>
        <w:r>
          <w:tab/>
        </w:r>
        <w:r>
          <w:fldChar w:fldCharType="begin"/>
        </w:r>
        <w:r>
          <w:instrText xml:space="preserve"> PAGEREF _Toc7584 \h </w:instrText>
        </w:r>
        <w:r>
          <w:fldChar w:fldCharType="separate"/>
        </w:r>
        <w:r>
          <w:t>70</w:t>
        </w:r>
        <w:r>
          <w:fldChar w:fldCharType="end"/>
        </w:r>
      </w:hyperlink>
    </w:p>
    <w:p>
      <w:pPr>
        <w:pStyle w:val="TOC2"/>
        <w:tabs>
          <w:tab w:val="right" w:leader="dot" w:pos="8306"/>
        </w:tabs>
      </w:pPr>
      <w:hyperlink w:anchor="_Toc15800" w:history="1">
        <w:r>
          <w:rPr>
            <w:rFonts w:ascii="仿宋" w:eastAsia="仿宋" w:hAnsi="仿宋" w:cs="仿宋" w:hint="eastAsia"/>
            <w:lang w:eastAsia="zh-CN"/>
          </w:rPr>
          <w:t>(二)、风险分类</w:t>
        </w:r>
        <w:r>
          <w:tab/>
        </w:r>
        <w:r>
          <w:fldChar w:fldCharType="begin"/>
        </w:r>
        <w:r>
          <w:instrText xml:space="preserve"> PAGEREF _Toc15800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66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60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技术管理特点体现在其创新导向。通过引入最先进的技术趋势和解决方案，智能家电项目致力于提升科技含量、提高质量和效率水平。这意味着我们将采用最新的工具和方法，确保智能家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家电项目技术管理的显著特征。通过整合不同领域的技术资源，我们实现了跨学科的协同工作。这有助于优化技术架构，提高整体效能。此外，整合性策略还促进了不同技术团队之间的紧密沟通和高效合作，确保智能家电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家电项目所采用的技术。通过不断优化技术方案，智能家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家电项目团队将在智能家电项目初期识别可能的技术风险，并采取相应的预防和应对措施。通过建立健全的风险评估机制，智能家电项目能够在实施过程中及时发现并解决潜在的技术问题，保障智能家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家电项目中，技术将成为智能家电项目成功的有力支持。这一深度剖析揭示了技术管理在智能家电项目实施中的关键作用，为智能家电项目的技术基础奠定了坚实的基础。</w:t>
      </w:r>
    </w:p>
    <w:p>
      <w:pPr>
        <w:pStyle w:val="Heading2"/>
        <w:ind w:firstLine="560" w:firstLineChars="200"/>
        <w:rPr>
          <w:rFonts w:ascii="仿宋" w:eastAsia="仿宋" w:hAnsi="仿宋" w:cs="仿宋" w:hint="eastAsia"/>
          <w:sz w:val="28"/>
          <w:lang w:eastAsia="zh-CN"/>
        </w:rPr>
      </w:pPr>
      <w:bookmarkStart w:id="4" w:name="_Toc24540"/>
      <w:r>
        <w:rPr>
          <w:rFonts w:ascii="仿宋" w:eastAsia="仿宋" w:hAnsi="仿宋" w:cs="仿宋" w:hint="eastAsia"/>
          <w:sz w:val="28"/>
          <w:lang w:eastAsia="zh-CN"/>
        </w:rPr>
        <w:t>(二)、智能家电项目工艺技术设计方案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家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家电项目将严格按照相关行业规范要求进行组织。通过有效控制产品质量，智能家电项目将致力于为顾客提供优质的智能家电项目产品和良好的服务。这体现了智能家电项目对于生产活动合规性和质量标准的高度重视，为智能家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家电项目注重生态效益和清洁生产原则。智能家电项目建设将紧密结合地方特色经济发展，与社会经济发展规划和区域环境保护规划方案相协调一致。通过与当地区域自然生态系统的结合，智能家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家电项目产品具有多样化的客户需求和个性化的特点。因此，智能家电项目产品规格品种多样，且单批生产数量较小。为满足这一特点，智能家电项目承办单位将建设先进的柔性制造生产线。通过广泛应用柔性制造技术，智能家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家电项目采用的技术具有较高的技术含量和自动化水平，处于国内先进水平。这一技术选用不仅体现了对生产效率、质量和环境友好性的高标准要求，同时为智能家电项目的可持续发展奠定了坚实的基础。</w:t>
      </w:r>
    </w:p>
    <w:p>
      <w:pPr>
        <w:pStyle w:val="Heading2"/>
        <w:ind w:firstLine="560" w:firstLineChars="200"/>
        <w:rPr>
          <w:rFonts w:ascii="仿宋" w:eastAsia="仿宋" w:hAnsi="仿宋" w:cs="仿宋" w:hint="eastAsia"/>
          <w:sz w:val="28"/>
          <w:lang w:eastAsia="zh-CN"/>
        </w:rPr>
      </w:pPr>
      <w:bookmarkStart w:id="5" w:name="_Toc2621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为确保智能家电项目的高效生产和技术实施，我们制定了一套精心设计的设备选型方案，以满足智能家电项目生产、质量和环保的要求。该方案的主要特点如下：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家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针对智能家电项目产品的多样性和小批量生产的特点，我们将建设柔性制造生产线。通过在设备选型中考虑柔性制造技术，可以灵活应对不同产品规格和生产需求，实现生产线的高度灵活性和适应性。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45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4016"/>
      <w:r>
        <w:rPr>
          <w:rFonts w:ascii="仿宋" w:eastAsia="仿宋" w:hAnsi="仿宋" w:cs="仿宋" w:hint="eastAsia"/>
          <w:lang w:eastAsia="zh-CN"/>
        </w:rPr>
        <w:t>(一)、智能家电行业分析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行业一直以来都是市场的关注焦点。行业内的发展趋势、竞争态势以及潜在机会都对智能家电项目的推进产生深远的影响。通过深入研究行业的整体概貌，我们将更好地理解行业的核心特征，为智能家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行业，技术一直是推动创新和发展的关键因素。我们将对当前技术趋势进行详尽分析，包括但不限于人工智能、大数据应用、先进制造技术等。这有助于智能家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家电项目成功的基础。我们将对主要竞争对手进行深入研究，包括其市场份额、产品特点、市场定位等。通过全面了解竞争对手的优势和劣势，智能家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6589"/>
      <w:r>
        <w:rPr>
          <w:rFonts w:ascii="仿宋" w:eastAsia="仿宋" w:hAnsi="仿宋" w:cs="仿宋" w:hint="eastAsia"/>
          <w:sz w:val="28"/>
          <w:lang w:eastAsia="zh-CN"/>
        </w:rPr>
        <w:t>(二)、智能家电市场分析预测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通过对市场规模的深入调研，我们将预测智能家电市场未来的增长趋势。这包括市场的整体规模、各细分领域的发展趋势等。智能家电项目可以根据市场的扩张速度和潜在机会，制定更符合市场需求的发展策略。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家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家电项目实施过程中需要充分考虑的因素。我们将对市场风险进行全面评估，包括但不限于政策法规风险、市场竞争风险、技术变革风险等。通过对潜在风险的深入分析，智能家电项目可以制定相应的风险缓解策略，降低不确定性对智能家电项目的影响。</w:t>
      </w:r>
    </w:p>
    <w:p>
      <w:pPr>
        <w:pStyle w:val="Heading1"/>
        <w:ind w:firstLine="560" w:firstLineChars="200"/>
        <w:rPr>
          <w:rFonts w:ascii="仿宋" w:eastAsia="仿宋" w:hAnsi="仿宋" w:cs="仿宋" w:hint="eastAsia"/>
          <w:sz w:val="28"/>
          <w:lang w:eastAsia="zh-CN"/>
        </w:rPr>
      </w:pPr>
      <w:bookmarkStart w:id="9" w:name="_Toc26036"/>
      <w:r>
        <w:rPr>
          <w:rFonts w:ascii="仿宋" w:eastAsia="仿宋" w:hAnsi="仿宋" w:cs="仿宋" w:hint="eastAsia"/>
          <w:sz w:val="28"/>
          <w:lang w:eastAsia="zh-CN"/>
        </w:rPr>
        <w:t>三、智能家电项目可持续发展</w:t>
      </w:r>
      <w:bookmarkEnd w:id="9"/>
    </w:p>
    <w:p>
      <w:pPr>
        <w:pStyle w:val="Heading2"/>
        <w:rPr>
          <w:rFonts w:ascii="仿宋" w:eastAsia="仿宋" w:hAnsi="仿宋" w:cs="仿宋" w:hint="eastAsia"/>
          <w:lang w:eastAsia="zh-CN"/>
        </w:rPr>
      </w:pPr>
      <w:bookmarkStart w:id="10" w:name="_Toc2194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智能家电项目中，智能家电项目团队着眼于未来，明确了可持续发展的战略方向。制定的具体可持续发展目标包括降低资源使用、采用环保技术、最大化社会效益等。这一步骤不仅有助于智能家电项目在环保和社会责任方面达到最高标准，也为未来提供了明确的指引，确保智能家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可持续实践的融入智能家电项目管理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家电项目管理周期。从智能家电项目规划开始，智能家电项目团队就考虑了环境和社会的因素。在执行阶段，智能家电项目团队积极推动绿色技术的应用，优化资源利用。此外，关注员工的社会责任，通过培训和沟通活动提高员工对可持续发展的认知，使他们能够在日常工作中践行可持续实践。这些举措不仅为智能家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276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扎根于智能家电项目的可持续发展理念，我们深信环保与社会责任是智能家电项目成功的关键支柱。在智能家电项目的每一步，我们都致力于通过创新和实践，履行对环境和社会的坚定责任。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团队通过引入先进的环保技术、建立高效的废物处理系统以及推动能源节约措施，积极履行环保责任。定期的环保监测和评估确保智能家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不仅致力于自身可持续发展，还注重对社会的回馈。通过支持社区智能家电项目、参与慈善事业、提供培训机会等方式，智能家电项目积极履行社会责任。与当地社区建立积极互动，关注员工的工作与生活平衡，以及员工的身心健康，是智能家电项目在社会责任层面的关键举措。这样的实践不仅增强了智能家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4827"/>
      <w:r>
        <w:rPr>
          <w:rFonts w:ascii="仿宋" w:eastAsia="仿宋" w:hAnsi="仿宋" w:cs="仿宋" w:hint="eastAsia"/>
          <w:sz w:val="28"/>
          <w:lang w:eastAsia="zh-CN"/>
        </w:rPr>
        <w:t>四、智能家电项目概论</w:t>
      </w:r>
      <w:bookmarkEnd w:id="12"/>
    </w:p>
    <w:p>
      <w:pPr>
        <w:pStyle w:val="Heading2"/>
        <w:rPr>
          <w:rFonts w:ascii="仿宋" w:eastAsia="仿宋" w:hAnsi="仿宋" w:cs="仿宋" w:hint="eastAsia"/>
          <w:lang w:eastAsia="zh-CN"/>
        </w:rPr>
      </w:pPr>
      <w:bookmarkStart w:id="13" w:name="_Toc28770"/>
      <w:r>
        <w:rPr>
          <w:rFonts w:ascii="仿宋" w:eastAsia="仿宋" w:hAnsi="仿宋" w:cs="仿宋" w:hint="eastAsia"/>
          <w:lang w:eastAsia="zh-CN"/>
        </w:rPr>
        <w:t>(一)、智能家电项目概况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起源追溯至对市场的深入洞察。市场的不断演变与变革为智能家电项目提供了难得的机遇。当前市场存在的需求缺口和变革的大环境共同构成了智能家电项目的背景。这个智能家电项目旨在充分利用市场机遇，填补行业中尚未满足的需求，为客户提供全新的解决方案。市场的变革和需求的增长使得这个智能家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智能家电项目名称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正式命名为智能家电。这个名称不仅仅是一个标识，更代表了智能家电项目的核心理念和愿景。它蕴含着智能家电项目所要解决问题的关键字，具有强烈的表达和辨识度，为智能家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智能家电项目目标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核心目标是提供一种全新、高效的解决方案，满足客户日益增长的需求。智能家电项目追求的不仅仅是满足市场需求，更是在市场中获得卓越的竞争优势。通过不断提升产品或服务的质量和创新水平，智能家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智能家电项目范围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全面涵盖了产品研发、制造、市场推广和售后服务，确保从产品设计到最终用户体验的全方位关注。这一全面的智能家电项目范围是为了确保智能家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智能家电项目时间表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智能家电项目计划在未来18个月内完成，包括研发、测试、市场试点和正式推出等不同阶段。这个时间表的合理设计是为了确保智能家电项目各个阶段的顺利推进，以便按时交付高质量的成果。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智能家电项目预算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智能家电项目总预算估算为XX百万美元，主要分配在研发、市场推广、人员培训和运营等方面。这一充足的预算为智能家电项目提供了充足的资源，确保智能家电项目在各个方面都能取得优异的表现。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智能家电项目风险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智能家电项目可能面临的风险包括市场接受度低、技术难题、竞争激烈等。智能家电项目团队已经制定了相应的风险应对计划，通过前瞻性的风险管理，确保智能家电项目在面对不确定性时能够迅速做出应对。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智能家电项目团队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智能家电项目汇聚了一支经验丰富、多领域专业素养的核心团队，确保智能家电项目在各个方面都能拥有高水平的执行力。团队的协同作战是智能家电项目成功的关键因素之一。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智能家电项目背景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智能家电项目的背景根植于市场对更高效、创新产品的渴望，同时也受到科技发展对行业格局的深刻改变的影响。这为智能家电项目提供了广阔的发展空间和市场需求。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智能家电项目现状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截至目前，智能家电项目已完成市场调研和技术验证，取得了初步的成功。这为智能家电项目在未来的发展奠定了坚实的基础，为更远大的目标打下了坚实的基石。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137"/>
      <w:r>
        <w:rPr>
          <w:rFonts w:ascii="仿宋" w:eastAsia="仿宋" w:hAnsi="仿宋" w:cs="仿宋" w:hint="eastAsia"/>
          <w:sz w:val="28"/>
          <w:lang w:eastAsia="zh-CN"/>
        </w:rPr>
        <w:t>(二)、智能家电项目目标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keyword》智能家电项目首要业务目标是在市场中占据有利地位，实现产品/服务的成功推广和销售。通过不断提升产品质量、创新性，智能家电项目追求成为行业中的领导者，赢得更多客户的青睐。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在科技迅速发展的时代，智能家电项目着眼于技术创新。通过持续的研发和技术升级，智能家电项目旨在推出更具创新性的产品或服务，以满足市场对新鲜、先进解决方案的需求。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为了建立可持续的客户关系，智能家电项目设定了客户满意度目标。通过提供卓越的产品质量和优质的客户服务，智能家电项目追求赢得客户的信任和忠诚度，确保他们的满意度达到行业领先水平。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智能家电项目注重社会责任和可持续发展。通过实施环保、社会责任智能家电项目，智能家电项目致力于在经济发展的同时保护环境，促进社会公平，实现可持续经营。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智能家电项目的团队是实现目标的核心驱动力。因此，智能家电项目设定了团队发展目标，包括提升团队成员的专业技能、培养领导力，以及搭建协同高效的团队工作氛围。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161"/>
      <w:r>
        <w:rPr>
          <w:rFonts w:ascii="仿宋" w:eastAsia="仿宋" w:hAnsi="仿宋" w:cs="仿宋" w:hint="eastAsia"/>
          <w:sz w:val="28"/>
          <w:lang w:eastAsia="zh-CN"/>
        </w:rPr>
        <w:t>(三)、智能家电项目提出的理由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智能家电项目提出的理由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提出源于对市场机遇的深刻洞察。当前市场中存在的需求缺口和行业发展趋势表明，有巨大的商业机会等待被开发。通过准确捕捉市场机遇，智能家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理念基于对技术创新的信仰。通过持续的研发和技术投入，智能家电项目有望推出更具创新性的产品或服务。在科技飞速发展的当下，智能家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提出是为了增强企业的行业竞争力。通过提升产品或服务的质量和独特性，智能家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响应了消费者需求的变化。随着社会和科技的不断发展，消费者对产品和服务的需求也在发生变化。通过深入了解并及时回应消费者的新需求，智能家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智能家电项目的提出是企业战略发展规划的一部分。在面对日益激烈的市场竞争和不断变化的商业环境中，智能家电项目作为企业战略的一环，旨在为企业开辟新的增长领域，巩固企业在行业中的地位。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提出不仅仅是基于商业考量，还注重社会责任。通过推出环保、社会责任等方面的智能家电项目，智能家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智能家电项目的提出反映了对利益相关者期望的关注。包括客户、员工、投资者等利益相关者在企业发展中都有着各自的期望，智能家电项目力求在满足这些期望的同时，取得更大的共赢。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17268"/>
      <w:r>
        <w:rPr>
          <w:rFonts w:ascii="仿宋" w:eastAsia="仿宋" w:hAnsi="仿宋" w:cs="仿宋" w:hint="eastAsia"/>
          <w:sz w:val="28"/>
          <w:lang w:eastAsia="zh-CN"/>
        </w:rPr>
        <w:t>(四)、智能家电项目意义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在实施智能家电项目的过程中，我们不仅仅是在追逐商业成功，更是为企业和社会的多个层面创造了深远的意义。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首要意义在于提升企业的市场竞争力。通过持续的创新和对产品质量的高标准要求，智能家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家电项目的推进将促使行业技术水平的提升。通过引入先进技术和创新性解决方案，智能家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家电项目不仅创造了大量就业机会，提高了就业水平，还注重社会责任和环保。通过参与社会公益事业和推动环保智能家电项目，智能家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综合而言，智能家电项目意义重大，不仅推动了企业的发展，也为行业和社会的进步贡献了积极力量。这是一个全面而深刻的影响，将在未来产生可持续的正面效应。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7062"/>
      <w:r>
        <w:rPr>
          <w:rFonts w:ascii="仿宋" w:eastAsia="仿宋" w:hAnsi="仿宋" w:cs="仿宋" w:hint="eastAsia"/>
          <w:sz w:val="28"/>
          <w:lang w:eastAsia="zh-CN"/>
        </w:rPr>
        <w:t>(五)、智能家电项目背景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在当今迅猛发展的商业环境中，智能家电项目的动因根植于对多方面因素的审慎考量。这个智能家电项目的提出并非孤立的决策，而是对企业所处背景深入思考的产物。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市场的不断演变是智能家电项目背后的首要原因。科技的迅速发展和全球市场的快速变化使得企业必须灵活应对。智能家电项目应运而生，旨在通过创新性的解决方案迎合市场的多变需求，赢得竞争中的先机。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竞争的激烈程度也是智能家电项目背景中不可忽视的一环。企业需要在激烈竞争中脱颖而出，为此，智能家电项目致力于打破常规，提供独特的价值主张，以吸引客户并确保市场份额的增长。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技术的迅速发展为企业带来了机遇与挑战。作为智能家电项目启动的背景之一，对新兴技术的应用将有助于提升企业的技术水平，使其在不断演进的商业环境中保持竞争优势。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此外，社会对企业责任的期望也在逐渐升高。智能家电项目充分融入了社会责任的理念，通过可持续经营和社会公益智能家电项目，企图为社会贡献一份力量，在商业成功的同时关注社会价值。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2301"/>
      <w:r>
        <w:rPr>
          <w:rFonts w:ascii="仿宋" w:eastAsia="仿宋" w:hAnsi="仿宋" w:cs="仿宋" w:hint="eastAsia"/>
          <w:sz w:val="28"/>
          <w:lang w:eastAsia="zh-CN"/>
        </w:rPr>
        <w:t>五、智能家电项目建设单位说明</w:t>
      </w:r>
      <w:bookmarkEnd w:id="18"/>
    </w:p>
    <w:p>
      <w:pPr>
        <w:pStyle w:val="Heading2"/>
        <w:rPr>
          <w:rFonts w:ascii="仿宋" w:eastAsia="仿宋" w:hAnsi="仿宋" w:cs="仿宋" w:hint="eastAsia"/>
          <w:lang w:eastAsia="zh-CN"/>
        </w:rPr>
      </w:pPr>
      <w:bookmarkStart w:id="19" w:name="_Toc29063"/>
      <w:r>
        <w:rPr>
          <w:rFonts w:ascii="仿宋" w:eastAsia="仿宋" w:hAnsi="仿宋" w:cs="仿宋" w:hint="eastAsia"/>
          <w:lang w:eastAsia="zh-CN"/>
        </w:rPr>
        <w:t>(一)、智能家电项目承办单位基本情况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https://d.book118.com/207014052010006032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E151F2"/>
    <w:rsid w:val="6CE151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01405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2024-01-15T03:18:00Z</dcterms:created>
  <dcterms:modified xsi:type="dcterms:W3CDTF">2024-01-15T03:18:40Z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43B75E2D99374DA79C4C8EE701E5E614_11</vt:lpwstr>
  </property>
  <property fmtid="{D5CDD505-2E9C-101B-9397-08002B2CF9AE}" pid="3" name="KSOProductBuildVer">
    <vt:lpwstr>2052-12.1.0.16120</vt:lpwstr>
  </property>
</Properties>
</file>