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二位二通电磁阀项目安全调研评估报告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60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_Toc20608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58" w:history="1">
        <w:r>
          <w:rPr>
            <w:rFonts w:ascii="仿宋" w:eastAsia="仿宋" w:hAnsi="仿宋" w:cs="仿宋" w:hint="eastAsia"/>
            <w:lang w:eastAsia="zh-CN"/>
          </w:rPr>
          <w:t>一、危险、有害因素的辨识与分析</w:t>
        </w:r>
        <w:r>
          <w:tab/>
        </w:r>
        <w:r>
          <w:fldChar w:fldCharType="begin"/>
        </w:r>
        <w:r>
          <w:instrText xml:space="preserve"> PAGEREF _Toc30058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8" w:history="1">
        <w:r>
          <w:rPr>
            <w:rFonts w:ascii="仿宋" w:eastAsia="仿宋" w:hAnsi="仿宋" w:cs="仿宋" w:hint="eastAsia"/>
            <w:lang w:eastAsia="zh-CN"/>
          </w:rPr>
          <w:t>(一)、辨识与分析危险、有害因素的依据</w:t>
        </w:r>
        <w:r>
          <w:tab/>
        </w:r>
        <w:r>
          <w:fldChar w:fldCharType="begin"/>
        </w:r>
        <w:r>
          <w:instrText xml:space="preserve"> PAGEREF _Toc18758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62" w:history="1">
        <w:r>
          <w:rPr>
            <w:rFonts w:ascii="仿宋" w:eastAsia="仿宋" w:hAnsi="仿宋" w:cs="仿宋" w:hint="eastAsia"/>
            <w:lang w:eastAsia="zh-CN"/>
          </w:rPr>
          <w:t>(二)、主要危险、有害物质分析</w:t>
        </w:r>
        <w:r>
          <w:tab/>
        </w:r>
        <w:r>
          <w:fldChar w:fldCharType="begin"/>
        </w:r>
        <w:r>
          <w:instrText xml:space="preserve"> PAGEREF _Toc29462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37" w:history="1">
        <w:r>
          <w:rPr>
            <w:rFonts w:ascii="仿宋" w:eastAsia="仿宋" w:hAnsi="仿宋" w:cs="仿宋" w:hint="eastAsia"/>
            <w:lang w:eastAsia="zh-CN"/>
          </w:rPr>
          <w:t>(三)、生产过程中危险有害因素的辨识与分析</w:t>
        </w:r>
        <w:r>
          <w:tab/>
        </w:r>
        <w:r>
          <w:fldChar w:fldCharType="begin"/>
        </w:r>
        <w:r>
          <w:instrText xml:space="preserve"> PAGEREF _Toc32237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2" w:history="1">
        <w:r>
          <w:rPr>
            <w:rFonts w:ascii="仿宋" w:eastAsia="仿宋" w:hAnsi="仿宋" w:cs="仿宋" w:hint="eastAsia"/>
            <w:lang w:eastAsia="zh-CN"/>
          </w:rPr>
          <w:t>(四)、自然条件危险、有害因素辨识与分析</w:t>
        </w:r>
        <w:r>
          <w:tab/>
        </w:r>
        <w:r>
          <w:fldChar w:fldCharType="begin"/>
        </w:r>
        <w:r>
          <w:instrText xml:space="preserve"> PAGEREF _Toc6982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8" w:history="1">
        <w:r>
          <w:rPr>
            <w:rFonts w:ascii="仿宋" w:eastAsia="仿宋" w:hAnsi="仿宋" w:cs="仿宋" w:hint="eastAsia"/>
            <w:lang w:eastAsia="zh-CN"/>
          </w:rPr>
          <w:t>(五)、安全管理不当导致的危险、有害因素辨识与分析</w:t>
        </w:r>
        <w:r>
          <w:tab/>
        </w:r>
        <w:r>
          <w:fldChar w:fldCharType="begin"/>
        </w:r>
        <w:r>
          <w:instrText xml:space="preserve"> PAGEREF _Toc17808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6" w:history="1">
        <w:r>
          <w:rPr>
            <w:rFonts w:ascii="仿宋" w:eastAsia="仿宋" w:hAnsi="仿宋" w:cs="仿宋" w:hint="eastAsia"/>
            <w:lang w:eastAsia="zh-CN"/>
          </w:rPr>
          <w:t>(六)、重大危险源辨识结果</w:t>
        </w:r>
        <w:r>
          <w:tab/>
        </w:r>
        <w:r>
          <w:fldChar w:fldCharType="begin"/>
        </w:r>
        <w:r>
          <w:instrText xml:space="preserve"> PAGEREF _Toc19426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11" w:history="1">
        <w:r>
          <w:rPr>
            <w:rFonts w:ascii="仿宋" w:eastAsia="仿宋" w:hAnsi="仿宋" w:cs="仿宋" w:hint="eastAsia"/>
            <w:lang w:eastAsia="zh-CN"/>
          </w:rPr>
          <w:t>二、二位二通电磁阀行业企业业务流程管理</w:t>
        </w:r>
        <w:r>
          <w:tab/>
        </w:r>
        <w:r>
          <w:fldChar w:fldCharType="begin"/>
        </w:r>
        <w:r>
          <w:instrText xml:space="preserve"> PAGEREF _Toc17611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49" w:history="1">
        <w:r>
          <w:rPr>
            <w:rFonts w:ascii="仿宋" w:eastAsia="仿宋" w:hAnsi="仿宋" w:cs="仿宋" w:hint="eastAsia"/>
            <w:lang w:eastAsia="zh-CN"/>
          </w:rPr>
          <w:t>(一)、业务流程的建立</w:t>
        </w:r>
        <w:r>
          <w:tab/>
        </w:r>
        <w:r>
          <w:fldChar w:fldCharType="begin"/>
        </w:r>
        <w:r>
          <w:instrText xml:space="preserve"> PAGEREF _Toc9249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0" w:history="1">
        <w:r>
          <w:rPr>
            <w:rFonts w:ascii="仿宋" w:eastAsia="仿宋" w:hAnsi="仿宋" w:cs="仿宋" w:hint="eastAsia"/>
            <w:lang w:eastAsia="zh-CN"/>
          </w:rPr>
          <w:t>(二)、业务流程的优化</w:t>
        </w:r>
        <w:r>
          <w:tab/>
        </w:r>
        <w:r>
          <w:fldChar w:fldCharType="begin"/>
        </w:r>
        <w:r>
          <w:instrText xml:space="preserve"> PAGEREF _Toc7900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2" w:history="1">
        <w:r>
          <w:rPr>
            <w:rFonts w:ascii="仿宋" w:eastAsia="仿宋" w:hAnsi="仿宋" w:cs="仿宋" w:hint="eastAsia"/>
            <w:lang w:eastAsia="zh-CN"/>
          </w:rPr>
          <w:t>(三)、业务流程的重组</w:t>
        </w:r>
        <w:r>
          <w:tab/>
        </w:r>
        <w:r>
          <w:fldChar w:fldCharType="begin"/>
        </w:r>
        <w:r>
          <w:instrText xml:space="preserve"> PAGEREF _Toc16292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37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_Toc22737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2" w:history="1">
        <w:r>
          <w:rPr>
            <w:rFonts w:ascii="仿宋" w:eastAsia="仿宋" w:hAnsi="仿宋" w:cs="仿宋" w:hint="eastAsia"/>
            <w:lang w:eastAsia="zh-CN"/>
          </w:rPr>
          <w:t>(一)、二位二通电磁阀项目选址原则</w:t>
        </w:r>
        <w:r>
          <w:tab/>
        </w:r>
        <w:r>
          <w:fldChar w:fldCharType="begin"/>
        </w:r>
        <w:r>
          <w:instrText xml:space="preserve"> PAGEREF _Toc20332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_Toc18219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1" w:history="1">
        <w:r>
          <w:rPr>
            <w:rFonts w:ascii="仿宋" w:eastAsia="仿宋" w:hAnsi="仿宋" w:cs="仿宋" w:hint="eastAsia"/>
            <w:lang w:eastAsia="zh-CN"/>
          </w:rPr>
          <w:t>(三)、创新驱动发展</w:t>
        </w:r>
        <w:r>
          <w:tab/>
        </w:r>
        <w:r>
          <w:fldChar w:fldCharType="begin"/>
        </w:r>
        <w:r>
          <w:instrText xml:space="preserve"> PAGEREF _Toc10091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_Toc24994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2" w:history="1">
        <w:r>
          <w:rPr>
            <w:rFonts w:ascii="仿宋" w:eastAsia="仿宋" w:hAnsi="仿宋" w:cs="仿宋" w:hint="eastAsia"/>
            <w:lang w:eastAsia="zh-CN"/>
          </w:rPr>
          <w:t>(五)、二位二通电磁阀项目选址综合评价</w:t>
        </w:r>
        <w:r>
          <w:tab/>
        </w:r>
        <w:r>
          <w:fldChar w:fldCharType="begin"/>
        </w:r>
        <w:r>
          <w:instrText xml:space="preserve"> PAGEREF _Toc19912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83" w:history="1">
        <w:r>
          <w:rPr>
            <w:rFonts w:ascii="仿宋" w:eastAsia="仿宋" w:hAnsi="仿宋" w:cs="仿宋" w:hint="eastAsia"/>
            <w:lang w:eastAsia="zh-CN"/>
          </w:rPr>
          <w:t>四、二位二通电磁阀企业经营决策的流程</w:t>
        </w:r>
        <w:r>
          <w:tab/>
        </w:r>
        <w:r>
          <w:fldChar w:fldCharType="begin"/>
        </w:r>
        <w:r>
          <w:instrText xml:space="preserve"> PAGEREF _Toc30183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49" w:history="1">
        <w:r>
          <w:rPr>
            <w:rFonts w:ascii="仿宋" w:eastAsia="仿宋" w:hAnsi="仿宋" w:cs="仿宋" w:hint="eastAsia"/>
            <w:lang w:eastAsia="zh-CN"/>
          </w:rPr>
          <w:t>(一)、企业经营决策的流程</w:t>
        </w:r>
        <w:r>
          <w:tab/>
        </w:r>
        <w:r>
          <w:fldChar w:fldCharType="begin"/>
        </w:r>
        <w:r>
          <w:instrText xml:space="preserve"> PAGEREF _Toc16649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43" w:history="1">
        <w:r>
          <w:rPr>
            <w:rFonts w:ascii="仿宋" w:eastAsia="仿宋" w:hAnsi="仿宋" w:cs="仿宋" w:hint="eastAsia"/>
            <w:lang w:eastAsia="zh-CN"/>
          </w:rPr>
          <w:t>五、二位二通电磁阀项目建设背景</w:t>
        </w:r>
        <w:r>
          <w:tab/>
        </w:r>
        <w:r>
          <w:fldChar w:fldCharType="begin"/>
        </w:r>
        <w:r>
          <w:instrText xml:space="preserve"> PAGEREF _Toc14743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0" w:history="1">
        <w:r>
          <w:rPr>
            <w:rFonts w:ascii="仿宋" w:eastAsia="仿宋" w:hAnsi="仿宋" w:cs="仿宋" w:hint="eastAsia"/>
            <w:lang w:eastAsia="zh-CN"/>
          </w:rPr>
          <w:t>(一)、二位二通电磁阀项目承办单位背景分析</w:t>
        </w:r>
        <w:r>
          <w:tab/>
        </w:r>
        <w:r>
          <w:fldChar w:fldCharType="begin"/>
        </w:r>
        <w:r>
          <w:instrText xml:space="preserve"> PAGEREF _Toc5310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42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_Toc31942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9" w:history="1">
        <w:r>
          <w:rPr>
            <w:rFonts w:ascii="仿宋" w:eastAsia="仿宋" w:hAnsi="仿宋" w:cs="仿宋" w:hint="eastAsia"/>
            <w:lang w:eastAsia="zh-CN"/>
          </w:rPr>
          <w:t>(三)、二位二通电磁阀项目建设对区域经济的影响</w:t>
        </w:r>
        <w:r>
          <w:tab/>
        </w:r>
        <w:r>
          <w:fldChar w:fldCharType="begin"/>
        </w:r>
        <w:r>
          <w:instrText xml:space="preserve"> PAGEREF _Toc16489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" w:history="1">
        <w:r>
          <w:rPr>
            <w:rFonts w:ascii="仿宋" w:eastAsia="仿宋" w:hAnsi="仿宋" w:cs="仿宋" w:hint="eastAsia"/>
            <w:lang w:eastAsia="zh-CN"/>
          </w:rPr>
          <w:t>(四)、二位二通电磁阀项目必要性分析</w:t>
        </w:r>
        <w:r>
          <w:tab/>
        </w:r>
        <w:r>
          <w:fldChar w:fldCharType="begin"/>
        </w:r>
        <w:r>
          <w:instrText xml:space="preserve"> PAGEREF _Toc2495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32" w:history="1">
        <w:r>
          <w:rPr>
            <w:rFonts w:ascii="仿宋" w:eastAsia="仿宋" w:hAnsi="仿宋" w:cs="仿宋" w:hint="eastAsia"/>
            <w:lang w:eastAsia="zh-CN"/>
          </w:rPr>
          <w:t>六、运营管理</w:t>
        </w:r>
        <w:r>
          <w:tab/>
        </w:r>
        <w:r>
          <w:fldChar w:fldCharType="begin"/>
        </w:r>
        <w:r>
          <w:instrText xml:space="preserve"> PAGEREF _Toc6832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_Toc25585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_Toc2850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4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_Toc26404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5" w:history="1">
        <w:r>
          <w:rPr>
            <w:rFonts w:ascii="仿宋" w:eastAsia="仿宋" w:hAnsi="仿宋" w:cs="仿宋" w:hint="eastAsia"/>
            <w:lang w:eastAsia="zh-CN"/>
          </w:rPr>
          <w:t>(四)、财务会计制度</w:t>
        </w:r>
        <w:r>
          <w:tab/>
        </w:r>
        <w:r>
          <w:fldChar w:fldCharType="begin"/>
        </w:r>
        <w:r>
          <w:instrText xml:space="preserve"> PAGEREF _Toc3855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54" w:history="1">
        <w:r>
          <w:rPr>
            <w:rFonts w:ascii="仿宋" w:eastAsia="仿宋" w:hAnsi="仿宋" w:cs="仿宋" w:hint="eastAsia"/>
            <w:lang w:eastAsia="zh-CN"/>
          </w:rPr>
          <w:t>七、二位二通电磁阀项目建设背景及必要性分析</w:t>
        </w:r>
        <w:r>
          <w:tab/>
        </w:r>
        <w:r>
          <w:fldChar w:fldCharType="begin"/>
        </w:r>
        <w:r>
          <w:instrText xml:space="preserve"> PAGEREF _Toc4454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7" w:history="1">
        <w:r>
          <w:rPr>
            <w:rFonts w:ascii="仿宋" w:eastAsia="仿宋" w:hAnsi="仿宋" w:cs="仿宋" w:hint="eastAsia"/>
            <w:lang w:eastAsia="zh-CN"/>
          </w:rPr>
          <w:t>(一)、行业背景分析</w:t>
        </w:r>
        <w:r>
          <w:tab/>
        </w:r>
        <w:r>
          <w:fldChar w:fldCharType="begin"/>
        </w:r>
        <w:r>
          <w:instrText xml:space="preserve"> PAGEREF _Toc21067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40" w:history="1">
        <w:r>
          <w:rPr>
            <w:rFonts w:ascii="仿宋" w:eastAsia="仿宋" w:hAnsi="仿宋" w:cs="仿宋" w:hint="eastAsia"/>
            <w:lang w:eastAsia="zh-CN"/>
          </w:rPr>
          <w:t>(二)、产业发展分析</w:t>
        </w:r>
        <w:r>
          <w:tab/>
        </w:r>
        <w:r>
          <w:fldChar w:fldCharType="begin"/>
        </w:r>
        <w:r>
          <w:instrText xml:space="preserve"> PAGEREF _Toc21840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95" w:history="1">
        <w:r>
          <w:rPr>
            <w:rFonts w:ascii="仿宋" w:eastAsia="仿宋" w:hAnsi="仿宋" w:cs="仿宋" w:hint="eastAsia"/>
            <w:lang w:eastAsia="zh-CN"/>
          </w:rPr>
          <w:t>八、监测和评估</w:t>
        </w:r>
        <w:r>
          <w:tab/>
        </w:r>
        <w:r>
          <w:fldChar w:fldCharType="begin"/>
        </w:r>
        <w:r>
          <w:instrText xml:space="preserve"> PAGEREF _Toc25295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66" w:history="1">
        <w:r>
          <w:rPr>
            <w:rFonts w:ascii="仿宋" w:eastAsia="仿宋" w:hAnsi="仿宋" w:cs="仿宋" w:hint="eastAsia"/>
            <w:lang w:eastAsia="zh-CN"/>
          </w:rPr>
          <w:t>(一)、二位二通电磁阀项目监测</w:t>
        </w:r>
        <w:r>
          <w:tab/>
        </w:r>
        <w:r>
          <w:fldChar w:fldCharType="begin"/>
        </w:r>
        <w:r>
          <w:instrText xml:space="preserve"> PAGEREF _Toc32666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2" w:history="1">
        <w:r>
          <w:rPr>
            <w:rFonts w:ascii="仿宋" w:eastAsia="仿宋" w:hAnsi="仿宋" w:cs="仿宋" w:hint="eastAsia"/>
            <w:lang w:eastAsia="zh-CN"/>
          </w:rPr>
          <w:t>(二)、二位二通电磁阀项目评估</w:t>
        </w:r>
        <w:r>
          <w:tab/>
        </w:r>
        <w:r>
          <w:fldChar w:fldCharType="begin"/>
        </w:r>
        <w:r>
          <w:instrText xml:space="preserve"> PAGEREF _Toc32402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8" w:history="1">
        <w:r>
          <w:rPr>
            <w:rFonts w:ascii="仿宋" w:eastAsia="仿宋" w:hAnsi="仿宋" w:cs="仿宋" w:hint="eastAsia"/>
            <w:lang w:eastAsia="zh-CN"/>
          </w:rPr>
          <w:t>(三)、成果评估</w:t>
        </w:r>
        <w:r>
          <w:tab/>
        </w:r>
        <w:r>
          <w:fldChar w:fldCharType="begin"/>
        </w:r>
        <w:r>
          <w:instrText xml:space="preserve"> PAGEREF _Toc21008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92" w:history="1">
        <w:r>
          <w:rPr>
            <w:rFonts w:ascii="仿宋" w:eastAsia="仿宋" w:hAnsi="仿宋" w:cs="仿宋" w:hint="eastAsia"/>
            <w:lang w:eastAsia="zh-CN"/>
          </w:rPr>
          <w:t>九、二位二通电磁阀项目可持续性分析</w:t>
        </w:r>
        <w:r>
          <w:tab/>
        </w:r>
        <w:r>
          <w:fldChar w:fldCharType="begin"/>
        </w:r>
        <w:r>
          <w:instrText xml:space="preserve"> PAGEREF _Toc13592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75" w:history="1">
        <w:r>
          <w:rPr>
            <w:rFonts w:ascii="仿宋" w:eastAsia="仿宋" w:hAnsi="仿宋" w:cs="仿宋" w:hint="eastAsia"/>
            <w:lang w:eastAsia="zh-CN"/>
          </w:rPr>
          <w:t>(一)、可持续性原则与框架</w:t>
        </w:r>
        <w:r>
          <w:tab/>
        </w:r>
        <w:r>
          <w:fldChar w:fldCharType="begin"/>
        </w:r>
        <w:r>
          <w:instrText xml:space="preserve"> PAGEREF _Toc18275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0" w:history="1">
        <w:r>
          <w:rPr>
            <w:rFonts w:ascii="仿宋" w:eastAsia="仿宋" w:hAnsi="仿宋" w:cs="仿宋" w:hint="eastAsia"/>
            <w:lang w:eastAsia="zh-CN"/>
          </w:rPr>
          <w:t>(二)、社会与环境影响评估</w:t>
        </w:r>
        <w:r>
          <w:tab/>
        </w:r>
        <w:r>
          <w:fldChar w:fldCharType="begin"/>
        </w:r>
        <w:r>
          <w:instrText xml:space="preserve"> PAGEREF _Toc8840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88" w:history="1">
        <w:r>
          <w:rPr>
            <w:rFonts w:ascii="仿宋" w:eastAsia="仿宋" w:hAnsi="仿宋" w:cs="仿宋" w:hint="eastAsia"/>
            <w:lang w:eastAsia="zh-CN"/>
          </w:rPr>
          <w:t>(三)、社会责任与可持续性战略</w:t>
        </w:r>
        <w:r>
          <w:tab/>
        </w:r>
        <w:r>
          <w:fldChar w:fldCharType="begin"/>
        </w:r>
        <w:r>
          <w:instrText xml:space="preserve"> PAGEREF _Toc20088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783" w:history="1">
        <w:r>
          <w:rPr>
            <w:rFonts w:ascii="仿宋" w:eastAsia="仿宋" w:hAnsi="仿宋" w:cs="仿宋" w:hint="eastAsia"/>
            <w:lang w:eastAsia="zh-CN"/>
          </w:rPr>
          <w:t>十、监测与评估方案</w:t>
        </w:r>
        <w:r>
          <w:tab/>
        </w:r>
        <w:r>
          <w:fldChar w:fldCharType="begin"/>
        </w:r>
        <w:r>
          <w:instrText xml:space="preserve"> PAGEREF _Toc30783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" w:history="1">
        <w:r>
          <w:rPr>
            <w:rFonts w:ascii="仿宋" w:eastAsia="仿宋" w:hAnsi="仿宋" w:cs="仿宋" w:hint="eastAsia"/>
            <w:lang w:eastAsia="zh-CN"/>
          </w:rPr>
          <w:t>(一)、二位二通电磁阀项目监测与评估指标制定</w:t>
        </w:r>
        <w:r>
          <w:tab/>
        </w:r>
        <w:r>
          <w:fldChar w:fldCharType="begin"/>
        </w:r>
        <w:r>
          <w:instrText xml:space="preserve"> PAGEREF _Toc278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1" w:history="1">
        <w:r>
          <w:rPr>
            <w:rFonts w:ascii="仿宋" w:eastAsia="仿宋" w:hAnsi="仿宋" w:cs="仿宋" w:hint="eastAsia"/>
            <w:lang w:eastAsia="zh-CN"/>
          </w:rPr>
          <w:t>(二)、绩效评价与报告</w:t>
        </w:r>
        <w:r>
          <w:tab/>
        </w:r>
        <w:r>
          <w:fldChar w:fldCharType="begin"/>
        </w:r>
        <w:r>
          <w:instrText xml:space="preserve"> PAGEREF _Toc26431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1" w:history="1">
        <w:r>
          <w:rPr>
            <w:rFonts w:ascii="仿宋" w:eastAsia="仿宋" w:hAnsi="仿宋" w:cs="仿宋" w:hint="eastAsia"/>
            <w:lang w:eastAsia="zh-CN"/>
          </w:rPr>
          <w:t>(三)、风险监测与应对</w:t>
        </w:r>
        <w:r>
          <w:tab/>
        </w:r>
        <w:r>
          <w:fldChar w:fldCharType="begin"/>
        </w:r>
        <w:r>
          <w:instrText xml:space="preserve"> PAGEREF _Toc14631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32" w:history="1">
        <w:r>
          <w:rPr>
            <w:rFonts w:ascii="仿宋" w:eastAsia="仿宋" w:hAnsi="仿宋" w:cs="仿宋" w:hint="eastAsia"/>
            <w:lang w:eastAsia="zh-CN"/>
          </w:rPr>
          <w:t>(四)、财务绩效分析</w:t>
        </w:r>
        <w:r>
          <w:tab/>
        </w:r>
        <w:r>
          <w:fldChar w:fldCharType="begin"/>
        </w:r>
        <w:r>
          <w:instrText xml:space="preserve"> PAGEREF _Toc25332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0" w:history="1">
        <w:r>
          <w:rPr>
            <w:rFonts w:ascii="仿宋" w:eastAsia="仿宋" w:hAnsi="仿宋" w:cs="仿宋" w:hint="eastAsia"/>
            <w:lang w:eastAsia="zh-CN"/>
          </w:rPr>
          <w:t>(五)、战略目标达成评估</w:t>
        </w:r>
        <w:r>
          <w:tab/>
        </w:r>
        <w:r>
          <w:fldChar w:fldCharType="begin"/>
        </w:r>
        <w:r>
          <w:instrText xml:space="preserve"> PAGEREF _Toc16620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07" w:history="1">
        <w:r>
          <w:rPr>
            <w:rFonts w:ascii="仿宋" w:eastAsia="仿宋" w:hAnsi="仿宋" w:cs="仿宋" w:hint="eastAsia"/>
            <w:lang w:eastAsia="zh-CN"/>
          </w:rPr>
          <w:t>十一、风险风险及应对措施</w:t>
        </w:r>
        <w:r>
          <w:tab/>
        </w:r>
        <w:r>
          <w:fldChar w:fldCharType="begin"/>
        </w:r>
        <w:r>
          <w:instrText xml:space="preserve"> PAGEREF _Toc10007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5" w:history="1">
        <w:r>
          <w:rPr>
            <w:rFonts w:ascii="仿宋" w:eastAsia="仿宋" w:hAnsi="仿宋" w:cs="仿宋" w:hint="eastAsia"/>
            <w:lang w:eastAsia="zh-CN"/>
          </w:rPr>
          <w:t>(一)、二位二通电磁阀项目风险分析</w:t>
        </w:r>
        <w:r>
          <w:tab/>
        </w:r>
        <w:r>
          <w:fldChar w:fldCharType="begin"/>
        </w:r>
        <w:r>
          <w:instrText xml:space="preserve"> PAGEREF _Toc32205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" w:history="1">
        <w:r>
          <w:rPr>
            <w:rFonts w:ascii="仿宋" w:eastAsia="仿宋" w:hAnsi="仿宋" w:cs="仿宋" w:hint="eastAsia"/>
            <w:lang w:eastAsia="zh-CN"/>
          </w:rPr>
          <w:t>(二)、二位二通电磁阀项目风险对策</w:t>
        </w:r>
        <w:r>
          <w:tab/>
        </w:r>
        <w:r>
          <w:fldChar w:fldCharType="begin"/>
        </w:r>
        <w:r>
          <w:instrText xml:space="preserve"> PAGEREF _Toc445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71" w:history="1">
        <w:r>
          <w:rPr>
            <w:rFonts w:ascii="仿宋" w:eastAsia="仿宋" w:hAnsi="仿宋" w:cs="仿宋" w:hint="eastAsia"/>
            <w:lang w:eastAsia="zh-CN"/>
          </w:rPr>
          <w:t>十二、投资方案分析</w:t>
        </w:r>
        <w:r>
          <w:tab/>
        </w:r>
        <w:r>
          <w:fldChar w:fldCharType="begin"/>
        </w:r>
        <w:r>
          <w:instrText xml:space="preserve"> PAGEREF _Toc12971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_Toc10965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_Toc7658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_Toc31907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_Toc6274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5" w:history="1">
        <w:r>
          <w:rPr>
            <w:rFonts w:ascii="仿宋" w:eastAsia="仿宋" w:hAnsi="仿宋" w:cs="仿宋" w:hint="eastAsia"/>
            <w:lang w:eastAsia="zh-CN"/>
          </w:rPr>
          <w:t>(五)、二位二通电磁阀项目总投资</w:t>
        </w:r>
        <w:r>
          <w:tab/>
        </w:r>
        <w:r>
          <w:fldChar w:fldCharType="begin"/>
        </w:r>
        <w:r>
          <w:instrText xml:space="preserve"> PAGEREF _Toc15605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_Toc18136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98" w:history="1">
        <w:r>
          <w:rPr>
            <w:rFonts w:ascii="仿宋" w:eastAsia="仿宋" w:hAnsi="仿宋" w:cs="仿宋" w:hint="eastAsia"/>
            <w:lang w:eastAsia="zh-CN"/>
          </w:rPr>
          <w:t>十三、二位二通电磁阀项目社会影响</w:t>
        </w:r>
        <w:r>
          <w:tab/>
        </w:r>
        <w:r>
          <w:fldChar w:fldCharType="begin"/>
        </w:r>
        <w:r>
          <w:instrText xml:space="preserve"> PAGEREF _Toc25898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6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_Toc12596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_Toc1858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5" w:history="1">
        <w:r>
          <w:rPr>
            <w:rFonts w:ascii="仿宋" w:eastAsia="仿宋" w:hAnsi="仿宋" w:cs="仿宋" w:hint="eastAsia"/>
            <w:lang w:eastAsia="zh-CN"/>
          </w:rPr>
          <w:t>十四、战略合作与合作伙伴关系</w:t>
        </w:r>
        <w:r>
          <w:tab/>
        </w:r>
        <w:r>
          <w:fldChar w:fldCharType="begin"/>
        </w:r>
        <w:r>
          <w:instrText xml:space="preserve"> PAGEREF _Toc2315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27" w:history="1">
        <w:r>
          <w:rPr>
            <w:rFonts w:ascii="仿宋" w:eastAsia="仿宋" w:hAnsi="仿宋" w:cs="仿宋" w:hint="eastAsia"/>
            <w:lang w:eastAsia="zh-CN"/>
          </w:rPr>
          <w:t>(一)、合作战略与目标</w:t>
        </w:r>
        <w:r>
          <w:tab/>
        </w:r>
        <w:r>
          <w:fldChar w:fldCharType="begin"/>
        </w:r>
        <w:r>
          <w:instrText xml:space="preserve"> PAGEREF _Toc8327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9" w:history="1">
        <w:r>
          <w:rPr>
            <w:rFonts w:ascii="仿宋" w:eastAsia="仿宋" w:hAnsi="仿宋" w:cs="仿宋" w:hint="eastAsia"/>
            <w:lang w:eastAsia="zh-CN"/>
          </w:rPr>
          <w:t>(二)、合作伙伴选择与评估</w:t>
        </w:r>
        <w:r>
          <w:tab/>
        </w:r>
        <w:r>
          <w:fldChar w:fldCharType="begin"/>
        </w:r>
        <w:r>
          <w:instrText xml:space="preserve"> PAGEREF _Toc18809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23" w:history="1">
        <w:r>
          <w:rPr>
            <w:rFonts w:ascii="仿宋" w:eastAsia="仿宋" w:hAnsi="仿宋" w:cs="仿宋" w:hint="eastAsia"/>
            <w:lang w:eastAsia="zh-CN"/>
          </w:rPr>
          <w:t>(三)、合同与协议管理</w:t>
        </w:r>
        <w:r>
          <w:tab/>
        </w:r>
        <w:r>
          <w:fldChar w:fldCharType="begin"/>
        </w:r>
        <w:r>
          <w:instrText xml:space="preserve"> PAGEREF _Toc28323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2" w:history="1">
        <w:r>
          <w:rPr>
            <w:rFonts w:ascii="仿宋" w:eastAsia="仿宋" w:hAnsi="仿宋" w:cs="仿宋" w:hint="eastAsia"/>
            <w:lang w:eastAsia="zh-CN"/>
          </w:rPr>
          <w:t>(四)、风险管理与纠纷解决</w:t>
        </w:r>
        <w:r>
          <w:tab/>
        </w:r>
        <w:r>
          <w:fldChar w:fldCharType="begin"/>
        </w:r>
        <w:r>
          <w:instrText xml:space="preserve"> PAGEREF _Toc5272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10" w:history="1">
        <w:r>
          <w:rPr>
            <w:rFonts w:ascii="仿宋" w:eastAsia="仿宋" w:hAnsi="仿宋" w:cs="仿宋" w:hint="eastAsia"/>
            <w:lang w:eastAsia="zh-CN"/>
          </w:rPr>
          <w:t>十五、项目技术流程</w:t>
        </w:r>
        <w:r>
          <w:tab/>
        </w:r>
        <w:r>
          <w:fldChar w:fldCharType="begin"/>
        </w:r>
        <w:r>
          <w:instrText xml:space="preserve"> PAGEREF _Toc16910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5" w:history="1">
        <w:r>
          <w:rPr>
            <w:rFonts w:ascii="仿宋" w:eastAsia="仿宋" w:hAnsi="仿宋" w:cs="仿宋" w:hint="eastAsia"/>
            <w:lang w:eastAsia="zh-CN"/>
          </w:rPr>
          <w:t>(一)、技术方案选择</w:t>
        </w:r>
        <w:r>
          <w:tab/>
        </w:r>
        <w:r>
          <w:fldChar w:fldCharType="begin"/>
        </w:r>
        <w:r>
          <w:instrText xml:space="preserve"> PAGEREF _Toc31905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8" w:history="1">
        <w:r>
          <w:rPr>
            <w:rFonts w:ascii="仿宋" w:eastAsia="仿宋" w:hAnsi="仿宋" w:cs="仿宋" w:hint="eastAsia"/>
            <w:lang w:eastAsia="zh-CN"/>
          </w:rPr>
          <w:t>(二)、设备选型方案</w:t>
        </w:r>
        <w:r>
          <w:tab/>
        </w:r>
        <w:r>
          <w:fldChar w:fldCharType="begin"/>
        </w:r>
        <w:r>
          <w:instrText xml:space="preserve"> PAGEREF _Toc24888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4" w:history="1">
        <w:r>
          <w:rPr>
            <w:rFonts w:ascii="仿宋" w:eastAsia="仿宋" w:hAnsi="仿宋" w:cs="仿宋" w:hint="eastAsia"/>
            <w:lang w:eastAsia="zh-CN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_Toc7924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14" w:history="1">
        <w:r>
          <w:rPr>
            <w:rFonts w:ascii="仿宋" w:eastAsia="仿宋" w:hAnsi="仿宋" w:cs="仿宋" w:hint="eastAsia"/>
            <w:lang w:eastAsia="zh-CN"/>
          </w:rPr>
          <w:t>十六、二位二通电磁阀行业企业过去战略的影响</w:t>
        </w:r>
        <w:r>
          <w:tab/>
        </w:r>
        <w:r>
          <w:fldChar w:fldCharType="begin"/>
        </w:r>
        <w:r>
          <w:instrText xml:space="preserve"> PAGEREF _Toc27114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6" w:history="1">
        <w:r>
          <w:rPr>
            <w:rFonts w:ascii="仿宋" w:eastAsia="仿宋" w:hAnsi="仿宋" w:cs="仿宋" w:hint="eastAsia"/>
            <w:lang w:eastAsia="zh-CN"/>
          </w:rPr>
          <w:t>(一)、二位二通电磁阀行业企业过去战略的影响</w:t>
        </w:r>
        <w:r>
          <w:tab/>
        </w:r>
        <w:r>
          <w:fldChar w:fldCharType="begin"/>
        </w:r>
        <w:r>
          <w:instrText xml:space="preserve"> PAGEREF _Toc26746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09" w:history="1">
        <w:r>
          <w:rPr>
            <w:rFonts w:ascii="仿宋" w:eastAsia="仿宋" w:hAnsi="仿宋" w:cs="仿宋" w:hint="eastAsia"/>
            <w:lang w:eastAsia="zh-CN"/>
          </w:rPr>
          <w:t>十七、生态环境影响分析</w:t>
        </w:r>
        <w:r>
          <w:tab/>
        </w:r>
        <w:r>
          <w:fldChar w:fldCharType="begin"/>
        </w:r>
        <w:r>
          <w:instrText xml:space="preserve"> PAGEREF _Toc19109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4" w:history="1">
        <w:r>
          <w:rPr>
            <w:rFonts w:ascii="仿宋" w:eastAsia="仿宋" w:hAnsi="仿宋" w:cs="仿宋" w:hint="eastAsia"/>
            <w:lang w:eastAsia="zh-CN"/>
          </w:rPr>
          <w:t>(一)、生态环境现状调查</w:t>
        </w:r>
        <w:r>
          <w:tab/>
        </w:r>
        <w:r>
          <w:fldChar w:fldCharType="begin"/>
        </w:r>
        <w:r>
          <w:instrText xml:space="preserve"> PAGEREF _Toc22014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60" w:history="1">
        <w:r>
          <w:rPr>
            <w:rFonts w:ascii="仿宋" w:eastAsia="仿宋" w:hAnsi="仿宋" w:cs="仿宋" w:hint="eastAsia"/>
            <w:lang w:eastAsia="zh-CN"/>
          </w:rPr>
          <w:t>(二)、生态环境影响预测与评估</w:t>
        </w:r>
        <w:r>
          <w:tab/>
        </w:r>
        <w:r>
          <w:fldChar w:fldCharType="begin"/>
        </w:r>
        <w:r>
          <w:instrText xml:space="preserve"> PAGEREF _Toc31760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4" w:history="1">
        <w:r>
          <w:rPr>
            <w:rFonts w:ascii="仿宋" w:eastAsia="仿宋" w:hAnsi="仿宋" w:cs="仿宋" w:hint="eastAsia"/>
            <w:lang w:eastAsia="zh-CN"/>
          </w:rPr>
          <w:t>(三)、生态环境保护与修复措施</w:t>
        </w:r>
        <w:r>
          <w:tab/>
        </w:r>
        <w:r>
          <w:fldChar w:fldCharType="begin"/>
        </w:r>
        <w:r>
          <w:instrText xml:space="preserve"> PAGEREF _Toc22644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78" w:history="1">
        <w:r>
          <w:rPr>
            <w:rFonts w:ascii="仿宋" w:eastAsia="仿宋" w:hAnsi="仿宋" w:cs="仿宋" w:hint="eastAsia"/>
            <w:lang w:eastAsia="zh-CN"/>
          </w:rPr>
          <w:t>十八、库存控制</w:t>
        </w:r>
        <w:r>
          <w:tab/>
        </w:r>
        <w:r>
          <w:fldChar w:fldCharType="begin"/>
        </w:r>
        <w:r>
          <w:instrText xml:space="preserve"> PAGEREF _Toc8878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" w:history="1">
        <w:r>
          <w:rPr>
            <w:rFonts w:ascii="仿宋" w:eastAsia="仿宋" w:hAnsi="仿宋" w:cs="仿宋" w:hint="eastAsia"/>
            <w:lang w:eastAsia="zh-CN"/>
          </w:rPr>
          <w:t>(一)、库存控制的概念</w:t>
        </w:r>
        <w:r>
          <w:tab/>
        </w:r>
        <w:r>
          <w:fldChar w:fldCharType="begin"/>
        </w:r>
        <w:r>
          <w:instrText xml:space="preserve"> PAGEREF _Toc1088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0" w:history="1">
        <w:r>
          <w:rPr>
            <w:rFonts w:ascii="仿宋" w:eastAsia="仿宋" w:hAnsi="仿宋" w:cs="仿宋" w:hint="eastAsia"/>
            <w:lang w:eastAsia="zh-CN"/>
          </w:rPr>
          <w:t>(二)、库存的合理控制</w:t>
        </w:r>
        <w:r>
          <w:tab/>
        </w:r>
        <w:r>
          <w:fldChar w:fldCharType="begin"/>
        </w:r>
        <w:r>
          <w:instrText xml:space="preserve"> PAGEREF _Toc17270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67" w:history="1">
        <w:r>
          <w:rPr>
            <w:rFonts w:ascii="仿宋" w:eastAsia="仿宋" w:hAnsi="仿宋" w:cs="仿宋" w:hint="eastAsia"/>
            <w:lang w:eastAsia="zh-CN"/>
          </w:rPr>
          <w:t>十九、品质与服务体验优化</w:t>
        </w:r>
        <w:r>
          <w:tab/>
        </w:r>
        <w:r>
          <w:fldChar w:fldCharType="begin"/>
        </w:r>
        <w:r>
          <w:instrText xml:space="preserve"> PAGEREF _Toc11267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9" w:history="1">
        <w:r>
          <w:rPr>
            <w:rFonts w:ascii="仿宋" w:eastAsia="仿宋" w:hAnsi="仿宋" w:cs="仿宋" w:hint="eastAsia"/>
            <w:lang w:eastAsia="zh-CN"/>
          </w:rPr>
          <w:t>(一)、产品品质管理</w:t>
        </w:r>
        <w:r>
          <w:tab/>
        </w:r>
        <w:r>
          <w:fldChar w:fldCharType="begin"/>
        </w:r>
        <w:r>
          <w:instrText xml:space="preserve"> PAGEREF _Toc18949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8" w:history="1">
        <w:r>
          <w:rPr>
            <w:rFonts w:ascii="仿宋" w:eastAsia="仿宋" w:hAnsi="仿宋" w:cs="仿宋" w:hint="eastAsia"/>
            <w:lang w:eastAsia="zh-CN"/>
          </w:rPr>
          <w:t>(二)、服务体验设计</w:t>
        </w:r>
        <w:r>
          <w:tab/>
        </w:r>
        <w:r>
          <w:fldChar w:fldCharType="begin"/>
        </w:r>
        <w:r>
          <w:instrText xml:space="preserve"> PAGEREF _Toc19058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7" w:history="1">
        <w:r>
          <w:rPr>
            <w:rFonts w:ascii="仿宋" w:eastAsia="仿宋" w:hAnsi="仿宋" w:cs="仿宋" w:hint="eastAsia"/>
            <w:lang w:eastAsia="zh-CN"/>
          </w:rPr>
          <w:t>(三)、用户反馈与改进</w:t>
        </w:r>
        <w:r>
          <w:tab/>
        </w:r>
        <w:r>
          <w:fldChar w:fldCharType="begin"/>
        </w:r>
        <w:r>
          <w:instrText xml:space="preserve"> PAGEREF _Toc21887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3" w:history="1">
        <w:r>
          <w:rPr>
            <w:rFonts w:ascii="仿宋" w:eastAsia="仿宋" w:hAnsi="仿宋" w:cs="仿宋" w:hint="eastAsia"/>
            <w:lang w:eastAsia="zh-CN"/>
          </w:rPr>
          <w:t>(四)、持续提升品质与服务</w:t>
        </w:r>
        <w:r>
          <w:tab/>
        </w:r>
        <w:r>
          <w:fldChar w:fldCharType="begin"/>
        </w:r>
        <w:r>
          <w:instrText xml:space="preserve"> PAGEREF _Toc31813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91" w:history="1">
        <w:r>
          <w:rPr>
            <w:rFonts w:ascii="仿宋" w:eastAsia="仿宋" w:hAnsi="仿宋" w:cs="仿宋" w:hint="eastAsia"/>
            <w:lang w:eastAsia="zh-CN"/>
          </w:rPr>
          <w:t>二十、技术支持与维护</w:t>
        </w:r>
        <w:r>
          <w:tab/>
        </w:r>
        <w:r>
          <w:fldChar w:fldCharType="begin"/>
        </w:r>
        <w:r>
          <w:instrText xml:space="preserve"> PAGEREF _Toc10591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2" w:history="1">
        <w:r>
          <w:rPr>
            <w:rFonts w:ascii="仿宋" w:eastAsia="仿宋" w:hAnsi="仿宋" w:cs="仿宋" w:hint="eastAsia"/>
            <w:lang w:eastAsia="zh-CN"/>
          </w:rPr>
          <w:t>(一)、技术支持策略</w:t>
        </w:r>
        <w:r>
          <w:tab/>
        </w:r>
        <w:r>
          <w:fldChar w:fldCharType="begin"/>
        </w:r>
        <w:r>
          <w:instrText xml:space="preserve"> PAGEREF _Toc4672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8874" w:history="1">
        <w:r>
          <w:rPr>
            <w:rFonts w:ascii="仿宋" w:eastAsia="仿宋" w:hAnsi="仿宋" w:cs="仿宋" w:hint="eastAsia"/>
            <w:lang w:eastAsia="zh-CN"/>
          </w:rPr>
          <w:t>(二)、设备维护计划</w:t>
        </w:r>
        <w:r>
          <w:tab/>
        </w:r>
        <w:r>
          <w:fldChar w:fldCharType="begin"/>
        </w:r>
        <w:r>
          <w:instrText xml:space="preserve"> PAGEREF _Toc18874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7" w:history="1">
        <w:r>
          <w:rPr>
            <w:rFonts w:ascii="仿宋" w:eastAsia="仿宋" w:hAnsi="仿宋" w:cs="仿宋" w:hint="eastAsia"/>
            <w:lang w:eastAsia="zh-CN"/>
          </w:rPr>
          <w:t>(三)、紧急事件计划</w:t>
        </w:r>
        <w:r>
          <w:tab/>
        </w:r>
        <w:r>
          <w:fldChar w:fldCharType="begin"/>
        </w:r>
        <w:r>
          <w:instrText xml:space="preserve"> PAGEREF _Toc17637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25" w:history="1">
        <w:r>
          <w:rPr>
            <w:rFonts w:ascii="仿宋" w:eastAsia="仿宋" w:hAnsi="仿宋" w:cs="仿宋" w:hint="eastAsia"/>
            <w:lang w:eastAsia="zh-CN"/>
          </w:rPr>
          <w:t>二十一、供应链管理与物流优化</w:t>
        </w:r>
        <w:r>
          <w:tab/>
        </w:r>
        <w:r>
          <w:fldChar w:fldCharType="begin"/>
        </w:r>
        <w:r>
          <w:instrText xml:space="preserve"> PAGEREF _Toc18125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8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_Toc7758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5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_Toc6605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3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_Toc5183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8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_Toc17738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16" w:history="1">
        <w:r>
          <w:rPr>
            <w:rFonts w:ascii="仿宋" w:eastAsia="仿宋" w:hAnsi="仿宋" w:cs="仿宋" w:hint="eastAsia"/>
            <w:lang w:eastAsia="zh-CN"/>
          </w:rPr>
          <w:t>二十二战略风险的识别</w:t>
        </w:r>
        <w:r>
          <w:tab/>
        </w:r>
        <w:r>
          <w:fldChar w:fldCharType="begin"/>
        </w:r>
        <w:r>
          <w:instrText xml:space="preserve"> PAGEREF _Toc23416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88" w:history="1">
        <w:r>
          <w:rPr>
            <w:rFonts w:ascii="仿宋" w:eastAsia="仿宋" w:hAnsi="仿宋" w:cs="仿宋" w:hint="eastAsia"/>
            <w:lang w:eastAsia="zh-CN"/>
          </w:rPr>
          <w:t>(一)、二位二通电磁阀行业企业在确定愿景及使命时的风险识别</w:t>
        </w:r>
        <w:r>
          <w:tab/>
        </w:r>
        <w:r>
          <w:fldChar w:fldCharType="begin"/>
        </w:r>
        <w:r>
          <w:instrText xml:space="preserve"> PAGEREF _Toc15788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" w:history="1">
        <w:r>
          <w:rPr>
            <w:rFonts w:ascii="仿宋" w:eastAsia="仿宋" w:hAnsi="仿宋" w:cs="仿宋" w:hint="eastAsia"/>
            <w:lang w:eastAsia="zh-CN"/>
          </w:rPr>
          <w:t>(二)、制定二位二通电磁阀行业企业战略目标的风险识别</w:t>
        </w:r>
        <w:r>
          <w:tab/>
        </w:r>
        <w:r>
          <w:fldChar w:fldCharType="begin"/>
        </w:r>
        <w:r>
          <w:instrText xml:space="preserve"> PAGEREF _Toc1732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" w:history="1">
        <w:r>
          <w:rPr>
            <w:rFonts w:ascii="仿宋" w:eastAsia="仿宋" w:hAnsi="仿宋" w:cs="仿宋" w:hint="eastAsia"/>
            <w:lang w:eastAsia="zh-CN"/>
          </w:rPr>
          <w:t>(三)、二位二通电磁阀行业企业战略分析的风险识别</w:t>
        </w:r>
        <w:r>
          <w:tab/>
        </w:r>
        <w:r>
          <w:fldChar w:fldCharType="begin"/>
        </w:r>
        <w:r>
          <w:instrText xml:space="preserve"> PAGEREF _Toc656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66" w:history="1">
        <w:r>
          <w:rPr>
            <w:rFonts w:ascii="仿宋" w:eastAsia="仿宋" w:hAnsi="仿宋" w:cs="仿宋" w:hint="eastAsia"/>
            <w:lang w:eastAsia="zh-CN"/>
          </w:rPr>
          <w:t>(四)、二位二通电磁阀行业企业战略选择的风险识别</w:t>
        </w:r>
        <w:r>
          <w:tab/>
        </w:r>
        <w:r>
          <w:fldChar w:fldCharType="begin"/>
        </w:r>
        <w:r>
          <w:instrText xml:space="preserve"> PAGEREF _Toc22366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3" w:history="1">
        <w:r>
          <w:rPr>
            <w:rFonts w:ascii="仿宋" w:eastAsia="仿宋" w:hAnsi="仿宋" w:cs="仿宋" w:hint="eastAsia"/>
            <w:lang w:eastAsia="zh-CN"/>
          </w:rPr>
          <w:t>(五)、二位二通电磁阀行业企业战略实施的风险识别</w:t>
        </w:r>
        <w:r>
          <w:tab/>
        </w:r>
        <w:r>
          <w:fldChar w:fldCharType="begin"/>
        </w:r>
        <w:r>
          <w:instrText xml:space="preserve"> PAGEREF _Toc22543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12" w:history="1">
        <w:r>
          <w:rPr>
            <w:rFonts w:ascii="仿宋" w:eastAsia="仿宋" w:hAnsi="仿宋" w:cs="仿宋" w:hint="eastAsia"/>
            <w:lang w:eastAsia="zh-CN"/>
          </w:rPr>
          <w:t>二十三、成果转化与推广应用</w:t>
        </w:r>
        <w:r>
          <w:tab/>
        </w:r>
        <w:r>
          <w:fldChar w:fldCharType="begin"/>
        </w:r>
        <w:r>
          <w:instrText xml:space="preserve"> PAGEREF _Toc4512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5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_Toc18225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_Toc32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60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058"/>
      <w:r>
        <w:rPr>
          <w:rFonts w:ascii="仿宋" w:eastAsia="仿宋" w:hAnsi="仿宋" w:cs="仿宋" w:hint="eastAsia"/>
          <w:sz w:val="28"/>
          <w:lang w:eastAsia="zh-CN"/>
        </w:rPr>
        <w:t>一、危险、有害因素的辨识与分析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758"/>
      <w:r>
        <w:rPr>
          <w:rFonts w:ascii="仿宋" w:eastAsia="仿宋" w:hAnsi="仿宋" w:cs="仿宋" w:hint="eastAsia"/>
          <w:lang w:eastAsia="zh-CN"/>
        </w:rPr>
        <w:t>(一)、辨识与分析危险、有害因素的依据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 辨识和分析危险、有害因素的依据可以基于以下几个依据: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工艺流程图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依据：工艺流程图是了解生产过程的有效工具，通过分析流程图，可以确定可能存在的危险源和有害因素。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具体操作：详细研究生产流程，注明每个环节可能存在的风险，包括原材料输入、反应过程、产物输出等。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原材料安全数据表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依据：原材料安全数据表包含每种原材料的物理化学性质、安全操作注意事项等信息，是评估危险性的重要参考。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具体操作：分析原材料的安全数据表，关注物质的毒性、燃爆性质等，评估其对生产过程的潜在影响。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https://d.book118.com/207022036112006050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二位二通电磁阀项目安全调研评估报告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二位二通电磁阀项目安全调研评估报告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二位二通电磁阀项目安全调研评估报告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二位二通电磁阀项目安全调研评估报告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二位二通电磁阀项目安全调研评估报告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E6E39E7"/>
    <w:rsid w:val="2E6E39E7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07022036112006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2024-03-01T10:36:00Z</dcterms:created>
  <dcterms:modified xsi:type="dcterms:W3CDTF">2024-03-01T10:37:04Z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E40F5E8A11324CA69B422B16EF4E0227_11</vt:lpwstr>
  </property>
  <property fmtid="{D5CDD505-2E9C-101B-9397-08002B2CF9AE}" pid="3" name="KSOProductBuildVer">
    <vt:lpwstr>2052-12.1.0.16399</vt:lpwstr>
  </property>
</Properties>
</file>