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骨瓷餐具项目规划设计蓝图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02" w:history="1">
        <w:r>
          <w:rPr>
            <w:rFonts w:ascii="仿宋" w:eastAsia="仿宋" w:hAnsi="仿宋" w:cs="仿宋" w:hint="eastAsia"/>
            <w:lang w:eastAsia="zh-CN"/>
          </w:rPr>
          <w:t>序言</w:t>
        </w:r>
        <w:r>
          <w:tab/>
        </w:r>
        <w:r>
          <w:fldChar w:fldCharType="begin"/>
        </w:r>
        <w:r>
          <w:instrText xml:space="preserve"> PAGEREF _Toc30502 \h </w:instrText>
        </w:r>
        <w:r>
          <w:fldChar w:fldCharType="separate"/>
        </w:r>
        <w:r>
          <w:t>3</w:t>
        </w:r>
        <w:r>
          <w:fldChar w:fldCharType="end"/>
        </w:r>
      </w:hyperlink>
    </w:p>
    <w:p>
      <w:pPr>
        <w:pStyle w:val="TOC1"/>
        <w:tabs>
          <w:tab w:val="right" w:leader="dot" w:pos="8306"/>
        </w:tabs>
      </w:pPr>
      <w:hyperlink w:anchor="_Toc3591" w:history="1">
        <w:r>
          <w:rPr>
            <w:rFonts w:ascii="仿宋" w:eastAsia="仿宋" w:hAnsi="仿宋" w:cs="仿宋" w:hint="eastAsia"/>
            <w:lang w:eastAsia="zh-CN"/>
          </w:rPr>
          <w:t>一、骨瓷餐具项目土建工程</w:t>
        </w:r>
        <w:r>
          <w:tab/>
        </w:r>
        <w:r>
          <w:fldChar w:fldCharType="begin"/>
        </w:r>
        <w:r>
          <w:instrText xml:space="preserve"> PAGEREF _Toc3591 \h </w:instrText>
        </w:r>
        <w:r>
          <w:fldChar w:fldCharType="separate"/>
        </w:r>
        <w:r>
          <w:t>3</w:t>
        </w:r>
        <w:r>
          <w:fldChar w:fldCharType="end"/>
        </w:r>
      </w:hyperlink>
    </w:p>
    <w:p>
      <w:pPr>
        <w:pStyle w:val="TOC2"/>
        <w:tabs>
          <w:tab w:val="right" w:leader="dot" w:pos="8306"/>
        </w:tabs>
      </w:pPr>
      <w:hyperlink w:anchor="_Toc22598" w:history="1">
        <w:r>
          <w:rPr>
            <w:rFonts w:ascii="仿宋" w:eastAsia="仿宋" w:hAnsi="仿宋" w:cs="仿宋" w:hint="eastAsia"/>
            <w:lang w:eastAsia="zh-CN"/>
          </w:rPr>
          <w:t>(一)、建筑工程设计原则</w:t>
        </w:r>
        <w:r>
          <w:tab/>
        </w:r>
        <w:r>
          <w:fldChar w:fldCharType="begin"/>
        </w:r>
        <w:r>
          <w:instrText xml:space="preserve"> PAGEREF _Toc22598 \h </w:instrText>
        </w:r>
        <w:r>
          <w:fldChar w:fldCharType="separate"/>
        </w:r>
        <w:r>
          <w:t>3</w:t>
        </w:r>
        <w:r>
          <w:fldChar w:fldCharType="end"/>
        </w:r>
      </w:hyperlink>
    </w:p>
    <w:p>
      <w:pPr>
        <w:pStyle w:val="TOC2"/>
        <w:tabs>
          <w:tab w:val="right" w:leader="dot" w:pos="8306"/>
        </w:tabs>
      </w:pPr>
      <w:hyperlink w:anchor="_Toc16400" w:history="1">
        <w:r>
          <w:rPr>
            <w:rFonts w:ascii="仿宋" w:eastAsia="仿宋" w:hAnsi="仿宋" w:cs="仿宋" w:hint="eastAsia"/>
            <w:lang w:eastAsia="zh-CN"/>
          </w:rPr>
          <w:t>(二)、土建工程设计年限及安全等级</w:t>
        </w:r>
        <w:r>
          <w:tab/>
        </w:r>
        <w:r>
          <w:fldChar w:fldCharType="begin"/>
        </w:r>
        <w:r>
          <w:instrText xml:space="preserve"> PAGEREF _Toc16400 \h </w:instrText>
        </w:r>
        <w:r>
          <w:fldChar w:fldCharType="separate"/>
        </w:r>
        <w:r>
          <w:t>4</w:t>
        </w:r>
        <w:r>
          <w:fldChar w:fldCharType="end"/>
        </w:r>
      </w:hyperlink>
    </w:p>
    <w:p>
      <w:pPr>
        <w:pStyle w:val="TOC2"/>
        <w:tabs>
          <w:tab w:val="right" w:leader="dot" w:pos="8306"/>
        </w:tabs>
      </w:pPr>
      <w:hyperlink w:anchor="_Toc7053" w:history="1">
        <w:r>
          <w:rPr>
            <w:rFonts w:ascii="仿宋" w:eastAsia="仿宋" w:hAnsi="仿宋" w:cs="仿宋" w:hint="eastAsia"/>
            <w:lang w:eastAsia="zh-CN"/>
          </w:rPr>
          <w:t>(三)、建筑工程设计总体要求</w:t>
        </w:r>
        <w:r>
          <w:tab/>
        </w:r>
        <w:r>
          <w:fldChar w:fldCharType="begin"/>
        </w:r>
        <w:r>
          <w:instrText xml:space="preserve"> PAGEREF _Toc7053 \h </w:instrText>
        </w:r>
        <w:r>
          <w:fldChar w:fldCharType="separate"/>
        </w:r>
        <w:r>
          <w:t>5</w:t>
        </w:r>
        <w:r>
          <w:fldChar w:fldCharType="end"/>
        </w:r>
      </w:hyperlink>
    </w:p>
    <w:p>
      <w:pPr>
        <w:pStyle w:val="TOC2"/>
        <w:tabs>
          <w:tab w:val="right" w:leader="dot" w:pos="8306"/>
        </w:tabs>
      </w:pPr>
      <w:hyperlink w:anchor="_Toc23861" w:history="1">
        <w:r>
          <w:rPr>
            <w:rFonts w:ascii="仿宋" w:eastAsia="仿宋" w:hAnsi="仿宋" w:cs="仿宋" w:hint="eastAsia"/>
            <w:lang w:eastAsia="zh-CN"/>
          </w:rPr>
          <w:t>(四)、土建工程建设指标</w:t>
        </w:r>
        <w:r>
          <w:tab/>
        </w:r>
        <w:r>
          <w:fldChar w:fldCharType="begin"/>
        </w:r>
        <w:r>
          <w:instrText xml:space="preserve"> PAGEREF _Toc23861 \h </w:instrText>
        </w:r>
        <w:r>
          <w:fldChar w:fldCharType="separate"/>
        </w:r>
        <w:r>
          <w:t>6</w:t>
        </w:r>
        <w:r>
          <w:fldChar w:fldCharType="end"/>
        </w:r>
      </w:hyperlink>
    </w:p>
    <w:p>
      <w:pPr>
        <w:pStyle w:val="TOC1"/>
        <w:tabs>
          <w:tab w:val="right" w:leader="dot" w:pos="8306"/>
        </w:tabs>
      </w:pPr>
      <w:hyperlink w:anchor="_Toc13780" w:history="1">
        <w:r>
          <w:rPr>
            <w:rFonts w:ascii="仿宋" w:eastAsia="仿宋" w:hAnsi="仿宋" w:cs="仿宋" w:hint="eastAsia"/>
            <w:lang w:eastAsia="zh-CN"/>
          </w:rPr>
          <w:t>二、产品规划分析</w:t>
        </w:r>
        <w:r>
          <w:tab/>
        </w:r>
        <w:r>
          <w:fldChar w:fldCharType="begin"/>
        </w:r>
        <w:r>
          <w:instrText xml:space="preserve"> PAGEREF _Toc13780 \h </w:instrText>
        </w:r>
        <w:r>
          <w:fldChar w:fldCharType="separate"/>
        </w:r>
        <w:r>
          <w:t>6</w:t>
        </w:r>
        <w:r>
          <w:fldChar w:fldCharType="end"/>
        </w:r>
      </w:hyperlink>
    </w:p>
    <w:p>
      <w:pPr>
        <w:pStyle w:val="TOC2"/>
        <w:tabs>
          <w:tab w:val="right" w:leader="dot" w:pos="8306"/>
        </w:tabs>
      </w:pPr>
      <w:hyperlink w:anchor="_Toc17763" w:history="1">
        <w:r>
          <w:rPr>
            <w:rFonts w:ascii="仿宋" w:eastAsia="仿宋" w:hAnsi="仿宋" w:cs="仿宋" w:hint="eastAsia"/>
            <w:lang w:eastAsia="zh-CN"/>
          </w:rPr>
          <w:t>(一)、产品规划</w:t>
        </w:r>
        <w:r>
          <w:tab/>
        </w:r>
        <w:r>
          <w:fldChar w:fldCharType="begin"/>
        </w:r>
        <w:r>
          <w:instrText xml:space="preserve"> PAGEREF _Toc17763 \h </w:instrText>
        </w:r>
        <w:r>
          <w:fldChar w:fldCharType="separate"/>
        </w:r>
        <w:r>
          <w:t>6</w:t>
        </w:r>
        <w:r>
          <w:fldChar w:fldCharType="end"/>
        </w:r>
      </w:hyperlink>
    </w:p>
    <w:p>
      <w:pPr>
        <w:pStyle w:val="TOC2"/>
        <w:tabs>
          <w:tab w:val="right" w:leader="dot" w:pos="8306"/>
        </w:tabs>
      </w:pPr>
      <w:hyperlink w:anchor="_Toc13283" w:history="1">
        <w:r>
          <w:rPr>
            <w:rFonts w:ascii="仿宋" w:eastAsia="仿宋" w:hAnsi="仿宋" w:cs="仿宋" w:hint="eastAsia"/>
            <w:lang w:eastAsia="zh-CN"/>
          </w:rPr>
          <w:t>(二)、建设规模</w:t>
        </w:r>
        <w:r>
          <w:tab/>
        </w:r>
        <w:r>
          <w:fldChar w:fldCharType="begin"/>
        </w:r>
        <w:r>
          <w:instrText xml:space="preserve"> PAGEREF _Toc13283 \h </w:instrText>
        </w:r>
        <w:r>
          <w:fldChar w:fldCharType="separate"/>
        </w:r>
        <w:r>
          <w:t>7</w:t>
        </w:r>
        <w:r>
          <w:fldChar w:fldCharType="end"/>
        </w:r>
      </w:hyperlink>
    </w:p>
    <w:p>
      <w:pPr>
        <w:pStyle w:val="TOC1"/>
        <w:tabs>
          <w:tab w:val="right" w:leader="dot" w:pos="8306"/>
        </w:tabs>
      </w:pPr>
      <w:hyperlink w:anchor="_Toc5260" w:history="1">
        <w:r>
          <w:rPr>
            <w:rFonts w:ascii="仿宋" w:eastAsia="仿宋" w:hAnsi="仿宋" w:cs="仿宋" w:hint="eastAsia"/>
            <w:lang w:eastAsia="zh-CN"/>
          </w:rPr>
          <w:t>三、骨瓷餐具项目危机管理</w:t>
        </w:r>
        <w:r>
          <w:tab/>
        </w:r>
        <w:r>
          <w:fldChar w:fldCharType="begin"/>
        </w:r>
        <w:r>
          <w:instrText xml:space="preserve"> PAGEREF _Toc5260 \h </w:instrText>
        </w:r>
        <w:r>
          <w:fldChar w:fldCharType="separate"/>
        </w:r>
        <w:r>
          <w:t>8</w:t>
        </w:r>
        <w:r>
          <w:fldChar w:fldCharType="end"/>
        </w:r>
      </w:hyperlink>
    </w:p>
    <w:p>
      <w:pPr>
        <w:pStyle w:val="TOC2"/>
        <w:tabs>
          <w:tab w:val="right" w:leader="dot" w:pos="8306"/>
        </w:tabs>
      </w:pPr>
      <w:hyperlink w:anchor="_Toc8966" w:history="1">
        <w:r>
          <w:rPr>
            <w:rFonts w:ascii="仿宋" w:eastAsia="仿宋" w:hAnsi="仿宋" w:cs="仿宋" w:hint="eastAsia"/>
            <w:lang w:eastAsia="zh-CN"/>
          </w:rPr>
          <w:t>(一)、危机预警与识别</w:t>
        </w:r>
        <w:r>
          <w:tab/>
        </w:r>
        <w:r>
          <w:fldChar w:fldCharType="begin"/>
        </w:r>
        <w:r>
          <w:instrText xml:space="preserve"> PAGEREF _Toc8966 \h </w:instrText>
        </w:r>
        <w:r>
          <w:fldChar w:fldCharType="separate"/>
        </w:r>
        <w:r>
          <w:t>8</w:t>
        </w:r>
        <w:r>
          <w:fldChar w:fldCharType="end"/>
        </w:r>
      </w:hyperlink>
    </w:p>
    <w:p>
      <w:pPr>
        <w:pStyle w:val="TOC2"/>
        <w:tabs>
          <w:tab w:val="right" w:leader="dot" w:pos="8306"/>
        </w:tabs>
      </w:pPr>
      <w:hyperlink w:anchor="_Toc1894" w:history="1">
        <w:r>
          <w:rPr>
            <w:rFonts w:ascii="仿宋" w:eastAsia="仿宋" w:hAnsi="仿宋" w:cs="仿宋" w:hint="eastAsia"/>
            <w:lang w:eastAsia="zh-CN"/>
          </w:rPr>
          <w:t>(二)、危机应对与恢复</w:t>
        </w:r>
        <w:r>
          <w:tab/>
        </w:r>
        <w:r>
          <w:fldChar w:fldCharType="begin"/>
        </w:r>
        <w:r>
          <w:instrText xml:space="preserve"> PAGEREF _Toc1894 \h </w:instrText>
        </w:r>
        <w:r>
          <w:fldChar w:fldCharType="separate"/>
        </w:r>
        <w:r>
          <w:t>9</w:t>
        </w:r>
        <w:r>
          <w:fldChar w:fldCharType="end"/>
        </w:r>
      </w:hyperlink>
    </w:p>
    <w:p>
      <w:pPr>
        <w:pStyle w:val="TOC1"/>
        <w:tabs>
          <w:tab w:val="right" w:leader="dot" w:pos="8306"/>
        </w:tabs>
      </w:pPr>
      <w:hyperlink w:anchor="_Toc1873" w:history="1">
        <w:r>
          <w:rPr>
            <w:rFonts w:ascii="仿宋" w:eastAsia="仿宋" w:hAnsi="仿宋" w:cs="仿宋" w:hint="eastAsia"/>
            <w:lang w:eastAsia="zh-CN"/>
          </w:rPr>
          <w:t>四、骨瓷餐具项目选址可行性分析</w:t>
        </w:r>
        <w:r>
          <w:tab/>
        </w:r>
        <w:r>
          <w:fldChar w:fldCharType="begin"/>
        </w:r>
        <w:r>
          <w:instrText xml:space="preserve"> PAGEREF _Toc1873 \h </w:instrText>
        </w:r>
        <w:r>
          <w:fldChar w:fldCharType="separate"/>
        </w:r>
        <w:r>
          <w:t>10</w:t>
        </w:r>
        <w:r>
          <w:fldChar w:fldCharType="end"/>
        </w:r>
      </w:hyperlink>
    </w:p>
    <w:p>
      <w:pPr>
        <w:pStyle w:val="TOC2"/>
        <w:tabs>
          <w:tab w:val="right" w:leader="dot" w:pos="8306"/>
        </w:tabs>
      </w:pPr>
      <w:hyperlink w:anchor="_Toc11040" w:history="1">
        <w:r>
          <w:rPr>
            <w:rFonts w:ascii="仿宋" w:eastAsia="仿宋" w:hAnsi="仿宋" w:cs="仿宋" w:hint="eastAsia"/>
            <w:lang w:eastAsia="zh-CN"/>
          </w:rPr>
          <w:t>(一)、骨瓷餐具项目选址</w:t>
        </w:r>
        <w:r>
          <w:tab/>
        </w:r>
        <w:r>
          <w:fldChar w:fldCharType="begin"/>
        </w:r>
        <w:r>
          <w:instrText xml:space="preserve"> PAGEREF _Toc11040 \h </w:instrText>
        </w:r>
        <w:r>
          <w:fldChar w:fldCharType="separate"/>
        </w:r>
        <w:r>
          <w:t>10</w:t>
        </w:r>
        <w:r>
          <w:fldChar w:fldCharType="end"/>
        </w:r>
      </w:hyperlink>
    </w:p>
    <w:p>
      <w:pPr>
        <w:pStyle w:val="TOC2"/>
        <w:tabs>
          <w:tab w:val="right" w:leader="dot" w:pos="8306"/>
        </w:tabs>
      </w:pPr>
      <w:hyperlink w:anchor="_Toc5365" w:history="1">
        <w:r>
          <w:rPr>
            <w:rFonts w:ascii="仿宋" w:eastAsia="仿宋" w:hAnsi="仿宋" w:cs="仿宋" w:hint="eastAsia"/>
            <w:lang w:eastAsia="zh-CN"/>
          </w:rPr>
          <w:t>(二)、用地控制指标</w:t>
        </w:r>
        <w:r>
          <w:tab/>
        </w:r>
        <w:r>
          <w:fldChar w:fldCharType="begin"/>
        </w:r>
        <w:r>
          <w:instrText xml:space="preserve"> PAGEREF _Toc5365 \h </w:instrText>
        </w:r>
        <w:r>
          <w:fldChar w:fldCharType="separate"/>
        </w:r>
        <w:r>
          <w:t>11</w:t>
        </w:r>
        <w:r>
          <w:fldChar w:fldCharType="end"/>
        </w:r>
      </w:hyperlink>
    </w:p>
    <w:p>
      <w:pPr>
        <w:pStyle w:val="TOC2"/>
        <w:tabs>
          <w:tab w:val="right" w:leader="dot" w:pos="8306"/>
        </w:tabs>
      </w:pPr>
      <w:hyperlink w:anchor="_Toc22494" w:history="1">
        <w:r>
          <w:rPr>
            <w:rFonts w:ascii="仿宋" w:eastAsia="仿宋" w:hAnsi="仿宋" w:cs="仿宋" w:hint="eastAsia"/>
            <w:lang w:eastAsia="zh-CN"/>
          </w:rPr>
          <w:t>(三)、节约用地措施</w:t>
        </w:r>
        <w:r>
          <w:tab/>
        </w:r>
        <w:r>
          <w:fldChar w:fldCharType="begin"/>
        </w:r>
        <w:r>
          <w:instrText xml:space="preserve"> PAGEREF _Toc22494 \h </w:instrText>
        </w:r>
        <w:r>
          <w:fldChar w:fldCharType="separate"/>
        </w:r>
        <w:r>
          <w:t>12</w:t>
        </w:r>
        <w:r>
          <w:fldChar w:fldCharType="end"/>
        </w:r>
      </w:hyperlink>
    </w:p>
    <w:p>
      <w:pPr>
        <w:pStyle w:val="TOC2"/>
        <w:tabs>
          <w:tab w:val="right" w:leader="dot" w:pos="8306"/>
        </w:tabs>
      </w:pPr>
      <w:hyperlink w:anchor="_Toc19800" w:history="1">
        <w:r>
          <w:rPr>
            <w:rFonts w:ascii="仿宋" w:eastAsia="仿宋" w:hAnsi="仿宋" w:cs="仿宋" w:hint="eastAsia"/>
            <w:lang w:eastAsia="zh-CN"/>
          </w:rPr>
          <w:t>(四)、总图布置方案</w:t>
        </w:r>
        <w:r>
          <w:tab/>
        </w:r>
        <w:r>
          <w:fldChar w:fldCharType="begin"/>
        </w:r>
        <w:r>
          <w:instrText xml:space="preserve"> PAGEREF _Toc19800 \h </w:instrText>
        </w:r>
        <w:r>
          <w:fldChar w:fldCharType="separate"/>
        </w:r>
        <w:r>
          <w:t>14</w:t>
        </w:r>
        <w:r>
          <w:fldChar w:fldCharType="end"/>
        </w:r>
      </w:hyperlink>
    </w:p>
    <w:p>
      <w:pPr>
        <w:pStyle w:val="TOC2"/>
        <w:tabs>
          <w:tab w:val="right" w:leader="dot" w:pos="8306"/>
        </w:tabs>
      </w:pPr>
      <w:hyperlink w:anchor="_Toc13307" w:history="1">
        <w:r>
          <w:rPr>
            <w:rFonts w:ascii="仿宋" w:eastAsia="仿宋" w:hAnsi="仿宋" w:cs="仿宋" w:hint="eastAsia"/>
            <w:lang w:eastAsia="zh-CN"/>
          </w:rPr>
          <w:t>(五)、选址综合评价</w:t>
        </w:r>
        <w:r>
          <w:tab/>
        </w:r>
        <w:r>
          <w:fldChar w:fldCharType="begin"/>
        </w:r>
        <w:r>
          <w:instrText xml:space="preserve"> PAGEREF _Toc13307 \h </w:instrText>
        </w:r>
        <w:r>
          <w:fldChar w:fldCharType="separate"/>
        </w:r>
        <w:r>
          <w:t>15</w:t>
        </w:r>
        <w:r>
          <w:fldChar w:fldCharType="end"/>
        </w:r>
      </w:hyperlink>
    </w:p>
    <w:p>
      <w:pPr>
        <w:pStyle w:val="TOC1"/>
        <w:tabs>
          <w:tab w:val="right" w:leader="dot" w:pos="8306"/>
        </w:tabs>
      </w:pPr>
      <w:hyperlink w:anchor="_Toc26060" w:history="1">
        <w:r>
          <w:rPr>
            <w:rFonts w:ascii="仿宋" w:eastAsia="仿宋" w:hAnsi="仿宋" w:cs="仿宋" w:hint="eastAsia"/>
            <w:lang w:eastAsia="zh-CN"/>
          </w:rPr>
          <w:t>五、工艺说明</w:t>
        </w:r>
        <w:r>
          <w:tab/>
        </w:r>
        <w:r>
          <w:fldChar w:fldCharType="begin"/>
        </w:r>
        <w:r>
          <w:instrText xml:space="preserve"> PAGEREF _Toc26060 \h </w:instrText>
        </w:r>
        <w:r>
          <w:fldChar w:fldCharType="separate"/>
        </w:r>
        <w:r>
          <w:t>16</w:t>
        </w:r>
        <w:r>
          <w:fldChar w:fldCharType="end"/>
        </w:r>
      </w:hyperlink>
    </w:p>
    <w:p>
      <w:pPr>
        <w:pStyle w:val="TOC2"/>
        <w:tabs>
          <w:tab w:val="right" w:leader="dot" w:pos="8306"/>
        </w:tabs>
      </w:pPr>
      <w:hyperlink w:anchor="_Toc11868" w:history="1">
        <w:r>
          <w:rPr>
            <w:rFonts w:ascii="仿宋" w:eastAsia="仿宋" w:hAnsi="仿宋" w:cs="仿宋" w:hint="eastAsia"/>
            <w:lang w:eastAsia="zh-CN"/>
          </w:rPr>
          <w:t>(一)、技术管理特点</w:t>
        </w:r>
        <w:r>
          <w:tab/>
        </w:r>
        <w:r>
          <w:fldChar w:fldCharType="begin"/>
        </w:r>
        <w:r>
          <w:instrText xml:space="preserve"> PAGEREF _Toc11868 \h </w:instrText>
        </w:r>
        <w:r>
          <w:fldChar w:fldCharType="separate"/>
        </w:r>
        <w:r>
          <w:t>16</w:t>
        </w:r>
        <w:r>
          <w:fldChar w:fldCharType="end"/>
        </w:r>
      </w:hyperlink>
    </w:p>
    <w:p>
      <w:pPr>
        <w:pStyle w:val="TOC2"/>
        <w:tabs>
          <w:tab w:val="right" w:leader="dot" w:pos="8306"/>
        </w:tabs>
      </w:pPr>
      <w:hyperlink w:anchor="_Toc19733" w:history="1">
        <w:r>
          <w:rPr>
            <w:rFonts w:ascii="仿宋" w:eastAsia="仿宋" w:hAnsi="仿宋" w:cs="仿宋" w:hint="eastAsia"/>
            <w:lang w:eastAsia="zh-CN"/>
          </w:rPr>
          <w:t>(二)、骨瓷餐具项目工艺技术设计方案</w:t>
        </w:r>
        <w:r>
          <w:tab/>
        </w:r>
        <w:r>
          <w:fldChar w:fldCharType="begin"/>
        </w:r>
        <w:r>
          <w:instrText xml:space="preserve"> PAGEREF _Toc19733 \h </w:instrText>
        </w:r>
        <w:r>
          <w:fldChar w:fldCharType="separate"/>
        </w:r>
        <w:r>
          <w:t>17</w:t>
        </w:r>
        <w:r>
          <w:fldChar w:fldCharType="end"/>
        </w:r>
      </w:hyperlink>
    </w:p>
    <w:p>
      <w:pPr>
        <w:pStyle w:val="TOC2"/>
        <w:tabs>
          <w:tab w:val="right" w:leader="dot" w:pos="8306"/>
        </w:tabs>
      </w:pPr>
      <w:hyperlink w:anchor="_Toc4186" w:history="1">
        <w:r>
          <w:rPr>
            <w:rFonts w:ascii="仿宋" w:eastAsia="仿宋" w:hAnsi="仿宋" w:cs="仿宋" w:hint="eastAsia"/>
            <w:lang w:eastAsia="zh-CN"/>
          </w:rPr>
          <w:t>(三)、设备选型方案</w:t>
        </w:r>
        <w:r>
          <w:tab/>
        </w:r>
        <w:r>
          <w:fldChar w:fldCharType="begin"/>
        </w:r>
        <w:r>
          <w:instrText xml:space="preserve"> PAGEREF _Toc4186 \h </w:instrText>
        </w:r>
        <w:r>
          <w:fldChar w:fldCharType="separate"/>
        </w:r>
        <w:r>
          <w:t>18</w:t>
        </w:r>
        <w:r>
          <w:fldChar w:fldCharType="end"/>
        </w:r>
      </w:hyperlink>
    </w:p>
    <w:p>
      <w:pPr>
        <w:pStyle w:val="TOC1"/>
        <w:tabs>
          <w:tab w:val="right" w:leader="dot" w:pos="8306"/>
        </w:tabs>
      </w:pPr>
      <w:hyperlink w:anchor="_Toc3626" w:history="1">
        <w:r>
          <w:rPr>
            <w:rFonts w:ascii="仿宋" w:eastAsia="仿宋" w:hAnsi="仿宋" w:cs="仿宋" w:hint="eastAsia"/>
            <w:lang w:eastAsia="zh-CN"/>
          </w:rPr>
          <w:t>六、骨瓷餐具项目概论</w:t>
        </w:r>
        <w:r>
          <w:tab/>
        </w:r>
        <w:r>
          <w:fldChar w:fldCharType="begin"/>
        </w:r>
        <w:r>
          <w:instrText xml:space="preserve"> PAGEREF _Toc3626 \h </w:instrText>
        </w:r>
        <w:r>
          <w:fldChar w:fldCharType="separate"/>
        </w:r>
        <w:r>
          <w:t>19</w:t>
        </w:r>
        <w:r>
          <w:fldChar w:fldCharType="end"/>
        </w:r>
      </w:hyperlink>
    </w:p>
    <w:p>
      <w:pPr>
        <w:pStyle w:val="TOC2"/>
        <w:tabs>
          <w:tab w:val="right" w:leader="dot" w:pos="8306"/>
        </w:tabs>
      </w:pPr>
      <w:hyperlink w:anchor="_Toc3090" w:history="1">
        <w:r>
          <w:rPr>
            <w:rFonts w:ascii="仿宋" w:eastAsia="仿宋" w:hAnsi="仿宋" w:cs="仿宋" w:hint="eastAsia"/>
            <w:lang w:eastAsia="zh-CN"/>
          </w:rPr>
          <w:t>(一)、骨瓷餐具项目概况</w:t>
        </w:r>
        <w:r>
          <w:tab/>
        </w:r>
        <w:r>
          <w:fldChar w:fldCharType="begin"/>
        </w:r>
        <w:r>
          <w:instrText xml:space="preserve"> PAGEREF _Toc3090 \h </w:instrText>
        </w:r>
        <w:r>
          <w:fldChar w:fldCharType="separate"/>
        </w:r>
        <w:r>
          <w:t>19</w:t>
        </w:r>
        <w:r>
          <w:fldChar w:fldCharType="end"/>
        </w:r>
      </w:hyperlink>
    </w:p>
    <w:p>
      <w:pPr>
        <w:pStyle w:val="TOC2"/>
        <w:tabs>
          <w:tab w:val="right" w:leader="dot" w:pos="8306"/>
        </w:tabs>
      </w:pPr>
      <w:hyperlink w:anchor="_Toc452" w:history="1">
        <w:r>
          <w:rPr>
            <w:rFonts w:ascii="仿宋" w:eastAsia="仿宋" w:hAnsi="仿宋" w:cs="仿宋" w:hint="eastAsia"/>
            <w:lang w:eastAsia="zh-CN"/>
          </w:rPr>
          <w:t>(二)、骨瓷餐具项目目标</w:t>
        </w:r>
        <w:r>
          <w:tab/>
        </w:r>
        <w:r>
          <w:fldChar w:fldCharType="begin"/>
        </w:r>
        <w:r>
          <w:instrText xml:space="preserve"> PAGEREF _Toc452 \h </w:instrText>
        </w:r>
        <w:r>
          <w:fldChar w:fldCharType="separate"/>
        </w:r>
        <w:r>
          <w:t>22</w:t>
        </w:r>
        <w:r>
          <w:fldChar w:fldCharType="end"/>
        </w:r>
      </w:hyperlink>
    </w:p>
    <w:p>
      <w:pPr>
        <w:pStyle w:val="TOC2"/>
        <w:tabs>
          <w:tab w:val="right" w:leader="dot" w:pos="8306"/>
        </w:tabs>
      </w:pPr>
      <w:hyperlink w:anchor="_Toc4634" w:history="1">
        <w:r>
          <w:rPr>
            <w:rFonts w:ascii="仿宋" w:eastAsia="仿宋" w:hAnsi="仿宋" w:cs="仿宋" w:hint="eastAsia"/>
            <w:lang w:eastAsia="zh-CN"/>
          </w:rPr>
          <w:t>(三)、骨瓷餐具项目提出的理由</w:t>
        </w:r>
        <w:r>
          <w:tab/>
        </w:r>
        <w:r>
          <w:fldChar w:fldCharType="begin"/>
        </w:r>
        <w:r>
          <w:instrText xml:space="preserve"> PAGEREF _Toc4634 \h </w:instrText>
        </w:r>
        <w:r>
          <w:fldChar w:fldCharType="separate"/>
        </w:r>
        <w:r>
          <w:t>22</w:t>
        </w:r>
        <w:r>
          <w:fldChar w:fldCharType="end"/>
        </w:r>
      </w:hyperlink>
    </w:p>
    <w:p>
      <w:pPr>
        <w:pStyle w:val="TOC2"/>
        <w:tabs>
          <w:tab w:val="right" w:leader="dot" w:pos="8306"/>
        </w:tabs>
      </w:pPr>
      <w:hyperlink w:anchor="_Toc3527" w:history="1">
        <w:r>
          <w:rPr>
            <w:rFonts w:ascii="仿宋" w:eastAsia="仿宋" w:hAnsi="仿宋" w:cs="仿宋" w:hint="eastAsia"/>
            <w:lang w:eastAsia="zh-CN"/>
          </w:rPr>
          <w:t>(四)、骨瓷餐具项目意义</w:t>
        </w:r>
        <w:r>
          <w:tab/>
        </w:r>
        <w:r>
          <w:fldChar w:fldCharType="begin"/>
        </w:r>
        <w:r>
          <w:instrText xml:space="preserve"> PAGEREF _Toc3527 \h </w:instrText>
        </w:r>
        <w:r>
          <w:fldChar w:fldCharType="separate"/>
        </w:r>
        <w:r>
          <w:t>24</w:t>
        </w:r>
        <w:r>
          <w:fldChar w:fldCharType="end"/>
        </w:r>
      </w:hyperlink>
    </w:p>
    <w:p>
      <w:pPr>
        <w:pStyle w:val="TOC2"/>
        <w:tabs>
          <w:tab w:val="right" w:leader="dot" w:pos="8306"/>
        </w:tabs>
      </w:pPr>
      <w:hyperlink w:anchor="_Toc20966" w:history="1">
        <w:r>
          <w:rPr>
            <w:rFonts w:ascii="仿宋" w:eastAsia="仿宋" w:hAnsi="仿宋" w:cs="仿宋" w:hint="eastAsia"/>
            <w:lang w:eastAsia="zh-CN"/>
          </w:rPr>
          <w:t>(五)、骨瓷餐具项目背景</w:t>
        </w:r>
        <w:r>
          <w:tab/>
        </w:r>
        <w:r>
          <w:fldChar w:fldCharType="begin"/>
        </w:r>
        <w:r>
          <w:instrText xml:space="preserve"> PAGEREF _Toc20966 \h </w:instrText>
        </w:r>
        <w:r>
          <w:fldChar w:fldCharType="separate"/>
        </w:r>
        <w:r>
          <w:t>25</w:t>
        </w:r>
        <w:r>
          <w:fldChar w:fldCharType="end"/>
        </w:r>
      </w:hyperlink>
    </w:p>
    <w:p>
      <w:pPr>
        <w:pStyle w:val="TOC1"/>
        <w:tabs>
          <w:tab w:val="right" w:leader="dot" w:pos="8306"/>
        </w:tabs>
      </w:pPr>
      <w:hyperlink w:anchor="_Toc26756" w:history="1">
        <w:r>
          <w:rPr>
            <w:rFonts w:ascii="仿宋" w:eastAsia="仿宋" w:hAnsi="仿宋" w:cs="仿宋" w:hint="eastAsia"/>
            <w:lang w:eastAsia="zh-CN"/>
          </w:rPr>
          <w:t>七、骨瓷餐具项目人力资源管理</w:t>
        </w:r>
        <w:r>
          <w:tab/>
        </w:r>
        <w:r>
          <w:fldChar w:fldCharType="begin"/>
        </w:r>
        <w:r>
          <w:instrText xml:space="preserve"> PAGEREF _Toc26756 \h </w:instrText>
        </w:r>
        <w:r>
          <w:fldChar w:fldCharType="separate"/>
        </w:r>
        <w:r>
          <w:t>26</w:t>
        </w:r>
        <w:r>
          <w:fldChar w:fldCharType="end"/>
        </w:r>
      </w:hyperlink>
    </w:p>
    <w:p>
      <w:pPr>
        <w:pStyle w:val="TOC2"/>
        <w:tabs>
          <w:tab w:val="right" w:leader="dot" w:pos="8306"/>
        </w:tabs>
      </w:pPr>
      <w:hyperlink w:anchor="_Toc8813" w:history="1">
        <w:r>
          <w:rPr>
            <w:rFonts w:ascii="仿宋" w:eastAsia="仿宋" w:hAnsi="仿宋" w:cs="仿宋" w:hint="eastAsia"/>
            <w:lang w:eastAsia="zh-CN"/>
          </w:rPr>
          <w:t>(一)、建立健全的预算管理制度</w:t>
        </w:r>
        <w:r>
          <w:tab/>
        </w:r>
        <w:r>
          <w:fldChar w:fldCharType="begin"/>
        </w:r>
        <w:r>
          <w:instrText xml:space="preserve"> PAGEREF _Toc8813 \h </w:instrText>
        </w:r>
        <w:r>
          <w:fldChar w:fldCharType="separate"/>
        </w:r>
        <w:r>
          <w:t>26</w:t>
        </w:r>
        <w:r>
          <w:fldChar w:fldCharType="end"/>
        </w:r>
      </w:hyperlink>
    </w:p>
    <w:p>
      <w:pPr>
        <w:pStyle w:val="TOC2"/>
        <w:tabs>
          <w:tab w:val="right" w:leader="dot" w:pos="8306"/>
        </w:tabs>
      </w:pPr>
      <w:hyperlink w:anchor="_Toc18267" w:history="1">
        <w:r>
          <w:rPr>
            <w:rFonts w:ascii="仿宋" w:eastAsia="仿宋" w:hAnsi="仿宋" w:cs="仿宋" w:hint="eastAsia"/>
            <w:lang w:eastAsia="zh-CN"/>
          </w:rPr>
          <w:t>(二)、加强资金流动监控</w:t>
        </w:r>
        <w:r>
          <w:tab/>
        </w:r>
        <w:r>
          <w:fldChar w:fldCharType="begin"/>
        </w:r>
        <w:r>
          <w:instrText xml:space="preserve"> PAGEREF _Toc18267 \h </w:instrText>
        </w:r>
        <w:r>
          <w:fldChar w:fldCharType="separate"/>
        </w:r>
        <w:r>
          <w:t>27</w:t>
        </w:r>
        <w:r>
          <w:fldChar w:fldCharType="end"/>
        </w:r>
      </w:hyperlink>
    </w:p>
    <w:p>
      <w:pPr>
        <w:pStyle w:val="TOC2"/>
        <w:tabs>
          <w:tab w:val="right" w:leader="dot" w:pos="8306"/>
        </w:tabs>
      </w:pPr>
      <w:hyperlink w:anchor="_Toc15557" w:history="1">
        <w:r>
          <w:rPr>
            <w:rFonts w:ascii="仿宋" w:eastAsia="仿宋" w:hAnsi="仿宋" w:cs="仿宋" w:hint="eastAsia"/>
            <w:lang w:eastAsia="zh-CN"/>
          </w:rPr>
          <w:t>(三)、制定完善的风险控制机制</w:t>
        </w:r>
        <w:r>
          <w:tab/>
        </w:r>
        <w:r>
          <w:fldChar w:fldCharType="begin"/>
        </w:r>
        <w:r>
          <w:instrText xml:space="preserve"> PAGEREF _Toc15557 \h </w:instrText>
        </w:r>
        <w:r>
          <w:fldChar w:fldCharType="separate"/>
        </w:r>
        <w:r>
          <w:t>29</w:t>
        </w:r>
        <w:r>
          <w:fldChar w:fldCharType="end"/>
        </w:r>
      </w:hyperlink>
    </w:p>
    <w:p>
      <w:pPr>
        <w:pStyle w:val="TOC2"/>
        <w:tabs>
          <w:tab w:val="right" w:leader="dot" w:pos="8306"/>
        </w:tabs>
      </w:pPr>
      <w:hyperlink w:anchor="_Toc23385" w:history="1">
        <w:r>
          <w:rPr>
            <w:rFonts w:ascii="仿宋" w:eastAsia="仿宋" w:hAnsi="仿宋" w:cs="仿宋" w:hint="eastAsia"/>
            <w:lang w:eastAsia="zh-CN"/>
          </w:rPr>
          <w:t>(四)、优化成本管理</w:t>
        </w:r>
        <w:r>
          <w:tab/>
        </w:r>
        <w:r>
          <w:fldChar w:fldCharType="begin"/>
        </w:r>
        <w:r>
          <w:instrText xml:space="preserve"> PAGEREF _Toc23385 \h </w:instrText>
        </w:r>
        <w:r>
          <w:fldChar w:fldCharType="separate"/>
        </w:r>
        <w:r>
          <w:t>30</w:t>
        </w:r>
        <w:r>
          <w:fldChar w:fldCharType="end"/>
        </w:r>
      </w:hyperlink>
    </w:p>
    <w:p>
      <w:pPr>
        <w:pStyle w:val="TOC1"/>
        <w:tabs>
          <w:tab w:val="right" w:leader="dot" w:pos="8306"/>
        </w:tabs>
      </w:pPr>
      <w:hyperlink w:anchor="_Toc16593" w:history="1">
        <w:r>
          <w:rPr>
            <w:rFonts w:ascii="仿宋" w:eastAsia="仿宋" w:hAnsi="仿宋" w:cs="仿宋" w:hint="eastAsia"/>
            <w:lang w:eastAsia="zh-CN"/>
          </w:rPr>
          <w:t>八、骨瓷餐具项目社会影响</w:t>
        </w:r>
        <w:r>
          <w:tab/>
        </w:r>
        <w:r>
          <w:fldChar w:fldCharType="begin"/>
        </w:r>
        <w:r>
          <w:instrText xml:space="preserve"> PAGEREF _Toc16593 \h </w:instrText>
        </w:r>
        <w:r>
          <w:fldChar w:fldCharType="separate"/>
        </w:r>
        <w:r>
          <w:t>31</w:t>
        </w:r>
        <w:r>
          <w:fldChar w:fldCharType="end"/>
        </w:r>
      </w:hyperlink>
    </w:p>
    <w:p>
      <w:pPr>
        <w:pStyle w:val="TOC2"/>
        <w:tabs>
          <w:tab w:val="right" w:leader="dot" w:pos="8306"/>
        </w:tabs>
      </w:pPr>
      <w:hyperlink w:anchor="_Toc21435" w:history="1">
        <w:r>
          <w:rPr>
            <w:rFonts w:ascii="仿宋" w:eastAsia="仿宋" w:hAnsi="仿宋" w:cs="仿宋" w:hint="eastAsia"/>
            <w:lang w:eastAsia="zh-CN"/>
          </w:rPr>
          <w:t>(一)、社会责任与义务</w:t>
        </w:r>
        <w:r>
          <w:tab/>
        </w:r>
        <w:r>
          <w:fldChar w:fldCharType="begin"/>
        </w:r>
        <w:r>
          <w:instrText xml:space="preserve"> PAGEREF _Toc21435 \h </w:instrText>
        </w:r>
        <w:r>
          <w:fldChar w:fldCharType="separate"/>
        </w:r>
        <w:r>
          <w:t>31</w:t>
        </w:r>
        <w:r>
          <w:fldChar w:fldCharType="end"/>
        </w:r>
      </w:hyperlink>
    </w:p>
    <w:p>
      <w:pPr>
        <w:pStyle w:val="TOC2"/>
        <w:tabs>
          <w:tab w:val="right" w:leader="dot" w:pos="8306"/>
        </w:tabs>
      </w:pPr>
      <w:hyperlink w:anchor="_Toc31802" w:history="1">
        <w:r>
          <w:rPr>
            <w:rFonts w:ascii="仿宋" w:eastAsia="仿宋" w:hAnsi="仿宋" w:cs="仿宋" w:hint="eastAsia"/>
            <w:lang w:eastAsia="zh-CN"/>
          </w:rPr>
          <w:t>(二)、社会参与与沟通</w:t>
        </w:r>
        <w:r>
          <w:tab/>
        </w:r>
        <w:r>
          <w:fldChar w:fldCharType="begin"/>
        </w:r>
        <w:r>
          <w:instrText xml:space="preserve"> PAGEREF _Toc31802 \h </w:instrText>
        </w:r>
        <w:r>
          <w:fldChar w:fldCharType="separate"/>
        </w:r>
        <w:r>
          <w:t>32</w:t>
        </w:r>
        <w:r>
          <w:fldChar w:fldCharType="end"/>
        </w:r>
      </w:hyperlink>
    </w:p>
    <w:p>
      <w:pPr>
        <w:pStyle w:val="TOC1"/>
        <w:tabs>
          <w:tab w:val="right" w:leader="dot" w:pos="8306"/>
        </w:tabs>
      </w:pPr>
      <w:hyperlink w:anchor="_Toc7543" w:history="1">
        <w:r>
          <w:rPr>
            <w:rFonts w:ascii="仿宋" w:eastAsia="仿宋" w:hAnsi="仿宋" w:cs="仿宋" w:hint="eastAsia"/>
            <w:lang w:eastAsia="zh-CN"/>
          </w:rPr>
          <w:t>九、生产安全保护</w:t>
        </w:r>
        <w:r>
          <w:tab/>
        </w:r>
        <w:r>
          <w:fldChar w:fldCharType="begin"/>
        </w:r>
        <w:r>
          <w:instrText xml:space="preserve"> PAGEREF _Toc7543 \h </w:instrText>
        </w:r>
        <w:r>
          <w:fldChar w:fldCharType="separate"/>
        </w:r>
        <w:r>
          <w:t>33</w:t>
        </w:r>
        <w:r>
          <w:fldChar w:fldCharType="end"/>
        </w:r>
      </w:hyperlink>
    </w:p>
    <w:p>
      <w:pPr>
        <w:pStyle w:val="TOC2"/>
        <w:tabs>
          <w:tab w:val="right" w:leader="dot" w:pos="8306"/>
        </w:tabs>
      </w:pPr>
      <w:hyperlink w:anchor="_Toc28227" w:history="1">
        <w:r>
          <w:rPr>
            <w:rFonts w:ascii="仿宋" w:eastAsia="仿宋" w:hAnsi="仿宋" w:cs="仿宋" w:hint="eastAsia"/>
            <w:lang w:eastAsia="zh-CN"/>
          </w:rPr>
          <w:t>(一)、消防安全</w:t>
        </w:r>
        <w:r>
          <w:tab/>
        </w:r>
        <w:r>
          <w:fldChar w:fldCharType="begin"/>
        </w:r>
        <w:r>
          <w:instrText xml:space="preserve"> PAGEREF _Toc28227 \h </w:instrText>
        </w:r>
        <w:r>
          <w:fldChar w:fldCharType="separate"/>
        </w:r>
        <w:r>
          <w:t>33</w:t>
        </w:r>
        <w:r>
          <w:fldChar w:fldCharType="end"/>
        </w:r>
      </w:hyperlink>
    </w:p>
    <w:p>
      <w:pPr>
        <w:pStyle w:val="TOC2"/>
        <w:tabs>
          <w:tab w:val="right" w:leader="dot" w:pos="8306"/>
        </w:tabs>
      </w:pPr>
      <w:hyperlink w:anchor="_Toc4165" w:history="1">
        <w:r>
          <w:rPr>
            <w:rFonts w:ascii="仿宋" w:eastAsia="仿宋" w:hAnsi="仿宋" w:cs="仿宋" w:hint="eastAsia"/>
            <w:lang w:eastAsia="zh-CN"/>
          </w:rPr>
          <w:t>(二)、防火防爆总图布置措施</w:t>
        </w:r>
        <w:r>
          <w:tab/>
        </w:r>
        <w:r>
          <w:fldChar w:fldCharType="begin"/>
        </w:r>
        <w:r>
          <w:instrText xml:space="preserve"> PAGEREF _Toc4165 \h </w:instrText>
        </w:r>
        <w:r>
          <w:fldChar w:fldCharType="separate"/>
        </w:r>
        <w:r>
          <w:t>34</w:t>
        </w:r>
        <w:r>
          <w:fldChar w:fldCharType="end"/>
        </w:r>
      </w:hyperlink>
    </w:p>
    <w:p>
      <w:pPr>
        <w:pStyle w:val="TOC2"/>
        <w:tabs>
          <w:tab w:val="right" w:leader="dot" w:pos="8306"/>
        </w:tabs>
      </w:pPr>
      <w:hyperlink w:anchor="_Toc5951" w:history="1">
        <w:r>
          <w:rPr>
            <w:rFonts w:ascii="仿宋" w:eastAsia="仿宋" w:hAnsi="仿宋" w:cs="仿宋" w:hint="eastAsia"/>
            <w:lang w:eastAsia="zh-CN"/>
          </w:rPr>
          <w:t>(三)、自然灾害防范措施</w:t>
        </w:r>
        <w:r>
          <w:tab/>
        </w:r>
        <w:r>
          <w:fldChar w:fldCharType="begin"/>
        </w:r>
        <w:r>
          <w:instrText xml:space="preserve"> PAGEREF _Toc5951 \h </w:instrText>
        </w:r>
        <w:r>
          <w:fldChar w:fldCharType="separate"/>
        </w:r>
        <w:r>
          <w:t>35</w:t>
        </w:r>
        <w:r>
          <w:fldChar w:fldCharType="end"/>
        </w:r>
      </w:hyperlink>
    </w:p>
    <w:p>
      <w:pPr>
        <w:pStyle w:val="TOC2"/>
        <w:tabs>
          <w:tab w:val="right" w:leader="dot" w:pos="8306"/>
        </w:tabs>
      </w:pPr>
      <w:hyperlink w:anchor="_Toc31934" w:history="1">
        <w:r>
          <w:rPr>
            <w:rFonts w:ascii="仿宋" w:eastAsia="仿宋" w:hAnsi="仿宋" w:cs="仿宋" w:hint="eastAsia"/>
            <w:lang w:eastAsia="zh-CN"/>
          </w:rPr>
          <w:t>(四)、安全色及安全标志使用要求</w:t>
        </w:r>
        <w:r>
          <w:tab/>
        </w:r>
        <w:r>
          <w:fldChar w:fldCharType="begin"/>
        </w:r>
        <w:r>
          <w:instrText xml:space="preserve"> PAGEREF _Toc31934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3" w:history="1">
        <w:r>
          <w:rPr>
            <w:rFonts w:ascii="仿宋" w:eastAsia="仿宋" w:hAnsi="仿宋" w:cs="仿宋" w:hint="eastAsia"/>
            <w:lang w:eastAsia="zh-CN"/>
          </w:rPr>
          <w:t>(五)、防尘防毒措施</w:t>
        </w:r>
        <w:r>
          <w:tab/>
        </w:r>
        <w:r>
          <w:fldChar w:fldCharType="begin"/>
        </w:r>
        <w:r>
          <w:instrText xml:space="preserve"> PAGEREF _Toc22703 \h </w:instrText>
        </w:r>
        <w:r>
          <w:fldChar w:fldCharType="separate"/>
        </w:r>
        <w:r>
          <w:t>37</w:t>
        </w:r>
        <w:r>
          <w:fldChar w:fldCharType="end"/>
        </w:r>
      </w:hyperlink>
    </w:p>
    <w:p>
      <w:pPr>
        <w:pStyle w:val="TOC2"/>
        <w:tabs>
          <w:tab w:val="right" w:leader="dot" w:pos="8306"/>
        </w:tabs>
      </w:pPr>
      <w:hyperlink w:anchor="_Toc27775" w:history="1">
        <w:r>
          <w:rPr>
            <w:rFonts w:ascii="仿宋" w:eastAsia="仿宋" w:hAnsi="仿宋" w:cs="仿宋" w:hint="eastAsia"/>
            <w:lang w:eastAsia="zh-CN"/>
          </w:rPr>
          <w:t>(六)、防静电、触电防护及防雷措施</w:t>
        </w:r>
        <w:r>
          <w:tab/>
        </w:r>
        <w:r>
          <w:fldChar w:fldCharType="begin"/>
        </w:r>
        <w:r>
          <w:instrText xml:space="preserve"> PAGEREF _Toc27775 \h </w:instrText>
        </w:r>
        <w:r>
          <w:fldChar w:fldCharType="separate"/>
        </w:r>
        <w:r>
          <w:t>38</w:t>
        </w:r>
        <w:r>
          <w:fldChar w:fldCharType="end"/>
        </w:r>
      </w:hyperlink>
    </w:p>
    <w:p>
      <w:pPr>
        <w:pStyle w:val="TOC2"/>
        <w:tabs>
          <w:tab w:val="right" w:leader="dot" w:pos="8306"/>
        </w:tabs>
      </w:pPr>
      <w:hyperlink w:anchor="_Toc4947" w:history="1">
        <w:r>
          <w:rPr>
            <w:rFonts w:ascii="仿宋" w:eastAsia="仿宋" w:hAnsi="仿宋" w:cs="仿宋" w:hint="eastAsia"/>
            <w:lang w:eastAsia="zh-CN"/>
          </w:rPr>
          <w:t>(七)、机械设备安全保障措施</w:t>
        </w:r>
        <w:r>
          <w:tab/>
        </w:r>
        <w:r>
          <w:fldChar w:fldCharType="begin"/>
        </w:r>
        <w:r>
          <w:instrText xml:space="preserve"> PAGEREF _Toc4947 \h </w:instrText>
        </w:r>
        <w:r>
          <w:fldChar w:fldCharType="separate"/>
        </w:r>
        <w:r>
          <w:t>39</w:t>
        </w:r>
        <w:r>
          <w:fldChar w:fldCharType="end"/>
        </w:r>
      </w:hyperlink>
    </w:p>
    <w:p>
      <w:pPr>
        <w:pStyle w:val="TOC1"/>
        <w:tabs>
          <w:tab w:val="right" w:leader="dot" w:pos="8306"/>
        </w:tabs>
      </w:pPr>
      <w:hyperlink w:anchor="_Toc11393" w:history="1">
        <w:r>
          <w:rPr>
            <w:rFonts w:ascii="仿宋" w:eastAsia="仿宋" w:hAnsi="仿宋" w:cs="仿宋" w:hint="eastAsia"/>
            <w:lang w:eastAsia="zh-CN"/>
          </w:rPr>
          <w:t>十、骨瓷餐具项目人力资源培养与发展</w:t>
        </w:r>
        <w:r>
          <w:tab/>
        </w:r>
        <w:r>
          <w:fldChar w:fldCharType="begin"/>
        </w:r>
        <w:r>
          <w:instrText xml:space="preserve"> PAGEREF _Toc11393 \h </w:instrText>
        </w:r>
        <w:r>
          <w:fldChar w:fldCharType="separate"/>
        </w:r>
        <w:r>
          <w:t>41</w:t>
        </w:r>
        <w:r>
          <w:fldChar w:fldCharType="end"/>
        </w:r>
      </w:hyperlink>
    </w:p>
    <w:p>
      <w:pPr>
        <w:pStyle w:val="TOC2"/>
        <w:tabs>
          <w:tab w:val="right" w:leader="dot" w:pos="8306"/>
        </w:tabs>
      </w:pPr>
      <w:hyperlink w:anchor="_Toc23212" w:history="1">
        <w:r>
          <w:rPr>
            <w:rFonts w:ascii="仿宋" w:eastAsia="仿宋" w:hAnsi="仿宋" w:cs="仿宋" w:hint="eastAsia"/>
            <w:lang w:eastAsia="zh-CN"/>
          </w:rPr>
          <w:t>(一)、人才需求与规划</w:t>
        </w:r>
        <w:r>
          <w:tab/>
        </w:r>
        <w:r>
          <w:fldChar w:fldCharType="begin"/>
        </w:r>
        <w:r>
          <w:instrText xml:space="preserve"> PAGEREF _Toc23212 \h </w:instrText>
        </w:r>
        <w:r>
          <w:fldChar w:fldCharType="separate"/>
        </w:r>
        <w:r>
          <w:t>41</w:t>
        </w:r>
        <w:r>
          <w:fldChar w:fldCharType="end"/>
        </w:r>
      </w:hyperlink>
    </w:p>
    <w:p>
      <w:pPr>
        <w:pStyle w:val="TOC2"/>
        <w:tabs>
          <w:tab w:val="right" w:leader="dot" w:pos="8306"/>
        </w:tabs>
      </w:pPr>
      <w:hyperlink w:anchor="_Toc15099" w:history="1">
        <w:r>
          <w:rPr>
            <w:rFonts w:ascii="仿宋" w:eastAsia="仿宋" w:hAnsi="仿宋" w:cs="仿宋" w:hint="eastAsia"/>
            <w:lang w:eastAsia="zh-CN"/>
          </w:rPr>
          <w:t>(二)、培训与发展计划</w:t>
        </w:r>
        <w:r>
          <w:tab/>
        </w:r>
        <w:r>
          <w:fldChar w:fldCharType="begin"/>
        </w:r>
        <w:r>
          <w:instrText xml:space="preserve"> PAGEREF _Toc15099 \h </w:instrText>
        </w:r>
        <w:r>
          <w:fldChar w:fldCharType="separate"/>
        </w:r>
        <w:r>
          <w:t>41</w:t>
        </w:r>
        <w:r>
          <w:fldChar w:fldCharType="end"/>
        </w:r>
      </w:hyperlink>
    </w:p>
    <w:p>
      <w:pPr>
        <w:pStyle w:val="TOC1"/>
        <w:tabs>
          <w:tab w:val="right" w:leader="dot" w:pos="8306"/>
        </w:tabs>
      </w:pPr>
      <w:hyperlink w:anchor="_Toc4556" w:history="1">
        <w:r>
          <w:rPr>
            <w:rFonts w:ascii="仿宋" w:eastAsia="仿宋" w:hAnsi="仿宋" w:cs="仿宋" w:hint="eastAsia"/>
            <w:lang w:eastAsia="zh-CN"/>
          </w:rPr>
          <w:t>十一、骨瓷餐具项目财务管理</w:t>
        </w:r>
        <w:r>
          <w:tab/>
        </w:r>
        <w:r>
          <w:fldChar w:fldCharType="begin"/>
        </w:r>
        <w:r>
          <w:instrText xml:space="preserve"> PAGEREF _Toc4556 \h </w:instrText>
        </w:r>
        <w:r>
          <w:fldChar w:fldCharType="separate"/>
        </w:r>
        <w:r>
          <w:t>42</w:t>
        </w:r>
        <w:r>
          <w:fldChar w:fldCharType="end"/>
        </w:r>
      </w:hyperlink>
    </w:p>
    <w:p>
      <w:pPr>
        <w:pStyle w:val="TOC2"/>
        <w:tabs>
          <w:tab w:val="right" w:leader="dot" w:pos="8306"/>
        </w:tabs>
      </w:pPr>
      <w:hyperlink w:anchor="_Toc15755" w:history="1">
        <w:r>
          <w:rPr>
            <w:rFonts w:ascii="仿宋" w:eastAsia="仿宋" w:hAnsi="仿宋" w:cs="仿宋" w:hint="eastAsia"/>
            <w:lang w:eastAsia="zh-CN"/>
          </w:rPr>
          <w:t>(一)、资金需求大</w:t>
        </w:r>
        <w:r>
          <w:tab/>
        </w:r>
        <w:r>
          <w:fldChar w:fldCharType="begin"/>
        </w:r>
        <w:r>
          <w:instrText xml:space="preserve"> PAGEREF _Toc15755 \h </w:instrText>
        </w:r>
        <w:r>
          <w:fldChar w:fldCharType="separate"/>
        </w:r>
        <w:r>
          <w:t>42</w:t>
        </w:r>
        <w:r>
          <w:fldChar w:fldCharType="end"/>
        </w:r>
      </w:hyperlink>
    </w:p>
    <w:p>
      <w:pPr>
        <w:pStyle w:val="TOC2"/>
        <w:tabs>
          <w:tab w:val="right" w:leader="dot" w:pos="8306"/>
        </w:tabs>
      </w:pPr>
      <w:hyperlink w:anchor="_Toc9062" w:history="1">
        <w:r>
          <w:rPr>
            <w:rFonts w:ascii="仿宋" w:eastAsia="仿宋" w:hAnsi="仿宋" w:cs="仿宋" w:hint="eastAsia"/>
            <w:lang w:eastAsia="zh-CN"/>
          </w:rPr>
          <w:t>(二)、研发周期长</w:t>
        </w:r>
        <w:r>
          <w:tab/>
        </w:r>
        <w:r>
          <w:fldChar w:fldCharType="begin"/>
        </w:r>
        <w:r>
          <w:instrText xml:space="preserve"> PAGEREF _Toc9062 \h </w:instrText>
        </w:r>
        <w:r>
          <w:fldChar w:fldCharType="separate"/>
        </w:r>
        <w:r>
          <w:t>43</w:t>
        </w:r>
        <w:r>
          <w:fldChar w:fldCharType="end"/>
        </w:r>
      </w:hyperlink>
    </w:p>
    <w:p>
      <w:pPr>
        <w:pStyle w:val="TOC2"/>
        <w:tabs>
          <w:tab w:val="right" w:leader="dot" w:pos="8306"/>
        </w:tabs>
      </w:pPr>
      <w:hyperlink w:anchor="_Toc2430" w:history="1">
        <w:r>
          <w:rPr>
            <w:rFonts w:ascii="仿宋" w:eastAsia="仿宋" w:hAnsi="仿宋" w:cs="仿宋" w:hint="eastAsia"/>
            <w:lang w:eastAsia="zh-CN"/>
          </w:rPr>
          <w:t>(三)、市场风险大</w:t>
        </w:r>
        <w:r>
          <w:tab/>
        </w:r>
        <w:r>
          <w:fldChar w:fldCharType="begin"/>
        </w:r>
        <w:r>
          <w:instrText xml:space="preserve"> PAGEREF _Toc2430 \h </w:instrText>
        </w:r>
        <w:r>
          <w:fldChar w:fldCharType="separate"/>
        </w:r>
        <w:r>
          <w:t>44</w:t>
        </w:r>
        <w:r>
          <w:fldChar w:fldCharType="end"/>
        </w:r>
      </w:hyperlink>
    </w:p>
    <w:p>
      <w:pPr>
        <w:pStyle w:val="TOC2"/>
        <w:tabs>
          <w:tab w:val="right" w:leader="dot" w:pos="8306"/>
        </w:tabs>
      </w:pPr>
      <w:hyperlink w:anchor="_Toc22383" w:history="1">
        <w:r>
          <w:rPr>
            <w:rFonts w:ascii="仿宋" w:eastAsia="仿宋" w:hAnsi="仿宋" w:cs="仿宋" w:hint="eastAsia"/>
            <w:lang w:eastAsia="zh-CN"/>
          </w:rPr>
          <w:t>(四)、利润率高</w:t>
        </w:r>
        <w:r>
          <w:tab/>
        </w:r>
        <w:r>
          <w:fldChar w:fldCharType="begin"/>
        </w:r>
        <w:r>
          <w:instrText xml:space="preserve"> PAGEREF _Toc22383 \h </w:instrText>
        </w:r>
        <w:r>
          <w:fldChar w:fldCharType="separate"/>
        </w:r>
        <w:r>
          <w:t>47</w:t>
        </w:r>
        <w:r>
          <w:fldChar w:fldCharType="end"/>
        </w:r>
      </w:hyperlink>
    </w:p>
    <w:p>
      <w:pPr>
        <w:pStyle w:val="TOC1"/>
        <w:tabs>
          <w:tab w:val="right" w:leader="dot" w:pos="8306"/>
        </w:tabs>
      </w:pPr>
      <w:hyperlink w:anchor="_Toc22372" w:history="1">
        <w:r>
          <w:rPr>
            <w:rFonts w:ascii="仿宋" w:eastAsia="仿宋" w:hAnsi="仿宋" w:cs="仿宋" w:hint="eastAsia"/>
            <w:lang w:eastAsia="zh-CN"/>
          </w:rPr>
          <w:t>十二、骨瓷餐具项目创新与研发</w:t>
        </w:r>
        <w:r>
          <w:tab/>
        </w:r>
        <w:r>
          <w:fldChar w:fldCharType="begin"/>
        </w:r>
        <w:r>
          <w:instrText xml:space="preserve"> PAGEREF _Toc22372 \h </w:instrText>
        </w:r>
        <w:r>
          <w:fldChar w:fldCharType="separate"/>
        </w:r>
        <w:r>
          <w:t>49</w:t>
        </w:r>
        <w:r>
          <w:fldChar w:fldCharType="end"/>
        </w:r>
      </w:hyperlink>
    </w:p>
    <w:p>
      <w:pPr>
        <w:pStyle w:val="TOC2"/>
        <w:tabs>
          <w:tab w:val="right" w:leader="dot" w:pos="8306"/>
        </w:tabs>
      </w:pPr>
      <w:hyperlink w:anchor="_Toc6875" w:history="1">
        <w:r>
          <w:rPr>
            <w:rFonts w:ascii="仿宋" w:eastAsia="仿宋" w:hAnsi="仿宋" w:cs="仿宋" w:hint="eastAsia"/>
            <w:lang w:eastAsia="zh-CN"/>
          </w:rPr>
          <w:t>(一)、创新策略与方向</w:t>
        </w:r>
        <w:r>
          <w:tab/>
        </w:r>
        <w:r>
          <w:fldChar w:fldCharType="begin"/>
        </w:r>
        <w:r>
          <w:instrText xml:space="preserve"> PAGEREF _Toc6875 \h </w:instrText>
        </w:r>
        <w:r>
          <w:fldChar w:fldCharType="separate"/>
        </w:r>
        <w:r>
          <w:t>49</w:t>
        </w:r>
        <w:r>
          <w:fldChar w:fldCharType="end"/>
        </w:r>
      </w:hyperlink>
    </w:p>
    <w:p>
      <w:pPr>
        <w:pStyle w:val="TOC2"/>
        <w:tabs>
          <w:tab w:val="right" w:leader="dot" w:pos="8306"/>
        </w:tabs>
      </w:pPr>
      <w:hyperlink w:anchor="_Toc17504" w:history="1">
        <w:r>
          <w:rPr>
            <w:rFonts w:ascii="仿宋" w:eastAsia="仿宋" w:hAnsi="仿宋" w:cs="仿宋" w:hint="eastAsia"/>
            <w:lang w:eastAsia="zh-CN"/>
          </w:rPr>
          <w:t>(二)、研发规划与投入</w:t>
        </w:r>
        <w:r>
          <w:tab/>
        </w:r>
        <w:r>
          <w:fldChar w:fldCharType="begin"/>
        </w:r>
        <w:r>
          <w:instrText xml:space="preserve"> PAGEREF _Toc17504 \h </w:instrText>
        </w:r>
        <w:r>
          <w:fldChar w:fldCharType="separate"/>
        </w:r>
        <w:r>
          <w:t>50</w:t>
        </w:r>
        <w:r>
          <w:fldChar w:fldCharType="end"/>
        </w:r>
      </w:hyperlink>
    </w:p>
    <w:p>
      <w:pPr>
        <w:pStyle w:val="TOC1"/>
        <w:tabs>
          <w:tab w:val="right" w:leader="dot" w:pos="8306"/>
        </w:tabs>
      </w:pPr>
      <w:hyperlink w:anchor="_Toc29246" w:history="1">
        <w:r>
          <w:rPr>
            <w:rFonts w:ascii="仿宋" w:eastAsia="仿宋" w:hAnsi="仿宋" w:cs="仿宋" w:hint="eastAsia"/>
            <w:lang w:eastAsia="zh-CN"/>
          </w:rPr>
          <w:t>十三、骨瓷餐具项目实施时间节点</w:t>
        </w:r>
        <w:r>
          <w:tab/>
        </w:r>
        <w:r>
          <w:fldChar w:fldCharType="begin"/>
        </w:r>
        <w:r>
          <w:instrText xml:space="preserve"> PAGEREF _Toc29246 \h </w:instrText>
        </w:r>
        <w:r>
          <w:fldChar w:fldCharType="separate"/>
        </w:r>
        <w:r>
          <w:t>52</w:t>
        </w:r>
        <w:r>
          <w:fldChar w:fldCharType="end"/>
        </w:r>
      </w:hyperlink>
    </w:p>
    <w:p>
      <w:pPr>
        <w:pStyle w:val="TOC2"/>
        <w:tabs>
          <w:tab w:val="right" w:leader="dot" w:pos="8306"/>
        </w:tabs>
      </w:pPr>
      <w:hyperlink w:anchor="_Toc5840" w:history="1">
        <w:r>
          <w:rPr>
            <w:rFonts w:ascii="仿宋" w:eastAsia="仿宋" w:hAnsi="仿宋" w:cs="仿宋" w:hint="eastAsia"/>
            <w:lang w:eastAsia="zh-CN"/>
          </w:rPr>
          <w:t>(一)、骨瓷餐具项目启动阶段时间节点</w:t>
        </w:r>
        <w:r>
          <w:tab/>
        </w:r>
        <w:r>
          <w:fldChar w:fldCharType="begin"/>
        </w:r>
        <w:r>
          <w:instrText xml:space="preserve"> PAGEREF _Toc5840 \h </w:instrText>
        </w:r>
        <w:r>
          <w:fldChar w:fldCharType="separate"/>
        </w:r>
        <w:r>
          <w:t>52</w:t>
        </w:r>
        <w:r>
          <w:fldChar w:fldCharType="end"/>
        </w:r>
      </w:hyperlink>
    </w:p>
    <w:p>
      <w:pPr>
        <w:pStyle w:val="TOC2"/>
        <w:tabs>
          <w:tab w:val="right" w:leader="dot" w:pos="8306"/>
        </w:tabs>
      </w:pPr>
      <w:hyperlink w:anchor="_Toc22091" w:history="1">
        <w:r>
          <w:rPr>
            <w:rFonts w:ascii="仿宋" w:eastAsia="仿宋" w:hAnsi="仿宋" w:cs="仿宋" w:hint="eastAsia"/>
            <w:lang w:eastAsia="zh-CN"/>
          </w:rPr>
          <w:t>(二)、骨瓷餐具项目执行阶段时间节点</w:t>
        </w:r>
        <w:r>
          <w:tab/>
        </w:r>
        <w:r>
          <w:fldChar w:fldCharType="begin"/>
        </w:r>
        <w:r>
          <w:instrText xml:space="preserve"> PAGEREF _Toc22091 \h </w:instrText>
        </w:r>
        <w:r>
          <w:fldChar w:fldCharType="separate"/>
        </w:r>
        <w:r>
          <w:t>53</w:t>
        </w:r>
        <w:r>
          <w:fldChar w:fldCharType="end"/>
        </w:r>
      </w:hyperlink>
    </w:p>
    <w:p>
      <w:pPr>
        <w:pStyle w:val="TOC2"/>
        <w:tabs>
          <w:tab w:val="right" w:leader="dot" w:pos="8306"/>
        </w:tabs>
      </w:pPr>
      <w:hyperlink w:anchor="_Toc10550" w:history="1">
        <w:r>
          <w:rPr>
            <w:rFonts w:ascii="仿宋" w:eastAsia="仿宋" w:hAnsi="仿宋" w:cs="仿宋" w:hint="eastAsia"/>
            <w:lang w:eastAsia="zh-CN"/>
          </w:rPr>
          <w:t>(三)、骨瓷餐具项目完成阶段时间节点</w:t>
        </w:r>
        <w:r>
          <w:tab/>
        </w:r>
        <w:r>
          <w:fldChar w:fldCharType="begin"/>
        </w:r>
        <w:r>
          <w:instrText xml:space="preserve"> PAGEREF _Toc10550 \h </w:instrText>
        </w:r>
        <w:r>
          <w:fldChar w:fldCharType="separate"/>
        </w:r>
        <w:r>
          <w:t>54</w:t>
        </w:r>
        <w:r>
          <w:fldChar w:fldCharType="end"/>
        </w:r>
      </w:hyperlink>
    </w:p>
    <w:p>
      <w:pPr>
        <w:pStyle w:val="TOC1"/>
        <w:tabs>
          <w:tab w:val="right" w:leader="dot" w:pos="8306"/>
        </w:tabs>
      </w:pPr>
      <w:hyperlink w:anchor="_Toc29073" w:history="1">
        <w:r>
          <w:rPr>
            <w:rFonts w:ascii="仿宋" w:eastAsia="仿宋" w:hAnsi="仿宋" w:cs="仿宋" w:hint="eastAsia"/>
            <w:lang w:eastAsia="zh-CN"/>
          </w:rPr>
          <w:t>十四、供应链管理</w:t>
        </w:r>
        <w:r>
          <w:tab/>
        </w:r>
        <w:r>
          <w:fldChar w:fldCharType="begin"/>
        </w:r>
        <w:r>
          <w:instrText xml:space="preserve"> PAGEREF _Toc29073 \h </w:instrText>
        </w:r>
        <w:r>
          <w:fldChar w:fldCharType="separate"/>
        </w:r>
        <w:r>
          <w:t>55</w:t>
        </w:r>
        <w:r>
          <w:fldChar w:fldCharType="end"/>
        </w:r>
      </w:hyperlink>
    </w:p>
    <w:p>
      <w:pPr>
        <w:pStyle w:val="TOC2"/>
        <w:tabs>
          <w:tab w:val="right" w:leader="dot" w:pos="8306"/>
        </w:tabs>
      </w:pPr>
      <w:hyperlink w:anchor="_Toc13721" w:history="1">
        <w:r>
          <w:rPr>
            <w:rFonts w:ascii="仿宋" w:eastAsia="仿宋" w:hAnsi="仿宋" w:cs="仿宋" w:hint="eastAsia"/>
            <w:lang w:eastAsia="zh-CN"/>
          </w:rPr>
          <w:t>(一)、供应链战略规划</w:t>
        </w:r>
        <w:r>
          <w:tab/>
        </w:r>
        <w:r>
          <w:fldChar w:fldCharType="begin"/>
        </w:r>
        <w:r>
          <w:instrText xml:space="preserve"> PAGEREF _Toc13721 \h </w:instrText>
        </w:r>
        <w:r>
          <w:fldChar w:fldCharType="separate"/>
        </w:r>
        <w:r>
          <w:t>55</w:t>
        </w:r>
        <w:r>
          <w:fldChar w:fldCharType="end"/>
        </w:r>
      </w:hyperlink>
    </w:p>
    <w:p>
      <w:pPr>
        <w:pStyle w:val="TOC2"/>
        <w:tabs>
          <w:tab w:val="right" w:leader="dot" w:pos="8306"/>
        </w:tabs>
      </w:pPr>
      <w:hyperlink w:anchor="_Toc12521" w:history="1">
        <w:r>
          <w:rPr>
            <w:rFonts w:ascii="仿宋" w:eastAsia="仿宋" w:hAnsi="仿宋" w:cs="仿宋" w:hint="eastAsia"/>
            <w:lang w:eastAsia="zh-CN"/>
          </w:rPr>
          <w:t>(二)、供应商选择与合作</w:t>
        </w:r>
        <w:r>
          <w:tab/>
        </w:r>
        <w:r>
          <w:fldChar w:fldCharType="begin"/>
        </w:r>
        <w:r>
          <w:instrText xml:space="preserve"> PAGEREF _Toc12521 \h </w:instrText>
        </w:r>
        <w:r>
          <w:fldChar w:fldCharType="separate"/>
        </w:r>
        <w:r>
          <w:t>56</w:t>
        </w:r>
        <w:r>
          <w:fldChar w:fldCharType="end"/>
        </w:r>
      </w:hyperlink>
    </w:p>
    <w:p>
      <w:pPr>
        <w:pStyle w:val="TOC2"/>
        <w:tabs>
          <w:tab w:val="right" w:leader="dot" w:pos="8306"/>
        </w:tabs>
      </w:pPr>
      <w:hyperlink w:anchor="_Toc19631" w:history="1">
        <w:r>
          <w:rPr>
            <w:rFonts w:ascii="仿宋" w:eastAsia="仿宋" w:hAnsi="仿宋" w:cs="仿宋" w:hint="eastAsia"/>
            <w:lang w:eastAsia="zh-CN"/>
          </w:rPr>
          <w:t>(三)、物流与库存管理</w:t>
        </w:r>
        <w:r>
          <w:tab/>
        </w:r>
        <w:r>
          <w:fldChar w:fldCharType="begin"/>
        </w:r>
        <w:r>
          <w:instrText xml:space="preserve"> PAGEREF _Toc19631 \h </w:instrText>
        </w:r>
        <w:r>
          <w:fldChar w:fldCharType="separate"/>
        </w:r>
        <w:r>
          <w:t>58</w:t>
        </w:r>
        <w:r>
          <w:fldChar w:fldCharType="end"/>
        </w:r>
      </w:hyperlink>
    </w:p>
    <w:p>
      <w:pPr>
        <w:pStyle w:val="TOC1"/>
        <w:tabs>
          <w:tab w:val="right" w:leader="dot" w:pos="8306"/>
        </w:tabs>
      </w:pPr>
      <w:hyperlink w:anchor="_Toc25704" w:history="1">
        <w:r>
          <w:rPr>
            <w:rFonts w:ascii="仿宋" w:eastAsia="仿宋" w:hAnsi="仿宋" w:cs="仿宋" w:hint="eastAsia"/>
            <w:lang w:eastAsia="zh-CN"/>
          </w:rPr>
          <w:t>十五、骨瓷餐具项目实施保障措施</w:t>
        </w:r>
        <w:r>
          <w:tab/>
        </w:r>
        <w:r>
          <w:fldChar w:fldCharType="begin"/>
        </w:r>
        <w:r>
          <w:instrText xml:space="preserve"> PAGEREF _Toc25704 \h </w:instrText>
        </w:r>
        <w:r>
          <w:fldChar w:fldCharType="separate"/>
        </w:r>
        <w:r>
          <w:t>59</w:t>
        </w:r>
        <w:r>
          <w:fldChar w:fldCharType="end"/>
        </w:r>
      </w:hyperlink>
    </w:p>
    <w:p>
      <w:pPr>
        <w:pStyle w:val="TOC2"/>
        <w:tabs>
          <w:tab w:val="right" w:leader="dot" w:pos="8306"/>
        </w:tabs>
      </w:pPr>
      <w:hyperlink w:anchor="_Toc24462" w:history="1">
        <w:r>
          <w:rPr>
            <w:rFonts w:ascii="仿宋" w:eastAsia="仿宋" w:hAnsi="仿宋" w:cs="仿宋" w:hint="eastAsia"/>
            <w:lang w:eastAsia="zh-CN"/>
          </w:rPr>
          <w:t>(一)、骨瓷餐具项目实施保障机制</w:t>
        </w:r>
        <w:r>
          <w:tab/>
        </w:r>
        <w:r>
          <w:fldChar w:fldCharType="begin"/>
        </w:r>
        <w:r>
          <w:instrText xml:space="preserve"> PAGEREF _Toc24462 \h </w:instrText>
        </w:r>
        <w:r>
          <w:fldChar w:fldCharType="separate"/>
        </w:r>
        <w:r>
          <w:t>59</w:t>
        </w:r>
        <w:r>
          <w:fldChar w:fldCharType="end"/>
        </w:r>
      </w:hyperlink>
    </w:p>
    <w:p>
      <w:pPr>
        <w:pStyle w:val="TOC2"/>
        <w:tabs>
          <w:tab w:val="right" w:leader="dot" w:pos="8306"/>
        </w:tabs>
      </w:pPr>
      <w:hyperlink w:anchor="_Toc23767" w:history="1">
        <w:r>
          <w:rPr>
            <w:rFonts w:ascii="仿宋" w:eastAsia="仿宋" w:hAnsi="仿宋" w:cs="仿宋" w:hint="eastAsia"/>
            <w:lang w:eastAsia="zh-CN"/>
          </w:rPr>
          <w:t>(二)、骨瓷餐具项目法律合规要求</w:t>
        </w:r>
        <w:r>
          <w:tab/>
        </w:r>
        <w:r>
          <w:fldChar w:fldCharType="begin"/>
        </w:r>
        <w:r>
          <w:instrText xml:space="preserve"> PAGEREF _Toc23767 \h </w:instrText>
        </w:r>
        <w:r>
          <w:fldChar w:fldCharType="separate"/>
        </w:r>
        <w:r>
          <w:t>63</w:t>
        </w:r>
        <w:r>
          <w:fldChar w:fldCharType="end"/>
        </w:r>
      </w:hyperlink>
    </w:p>
    <w:p>
      <w:pPr>
        <w:pStyle w:val="TOC2"/>
        <w:tabs>
          <w:tab w:val="right" w:leader="dot" w:pos="8306"/>
        </w:tabs>
      </w:pPr>
      <w:hyperlink w:anchor="_Toc14268" w:history="1">
        <w:r>
          <w:rPr>
            <w:rFonts w:ascii="仿宋" w:eastAsia="仿宋" w:hAnsi="仿宋" w:cs="仿宋" w:hint="eastAsia"/>
            <w:lang w:eastAsia="zh-CN"/>
          </w:rPr>
          <w:t>(三)、骨瓷餐具项目合同管理与法律事务</w:t>
        </w:r>
        <w:r>
          <w:tab/>
        </w:r>
        <w:r>
          <w:fldChar w:fldCharType="begin"/>
        </w:r>
        <w:r>
          <w:instrText xml:space="preserve"> PAGEREF _Toc14268 \h </w:instrText>
        </w:r>
        <w:r>
          <w:fldChar w:fldCharType="separate"/>
        </w:r>
        <w:r>
          <w:t>67</w:t>
        </w:r>
        <w:r>
          <w:fldChar w:fldCharType="end"/>
        </w:r>
      </w:hyperlink>
    </w:p>
    <w:p>
      <w:pPr>
        <w:pStyle w:val="TOC2"/>
        <w:tabs>
          <w:tab w:val="right" w:leader="dot" w:pos="8306"/>
        </w:tabs>
      </w:pPr>
      <w:hyperlink w:anchor="_Toc4608" w:history="1">
        <w:r>
          <w:rPr>
            <w:rFonts w:ascii="仿宋" w:eastAsia="仿宋" w:hAnsi="仿宋" w:cs="仿宋" w:hint="eastAsia"/>
            <w:lang w:eastAsia="zh-CN"/>
          </w:rPr>
          <w:t>(四)、骨瓷餐具项目知识产权保护策略</w:t>
        </w:r>
        <w:r>
          <w:tab/>
        </w:r>
        <w:r>
          <w:fldChar w:fldCharType="begin"/>
        </w:r>
        <w:r>
          <w:instrText xml:space="preserve"> PAGEREF _Toc4608 \h </w:instrText>
        </w:r>
        <w:r>
          <w:fldChar w:fldCharType="separate"/>
        </w:r>
        <w:r>
          <w:t>73</w:t>
        </w:r>
        <w:r>
          <w:fldChar w:fldCharType="end"/>
        </w:r>
      </w:hyperlink>
    </w:p>
    <w:p>
      <w:pPr>
        <w:pStyle w:val="TOC1"/>
        <w:tabs>
          <w:tab w:val="right" w:leader="dot" w:pos="8306"/>
        </w:tabs>
      </w:pPr>
      <w:hyperlink w:anchor="_Toc22732" w:history="1">
        <w:r>
          <w:rPr>
            <w:rFonts w:ascii="仿宋" w:eastAsia="仿宋" w:hAnsi="仿宋" w:cs="仿宋" w:hint="eastAsia"/>
            <w:lang w:eastAsia="zh-CN"/>
          </w:rPr>
          <w:t>十六、骨瓷餐具项目治理与监督</w:t>
        </w:r>
        <w:r>
          <w:tab/>
        </w:r>
        <w:r>
          <w:fldChar w:fldCharType="begin"/>
        </w:r>
        <w:r>
          <w:instrText xml:space="preserve"> PAGEREF _Toc22732 \h </w:instrText>
        </w:r>
        <w:r>
          <w:fldChar w:fldCharType="separate"/>
        </w:r>
        <w:r>
          <w:t>75</w:t>
        </w:r>
        <w:r>
          <w:fldChar w:fldCharType="end"/>
        </w:r>
      </w:hyperlink>
    </w:p>
    <w:p>
      <w:pPr>
        <w:pStyle w:val="TOC2"/>
        <w:tabs>
          <w:tab w:val="right" w:leader="dot" w:pos="8306"/>
        </w:tabs>
      </w:pPr>
      <w:hyperlink w:anchor="_Toc81" w:history="1">
        <w:r>
          <w:rPr>
            <w:rFonts w:ascii="仿宋" w:eastAsia="仿宋" w:hAnsi="仿宋" w:cs="仿宋" w:hint="eastAsia"/>
            <w:lang w:eastAsia="zh-CN"/>
          </w:rPr>
          <w:t>(一)、骨瓷餐具项目治理结构</w:t>
        </w:r>
        <w:r>
          <w:tab/>
        </w:r>
        <w:r>
          <w:fldChar w:fldCharType="begin"/>
        </w:r>
        <w:r>
          <w:instrText xml:space="preserve"> PAGEREF _Toc81 \h </w:instrText>
        </w:r>
        <w:r>
          <w:fldChar w:fldCharType="separate"/>
        </w:r>
        <w:r>
          <w:t>75</w:t>
        </w:r>
        <w:r>
          <w:fldChar w:fldCharType="end"/>
        </w:r>
      </w:hyperlink>
    </w:p>
    <w:p>
      <w:pPr>
        <w:pStyle w:val="TOC2"/>
        <w:tabs>
          <w:tab w:val="right" w:leader="dot" w:pos="8306"/>
        </w:tabs>
      </w:pPr>
      <w:hyperlink w:anchor="_Toc24564" w:history="1">
        <w:r>
          <w:rPr>
            <w:rFonts w:ascii="仿宋" w:eastAsia="仿宋" w:hAnsi="仿宋" w:cs="仿宋" w:hint="eastAsia"/>
            <w:lang w:eastAsia="zh-CN"/>
          </w:rPr>
          <w:t>(二)、监督与审计</w:t>
        </w:r>
        <w:r>
          <w:tab/>
        </w:r>
        <w:r>
          <w:fldChar w:fldCharType="begin"/>
        </w:r>
        <w:r>
          <w:instrText xml:space="preserve"> PAGEREF _Toc24564 \h </w:instrText>
        </w:r>
        <w:r>
          <w:fldChar w:fldCharType="separate"/>
        </w:r>
        <w:r>
          <w:t>77</w:t>
        </w:r>
        <w:r>
          <w:fldChar w:fldCharType="end"/>
        </w:r>
      </w:hyperlink>
    </w:p>
    <w:p>
      <w:pPr>
        <w:pStyle w:val="TOC1"/>
        <w:tabs>
          <w:tab w:val="right" w:leader="dot" w:pos="8306"/>
        </w:tabs>
      </w:pPr>
      <w:hyperlink w:anchor="_Toc8356" w:history="1">
        <w:r>
          <w:rPr>
            <w:rFonts w:ascii="仿宋" w:eastAsia="仿宋" w:hAnsi="仿宋" w:cs="仿宋" w:hint="eastAsia"/>
            <w:lang w:eastAsia="zh-CN"/>
          </w:rPr>
          <w:t>十七、营销与推广策略</w:t>
        </w:r>
        <w:r>
          <w:tab/>
        </w:r>
        <w:r>
          <w:fldChar w:fldCharType="begin"/>
        </w:r>
        <w:r>
          <w:instrText xml:space="preserve"> PAGEREF _Toc8356 \h </w:instrText>
        </w:r>
        <w:r>
          <w:fldChar w:fldCharType="separate"/>
        </w:r>
        <w:r>
          <w:t>78</w:t>
        </w:r>
        <w:r>
          <w:fldChar w:fldCharType="end"/>
        </w:r>
      </w:hyperlink>
    </w:p>
    <w:p>
      <w:pPr>
        <w:pStyle w:val="TOC2"/>
        <w:tabs>
          <w:tab w:val="right" w:leader="dot" w:pos="8306"/>
        </w:tabs>
      </w:pPr>
      <w:hyperlink w:anchor="_Toc22844" w:history="1">
        <w:r>
          <w:rPr>
            <w:rFonts w:ascii="仿宋" w:eastAsia="仿宋" w:hAnsi="仿宋" w:cs="仿宋" w:hint="eastAsia"/>
            <w:lang w:eastAsia="zh-CN"/>
          </w:rPr>
          <w:t>(一)、产品/服务定位与特点</w:t>
        </w:r>
        <w:r>
          <w:tab/>
        </w:r>
        <w:r>
          <w:fldChar w:fldCharType="begin"/>
        </w:r>
        <w:r>
          <w:instrText xml:space="preserve"> PAGEREF _Toc22844 \h </w:instrText>
        </w:r>
        <w:r>
          <w:fldChar w:fldCharType="separate"/>
        </w:r>
        <w:r>
          <w:t>78</w:t>
        </w:r>
        <w:r>
          <w:fldChar w:fldCharType="end"/>
        </w:r>
      </w:hyperlink>
    </w:p>
    <w:p>
      <w:pPr>
        <w:pStyle w:val="TOC2"/>
        <w:tabs>
          <w:tab w:val="right" w:leader="dot" w:pos="8306"/>
        </w:tabs>
      </w:pPr>
      <w:hyperlink w:anchor="_Toc13097" w:history="1">
        <w:r>
          <w:rPr>
            <w:rFonts w:ascii="仿宋" w:eastAsia="仿宋" w:hAnsi="仿宋" w:cs="仿宋" w:hint="eastAsia"/>
            <w:lang w:eastAsia="zh-CN"/>
          </w:rPr>
          <w:t>(二)、市场定位与竞争分析</w:t>
        </w:r>
        <w:r>
          <w:tab/>
        </w:r>
        <w:r>
          <w:fldChar w:fldCharType="begin"/>
        </w:r>
        <w:r>
          <w:instrText xml:space="preserve"> PAGEREF _Toc13097 \h </w:instrText>
        </w:r>
        <w:r>
          <w:fldChar w:fldCharType="separate"/>
        </w:r>
        <w:r>
          <w:t>79</w:t>
        </w:r>
        <w:r>
          <w:fldChar w:fldCharType="end"/>
        </w:r>
      </w:hyperlink>
    </w:p>
    <w:p>
      <w:pPr>
        <w:pStyle w:val="TOC2"/>
        <w:tabs>
          <w:tab w:val="right" w:leader="dot" w:pos="8306"/>
        </w:tabs>
      </w:pPr>
      <w:hyperlink w:anchor="_Toc32566" w:history="1">
        <w:r>
          <w:rPr>
            <w:rFonts w:ascii="仿宋" w:eastAsia="仿宋" w:hAnsi="仿宋" w:cs="仿宋" w:hint="eastAsia"/>
            <w:lang w:eastAsia="zh-CN"/>
          </w:rPr>
          <w:t>(三)、营销渠道与策略</w:t>
        </w:r>
        <w:r>
          <w:tab/>
        </w:r>
        <w:r>
          <w:fldChar w:fldCharType="begin"/>
        </w:r>
        <w:r>
          <w:instrText xml:space="preserve"> PAGEREF _Toc32566 \h </w:instrText>
        </w:r>
        <w:r>
          <w:fldChar w:fldCharType="separate"/>
        </w:r>
        <w:r>
          <w:t>81</w:t>
        </w:r>
        <w:r>
          <w:fldChar w:fldCharType="end"/>
        </w:r>
      </w:hyperlink>
    </w:p>
    <w:p>
      <w:pPr>
        <w:pStyle w:val="TOC2"/>
        <w:tabs>
          <w:tab w:val="right" w:leader="dot" w:pos="8306"/>
        </w:tabs>
      </w:pPr>
      <w:hyperlink w:anchor="_Toc7878" w:history="1">
        <w:r>
          <w:rPr>
            <w:rFonts w:ascii="仿宋" w:eastAsia="仿宋" w:hAnsi="仿宋" w:cs="仿宋" w:hint="eastAsia"/>
            <w:lang w:eastAsia="zh-CN"/>
          </w:rPr>
          <w:t>(四)、推广与宣传活动</w:t>
        </w:r>
        <w:r>
          <w:tab/>
        </w:r>
        <w:r>
          <w:fldChar w:fldCharType="begin"/>
        </w:r>
        <w:r>
          <w:instrText xml:space="preserve"> PAGEREF _Toc7878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91"/>
      <w:r>
        <w:rPr>
          <w:rFonts w:ascii="仿宋" w:eastAsia="仿宋" w:hAnsi="仿宋" w:cs="仿宋" w:hint="eastAsia"/>
          <w:sz w:val="28"/>
          <w:lang w:eastAsia="zh-CN"/>
        </w:rPr>
        <w:t>一、骨瓷餐具项目土建工程</w:t>
      </w:r>
      <w:bookmarkEnd w:id="2"/>
    </w:p>
    <w:p>
      <w:pPr>
        <w:pStyle w:val="Heading2"/>
        <w:rPr>
          <w:rFonts w:ascii="仿宋" w:eastAsia="仿宋" w:hAnsi="仿宋" w:cs="仿宋" w:hint="eastAsia"/>
          <w:lang w:eastAsia="zh-CN"/>
        </w:rPr>
      </w:pPr>
      <w:bookmarkStart w:id="3" w:name="_Toc225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在骨瓷餐具项目的建筑工程设计中，我们将秉承一系列重要的设计原则，以确保骨瓷餐具项目建筑在功能、美观、可持续性等方面达到最佳效果。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首要原则是确保建筑的功能性得到最大化的发挥。我们将充分理解骨瓷餐具项目的实际需求，合理布局各个功能区域，保证建筑在满足业务需求的同时，提供高效的工作环境。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在建筑设计中，我们将综合考虑建设和运营成本。通过精细的经济效益分析，确保设计方案在高效利用资源的同时，对骨瓷餐具项目的长期盈利能力有积极的贡献。</w:t>
      </w:r>
    </w:p>
    <w:p>
      <w:pPr>
        <w:pStyle w:val="Heading2"/>
        <w:ind w:firstLine="560" w:firstLineChars="200"/>
        <w:rPr>
          <w:rFonts w:ascii="仿宋" w:eastAsia="仿宋" w:hAnsi="仿宋" w:cs="仿宋" w:hint="eastAsia"/>
          <w:sz w:val="28"/>
          <w:lang w:eastAsia="zh-CN"/>
        </w:rPr>
      </w:pPr>
      <w:bookmarkStart w:id="4" w:name="_Toc164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的土建工程设计中，我们将精准设定设计年限，结合骨瓷餐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骨瓷餐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0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骨瓷餐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骨瓷餐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骨瓷餐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本期工程骨瓷餐具项目预计总建筑面积XXX平方米，其中：计容建筑面积XXX平方米，计划建筑工程投资XX万元，占骨瓷餐具项目总投资的XX%。</w:t>
      </w:r>
    </w:p>
    <w:p>
      <w:pPr>
        <w:pStyle w:val="Heading1"/>
        <w:ind w:firstLine="560" w:firstLineChars="200"/>
        <w:rPr>
          <w:rFonts w:ascii="仿宋" w:eastAsia="仿宋" w:hAnsi="仿宋" w:cs="仿宋" w:hint="eastAsia"/>
          <w:sz w:val="28"/>
          <w:lang w:eastAsia="zh-CN"/>
        </w:rPr>
      </w:pPr>
      <w:bookmarkStart w:id="7" w:name="_Toc1378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776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骨瓷餐具项目的主要产品是XXXX，预计年产值为XXX万元。这一产品在市场中占据着重要的地位，其广泛的应用范围使得该骨瓷餐具项目的市场前景非常广阔。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骨瓷餐具项目的xxx产品作为重要的原材料之一，将在多个领域发挥关键作用。其在建筑、交通、能源等方面的广泛应用将为整个产业链提供强大的支持，形成产业协同效应。骨瓷餐具项目的年产值XXX万XXX万XXX万万元不仅反映了其在市场上的巨大潜力，更预示着它对国民经济的积极贡献。这种关联度高、涉及面广的产业关系，使得该骨瓷餐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328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总征地面积为XXXX平方米，相当于约XX.XX亩，其中净用地面积为XXXX平方米，红线范围内相当于约XX.XX亩。这一用地规模充分考虑了骨瓷餐具项目的建设需求，保障了骨瓷餐具项目在合适的空间内得以充分发展。骨瓷餐具项目规划的总建筑面积为XXXX平方米，其中主体工程建设占XXXX平方米，计容建筑面积达XXXX平方米。预计建筑工程的投资将达到XXXX万元，为骨瓷餐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计划购置的设备共计XXXX台（套），设备购置费用为XXXX万元。这一设备购置计划充分考虑到骨瓷餐具项目的生产需求和技术要求，确保了骨瓷餐具项目在生产运营中具备先进的技术装备和高效的生产能力。设备的合理配置将为骨瓷餐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计划总投资为XXXX万元，预计年实现营业收入为XXXX万元。这一产能规模的设定旨在确保骨瓷餐具项目能够在投资与回报之间取得平衡，实现长期可持续的发展。骨瓷餐具项目的总投资充分考虑到各个方面的需求，包括用地建设、设备购置等多个环节，以确保骨瓷餐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5260"/>
      <w:r>
        <w:rPr>
          <w:rFonts w:ascii="仿宋" w:eastAsia="仿宋" w:hAnsi="仿宋" w:cs="仿宋" w:hint="eastAsia"/>
          <w:sz w:val="28"/>
          <w:lang w:eastAsia="zh-CN"/>
        </w:rPr>
        <w:t>三、骨瓷餐具项目危机管理</w:t>
      </w:r>
      <w:bookmarkEnd w:id="10"/>
    </w:p>
    <w:p>
      <w:pPr>
        <w:pStyle w:val="Heading2"/>
        <w:rPr>
          <w:rFonts w:ascii="仿宋" w:eastAsia="仿宋" w:hAnsi="仿宋" w:cs="仿宋" w:hint="eastAsia"/>
          <w:lang w:eastAsia="zh-CN"/>
        </w:rPr>
      </w:pPr>
      <w:bookmarkStart w:id="11" w:name="_Toc896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危机管理中，危机预警与识别是确保骨瓷餐具项目稳健运行的核心步骤。通过建立全面的监测机制，骨瓷餐具项目团队旨在及时发现和理解潜在的风险和危机因素，以便采取及时的预防和应对措施，确保骨瓷餐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首先，通过深入的风险评估，骨瓷餐具项目团队全面分析了整个骨瓷餐具项目和各个阶段可能存在的威胁。这包括准确评估每个潜在风险的发生概率和可能影响的程度，为后续危机预警提供了有力支持。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骨瓷餐具项目团队着重于明确定义骨瓷餐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骨瓷餐具项目进展的持续监控，团队能够及时发现潜在问题并作出迅速反应。骨瓷餐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在这一阶段，团队的专业素养和反应速度将发挥至关重要的作用，以确保潜在危机能够在初期得到有效的处理，最大程度地减轻负面影响。通过危机预警与识别，骨瓷餐具项目得以更有序、可控地推进。</w:t>
      </w:r>
    </w:p>
    <w:p>
      <w:pPr>
        <w:pStyle w:val="Heading2"/>
        <w:ind w:firstLine="560" w:firstLineChars="200"/>
        <w:rPr>
          <w:rFonts w:ascii="仿宋" w:eastAsia="仿宋" w:hAnsi="仿宋" w:cs="仿宋" w:hint="eastAsia"/>
          <w:sz w:val="28"/>
          <w:lang w:eastAsia="zh-CN"/>
        </w:rPr>
      </w:pPr>
      <w:bookmarkStart w:id="12" w:name="_Toc189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在危机发生时，骨瓷餐具项目团队立即行动，成立了应急小组。该小组的任务是迅速制定并实施紧急应对措施，以最小化潜在损失。以下是采取的主要措施：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暂停骨瓷餐具项目进度：为遏制危机蔓延，骨瓷餐具项目暂时停止进行，以便全面评估当前状况。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资源重新分配：重新评估骨瓷餐具项目资源的分配，确保最大限度地减小损失。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实时沟通：与关键利益相关者建立实时沟通机制，向他们传递骨瓷餐具项目危机的实际状况，保障骨瓷餐具项目核心利益。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在紧急应对的同时，骨瓷餐具项目团队强调了团队协作和有效沟通的重要性。以下是团队协作的关键举措：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信息共享机制：建立了信息共享平台，确保团队成员能够及时获取骨瓷餐具项目危机的实时信息。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领导者沟通：骨瓷餐具项目领导者通过定期会议和即时沟通工具，指导团队应对危机，保持团队稳定运行。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随着危机得到初步控制，骨瓷餐具项目团队转向制定恢复计划，以确保骨瓷餐具项目能够从中迅速恢复。主要恢复计划包括：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修复受损的进度计划：重新评估骨瓷餐具项目进度，制定修复计划，确保骨瓷餐具项目尽快回归正常进程。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重新调整资源分配：优化资源分配，确保骨瓷餐具项目在有限资源下高效运转。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风险管理机制加强：对骨瓷餐具项目风险进行全面评估，制定更强化的风险管理策略，以预防未来可能的危机。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873"/>
      <w:r>
        <w:rPr>
          <w:rFonts w:ascii="仿宋" w:eastAsia="仿宋" w:hAnsi="仿宋" w:cs="仿宋" w:hint="eastAsia"/>
          <w:sz w:val="28"/>
          <w:lang w:eastAsia="zh-CN"/>
        </w:rPr>
        <w:t>四、骨瓷餐具项目选址可行性分析</w:t>
      </w:r>
      <w:bookmarkEnd w:id="13"/>
    </w:p>
    <w:p>
      <w:pPr>
        <w:pStyle w:val="Heading2"/>
        <w:rPr>
          <w:rFonts w:ascii="仿宋" w:eastAsia="仿宋" w:hAnsi="仿宋" w:cs="仿宋" w:hint="eastAsia"/>
          <w:lang w:eastAsia="zh-CN"/>
        </w:rPr>
      </w:pPr>
      <w:bookmarkStart w:id="14" w:name="_Toc11040"/>
      <w:r>
        <w:rPr>
          <w:rFonts w:ascii="仿宋" w:eastAsia="仿宋" w:hAnsi="仿宋" w:cs="仿宋" w:hint="eastAsia"/>
          <w:lang w:eastAsia="zh-CN"/>
        </w:rPr>
        <w:t>(一)、骨瓷餐具项目选址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该骨瓷餐具项目选址位于XX省XX市XX区XXX街道</w:t>
      </w:r>
    </w:p>
    <w:p>
      <w:pPr>
        <w:pStyle w:val="Heading2"/>
        <w:ind w:firstLine="560" w:firstLineChars="200"/>
        <w:rPr>
          <w:rFonts w:ascii="仿宋" w:eastAsia="仿宋" w:hAnsi="仿宋" w:cs="仿宋" w:hint="eastAsia"/>
          <w:sz w:val="28"/>
          <w:lang w:eastAsia="zh-CN"/>
        </w:rPr>
      </w:pPr>
      <w:bookmarkStart w:id="15" w:name="_Toc536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骨瓷餐具项目的征地面积将根据骨瓷餐具项目的实际规模和需求进行精确规划。具体面积XXX平方米，旨在确保骨瓷餐具项目不仅能够满足当前的发展需求，还能够预留空间以适应未来的扩展。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净用地面积是在征地面积基础上去除不可利用面积后的实际可开发用地。具体面积XXX平方米，考虑到环保、交通、安全等多方面因素，以确保骨瓷餐具项目在整体利用效率上达到最优。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骨瓷餐具项目计划建设的建筑总规模具体面积XXX平方米。这一规模的确定综合考虑了骨瓷餐具项目的性质、规模，以及城市规划的相关要求，确保建筑布局与周边环境协调一致。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绿地率是骨瓷餐具项目用地中被规划为绿地的比例。具体面积XXX平方米，旨在通过合理规划绿地，改善骨瓷餐具项目周边环境，提升居民生活质量，并符合城市整体绿化规划。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容积率是用地上可以建设的建筑总体积与用地面积之比。具体面积XXX，通过合理的容积率规划，确保骨瓷餐具项目建筑规模与周边环境和谐共生。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确保骨瓷餐具项目选址与当地城市规划相一致，具体面积XXX平方米。通过与城市规划部门深入沟通，确保骨瓷餐具项目不仅符合城市的整体发展方向，还能够融入城市的发展布局，为城市的长远发展贡献力量。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骨瓷餐具项目选址符合当地产业政策，具体面积XXX平方米。这包括骨瓷餐具项目对当地经济的促进作用，以及对相关产业的带动效应，确保骨瓷餐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用地总体要求必须符合环保和可持续发展的原则，具体面积XXX平方米。通过采用绿色建筑设计、节能减排等措施，确保骨瓷餐具项目在建设和运营过程中对环境的影响最小化，达到可持续发展的要求。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确保骨瓷餐具项目选址具备必要的公共设施配套，具体面积XXX平方米。这包括交通便利性、教育、医疗等基础设施，以提高居民生活品质，使得骨瓷餐具项目选址更具吸引力。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考虑用地总体要求对当地社会稳定性的影响，具体面积XXX平方米。通过深入了解当地社区反馈，确保骨瓷餐具项目的选址和建设过程对当地社会和谐稳定产生积极作用。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骨瓷餐具项目选址不仅符合法规和规划，还在实际操作中具有可行性。这一全面规划将为骨瓷餐具项目的成功实施提供坚实的基础，确保骨瓷餐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249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骨瓷餐具项目的设备规划和空间设计中，我们将采取灵活设备布局的措施。设备布局将根据实际需求进行灵活设计，避免不必要的浪费。通过合理规划设备摆放位置，我们将提高设备的利用率，减少设备间距，以确保骨瓷餐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骨瓷餐具项目内部引入共享设施的概念，例如共享会议室、办公区等。通过这种方式，我们可以减少对资源的重复建设，提高资源共享效率，从而减小骨瓷餐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80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骨瓷餐具项目的总图布置中，我们将不同功能区域进行明确的规划，以最大程度满足骨瓷餐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30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骨瓷餐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骨瓷餐具项目对环境的影响是综合评价的重要因素之一。我们将详细考虑选址周边的自然环境、生态保护区、水源地等情况，确保骨瓷餐具项目的建设和运营对环境影响最小化，并符合当地的环保法规标准。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对选址的评价还需充分考虑当地政府的产业政策和法规。我们将详细了解骨瓷餐具项目所在地的相关政策，确保骨瓷餐具项目的规划和运营与当地法规相符，降低不必要的法律风险。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考虑到社会稳定性对企业运营的重要性，我们将评估选址地区的社会安全情况、劳工关系、社区反馈等方面，以确保骨瓷餐具项目的建设和运营不会受到社会稳定性的负面影响。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最后，我们将综合考虑用地成本，包括土地购置费用、土地开发成本等。通过对用地成本的详细评估，我们能够做出更为精确的经济效益分析，为骨瓷餐具项目的投资决策提供有力支持。</w:t>
      </w:r>
    </w:p>
    <w:p>
      <w:pPr>
        <w:pStyle w:val="Heading1"/>
        <w:ind w:firstLine="560" w:firstLineChars="200"/>
        <w:rPr>
          <w:rFonts w:ascii="仿宋" w:eastAsia="仿宋" w:hAnsi="仿宋" w:cs="仿宋" w:hint="eastAsia"/>
          <w:sz w:val="28"/>
          <w:lang w:eastAsia="zh-CN"/>
        </w:rPr>
      </w:pPr>
      <w:bookmarkStart w:id="19" w:name="_Toc2606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186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的技术管理特点体现在其创新导向。通过引入最先进的技术趋势和解决方案，骨瓷餐具项目致力于提升科技含量、提高质量和效率水平。这意味着我们将采用最新的工具和方法，确保骨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骨瓷餐具项目技术管理的显著特征。通过整合不同领域的技术资源，我们实现了跨学科的协同工作。这有助于优化技术架构，提高整体效能。此外，整合性策略还促进了不同技术团队之间的紧密沟通和高效合作，确保骨瓷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骨瓷餐具项目所采用的技术。通过不断优化技术方案，骨瓷餐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骨瓷餐具项目团队将在骨瓷餐具项目初期识别可能的技术风险，并采取相应的预防和应对措施。通过建立健全的风险评估机制，骨瓷餐具项目能够在实施过程中及时发现并解决潜在的技术问题，保障骨瓷餐具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https://d.book118.com/207022143132006051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DA0333"/>
    <w:rsid w:val="2EDA0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2214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2024-03-01T14:14:00Z</dcterms:created>
  <dcterms:modified xsi:type="dcterms:W3CDTF">2024-03-01T14:14:57Z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AAB2530A30B44061AF658252DBCAAFF7_11</vt:lpwstr>
  </property>
  <property fmtid="{D5CDD505-2E9C-101B-9397-08002B2CF9AE}" pid="3" name="KSOProductBuildVer">
    <vt:lpwstr>2052-12.1.0.16388</vt:lpwstr>
  </property>
</Properties>
</file>