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差容式力平衡传感器项目建设方案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49" w:history="1">
        <w:r>
          <w:rPr>
            <w:rFonts w:ascii="仿宋" w:eastAsia="仿宋" w:hAnsi="仿宋" w:cs="仿宋" w:hint="eastAsia"/>
            <w:lang w:eastAsia="zh-CN"/>
          </w:rPr>
          <w:t>概论</w:t>
        </w:r>
        <w:r>
          <w:tab/>
        </w:r>
        <w:r>
          <w:fldChar w:fldCharType="begin"/>
        </w:r>
        <w:r>
          <w:instrText xml:space="preserve"> PAGEREF _Toc20149 \h </w:instrText>
        </w:r>
        <w:r>
          <w:fldChar w:fldCharType="separate"/>
        </w:r>
        <w:r>
          <w:t>3</w:t>
        </w:r>
        <w:r>
          <w:fldChar w:fldCharType="end"/>
        </w:r>
      </w:hyperlink>
    </w:p>
    <w:p>
      <w:pPr>
        <w:pStyle w:val="TOC1"/>
        <w:tabs>
          <w:tab w:val="right" w:leader="dot" w:pos="8306"/>
        </w:tabs>
      </w:pPr>
      <w:hyperlink w:anchor="_Toc19885" w:history="1">
        <w:r>
          <w:rPr>
            <w:rFonts w:ascii="仿宋" w:eastAsia="仿宋" w:hAnsi="仿宋" w:cs="仿宋" w:hint="eastAsia"/>
            <w:lang w:eastAsia="zh-CN"/>
          </w:rPr>
          <w:t>一、经济影响分析</w:t>
        </w:r>
        <w:r>
          <w:tab/>
        </w:r>
        <w:r>
          <w:fldChar w:fldCharType="begin"/>
        </w:r>
        <w:r>
          <w:instrText xml:space="preserve"> PAGEREF _Toc19885 \h </w:instrText>
        </w:r>
        <w:r>
          <w:fldChar w:fldCharType="separate"/>
        </w:r>
        <w:r>
          <w:t>3</w:t>
        </w:r>
        <w:r>
          <w:fldChar w:fldCharType="end"/>
        </w:r>
      </w:hyperlink>
    </w:p>
    <w:p>
      <w:pPr>
        <w:pStyle w:val="TOC2"/>
        <w:tabs>
          <w:tab w:val="right" w:leader="dot" w:pos="8306"/>
        </w:tabs>
      </w:pPr>
      <w:hyperlink w:anchor="_Toc24415" w:history="1">
        <w:r>
          <w:rPr>
            <w:rFonts w:ascii="仿宋" w:eastAsia="仿宋" w:hAnsi="仿宋" w:cs="仿宋" w:hint="eastAsia"/>
            <w:lang w:eastAsia="zh-CN"/>
          </w:rPr>
          <w:t>(一)、经济费用效益或费用效果分析</w:t>
        </w:r>
        <w:r>
          <w:tab/>
        </w:r>
        <w:r>
          <w:fldChar w:fldCharType="begin"/>
        </w:r>
        <w:r>
          <w:instrText xml:space="preserve"> PAGEREF _Toc24415 \h </w:instrText>
        </w:r>
        <w:r>
          <w:fldChar w:fldCharType="separate"/>
        </w:r>
        <w:r>
          <w:t>3</w:t>
        </w:r>
        <w:r>
          <w:fldChar w:fldCharType="end"/>
        </w:r>
      </w:hyperlink>
    </w:p>
    <w:p>
      <w:pPr>
        <w:pStyle w:val="TOC2"/>
        <w:tabs>
          <w:tab w:val="right" w:leader="dot" w:pos="8306"/>
        </w:tabs>
      </w:pPr>
      <w:hyperlink w:anchor="_Toc3498" w:history="1">
        <w:r>
          <w:rPr>
            <w:rFonts w:ascii="仿宋" w:eastAsia="仿宋" w:hAnsi="仿宋" w:cs="仿宋" w:hint="eastAsia"/>
            <w:lang w:eastAsia="zh-CN"/>
          </w:rPr>
          <w:t>(二)、行业影响分析</w:t>
        </w:r>
        <w:r>
          <w:tab/>
        </w:r>
        <w:r>
          <w:fldChar w:fldCharType="begin"/>
        </w:r>
        <w:r>
          <w:instrText xml:space="preserve"> PAGEREF _Toc3498 \h </w:instrText>
        </w:r>
        <w:r>
          <w:fldChar w:fldCharType="separate"/>
        </w:r>
        <w:r>
          <w:t>5</w:t>
        </w:r>
        <w:r>
          <w:fldChar w:fldCharType="end"/>
        </w:r>
      </w:hyperlink>
    </w:p>
    <w:p>
      <w:pPr>
        <w:pStyle w:val="TOC2"/>
        <w:tabs>
          <w:tab w:val="right" w:leader="dot" w:pos="8306"/>
        </w:tabs>
      </w:pPr>
      <w:hyperlink w:anchor="_Toc27412" w:history="1">
        <w:r>
          <w:rPr>
            <w:rFonts w:ascii="仿宋" w:eastAsia="仿宋" w:hAnsi="仿宋" w:cs="仿宋" w:hint="eastAsia"/>
            <w:lang w:eastAsia="zh-CN"/>
          </w:rPr>
          <w:t>(三)、区域经济影响分析</w:t>
        </w:r>
        <w:r>
          <w:tab/>
        </w:r>
        <w:r>
          <w:fldChar w:fldCharType="begin"/>
        </w:r>
        <w:r>
          <w:instrText xml:space="preserve"> PAGEREF _Toc27412 \h </w:instrText>
        </w:r>
        <w:r>
          <w:fldChar w:fldCharType="separate"/>
        </w:r>
        <w:r>
          <w:t>7</w:t>
        </w:r>
        <w:r>
          <w:fldChar w:fldCharType="end"/>
        </w:r>
      </w:hyperlink>
    </w:p>
    <w:p>
      <w:pPr>
        <w:pStyle w:val="TOC2"/>
        <w:tabs>
          <w:tab w:val="right" w:leader="dot" w:pos="8306"/>
        </w:tabs>
      </w:pPr>
      <w:hyperlink w:anchor="_Toc8871" w:history="1">
        <w:r>
          <w:rPr>
            <w:rFonts w:ascii="仿宋" w:eastAsia="仿宋" w:hAnsi="仿宋" w:cs="仿宋" w:hint="eastAsia"/>
            <w:lang w:eastAsia="zh-CN"/>
          </w:rPr>
          <w:t>(四)、宏观经济影响分析</w:t>
        </w:r>
        <w:r>
          <w:tab/>
        </w:r>
        <w:r>
          <w:fldChar w:fldCharType="begin"/>
        </w:r>
        <w:r>
          <w:instrText xml:space="preserve"> PAGEREF _Toc8871 \h </w:instrText>
        </w:r>
        <w:r>
          <w:fldChar w:fldCharType="separate"/>
        </w:r>
        <w:r>
          <w:t>8</w:t>
        </w:r>
        <w:r>
          <w:fldChar w:fldCharType="end"/>
        </w:r>
      </w:hyperlink>
    </w:p>
    <w:p>
      <w:pPr>
        <w:pStyle w:val="TOC1"/>
        <w:tabs>
          <w:tab w:val="right" w:leader="dot" w:pos="8306"/>
        </w:tabs>
      </w:pPr>
      <w:hyperlink w:anchor="_Toc12908" w:history="1">
        <w:r>
          <w:rPr>
            <w:rFonts w:ascii="仿宋" w:eastAsia="仿宋" w:hAnsi="仿宋" w:cs="仿宋" w:hint="eastAsia"/>
            <w:lang w:eastAsia="zh-CN"/>
          </w:rPr>
          <w:t>二、项目监理与质量保证</w:t>
        </w:r>
        <w:r>
          <w:tab/>
        </w:r>
        <w:r>
          <w:fldChar w:fldCharType="begin"/>
        </w:r>
        <w:r>
          <w:instrText xml:space="preserve"> PAGEREF _Toc12908 \h </w:instrText>
        </w:r>
        <w:r>
          <w:fldChar w:fldCharType="separate"/>
        </w:r>
        <w:r>
          <w:t>9</w:t>
        </w:r>
        <w:r>
          <w:fldChar w:fldCharType="end"/>
        </w:r>
      </w:hyperlink>
    </w:p>
    <w:p>
      <w:pPr>
        <w:pStyle w:val="TOC2"/>
        <w:tabs>
          <w:tab w:val="right" w:leader="dot" w:pos="8306"/>
        </w:tabs>
      </w:pPr>
      <w:hyperlink w:anchor="_Toc11732" w:history="1">
        <w:r>
          <w:rPr>
            <w:rFonts w:ascii="仿宋" w:eastAsia="仿宋" w:hAnsi="仿宋" w:cs="仿宋" w:hint="eastAsia"/>
            <w:lang w:eastAsia="zh-CN"/>
          </w:rPr>
          <w:t>(一)、监理体系构建</w:t>
        </w:r>
        <w:r>
          <w:tab/>
        </w:r>
        <w:r>
          <w:fldChar w:fldCharType="begin"/>
        </w:r>
        <w:r>
          <w:instrText xml:space="preserve"> PAGEREF _Toc11732 \h </w:instrText>
        </w:r>
        <w:r>
          <w:fldChar w:fldCharType="separate"/>
        </w:r>
        <w:r>
          <w:t>9</w:t>
        </w:r>
        <w:r>
          <w:fldChar w:fldCharType="end"/>
        </w:r>
      </w:hyperlink>
    </w:p>
    <w:p>
      <w:pPr>
        <w:pStyle w:val="TOC2"/>
        <w:tabs>
          <w:tab w:val="right" w:leader="dot" w:pos="8306"/>
        </w:tabs>
      </w:pPr>
      <w:hyperlink w:anchor="_Toc4326" w:history="1">
        <w:r>
          <w:rPr>
            <w:rFonts w:ascii="仿宋" w:eastAsia="仿宋" w:hAnsi="仿宋" w:cs="仿宋" w:hint="eastAsia"/>
            <w:lang w:eastAsia="zh-CN"/>
          </w:rPr>
          <w:t>(二)、质量保证体系实施</w:t>
        </w:r>
        <w:r>
          <w:tab/>
        </w:r>
        <w:r>
          <w:fldChar w:fldCharType="begin"/>
        </w:r>
        <w:r>
          <w:instrText xml:space="preserve"> PAGEREF _Toc4326 \h </w:instrText>
        </w:r>
        <w:r>
          <w:fldChar w:fldCharType="separate"/>
        </w:r>
        <w:r>
          <w:t>10</w:t>
        </w:r>
        <w:r>
          <w:fldChar w:fldCharType="end"/>
        </w:r>
      </w:hyperlink>
    </w:p>
    <w:p>
      <w:pPr>
        <w:pStyle w:val="TOC2"/>
        <w:tabs>
          <w:tab w:val="right" w:leader="dot" w:pos="8306"/>
        </w:tabs>
      </w:pPr>
      <w:hyperlink w:anchor="_Toc10107" w:history="1">
        <w:r>
          <w:rPr>
            <w:rFonts w:ascii="仿宋" w:eastAsia="仿宋" w:hAnsi="仿宋" w:cs="仿宋" w:hint="eastAsia"/>
            <w:lang w:eastAsia="zh-CN"/>
          </w:rPr>
          <w:t>(三)、监理与质量控制流程</w:t>
        </w:r>
        <w:r>
          <w:tab/>
        </w:r>
        <w:r>
          <w:fldChar w:fldCharType="begin"/>
        </w:r>
        <w:r>
          <w:instrText xml:space="preserve"> PAGEREF _Toc10107 \h </w:instrText>
        </w:r>
        <w:r>
          <w:fldChar w:fldCharType="separate"/>
        </w:r>
        <w:r>
          <w:t>11</w:t>
        </w:r>
        <w:r>
          <w:fldChar w:fldCharType="end"/>
        </w:r>
      </w:hyperlink>
    </w:p>
    <w:p>
      <w:pPr>
        <w:pStyle w:val="TOC1"/>
        <w:tabs>
          <w:tab w:val="right" w:leader="dot" w:pos="8306"/>
        </w:tabs>
      </w:pPr>
      <w:hyperlink w:anchor="_Toc9546" w:history="1">
        <w:r>
          <w:rPr>
            <w:rFonts w:ascii="仿宋" w:eastAsia="仿宋" w:hAnsi="仿宋" w:cs="仿宋" w:hint="eastAsia"/>
            <w:lang w:eastAsia="zh-CN"/>
          </w:rPr>
          <w:t>三、财务管理与成本控制</w:t>
        </w:r>
        <w:r>
          <w:tab/>
        </w:r>
        <w:r>
          <w:fldChar w:fldCharType="begin"/>
        </w:r>
        <w:r>
          <w:instrText xml:space="preserve"> PAGEREF _Toc9546 \h </w:instrText>
        </w:r>
        <w:r>
          <w:fldChar w:fldCharType="separate"/>
        </w:r>
        <w:r>
          <w:t>11</w:t>
        </w:r>
        <w:r>
          <w:fldChar w:fldCharType="end"/>
        </w:r>
      </w:hyperlink>
    </w:p>
    <w:p>
      <w:pPr>
        <w:pStyle w:val="TOC2"/>
        <w:tabs>
          <w:tab w:val="right" w:leader="dot" w:pos="8306"/>
        </w:tabs>
      </w:pPr>
      <w:hyperlink w:anchor="_Toc9318" w:history="1">
        <w:r>
          <w:rPr>
            <w:rFonts w:ascii="仿宋" w:eastAsia="仿宋" w:hAnsi="仿宋" w:cs="仿宋" w:hint="eastAsia"/>
            <w:lang w:eastAsia="zh-CN"/>
          </w:rPr>
          <w:t>(一)、财务管理体系建设</w:t>
        </w:r>
        <w:r>
          <w:tab/>
        </w:r>
        <w:r>
          <w:fldChar w:fldCharType="begin"/>
        </w:r>
        <w:r>
          <w:instrText xml:space="preserve"> PAGEREF _Toc9318 \h </w:instrText>
        </w:r>
        <w:r>
          <w:fldChar w:fldCharType="separate"/>
        </w:r>
        <w:r>
          <w:t>11</w:t>
        </w:r>
        <w:r>
          <w:fldChar w:fldCharType="end"/>
        </w:r>
      </w:hyperlink>
    </w:p>
    <w:p>
      <w:pPr>
        <w:pStyle w:val="TOC2"/>
        <w:tabs>
          <w:tab w:val="right" w:leader="dot" w:pos="8306"/>
        </w:tabs>
      </w:pPr>
      <w:hyperlink w:anchor="_Toc17899" w:history="1">
        <w:r>
          <w:rPr>
            <w:rFonts w:ascii="仿宋" w:eastAsia="仿宋" w:hAnsi="仿宋" w:cs="仿宋" w:hint="eastAsia"/>
            <w:lang w:eastAsia="zh-CN"/>
          </w:rPr>
          <w:t>(二)、成本控制措施</w:t>
        </w:r>
        <w:r>
          <w:tab/>
        </w:r>
        <w:r>
          <w:fldChar w:fldCharType="begin"/>
        </w:r>
        <w:r>
          <w:instrText xml:space="preserve"> PAGEREF _Toc17899 \h </w:instrText>
        </w:r>
        <w:r>
          <w:fldChar w:fldCharType="separate"/>
        </w:r>
        <w:r>
          <w:t>13</w:t>
        </w:r>
        <w:r>
          <w:fldChar w:fldCharType="end"/>
        </w:r>
      </w:hyperlink>
    </w:p>
    <w:p>
      <w:pPr>
        <w:pStyle w:val="TOC1"/>
        <w:tabs>
          <w:tab w:val="right" w:leader="dot" w:pos="8306"/>
        </w:tabs>
      </w:pPr>
      <w:hyperlink w:anchor="_Toc11134" w:history="1">
        <w:r>
          <w:rPr>
            <w:rFonts w:ascii="仿宋" w:eastAsia="仿宋" w:hAnsi="仿宋" w:cs="仿宋" w:hint="eastAsia"/>
            <w:lang w:eastAsia="zh-CN"/>
          </w:rPr>
          <w:t>四、背景、必要性分析</w:t>
        </w:r>
        <w:r>
          <w:tab/>
        </w:r>
        <w:r>
          <w:fldChar w:fldCharType="begin"/>
        </w:r>
        <w:r>
          <w:instrText xml:space="preserve"> PAGEREF _Toc11134 \h </w:instrText>
        </w:r>
        <w:r>
          <w:fldChar w:fldCharType="separate"/>
        </w:r>
        <w:r>
          <w:t>14</w:t>
        </w:r>
        <w:r>
          <w:fldChar w:fldCharType="end"/>
        </w:r>
      </w:hyperlink>
    </w:p>
    <w:p>
      <w:pPr>
        <w:pStyle w:val="TOC2"/>
        <w:tabs>
          <w:tab w:val="right" w:leader="dot" w:pos="8306"/>
        </w:tabs>
      </w:pPr>
      <w:hyperlink w:anchor="_Toc26704" w:history="1">
        <w:r>
          <w:rPr>
            <w:rFonts w:ascii="仿宋" w:eastAsia="仿宋" w:hAnsi="仿宋" w:cs="仿宋" w:hint="eastAsia"/>
            <w:lang w:eastAsia="zh-CN"/>
          </w:rPr>
          <w:t>(一)、项目建设背景</w:t>
        </w:r>
        <w:r>
          <w:tab/>
        </w:r>
        <w:r>
          <w:fldChar w:fldCharType="begin"/>
        </w:r>
        <w:r>
          <w:instrText xml:space="preserve"> PAGEREF _Toc26704 \h </w:instrText>
        </w:r>
        <w:r>
          <w:fldChar w:fldCharType="separate"/>
        </w:r>
        <w:r>
          <w:t>14</w:t>
        </w:r>
        <w:r>
          <w:fldChar w:fldCharType="end"/>
        </w:r>
      </w:hyperlink>
    </w:p>
    <w:p>
      <w:pPr>
        <w:pStyle w:val="TOC2"/>
        <w:tabs>
          <w:tab w:val="right" w:leader="dot" w:pos="8306"/>
        </w:tabs>
      </w:pPr>
      <w:hyperlink w:anchor="_Toc17773" w:history="1">
        <w:r>
          <w:rPr>
            <w:rFonts w:ascii="仿宋" w:eastAsia="仿宋" w:hAnsi="仿宋" w:cs="仿宋" w:hint="eastAsia"/>
            <w:lang w:eastAsia="zh-CN"/>
          </w:rPr>
          <w:t>(二)、必要性分析</w:t>
        </w:r>
        <w:r>
          <w:tab/>
        </w:r>
        <w:r>
          <w:fldChar w:fldCharType="begin"/>
        </w:r>
        <w:r>
          <w:instrText xml:space="preserve"> PAGEREF _Toc17773 \h </w:instrText>
        </w:r>
        <w:r>
          <w:fldChar w:fldCharType="separate"/>
        </w:r>
        <w:r>
          <w:t>15</w:t>
        </w:r>
        <w:r>
          <w:fldChar w:fldCharType="end"/>
        </w:r>
      </w:hyperlink>
    </w:p>
    <w:p>
      <w:pPr>
        <w:pStyle w:val="TOC2"/>
        <w:tabs>
          <w:tab w:val="right" w:leader="dot" w:pos="8306"/>
        </w:tabs>
      </w:pPr>
      <w:hyperlink w:anchor="_Toc7881" w:history="1">
        <w:r>
          <w:rPr>
            <w:rFonts w:ascii="仿宋" w:eastAsia="仿宋" w:hAnsi="仿宋" w:cs="仿宋" w:hint="eastAsia"/>
            <w:lang w:eastAsia="zh-CN"/>
          </w:rPr>
          <w:t>(三)、项目建设有利条件</w:t>
        </w:r>
        <w:r>
          <w:tab/>
        </w:r>
        <w:r>
          <w:fldChar w:fldCharType="begin"/>
        </w:r>
        <w:r>
          <w:instrText xml:space="preserve"> PAGEREF _Toc7881 \h </w:instrText>
        </w:r>
        <w:r>
          <w:fldChar w:fldCharType="separate"/>
        </w:r>
        <w:r>
          <w:t>16</w:t>
        </w:r>
        <w:r>
          <w:fldChar w:fldCharType="end"/>
        </w:r>
      </w:hyperlink>
    </w:p>
    <w:p>
      <w:pPr>
        <w:pStyle w:val="TOC1"/>
        <w:tabs>
          <w:tab w:val="right" w:leader="dot" w:pos="8306"/>
        </w:tabs>
      </w:pPr>
      <w:hyperlink w:anchor="_Toc32331" w:history="1">
        <w:r>
          <w:rPr>
            <w:rFonts w:ascii="仿宋" w:eastAsia="仿宋" w:hAnsi="仿宋" w:cs="仿宋" w:hint="eastAsia"/>
            <w:lang w:eastAsia="zh-CN"/>
          </w:rPr>
          <w:t>五、社会影响分析</w:t>
        </w:r>
        <w:r>
          <w:tab/>
        </w:r>
        <w:r>
          <w:fldChar w:fldCharType="begin"/>
        </w:r>
        <w:r>
          <w:instrText xml:space="preserve"> PAGEREF _Toc32331 \h </w:instrText>
        </w:r>
        <w:r>
          <w:fldChar w:fldCharType="separate"/>
        </w:r>
        <w:r>
          <w:t>18</w:t>
        </w:r>
        <w:r>
          <w:fldChar w:fldCharType="end"/>
        </w:r>
      </w:hyperlink>
    </w:p>
    <w:p>
      <w:pPr>
        <w:pStyle w:val="TOC2"/>
        <w:tabs>
          <w:tab w:val="right" w:leader="dot" w:pos="8306"/>
        </w:tabs>
      </w:pPr>
      <w:hyperlink w:anchor="_Toc9205" w:history="1">
        <w:r>
          <w:rPr>
            <w:rFonts w:ascii="仿宋" w:eastAsia="仿宋" w:hAnsi="仿宋" w:cs="仿宋" w:hint="eastAsia"/>
            <w:lang w:eastAsia="zh-CN"/>
          </w:rPr>
          <w:t>(一)、社会影响效果分析</w:t>
        </w:r>
        <w:r>
          <w:tab/>
        </w:r>
        <w:r>
          <w:fldChar w:fldCharType="begin"/>
        </w:r>
        <w:r>
          <w:instrText xml:space="preserve"> PAGEREF _Toc9205 \h </w:instrText>
        </w:r>
        <w:r>
          <w:fldChar w:fldCharType="separate"/>
        </w:r>
        <w:r>
          <w:t>18</w:t>
        </w:r>
        <w:r>
          <w:fldChar w:fldCharType="end"/>
        </w:r>
      </w:hyperlink>
    </w:p>
    <w:p>
      <w:pPr>
        <w:pStyle w:val="TOC2"/>
        <w:tabs>
          <w:tab w:val="right" w:leader="dot" w:pos="8306"/>
        </w:tabs>
      </w:pPr>
      <w:hyperlink w:anchor="_Toc4500" w:history="1">
        <w:r>
          <w:rPr>
            <w:rFonts w:ascii="仿宋" w:eastAsia="仿宋" w:hAnsi="仿宋" w:cs="仿宋" w:hint="eastAsia"/>
            <w:lang w:eastAsia="zh-CN"/>
          </w:rPr>
          <w:t>(二)、社会适应性分析</w:t>
        </w:r>
        <w:r>
          <w:tab/>
        </w:r>
        <w:r>
          <w:fldChar w:fldCharType="begin"/>
        </w:r>
        <w:r>
          <w:instrText xml:space="preserve"> PAGEREF _Toc4500 \h </w:instrText>
        </w:r>
        <w:r>
          <w:fldChar w:fldCharType="separate"/>
        </w:r>
        <w:r>
          <w:t>20</w:t>
        </w:r>
        <w:r>
          <w:fldChar w:fldCharType="end"/>
        </w:r>
      </w:hyperlink>
    </w:p>
    <w:p>
      <w:pPr>
        <w:pStyle w:val="TOC2"/>
        <w:tabs>
          <w:tab w:val="right" w:leader="dot" w:pos="8306"/>
        </w:tabs>
      </w:pPr>
      <w:hyperlink w:anchor="_Toc27472" w:history="1">
        <w:r>
          <w:rPr>
            <w:rFonts w:ascii="仿宋" w:eastAsia="仿宋" w:hAnsi="仿宋" w:cs="仿宋" w:hint="eastAsia"/>
            <w:lang w:eastAsia="zh-CN"/>
          </w:rPr>
          <w:t>(三)、社会风险及对策分析</w:t>
        </w:r>
        <w:r>
          <w:tab/>
        </w:r>
        <w:r>
          <w:fldChar w:fldCharType="begin"/>
        </w:r>
        <w:r>
          <w:instrText xml:space="preserve"> PAGEREF _Toc27472 \h </w:instrText>
        </w:r>
        <w:r>
          <w:fldChar w:fldCharType="separate"/>
        </w:r>
        <w:r>
          <w:t>22</w:t>
        </w:r>
        <w:r>
          <w:fldChar w:fldCharType="end"/>
        </w:r>
      </w:hyperlink>
    </w:p>
    <w:p>
      <w:pPr>
        <w:pStyle w:val="TOC1"/>
        <w:tabs>
          <w:tab w:val="right" w:leader="dot" w:pos="8306"/>
        </w:tabs>
      </w:pPr>
      <w:hyperlink w:anchor="_Toc31488" w:history="1">
        <w:r>
          <w:rPr>
            <w:rFonts w:ascii="仿宋" w:eastAsia="仿宋" w:hAnsi="仿宋" w:cs="仿宋" w:hint="eastAsia"/>
            <w:lang w:eastAsia="zh-CN"/>
          </w:rPr>
          <w:t>六、项目选址研究</w:t>
        </w:r>
        <w:r>
          <w:tab/>
        </w:r>
        <w:r>
          <w:fldChar w:fldCharType="begin"/>
        </w:r>
        <w:r>
          <w:instrText xml:space="preserve"> PAGEREF _Toc31488 \h </w:instrText>
        </w:r>
        <w:r>
          <w:fldChar w:fldCharType="separate"/>
        </w:r>
        <w:r>
          <w:t>25</w:t>
        </w:r>
        <w:r>
          <w:fldChar w:fldCharType="end"/>
        </w:r>
      </w:hyperlink>
    </w:p>
    <w:p>
      <w:pPr>
        <w:pStyle w:val="TOC2"/>
        <w:tabs>
          <w:tab w:val="right" w:leader="dot" w:pos="8306"/>
        </w:tabs>
      </w:pPr>
      <w:hyperlink w:anchor="_Toc10038" w:history="1">
        <w:r>
          <w:rPr>
            <w:rFonts w:ascii="仿宋" w:eastAsia="仿宋" w:hAnsi="仿宋" w:cs="仿宋" w:hint="eastAsia"/>
            <w:lang w:eastAsia="zh-CN"/>
          </w:rPr>
          <w:t>(一)、项目选址原则</w:t>
        </w:r>
        <w:r>
          <w:tab/>
        </w:r>
        <w:r>
          <w:fldChar w:fldCharType="begin"/>
        </w:r>
        <w:r>
          <w:instrText xml:space="preserve"> PAGEREF _Toc10038 \h </w:instrText>
        </w:r>
        <w:r>
          <w:fldChar w:fldCharType="separate"/>
        </w:r>
        <w:r>
          <w:t>25</w:t>
        </w:r>
        <w:r>
          <w:fldChar w:fldCharType="end"/>
        </w:r>
      </w:hyperlink>
    </w:p>
    <w:p>
      <w:pPr>
        <w:pStyle w:val="TOC2"/>
        <w:tabs>
          <w:tab w:val="right" w:leader="dot" w:pos="8306"/>
        </w:tabs>
      </w:pPr>
      <w:hyperlink w:anchor="_Toc15093" w:history="1">
        <w:r>
          <w:rPr>
            <w:rFonts w:ascii="仿宋" w:eastAsia="仿宋" w:hAnsi="仿宋" w:cs="仿宋" w:hint="eastAsia"/>
            <w:lang w:eastAsia="zh-CN"/>
          </w:rPr>
          <w:t>(二)、项目选址</w:t>
        </w:r>
        <w:r>
          <w:tab/>
        </w:r>
        <w:r>
          <w:fldChar w:fldCharType="begin"/>
        </w:r>
        <w:r>
          <w:instrText xml:space="preserve"> PAGEREF _Toc15093 \h </w:instrText>
        </w:r>
        <w:r>
          <w:fldChar w:fldCharType="separate"/>
        </w:r>
        <w:r>
          <w:t>29</w:t>
        </w:r>
        <w:r>
          <w:fldChar w:fldCharType="end"/>
        </w:r>
      </w:hyperlink>
    </w:p>
    <w:p>
      <w:pPr>
        <w:pStyle w:val="TOC2"/>
        <w:tabs>
          <w:tab w:val="right" w:leader="dot" w:pos="8306"/>
        </w:tabs>
      </w:pPr>
      <w:hyperlink w:anchor="_Toc30722" w:history="1">
        <w:r>
          <w:rPr>
            <w:rFonts w:ascii="仿宋" w:eastAsia="仿宋" w:hAnsi="仿宋" w:cs="仿宋" w:hint="eastAsia"/>
            <w:lang w:eastAsia="zh-CN"/>
          </w:rPr>
          <w:t>(三)、建设条件分析</w:t>
        </w:r>
        <w:r>
          <w:tab/>
        </w:r>
        <w:r>
          <w:fldChar w:fldCharType="begin"/>
        </w:r>
        <w:r>
          <w:instrText xml:space="preserve"> PAGEREF _Toc30722 \h </w:instrText>
        </w:r>
        <w:r>
          <w:fldChar w:fldCharType="separate"/>
        </w:r>
        <w:r>
          <w:t>31</w:t>
        </w:r>
        <w:r>
          <w:fldChar w:fldCharType="end"/>
        </w:r>
      </w:hyperlink>
    </w:p>
    <w:p>
      <w:pPr>
        <w:pStyle w:val="TOC2"/>
        <w:tabs>
          <w:tab w:val="right" w:leader="dot" w:pos="8306"/>
        </w:tabs>
      </w:pPr>
      <w:hyperlink w:anchor="_Toc21418" w:history="1">
        <w:r>
          <w:rPr>
            <w:rFonts w:ascii="仿宋" w:eastAsia="仿宋" w:hAnsi="仿宋" w:cs="仿宋" w:hint="eastAsia"/>
            <w:lang w:eastAsia="zh-CN"/>
          </w:rPr>
          <w:t>(四)、用地控制指标</w:t>
        </w:r>
        <w:r>
          <w:tab/>
        </w:r>
        <w:r>
          <w:fldChar w:fldCharType="begin"/>
        </w:r>
        <w:r>
          <w:instrText xml:space="preserve"> PAGEREF _Toc21418 \h </w:instrText>
        </w:r>
        <w:r>
          <w:fldChar w:fldCharType="separate"/>
        </w:r>
        <w:r>
          <w:t>32</w:t>
        </w:r>
        <w:r>
          <w:fldChar w:fldCharType="end"/>
        </w:r>
      </w:hyperlink>
    </w:p>
    <w:p>
      <w:pPr>
        <w:pStyle w:val="TOC2"/>
        <w:tabs>
          <w:tab w:val="right" w:leader="dot" w:pos="8306"/>
        </w:tabs>
      </w:pPr>
      <w:hyperlink w:anchor="_Toc21816" w:history="1">
        <w:r>
          <w:rPr>
            <w:rFonts w:ascii="仿宋" w:eastAsia="仿宋" w:hAnsi="仿宋" w:cs="仿宋" w:hint="eastAsia"/>
            <w:lang w:eastAsia="zh-CN"/>
          </w:rPr>
          <w:t>(五)、地总体要求</w:t>
        </w:r>
        <w:r>
          <w:tab/>
        </w:r>
        <w:r>
          <w:fldChar w:fldCharType="begin"/>
        </w:r>
        <w:r>
          <w:instrText xml:space="preserve"> PAGEREF _Toc21816 \h </w:instrText>
        </w:r>
        <w:r>
          <w:fldChar w:fldCharType="separate"/>
        </w:r>
        <w:r>
          <w:t>33</w:t>
        </w:r>
        <w:r>
          <w:fldChar w:fldCharType="end"/>
        </w:r>
      </w:hyperlink>
    </w:p>
    <w:p>
      <w:pPr>
        <w:pStyle w:val="TOC2"/>
        <w:tabs>
          <w:tab w:val="right" w:leader="dot" w:pos="8306"/>
        </w:tabs>
      </w:pPr>
      <w:hyperlink w:anchor="_Toc27695" w:history="1">
        <w:r>
          <w:rPr>
            <w:rFonts w:ascii="仿宋" w:eastAsia="仿宋" w:hAnsi="仿宋" w:cs="仿宋" w:hint="eastAsia"/>
            <w:lang w:eastAsia="zh-CN"/>
          </w:rPr>
          <w:t>(六)、节约用地措施</w:t>
        </w:r>
        <w:r>
          <w:tab/>
        </w:r>
        <w:r>
          <w:fldChar w:fldCharType="begin"/>
        </w:r>
        <w:r>
          <w:instrText xml:space="preserve"> PAGEREF _Toc27695 \h </w:instrText>
        </w:r>
        <w:r>
          <w:fldChar w:fldCharType="separate"/>
        </w:r>
        <w:r>
          <w:t>35</w:t>
        </w:r>
        <w:r>
          <w:fldChar w:fldCharType="end"/>
        </w:r>
      </w:hyperlink>
    </w:p>
    <w:p>
      <w:pPr>
        <w:pStyle w:val="TOC2"/>
        <w:tabs>
          <w:tab w:val="right" w:leader="dot" w:pos="8306"/>
        </w:tabs>
      </w:pPr>
      <w:hyperlink w:anchor="_Toc2259" w:history="1">
        <w:r>
          <w:rPr>
            <w:rFonts w:ascii="仿宋" w:eastAsia="仿宋" w:hAnsi="仿宋" w:cs="仿宋" w:hint="eastAsia"/>
            <w:lang w:eastAsia="zh-CN"/>
          </w:rPr>
          <w:t>(七)、选址综合评价</w:t>
        </w:r>
        <w:r>
          <w:tab/>
        </w:r>
        <w:r>
          <w:fldChar w:fldCharType="begin"/>
        </w:r>
        <w:r>
          <w:instrText xml:space="preserve"> PAGEREF _Toc2259 \h </w:instrText>
        </w:r>
        <w:r>
          <w:fldChar w:fldCharType="separate"/>
        </w:r>
        <w:r>
          <w:t>36</w:t>
        </w:r>
        <w:r>
          <w:fldChar w:fldCharType="end"/>
        </w:r>
      </w:hyperlink>
    </w:p>
    <w:p>
      <w:pPr>
        <w:pStyle w:val="TOC1"/>
        <w:tabs>
          <w:tab w:val="right" w:leader="dot" w:pos="8306"/>
        </w:tabs>
      </w:pPr>
      <w:hyperlink w:anchor="_Toc12541" w:history="1">
        <w:r>
          <w:rPr>
            <w:rFonts w:ascii="仿宋" w:eastAsia="仿宋" w:hAnsi="仿宋" w:cs="仿宋" w:hint="eastAsia"/>
            <w:lang w:eastAsia="zh-CN"/>
          </w:rPr>
          <w:t>七、经济效益与社会效益优化</w:t>
        </w:r>
        <w:r>
          <w:tab/>
        </w:r>
        <w:r>
          <w:fldChar w:fldCharType="begin"/>
        </w:r>
        <w:r>
          <w:instrText xml:space="preserve"> PAGEREF _Toc12541 \h </w:instrText>
        </w:r>
        <w:r>
          <w:fldChar w:fldCharType="separate"/>
        </w:r>
        <w:r>
          <w:t>37</w:t>
        </w:r>
        <w:r>
          <w:fldChar w:fldCharType="end"/>
        </w:r>
      </w:hyperlink>
    </w:p>
    <w:p>
      <w:pPr>
        <w:pStyle w:val="TOC2"/>
        <w:tabs>
          <w:tab w:val="right" w:leader="dot" w:pos="8306"/>
        </w:tabs>
      </w:pPr>
      <w:hyperlink w:anchor="_Toc5679" w:history="1">
        <w:r>
          <w:rPr>
            <w:rFonts w:ascii="仿宋" w:eastAsia="仿宋" w:hAnsi="仿宋" w:cs="仿宋" w:hint="eastAsia"/>
            <w:lang w:eastAsia="zh-CN"/>
          </w:rPr>
          <w:t>(一)、经济效益提升策略</w:t>
        </w:r>
        <w:r>
          <w:tab/>
        </w:r>
        <w:r>
          <w:fldChar w:fldCharType="begin"/>
        </w:r>
        <w:r>
          <w:instrText xml:space="preserve"> PAGEREF _Toc5679 \h </w:instrText>
        </w:r>
        <w:r>
          <w:fldChar w:fldCharType="separate"/>
        </w:r>
        <w:r>
          <w:t>37</w:t>
        </w:r>
        <w:r>
          <w:fldChar w:fldCharType="end"/>
        </w:r>
      </w:hyperlink>
    </w:p>
    <w:p>
      <w:pPr>
        <w:pStyle w:val="TOC2"/>
        <w:tabs>
          <w:tab w:val="right" w:leader="dot" w:pos="8306"/>
        </w:tabs>
      </w:pPr>
      <w:hyperlink w:anchor="_Toc1465" w:history="1">
        <w:r>
          <w:rPr>
            <w:rFonts w:ascii="仿宋" w:eastAsia="仿宋" w:hAnsi="仿宋" w:cs="仿宋" w:hint="eastAsia"/>
            <w:lang w:eastAsia="zh-CN"/>
          </w:rPr>
          <w:t>(二)、社会效益增强方案</w:t>
        </w:r>
        <w:r>
          <w:tab/>
        </w:r>
        <w:r>
          <w:fldChar w:fldCharType="begin"/>
        </w:r>
        <w:r>
          <w:instrText xml:space="preserve"> PAGEREF _Toc1465 \h </w:instrText>
        </w:r>
        <w:r>
          <w:fldChar w:fldCharType="separate"/>
        </w:r>
        <w:r>
          <w:t>38</w:t>
        </w:r>
        <w:r>
          <w:fldChar w:fldCharType="end"/>
        </w:r>
      </w:hyperlink>
    </w:p>
    <w:p>
      <w:pPr>
        <w:pStyle w:val="TOC1"/>
        <w:tabs>
          <w:tab w:val="right" w:leader="dot" w:pos="8306"/>
        </w:tabs>
      </w:pPr>
      <w:hyperlink w:anchor="_Toc28973" w:history="1">
        <w:r>
          <w:rPr>
            <w:rFonts w:ascii="仿宋" w:eastAsia="仿宋" w:hAnsi="仿宋" w:cs="仿宋" w:hint="eastAsia"/>
            <w:lang w:eastAsia="zh-CN"/>
          </w:rPr>
          <w:t>八、土地利用与规划方案</w:t>
        </w:r>
        <w:r>
          <w:tab/>
        </w:r>
        <w:r>
          <w:fldChar w:fldCharType="begin"/>
        </w:r>
        <w:r>
          <w:instrText xml:space="preserve"> PAGEREF _Toc28973 \h </w:instrText>
        </w:r>
        <w:r>
          <w:fldChar w:fldCharType="separate"/>
        </w:r>
        <w:r>
          <w:t>39</w:t>
        </w:r>
        <w:r>
          <w:fldChar w:fldCharType="end"/>
        </w:r>
      </w:hyperlink>
    </w:p>
    <w:p>
      <w:pPr>
        <w:pStyle w:val="TOC2"/>
        <w:tabs>
          <w:tab w:val="right" w:leader="dot" w:pos="8306"/>
        </w:tabs>
      </w:pPr>
      <w:hyperlink w:anchor="_Toc31305" w:history="1">
        <w:r>
          <w:rPr>
            <w:rFonts w:ascii="仿宋" w:eastAsia="仿宋" w:hAnsi="仿宋" w:cs="仿宋" w:hint="eastAsia"/>
            <w:lang w:eastAsia="zh-CN"/>
          </w:rPr>
          <w:t>(一)、项目用地情况分析</w:t>
        </w:r>
        <w:r>
          <w:tab/>
        </w:r>
        <w:r>
          <w:fldChar w:fldCharType="begin"/>
        </w:r>
        <w:r>
          <w:instrText xml:space="preserve"> PAGEREF _Toc31305 \h </w:instrText>
        </w:r>
        <w:r>
          <w:fldChar w:fldCharType="separate"/>
        </w:r>
        <w:r>
          <w:t>39</w:t>
        </w:r>
        <w:r>
          <w:fldChar w:fldCharType="end"/>
        </w:r>
      </w:hyperlink>
    </w:p>
    <w:p>
      <w:pPr>
        <w:pStyle w:val="TOC2"/>
        <w:tabs>
          <w:tab w:val="right" w:leader="dot" w:pos="8306"/>
        </w:tabs>
      </w:pPr>
      <w:hyperlink w:anchor="_Toc20350" w:history="1">
        <w:r>
          <w:rPr>
            <w:rFonts w:ascii="仿宋" w:eastAsia="仿宋" w:hAnsi="仿宋" w:cs="仿宋" w:hint="eastAsia"/>
            <w:lang w:eastAsia="zh-CN"/>
          </w:rPr>
          <w:t>(二)、土地利用规划方案</w:t>
        </w:r>
        <w:r>
          <w:tab/>
        </w:r>
        <w:r>
          <w:fldChar w:fldCharType="begin"/>
        </w:r>
        <w:r>
          <w:instrText xml:space="preserve"> PAGEREF _Toc20350 \h </w:instrText>
        </w:r>
        <w:r>
          <w:fldChar w:fldCharType="separate"/>
        </w:r>
        <w:r>
          <w:t>40</w:t>
        </w:r>
        <w:r>
          <w:fldChar w:fldCharType="end"/>
        </w:r>
      </w:hyperlink>
    </w:p>
    <w:p>
      <w:pPr>
        <w:pStyle w:val="TOC1"/>
        <w:tabs>
          <w:tab w:val="right" w:leader="dot" w:pos="8306"/>
        </w:tabs>
      </w:pPr>
      <w:hyperlink w:anchor="_Toc17782" w:history="1">
        <w:r>
          <w:rPr>
            <w:rFonts w:ascii="仿宋" w:eastAsia="仿宋" w:hAnsi="仿宋" w:cs="仿宋" w:hint="eastAsia"/>
            <w:lang w:eastAsia="zh-CN"/>
          </w:rPr>
          <w:t>九、客户关系管理与市场拓展</w:t>
        </w:r>
        <w:r>
          <w:tab/>
        </w:r>
        <w:r>
          <w:fldChar w:fldCharType="begin"/>
        </w:r>
        <w:r>
          <w:instrText xml:space="preserve"> PAGEREF _Toc17782 \h </w:instrText>
        </w:r>
        <w:r>
          <w:fldChar w:fldCharType="separate"/>
        </w:r>
        <w:r>
          <w:t>41</w:t>
        </w:r>
        <w:r>
          <w:fldChar w:fldCharType="end"/>
        </w:r>
      </w:hyperlink>
    </w:p>
    <w:p>
      <w:pPr>
        <w:pStyle w:val="TOC2"/>
        <w:tabs>
          <w:tab w:val="right" w:leader="dot" w:pos="8306"/>
        </w:tabs>
      </w:pPr>
      <w:hyperlink w:anchor="_Toc27959" w:history="1">
        <w:r>
          <w:rPr>
            <w:rFonts w:ascii="仿宋" w:eastAsia="仿宋" w:hAnsi="仿宋" w:cs="仿宋" w:hint="eastAsia"/>
            <w:lang w:eastAsia="zh-CN"/>
          </w:rPr>
          <w:t>(一)、客户关系管理策略</w:t>
        </w:r>
        <w:r>
          <w:tab/>
        </w:r>
        <w:r>
          <w:fldChar w:fldCharType="begin"/>
        </w:r>
        <w:r>
          <w:instrText xml:space="preserve"> PAGEREF _Toc27959 \h </w:instrText>
        </w:r>
        <w:r>
          <w:fldChar w:fldCharType="separate"/>
        </w:r>
        <w:r>
          <w:t>41</w:t>
        </w:r>
        <w:r>
          <w:fldChar w:fldCharType="end"/>
        </w:r>
      </w:hyperlink>
    </w:p>
    <w:p>
      <w:pPr>
        <w:pStyle w:val="TOC2"/>
        <w:tabs>
          <w:tab w:val="right" w:leader="dot" w:pos="8306"/>
        </w:tabs>
      </w:pPr>
      <w:hyperlink w:anchor="_Toc22953" w:history="1">
        <w:r>
          <w:rPr>
            <w:rFonts w:ascii="仿宋" w:eastAsia="仿宋" w:hAnsi="仿宋" w:cs="仿宋" w:hint="eastAsia"/>
            <w:lang w:eastAsia="zh-CN"/>
          </w:rPr>
          <w:t>(二)、市场拓展方案</w:t>
        </w:r>
        <w:r>
          <w:tab/>
        </w:r>
        <w:r>
          <w:fldChar w:fldCharType="begin"/>
        </w:r>
        <w:r>
          <w:instrText xml:space="preserve"> PAGEREF _Toc22953 \h </w:instrText>
        </w:r>
        <w:r>
          <w:fldChar w:fldCharType="separate"/>
        </w:r>
        <w:r>
          <w:t>42</w:t>
        </w:r>
        <w:r>
          <w:fldChar w:fldCharType="end"/>
        </w:r>
      </w:hyperlink>
    </w:p>
    <w:p>
      <w:pPr>
        <w:pStyle w:val="TOC1"/>
        <w:tabs>
          <w:tab w:val="right" w:leader="dot" w:pos="8306"/>
        </w:tabs>
      </w:pPr>
      <w:hyperlink w:anchor="_Toc10016" w:history="1">
        <w:r>
          <w:rPr>
            <w:rFonts w:ascii="仿宋" w:eastAsia="仿宋" w:hAnsi="仿宋" w:cs="仿宋" w:hint="eastAsia"/>
            <w:lang w:eastAsia="zh-CN"/>
          </w:rPr>
          <w:t>十、环境保护与治理方案</w:t>
        </w:r>
        <w:r>
          <w:tab/>
        </w:r>
        <w:r>
          <w:fldChar w:fldCharType="begin"/>
        </w:r>
        <w:r>
          <w:instrText xml:space="preserve"> PAGEREF _Toc10016 \h </w:instrText>
        </w:r>
        <w:r>
          <w:fldChar w:fldCharType="separate"/>
        </w:r>
        <w:r>
          <w:t>44</w:t>
        </w:r>
        <w:r>
          <w:fldChar w:fldCharType="end"/>
        </w:r>
      </w:hyperlink>
    </w:p>
    <w:p>
      <w:pPr>
        <w:pStyle w:val="TOC2"/>
        <w:tabs>
          <w:tab w:val="right" w:leader="dot" w:pos="8306"/>
        </w:tabs>
      </w:pPr>
      <w:hyperlink w:anchor="_Toc3209" w:history="1">
        <w:r>
          <w:rPr>
            <w:rFonts w:ascii="仿宋" w:eastAsia="仿宋" w:hAnsi="仿宋" w:cs="仿宋" w:hint="eastAsia"/>
            <w:lang w:eastAsia="zh-CN"/>
          </w:rPr>
          <w:t>(一)、项目环境影响评估</w:t>
        </w:r>
        <w:r>
          <w:tab/>
        </w:r>
        <w:r>
          <w:fldChar w:fldCharType="begin"/>
        </w:r>
        <w:r>
          <w:instrText xml:space="preserve"> PAGEREF _Toc3209 \h </w:instrText>
        </w:r>
        <w:r>
          <w:fldChar w:fldCharType="separate"/>
        </w:r>
        <w:r>
          <w:t>44</w:t>
        </w:r>
        <w:r>
          <w:fldChar w:fldCharType="end"/>
        </w:r>
      </w:hyperlink>
    </w:p>
    <w:p>
      <w:pPr>
        <w:pStyle w:val="TOC2"/>
        <w:tabs>
          <w:tab w:val="right" w:leader="dot" w:pos="8306"/>
        </w:tabs>
      </w:pPr>
      <w:hyperlink w:anchor="_Toc8279" w:history="1">
        <w:r>
          <w:rPr>
            <w:rFonts w:ascii="仿宋" w:eastAsia="仿宋" w:hAnsi="仿宋" w:cs="仿宋" w:hint="eastAsia"/>
            <w:lang w:eastAsia="zh-CN"/>
          </w:rPr>
          <w:t>(二)、环境保护措施与治理方案</w:t>
        </w:r>
        <w:r>
          <w:tab/>
        </w:r>
        <w:r>
          <w:fldChar w:fldCharType="begin"/>
        </w:r>
        <w:r>
          <w:instrText xml:space="preserve"> PAGEREF _Toc8279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06" w:history="1">
        <w:r>
          <w:rPr>
            <w:rFonts w:ascii="仿宋" w:eastAsia="仿宋" w:hAnsi="仿宋" w:cs="仿宋" w:hint="eastAsia"/>
            <w:lang w:eastAsia="zh-CN"/>
          </w:rPr>
          <w:t>十一、资金管理与财务规划</w:t>
        </w:r>
        <w:r>
          <w:tab/>
        </w:r>
        <w:r>
          <w:fldChar w:fldCharType="begin"/>
        </w:r>
        <w:r>
          <w:instrText xml:space="preserve"> PAGEREF _Toc20606 \h </w:instrText>
        </w:r>
        <w:r>
          <w:fldChar w:fldCharType="separate"/>
        </w:r>
        <w:r>
          <w:t>45</w:t>
        </w:r>
        <w:r>
          <w:fldChar w:fldCharType="end"/>
        </w:r>
      </w:hyperlink>
    </w:p>
    <w:p>
      <w:pPr>
        <w:pStyle w:val="TOC2"/>
        <w:tabs>
          <w:tab w:val="right" w:leader="dot" w:pos="8306"/>
        </w:tabs>
      </w:pPr>
      <w:hyperlink w:anchor="_Toc5702" w:history="1">
        <w:r>
          <w:rPr>
            <w:rFonts w:ascii="仿宋" w:eastAsia="仿宋" w:hAnsi="仿宋" w:cs="仿宋" w:hint="eastAsia"/>
            <w:lang w:eastAsia="zh-CN"/>
          </w:rPr>
          <w:t>(一)、项目资金来源与筹措</w:t>
        </w:r>
        <w:r>
          <w:tab/>
        </w:r>
        <w:r>
          <w:fldChar w:fldCharType="begin"/>
        </w:r>
        <w:r>
          <w:instrText xml:space="preserve"> PAGEREF _Toc5702 \h </w:instrText>
        </w:r>
        <w:r>
          <w:fldChar w:fldCharType="separate"/>
        </w:r>
        <w:r>
          <w:t>45</w:t>
        </w:r>
        <w:r>
          <w:fldChar w:fldCharType="end"/>
        </w:r>
      </w:hyperlink>
    </w:p>
    <w:p>
      <w:pPr>
        <w:pStyle w:val="TOC2"/>
        <w:tabs>
          <w:tab w:val="right" w:leader="dot" w:pos="8306"/>
        </w:tabs>
      </w:pPr>
      <w:hyperlink w:anchor="_Toc14186" w:history="1">
        <w:r>
          <w:rPr>
            <w:rFonts w:ascii="仿宋" w:eastAsia="仿宋" w:hAnsi="仿宋" w:cs="仿宋" w:hint="eastAsia"/>
            <w:lang w:eastAsia="zh-CN"/>
          </w:rPr>
          <w:t>(二)、资金使用与监管</w:t>
        </w:r>
        <w:r>
          <w:tab/>
        </w:r>
        <w:r>
          <w:fldChar w:fldCharType="begin"/>
        </w:r>
        <w:r>
          <w:instrText xml:space="preserve"> PAGEREF _Toc14186 \h </w:instrText>
        </w:r>
        <w:r>
          <w:fldChar w:fldCharType="separate"/>
        </w:r>
        <w:r>
          <w:t>46</w:t>
        </w:r>
        <w:r>
          <w:fldChar w:fldCharType="end"/>
        </w:r>
      </w:hyperlink>
    </w:p>
    <w:p>
      <w:pPr>
        <w:pStyle w:val="TOC2"/>
        <w:tabs>
          <w:tab w:val="right" w:leader="dot" w:pos="8306"/>
        </w:tabs>
      </w:pPr>
      <w:hyperlink w:anchor="_Toc23798" w:history="1">
        <w:r>
          <w:rPr>
            <w:rFonts w:ascii="仿宋" w:eastAsia="仿宋" w:hAnsi="仿宋" w:cs="仿宋" w:hint="eastAsia"/>
            <w:lang w:eastAsia="zh-CN"/>
          </w:rPr>
          <w:t>(三)、财务规划与预测</w:t>
        </w:r>
        <w:r>
          <w:tab/>
        </w:r>
        <w:r>
          <w:fldChar w:fldCharType="begin"/>
        </w:r>
        <w:r>
          <w:instrText xml:space="preserve"> PAGEREF _Toc23798 \h </w:instrText>
        </w:r>
        <w:r>
          <w:fldChar w:fldCharType="separate"/>
        </w:r>
        <w:r>
          <w:t>47</w:t>
        </w:r>
        <w:r>
          <w:fldChar w:fldCharType="end"/>
        </w:r>
      </w:hyperlink>
    </w:p>
    <w:p>
      <w:pPr>
        <w:pStyle w:val="TOC1"/>
        <w:tabs>
          <w:tab w:val="right" w:leader="dot" w:pos="8306"/>
        </w:tabs>
      </w:pPr>
      <w:hyperlink w:anchor="_Toc28699" w:history="1">
        <w:r>
          <w:rPr>
            <w:rFonts w:ascii="仿宋" w:eastAsia="仿宋" w:hAnsi="仿宋" w:cs="仿宋" w:hint="eastAsia"/>
            <w:lang w:eastAsia="zh-CN"/>
          </w:rPr>
          <w:t>十二、项目质量与标准</w:t>
        </w:r>
        <w:r>
          <w:tab/>
        </w:r>
        <w:r>
          <w:fldChar w:fldCharType="begin"/>
        </w:r>
        <w:r>
          <w:instrText xml:space="preserve"> PAGEREF _Toc28699 \h </w:instrText>
        </w:r>
        <w:r>
          <w:fldChar w:fldCharType="separate"/>
        </w:r>
        <w:r>
          <w:t>48</w:t>
        </w:r>
        <w:r>
          <w:fldChar w:fldCharType="end"/>
        </w:r>
      </w:hyperlink>
    </w:p>
    <w:p>
      <w:pPr>
        <w:pStyle w:val="TOC2"/>
        <w:tabs>
          <w:tab w:val="right" w:leader="dot" w:pos="8306"/>
        </w:tabs>
      </w:pPr>
      <w:hyperlink w:anchor="_Toc3905" w:history="1">
        <w:r>
          <w:rPr>
            <w:rFonts w:ascii="仿宋" w:eastAsia="仿宋" w:hAnsi="仿宋" w:cs="仿宋" w:hint="eastAsia"/>
            <w:lang w:eastAsia="zh-CN"/>
          </w:rPr>
          <w:t>(一)、质量保障体系</w:t>
        </w:r>
        <w:r>
          <w:tab/>
        </w:r>
        <w:r>
          <w:fldChar w:fldCharType="begin"/>
        </w:r>
        <w:r>
          <w:instrText xml:space="preserve"> PAGEREF _Toc3905 \h </w:instrText>
        </w:r>
        <w:r>
          <w:fldChar w:fldCharType="separate"/>
        </w:r>
        <w:r>
          <w:t>48</w:t>
        </w:r>
        <w:r>
          <w:fldChar w:fldCharType="end"/>
        </w:r>
      </w:hyperlink>
    </w:p>
    <w:p>
      <w:pPr>
        <w:pStyle w:val="TOC2"/>
        <w:tabs>
          <w:tab w:val="right" w:leader="dot" w:pos="8306"/>
        </w:tabs>
      </w:pPr>
      <w:hyperlink w:anchor="_Toc15417" w:history="1">
        <w:r>
          <w:rPr>
            <w:rFonts w:ascii="仿宋" w:eastAsia="仿宋" w:hAnsi="仿宋" w:cs="仿宋" w:hint="eastAsia"/>
            <w:lang w:eastAsia="zh-CN"/>
          </w:rPr>
          <w:t>(二)、标准化作业流程</w:t>
        </w:r>
        <w:r>
          <w:tab/>
        </w:r>
        <w:r>
          <w:fldChar w:fldCharType="begin"/>
        </w:r>
        <w:r>
          <w:instrText xml:space="preserve"> PAGEREF _Toc15417 \h </w:instrText>
        </w:r>
        <w:r>
          <w:fldChar w:fldCharType="separate"/>
        </w:r>
        <w:r>
          <w:t>50</w:t>
        </w:r>
        <w:r>
          <w:fldChar w:fldCharType="end"/>
        </w:r>
      </w:hyperlink>
    </w:p>
    <w:p>
      <w:pPr>
        <w:pStyle w:val="TOC2"/>
        <w:tabs>
          <w:tab w:val="right" w:leader="dot" w:pos="8306"/>
        </w:tabs>
      </w:pPr>
      <w:hyperlink w:anchor="_Toc6531" w:history="1">
        <w:r>
          <w:rPr>
            <w:rFonts w:ascii="仿宋" w:eastAsia="仿宋" w:hAnsi="仿宋" w:cs="仿宋" w:hint="eastAsia"/>
            <w:lang w:eastAsia="zh-CN"/>
          </w:rPr>
          <w:t>(三)、质量监控与评估</w:t>
        </w:r>
        <w:r>
          <w:tab/>
        </w:r>
        <w:r>
          <w:fldChar w:fldCharType="begin"/>
        </w:r>
        <w:r>
          <w:instrText xml:space="preserve"> PAGEREF _Toc6531 \h </w:instrText>
        </w:r>
        <w:r>
          <w:fldChar w:fldCharType="separate"/>
        </w:r>
        <w:r>
          <w:t>52</w:t>
        </w:r>
        <w:r>
          <w:fldChar w:fldCharType="end"/>
        </w:r>
      </w:hyperlink>
    </w:p>
    <w:p>
      <w:pPr>
        <w:pStyle w:val="TOC2"/>
        <w:tabs>
          <w:tab w:val="right" w:leader="dot" w:pos="8306"/>
        </w:tabs>
      </w:pPr>
      <w:hyperlink w:anchor="_Toc2754" w:history="1">
        <w:r>
          <w:rPr>
            <w:rFonts w:ascii="仿宋" w:eastAsia="仿宋" w:hAnsi="仿宋" w:cs="仿宋" w:hint="eastAsia"/>
            <w:lang w:eastAsia="zh-CN"/>
          </w:rPr>
          <w:t>(四)、质量改进计划</w:t>
        </w:r>
        <w:r>
          <w:tab/>
        </w:r>
        <w:r>
          <w:fldChar w:fldCharType="begin"/>
        </w:r>
        <w:r>
          <w:instrText xml:space="preserve"> PAGEREF _Toc2754 \h </w:instrText>
        </w:r>
        <w:r>
          <w:fldChar w:fldCharType="separate"/>
        </w:r>
        <w:r>
          <w:t>52</w:t>
        </w:r>
        <w:r>
          <w:fldChar w:fldCharType="end"/>
        </w:r>
      </w:hyperlink>
    </w:p>
    <w:p>
      <w:pPr>
        <w:pStyle w:val="TOC1"/>
        <w:tabs>
          <w:tab w:val="right" w:leader="dot" w:pos="8306"/>
        </w:tabs>
      </w:pPr>
      <w:hyperlink w:anchor="_Toc15011" w:history="1">
        <w:r>
          <w:rPr>
            <w:rFonts w:ascii="仿宋" w:eastAsia="仿宋" w:hAnsi="仿宋" w:cs="仿宋" w:hint="eastAsia"/>
            <w:lang w:eastAsia="zh-CN"/>
          </w:rPr>
          <w:t>十三、设施与设备管理</w:t>
        </w:r>
        <w:r>
          <w:tab/>
        </w:r>
        <w:r>
          <w:fldChar w:fldCharType="begin"/>
        </w:r>
        <w:r>
          <w:instrText xml:space="preserve"> PAGEREF _Toc15011 \h </w:instrText>
        </w:r>
        <w:r>
          <w:fldChar w:fldCharType="separate"/>
        </w:r>
        <w:r>
          <w:t>54</w:t>
        </w:r>
        <w:r>
          <w:fldChar w:fldCharType="end"/>
        </w:r>
      </w:hyperlink>
    </w:p>
    <w:p>
      <w:pPr>
        <w:pStyle w:val="TOC2"/>
        <w:tabs>
          <w:tab w:val="right" w:leader="dot" w:pos="8306"/>
        </w:tabs>
      </w:pPr>
      <w:hyperlink w:anchor="_Toc851" w:history="1">
        <w:r>
          <w:rPr>
            <w:rFonts w:ascii="仿宋" w:eastAsia="仿宋" w:hAnsi="仿宋" w:cs="仿宋" w:hint="eastAsia"/>
            <w:lang w:eastAsia="zh-CN"/>
          </w:rPr>
          <w:t>(一)、设施规划与配置</w:t>
        </w:r>
        <w:r>
          <w:tab/>
        </w:r>
        <w:r>
          <w:fldChar w:fldCharType="begin"/>
        </w:r>
        <w:r>
          <w:instrText xml:space="preserve"> PAGEREF _Toc851 \h </w:instrText>
        </w:r>
        <w:r>
          <w:fldChar w:fldCharType="separate"/>
        </w:r>
        <w:r>
          <w:t>54</w:t>
        </w:r>
        <w:r>
          <w:fldChar w:fldCharType="end"/>
        </w:r>
      </w:hyperlink>
    </w:p>
    <w:p>
      <w:pPr>
        <w:pStyle w:val="TOC2"/>
        <w:tabs>
          <w:tab w:val="right" w:leader="dot" w:pos="8306"/>
        </w:tabs>
      </w:pPr>
      <w:hyperlink w:anchor="_Toc14010" w:history="1">
        <w:r>
          <w:rPr>
            <w:rFonts w:ascii="仿宋" w:eastAsia="仿宋" w:hAnsi="仿宋" w:cs="仿宋" w:hint="eastAsia"/>
            <w:lang w:eastAsia="zh-CN"/>
          </w:rPr>
          <w:t>(二)、设备采购与维护管理</w:t>
        </w:r>
        <w:r>
          <w:tab/>
        </w:r>
        <w:r>
          <w:fldChar w:fldCharType="begin"/>
        </w:r>
        <w:r>
          <w:instrText xml:space="preserve"> PAGEREF _Toc14010 \h </w:instrText>
        </w:r>
        <w:r>
          <w:fldChar w:fldCharType="separate"/>
        </w:r>
        <w:r>
          <w:t>54</w:t>
        </w:r>
        <w:r>
          <w:fldChar w:fldCharType="end"/>
        </w:r>
      </w:hyperlink>
    </w:p>
    <w:p>
      <w:pPr>
        <w:pStyle w:val="TOC2"/>
        <w:tabs>
          <w:tab w:val="right" w:leader="dot" w:pos="8306"/>
        </w:tabs>
      </w:pPr>
      <w:hyperlink w:anchor="_Toc28880" w:history="1">
        <w:r>
          <w:rPr>
            <w:rFonts w:ascii="仿宋" w:eastAsia="仿宋" w:hAnsi="仿宋" w:cs="仿宋" w:hint="eastAsia"/>
            <w:lang w:eastAsia="zh-CN"/>
          </w:rPr>
          <w:t>(三)、设施设备升级策略</w:t>
        </w:r>
        <w:r>
          <w:tab/>
        </w:r>
        <w:r>
          <w:fldChar w:fldCharType="begin"/>
        </w:r>
        <w:r>
          <w:instrText xml:space="preserve"> PAGEREF _Toc28880 \h </w:instrText>
        </w:r>
        <w:r>
          <w:fldChar w:fldCharType="separate"/>
        </w:r>
        <w:r>
          <w:t>55</w:t>
        </w:r>
        <w:r>
          <w:fldChar w:fldCharType="end"/>
        </w:r>
      </w:hyperlink>
    </w:p>
    <w:p>
      <w:pPr>
        <w:pStyle w:val="TOC1"/>
        <w:tabs>
          <w:tab w:val="right" w:leader="dot" w:pos="8306"/>
        </w:tabs>
      </w:pPr>
      <w:hyperlink w:anchor="_Toc4001" w:history="1">
        <w:r>
          <w:rPr>
            <w:rFonts w:ascii="仿宋" w:eastAsia="仿宋" w:hAnsi="仿宋" w:cs="仿宋" w:hint="eastAsia"/>
            <w:lang w:eastAsia="zh-CN"/>
          </w:rPr>
          <w:t>十四、合作与交流机制建立</w:t>
        </w:r>
        <w:r>
          <w:tab/>
        </w:r>
        <w:r>
          <w:fldChar w:fldCharType="begin"/>
        </w:r>
        <w:r>
          <w:instrText xml:space="preserve"> PAGEREF _Toc4001 \h </w:instrText>
        </w:r>
        <w:r>
          <w:fldChar w:fldCharType="separate"/>
        </w:r>
        <w:r>
          <w:t>56</w:t>
        </w:r>
        <w:r>
          <w:fldChar w:fldCharType="end"/>
        </w:r>
      </w:hyperlink>
    </w:p>
    <w:p>
      <w:pPr>
        <w:pStyle w:val="TOC2"/>
        <w:tabs>
          <w:tab w:val="right" w:leader="dot" w:pos="8306"/>
        </w:tabs>
      </w:pPr>
      <w:hyperlink w:anchor="_Toc11812" w:history="1">
        <w:r>
          <w:rPr>
            <w:rFonts w:ascii="仿宋" w:eastAsia="仿宋" w:hAnsi="仿宋" w:cs="仿宋" w:hint="eastAsia"/>
            <w:lang w:eastAsia="zh-CN"/>
          </w:rPr>
          <w:t>(一)、合作伙伴选择与合作方式</w:t>
        </w:r>
        <w:r>
          <w:tab/>
        </w:r>
        <w:r>
          <w:fldChar w:fldCharType="begin"/>
        </w:r>
        <w:r>
          <w:instrText xml:space="preserve"> PAGEREF _Toc11812 \h </w:instrText>
        </w:r>
        <w:r>
          <w:fldChar w:fldCharType="separate"/>
        </w:r>
        <w:r>
          <w:t>56</w:t>
        </w:r>
        <w:r>
          <w:fldChar w:fldCharType="end"/>
        </w:r>
      </w:hyperlink>
    </w:p>
    <w:p>
      <w:pPr>
        <w:pStyle w:val="TOC2"/>
        <w:tabs>
          <w:tab w:val="right" w:leader="dot" w:pos="8306"/>
        </w:tabs>
      </w:pPr>
      <w:hyperlink w:anchor="_Toc31526" w:history="1">
        <w:r>
          <w:rPr>
            <w:rFonts w:ascii="仿宋" w:eastAsia="仿宋" w:hAnsi="仿宋" w:cs="仿宋" w:hint="eastAsia"/>
            <w:lang w:eastAsia="zh-CN"/>
          </w:rPr>
          <w:t>(二)、交流与合作平台搭建</w:t>
        </w:r>
        <w:r>
          <w:tab/>
        </w:r>
        <w:r>
          <w:fldChar w:fldCharType="begin"/>
        </w:r>
        <w:r>
          <w:instrText xml:space="preserve"> PAGEREF _Toc31526 \h </w:instrText>
        </w:r>
        <w:r>
          <w:fldChar w:fldCharType="separate"/>
        </w:r>
        <w:r>
          <w:t>57</w:t>
        </w:r>
        <w:r>
          <w:fldChar w:fldCharType="end"/>
        </w:r>
      </w:hyperlink>
    </w:p>
    <w:p>
      <w:pPr>
        <w:pStyle w:val="TOC1"/>
        <w:tabs>
          <w:tab w:val="right" w:leader="dot" w:pos="8306"/>
        </w:tabs>
      </w:pPr>
      <w:hyperlink w:anchor="_Toc3636" w:history="1">
        <w:r>
          <w:rPr>
            <w:rFonts w:ascii="仿宋" w:eastAsia="仿宋" w:hAnsi="仿宋" w:cs="仿宋" w:hint="eastAsia"/>
            <w:lang w:eastAsia="zh-CN"/>
          </w:rPr>
          <w:t>十五、创新驱动与持续发展</w:t>
        </w:r>
        <w:r>
          <w:tab/>
        </w:r>
        <w:r>
          <w:fldChar w:fldCharType="begin"/>
        </w:r>
        <w:r>
          <w:instrText xml:space="preserve"> PAGEREF _Toc3636 \h </w:instrText>
        </w:r>
        <w:r>
          <w:fldChar w:fldCharType="separate"/>
        </w:r>
        <w:r>
          <w:t>59</w:t>
        </w:r>
        <w:r>
          <w:fldChar w:fldCharType="end"/>
        </w:r>
      </w:hyperlink>
    </w:p>
    <w:p>
      <w:pPr>
        <w:pStyle w:val="TOC2"/>
        <w:tabs>
          <w:tab w:val="right" w:leader="dot" w:pos="8306"/>
        </w:tabs>
      </w:pPr>
      <w:hyperlink w:anchor="_Toc19388" w:history="1">
        <w:r>
          <w:rPr>
            <w:rFonts w:ascii="仿宋" w:eastAsia="仿宋" w:hAnsi="仿宋" w:cs="仿宋" w:hint="eastAsia"/>
            <w:lang w:eastAsia="zh-CN"/>
          </w:rPr>
          <w:t>(一)、创新驱动战略实施</w:t>
        </w:r>
        <w:r>
          <w:tab/>
        </w:r>
        <w:r>
          <w:fldChar w:fldCharType="begin"/>
        </w:r>
        <w:r>
          <w:instrText xml:space="preserve"> PAGEREF _Toc19388 \h </w:instrText>
        </w:r>
        <w:r>
          <w:fldChar w:fldCharType="separate"/>
        </w:r>
        <w:r>
          <w:t>59</w:t>
        </w:r>
        <w:r>
          <w:fldChar w:fldCharType="end"/>
        </w:r>
      </w:hyperlink>
    </w:p>
    <w:p>
      <w:pPr>
        <w:pStyle w:val="TOC2"/>
        <w:tabs>
          <w:tab w:val="right" w:leader="dot" w:pos="8306"/>
        </w:tabs>
      </w:pPr>
      <w:hyperlink w:anchor="_Toc16444" w:history="1">
        <w:r>
          <w:rPr>
            <w:rFonts w:ascii="仿宋" w:eastAsia="仿宋" w:hAnsi="仿宋" w:cs="仿宋" w:hint="eastAsia"/>
            <w:lang w:eastAsia="zh-CN"/>
          </w:rPr>
          <w:t>(二)、持续发展路径探索</w:t>
        </w:r>
        <w:r>
          <w:tab/>
        </w:r>
        <w:r>
          <w:fldChar w:fldCharType="begin"/>
        </w:r>
        <w:r>
          <w:instrText xml:space="preserve"> PAGEREF _Toc16444 \h </w:instrText>
        </w:r>
        <w:r>
          <w:fldChar w:fldCharType="separate"/>
        </w:r>
        <w:r>
          <w:t>60</w:t>
        </w:r>
        <w:r>
          <w:fldChar w:fldCharType="end"/>
        </w:r>
      </w:hyperlink>
    </w:p>
    <w:p>
      <w:pPr>
        <w:pStyle w:val="TOC1"/>
        <w:tabs>
          <w:tab w:val="right" w:leader="dot" w:pos="8306"/>
        </w:tabs>
      </w:pPr>
      <w:hyperlink w:anchor="_Toc26596" w:history="1">
        <w:r>
          <w:rPr>
            <w:rFonts w:ascii="仿宋" w:eastAsia="仿宋" w:hAnsi="仿宋" w:cs="仿宋" w:hint="eastAsia"/>
            <w:lang w:eastAsia="zh-CN"/>
          </w:rPr>
          <w:t>十六、项目施工方案</w:t>
        </w:r>
        <w:r>
          <w:tab/>
        </w:r>
        <w:r>
          <w:fldChar w:fldCharType="begin"/>
        </w:r>
        <w:r>
          <w:instrText xml:space="preserve"> PAGEREF _Toc26596 \h </w:instrText>
        </w:r>
        <w:r>
          <w:fldChar w:fldCharType="separate"/>
        </w:r>
        <w:r>
          <w:t>65</w:t>
        </w:r>
        <w:r>
          <w:fldChar w:fldCharType="end"/>
        </w:r>
      </w:hyperlink>
    </w:p>
    <w:p>
      <w:pPr>
        <w:pStyle w:val="TOC2"/>
        <w:tabs>
          <w:tab w:val="right" w:leader="dot" w:pos="8306"/>
        </w:tabs>
      </w:pPr>
      <w:hyperlink w:anchor="_Toc31781" w:history="1">
        <w:r>
          <w:rPr>
            <w:rFonts w:ascii="仿宋" w:eastAsia="仿宋" w:hAnsi="仿宋" w:cs="仿宋" w:hint="eastAsia"/>
            <w:lang w:eastAsia="zh-CN"/>
          </w:rPr>
          <w:t>(一)、施工组织设计</w:t>
        </w:r>
        <w:r>
          <w:tab/>
        </w:r>
        <w:r>
          <w:fldChar w:fldCharType="begin"/>
        </w:r>
        <w:r>
          <w:instrText xml:space="preserve"> PAGEREF _Toc31781 \h </w:instrText>
        </w:r>
        <w:r>
          <w:fldChar w:fldCharType="separate"/>
        </w:r>
        <w:r>
          <w:t>65</w:t>
        </w:r>
        <w:r>
          <w:fldChar w:fldCharType="end"/>
        </w:r>
      </w:hyperlink>
    </w:p>
    <w:p>
      <w:pPr>
        <w:pStyle w:val="TOC2"/>
        <w:tabs>
          <w:tab w:val="right" w:leader="dot" w:pos="8306"/>
        </w:tabs>
      </w:pPr>
      <w:hyperlink w:anchor="_Toc3489" w:history="1">
        <w:r>
          <w:rPr>
            <w:rFonts w:ascii="仿宋" w:eastAsia="仿宋" w:hAnsi="仿宋" w:cs="仿宋" w:hint="eastAsia"/>
            <w:lang w:eastAsia="zh-CN"/>
          </w:rPr>
          <w:t>(二)、施工工艺与技术路线</w:t>
        </w:r>
        <w:r>
          <w:tab/>
        </w:r>
        <w:r>
          <w:fldChar w:fldCharType="begin"/>
        </w:r>
        <w:r>
          <w:instrText xml:space="preserve"> PAGEREF _Toc3489 \h </w:instrText>
        </w:r>
        <w:r>
          <w:fldChar w:fldCharType="separate"/>
        </w:r>
        <w:r>
          <w:t>66</w:t>
        </w:r>
        <w:r>
          <w:fldChar w:fldCharType="end"/>
        </w:r>
      </w:hyperlink>
    </w:p>
    <w:p>
      <w:pPr>
        <w:pStyle w:val="TOC2"/>
        <w:tabs>
          <w:tab w:val="right" w:leader="dot" w:pos="8306"/>
        </w:tabs>
      </w:pPr>
      <w:hyperlink w:anchor="_Toc24228" w:history="1">
        <w:r>
          <w:rPr>
            <w:rFonts w:ascii="仿宋" w:eastAsia="仿宋" w:hAnsi="仿宋" w:cs="仿宋" w:hint="eastAsia"/>
            <w:lang w:eastAsia="zh-CN"/>
          </w:rPr>
          <w:t>(三)、关键节点施工计划</w:t>
        </w:r>
        <w:r>
          <w:tab/>
        </w:r>
        <w:r>
          <w:fldChar w:fldCharType="begin"/>
        </w:r>
        <w:r>
          <w:instrText xml:space="preserve"> PAGEREF _Toc24228 \h </w:instrText>
        </w:r>
        <w:r>
          <w:fldChar w:fldCharType="separate"/>
        </w:r>
        <w:r>
          <w:t>67</w:t>
        </w:r>
        <w:r>
          <w:fldChar w:fldCharType="end"/>
        </w:r>
      </w:hyperlink>
    </w:p>
    <w:p>
      <w:pPr>
        <w:pStyle w:val="TOC2"/>
        <w:tabs>
          <w:tab w:val="right" w:leader="dot" w:pos="8306"/>
        </w:tabs>
      </w:pPr>
      <w:hyperlink w:anchor="_Toc19115" w:history="1">
        <w:r>
          <w:rPr>
            <w:rFonts w:ascii="仿宋" w:eastAsia="仿宋" w:hAnsi="仿宋" w:cs="仿宋" w:hint="eastAsia"/>
            <w:lang w:eastAsia="zh-CN"/>
          </w:rPr>
          <w:t>(四)、施工现场管理</w:t>
        </w:r>
        <w:r>
          <w:tab/>
        </w:r>
        <w:r>
          <w:fldChar w:fldCharType="begin"/>
        </w:r>
        <w:r>
          <w:instrText xml:space="preserve"> PAGEREF _Toc19115 \h </w:instrText>
        </w:r>
        <w:r>
          <w:fldChar w:fldCharType="separate"/>
        </w:r>
        <w:r>
          <w:t>69</w:t>
        </w:r>
        <w:r>
          <w:fldChar w:fldCharType="end"/>
        </w:r>
      </w:hyperlink>
    </w:p>
    <w:p>
      <w:pPr>
        <w:pStyle w:val="TOC1"/>
        <w:tabs>
          <w:tab w:val="right" w:leader="dot" w:pos="8306"/>
        </w:tabs>
      </w:pPr>
      <w:hyperlink w:anchor="_Toc23317" w:history="1">
        <w:r>
          <w:rPr>
            <w:rFonts w:ascii="仿宋" w:eastAsia="仿宋" w:hAnsi="仿宋" w:cs="仿宋" w:hint="eastAsia"/>
            <w:lang w:eastAsia="zh-CN"/>
          </w:rPr>
          <w:t>十七、成果转化与推广应用</w:t>
        </w:r>
        <w:r>
          <w:tab/>
        </w:r>
        <w:r>
          <w:fldChar w:fldCharType="begin"/>
        </w:r>
        <w:r>
          <w:instrText xml:space="preserve"> PAGEREF _Toc23317 \h </w:instrText>
        </w:r>
        <w:r>
          <w:fldChar w:fldCharType="separate"/>
        </w:r>
        <w:r>
          <w:t>71</w:t>
        </w:r>
        <w:r>
          <w:fldChar w:fldCharType="end"/>
        </w:r>
      </w:hyperlink>
    </w:p>
    <w:p>
      <w:pPr>
        <w:pStyle w:val="TOC2"/>
        <w:tabs>
          <w:tab w:val="right" w:leader="dot" w:pos="8306"/>
        </w:tabs>
      </w:pPr>
      <w:hyperlink w:anchor="_Toc5965" w:history="1">
        <w:r>
          <w:rPr>
            <w:rFonts w:ascii="仿宋" w:eastAsia="仿宋" w:hAnsi="仿宋" w:cs="仿宋" w:hint="eastAsia"/>
            <w:lang w:eastAsia="zh-CN"/>
          </w:rPr>
          <w:t>(一)、成果转化策略制定</w:t>
        </w:r>
        <w:r>
          <w:tab/>
        </w:r>
        <w:r>
          <w:fldChar w:fldCharType="begin"/>
        </w:r>
        <w:r>
          <w:instrText xml:space="preserve"> PAGEREF _Toc5965 \h </w:instrText>
        </w:r>
        <w:r>
          <w:fldChar w:fldCharType="separate"/>
        </w:r>
        <w:r>
          <w:t>71</w:t>
        </w:r>
        <w:r>
          <w:fldChar w:fldCharType="end"/>
        </w:r>
      </w:hyperlink>
    </w:p>
    <w:p>
      <w:pPr>
        <w:pStyle w:val="TOC2"/>
        <w:tabs>
          <w:tab w:val="right" w:leader="dot" w:pos="8306"/>
        </w:tabs>
      </w:pPr>
      <w:hyperlink w:anchor="_Toc6514" w:history="1">
        <w:r>
          <w:rPr>
            <w:rFonts w:ascii="仿宋" w:eastAsia="仿宋" w:hAnsi="仿宋" w:cs="仿宋" w:hint="eastAsia"/>
            <w:lang w:eastAsia="zh-CN"/>
          </w:rPr>
          <w:t>(二)、成果推广应用方案</w:t>
        </w:r>
        <w:r>
          <w:tab/>
        </w:r>
        <w:r>
          <w:fldChar w:fldCharType="begin"/>
        </w:r>
        <w:r>
          <w:instrText xml:space="preserve"> PAGEREF _Toc6514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8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41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直接收益：假设差容式力平衡传感器项目的产品或服务年销售收入为XX万元。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4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若差容式力平衡传感器项目成功推广新型环保产品，比如采用可回收材料的包装，可能会激发消费者对可持续产品的需求。这种需求的增长可能迫使整个行业转向更环保的产品设计和生产方法。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4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87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差容式力平衡传感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差容式力平衡传感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差容式力平衡传感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差容式力平衡传感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908"/>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1732"/>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4326"/>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0107"/>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9546"/>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9318"/>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https://d.book118.com/207032106103006053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F7076"/>
    <w:rsid w:val="5C7F70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032106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2024-03-01T16:09:00Z</dcterms:created>
  <dcterms:modified xsi:type="dcterms:W3CDTF">2024-03-01T16:09:42Z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5BC7121CA57045C7B4548091AD47AC24_11</vt:lpwstr>
  </property>
  <property fmtid="{D5CDD505-2E9C-101B-9397-08002B2CF9AE}" pid="3" name="KSOProductBuildVer">
    <vt:lpwstr>2052-12.1.0.16250</vt:lpwstr>
  </property>
</Properties>
</file>