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修形对齿轮性能的影响</w:t>
      </w:r>
    </w:p>
    <w:p>
      <w:pPr>
        <w:pStyle w:val="BodyText"/>
        <w:spacing w:before="6"/>
        <w:rPr>
          <w:sz w:val="32"/>
        </w:rPr>
      </w:pPr>
    </w:p>
    <w:p>
      <w:pPr>
        <w:spacing w:before="0"/>
        <w:ind w:left="9777" w:right="0" w:firstLine="0"/>
        <w:jc w:val="left"/>
        <w:rPr>
          <w:sz w:val="36"/>
        </w:rPr>
      </w:pPr>
      <w:r>
        <w:rPr>
          <w:sz w:val="36"/>
        </w:rPr>
        <w:t>——对相关理论的学习及书刊选摘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before="61"/>
        <w:ind w:left="3334"/>
      </w:pPr>
      <w:r>
        <w:t>一、齿轮修形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424" w:lineRule="auto"/>
        <w:ind w:left="3965" w:right="2679" w:firstLine="630"/>
      </w:pPr>
      <w:r>
        <w:t>在机械工程中，齿轮传动是一种应用最广的机械传动形式,具有传动效率高、</w:t>
      </w:r>
      <w:r>
        <w:rPr>
          <w:spacing w:val="-6"/>
        </w:rPr>
        <w:t>构造紧凑等特点。但由于不行避开地存在制造和安装误差, 齿轮传动装置的振动和</w:t>
      </w:r>
      <w:r>
        <w:t>噪声往往较大, 特别是在一些高速重载传动装置中, 振动和噪声对传动性能有较</w:t>
      </w:r>
      <w:r>
        <w:rPr>
          <w:spacing w:val="-8"/>
        </w:rPr>
        <w:t>大的影响。齿轮修形是降低齿轮传动装置振动和噪声的一种成熟而有效的技术, 近</w:t>
      </w:r>
      <w:r>
        <w:t>年来获得了越来越广泛的应用。齿轮修形包括齿廓修形和齿向修形。</w:t>
      </w:r>
    </w:p>
    <w:p>
      <w:pPr>
        <w:pStyle w:val="ListParagraph"/>
        <w:numPr>
          <w:ilvl w:val="0"/>
          <w:numId w:val="4"/>
        </w:numPr>
        <w:tabs>
          <w:tab w:val="left" w:pos="3876"/>
        </w:tabs>
        <w:spacing w:before="0" w:after="0" w:line="395" w:lineRule="exact"/>
        <w:ind w:left="3875" w:right="0" w:hanging="542"/>
        <w:jc w:val="left"/>
        <w:rPr>
          <w:sz w:val="31"/>
        </w:rPr>
      </w:pPr>
      <w:r>
        <w:rPr>
          <w:sz w:val="31"/>
        </w:rPr>
        <w:t>齿向修形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1"/>
          <w:numId w:val="4"/>
        </w:numPr>
        <w:tabs>
          <w:tab w:val="left" w:pos="4506"/>
        </w:tabs>
        <w:spacing w:before="0" w:after="0" w:line="240" w:lineRule="auto"/>
        <w:ind w:left="4506" w:right="0" w:hanging="631"/>
        <w:jc w:val="left"/>
        <w:rPr>
          <w:sz w:val="31"/>
        </w:rPr>
      </w:pPr>
      <w:r>
        <w:rPr>
          <w:sz w:val="31"/>
        </w:rPr>
        <w:t>齿向修形原理：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before="1" w:line="427" w:lineRule="auto"/>
        <w:ind w:left="4506" w:right="2646" w:firstLine="630"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1773301</wp:posOffset>
            </wp:positionV>
            <wp:extent cx="11344275" cy="21596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427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齿轮传动系统在载荷的作用下将会产生弹性变形，包括轮齿的弯曲变形、剪切变形和接触变形, 还有支撑轴的弯曲变形和扭转变形。这些变形将会使轮齿的螺旋线发生变形,导致轮齿沿一端接触, 造成载荷分布不均匀,消灭偏载现象。齿向修形可以通过补偿形变改善传动效果。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2"/>
        </w:rPr>
      </w:pPr>
    </w:p>
    <w:p>
      <w:pPr>
        <w:spacing w:before="0"/>
        <w:ind w:left="1835" w:right="0" w:firstLine="0"/>
        <w:jc w:val="center"/>
        <w:rPr>
          <w:rFonts w:ascii="Calibri"/>
          <w:sz w:val="29"/>
        </w:rPr>
      </w:pPr>
      <w:r>
        <w:rPr>
          <w:rFonts w:ascii="Calibri"/>
          <w:sz w:val="29"/>
        </w:rPr>
        <w:t>1</w:t>
      </w:r>
    </w:p>
    <w:p>
      <w:pPr>
        <w:pStyle w:val="BodyText"/>
        <w:spacing w:before="5"/>
        <w:rPr>
          <w:rFonts w:ascii="Calibri"/>
          <w:sz w:val="24"/>
        </w:rPr>
      </w:pPr>
    </w:p>
    <w:p>
      <w:pPr>
        <w:spacing w:before="0"/>
        <w:ind w:left="6147" w:right="6215" w:firstLine="0"/>
        <w:jc w:val="center"/>
        <w:rPr>
          <w:rFonts w:ascii="黑体" w:eastAsia="黑体" w:hint="eastAsia"/>
          <w:sz w:val="29"/>
        </w:rPr>
      </w:pPr>
      <w:r>
        <w:rPr>
          <w:rFonts w:ascii="黑体" w:eastAsia="黑体" w:hint="eastAsia"/>
          <w:spacing w:val="9"/>
          <w:sz w:val="29"/>
        </w:rPr>
        <w:t xml:space="preserve">图 </w:t>
      </w:r>
      <w:r>
        <w:rPr>
          <w:rFonts w:ascii="Cambria" w:eastAsia="Cambria"/>
          <w:sz w:val="29"/>
        </w:rPr>
        <w:t>1</w:t>
      </w:r>
      <w:r>
        <w:rPr>
          <w:rFonts w:ascii="Cambria" w:eastAsia="Cambria"/>
          <w:spacing w:val="1"/>
          <w:sz w:val="29"/>
        </w:rPr>
        <w:t xml:space="preserve"> </w:t>
      </w:r>
      <w:r>
        <w:rPr>
          <w:rFonts w:ascii="黑体" w:eastAsia="黑体" w:hint="eastAsia"/>
          <w:sz w:val="29"/>
        </w:rPr>
        <w:t>齿向修形缘由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7"/>
        <w:rPr>
          <w:rFonts w:ascii="黑体"/>
          <w:sz w:val="27"/>
        </w:rPr>
      </w:pPr>
      <w:r>
        <w:pict>
          <v:shape id="_x0000_s1025" style="width:218pt;height:0.1pt;margin-top:20.65pt;margin-left:135pt;mso-position-horizontal-relative:page;mso-wrap-distance-left:0;mso-wrap-distance-right:0;position:absolute;z-index:-251657216" coordorigin="2700,413" coordsize="4360,0" path="m2700,413l7060,413e" filled="f" stroked="t" strokecolor="black" strokeweight="2pt">
            <v:stroke dashstyle="solid"/>
            <v:path arrowok="t"/>
            <w10:wrap type="topAndBottom"/>
          </v:shape>
        </w:pict>
      </w:r>
    </w:p>
    <w:p>
      <w:pPr>
        <w:spacing w:before="92"/>
        <w:ind w:left="2703" w:right="0" w:firstLine="0"/>
        <w:jc w:val="left"/>
        <w:rPr>
          <w:sz w:val="27"/>
        </w:rPr>
      </w:pPr>
      <w:r>
        <w:rPr>
          <w:rFonts w:ascii="Calibri" w:eastAsia="Calibri"/>
          <w:position w:val="6"/>
          <w:sz w:val="29"/>
        </w:rPr>
        <w:t>1</w:t>
      </w:r>
      <w:r>
        <w:rPr>
          <w:rFonts w:ascii="Calibri" w:eastAsia="Calibri"/>
          <w:spacing w:val="12"/>
          <w:position w:val="6"/>
          <w:sz w:val="29"/>
        </w:rPr>
        <w:t xml:space="preserve"> </w:t>
      </w:r>
      <w:r>
        <w:rPr>
          <w:sz w:val="27"/>
        </w:rPr>
        <w:t>摘自《齿形齿向修形初探》</w:t>
      </w:r>
    </w:p>
    <w:p>
      <w:pPr>
        <w:spacing w:after="0"/>
        <w:jc w:val="left"/>
        <w:rPr>
          <w:sz w:val="27"/>
        </w:rPr>
        <w:sectPr>
          <w:footerReference w:type="default" r:id="rId5"/>
          <w:type w:val="continuous"/>
          <w:pgSz w:w="17870" w:h="25270"/>
          <w:pgMar w:top="1900" w:right="0" w:bottom="2240" w:left="0" w:header="708" w:footer="2046"/>
          <w:pgNumType w:start="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spacing w:before="88"/>
        <w:ind w:left="6147" w:right="6214" w:firstLine="0"/>
        <w:jc w:val="center"/>
        <w:rPr>
          <w:rFonts w:ascii="黑体" w:eastAsia="黑体" w:hint="eastAsia"/>
          <w:sz w:val="29"/>
        </w:rPr>
      </w:pPr>
      <w:r>
        <w:pict>
          <v:group id="_x0000_s1026" style="width:893.25pt;height:235.25pt;margin-top:-249.37pt;margin-left:0;mso-position-horizontal-relative:page;position:absolute;z-index:251660288" coordorigin="0,-4987" coordsize="17865,47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width:17865;height:4702;position:absolute;top:-4988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width:167;height:290;left:12638;position:absolute;top:-573" filled="f" stroked="f">
              <v:textbox inset="0,0,0,0">
                <w:txbxContent>
                  <w:p>
                    <w:pPr>
                      <w:spacing w:before="0" w:line="290" w:lineRule="exact"/>
                      <w:ind w:left="0" w:right="0" w:firstLine="0"/>
                      <w:jc w:val="left"/>
                      <w:rPr>
                        <w:rFonts w:ascii="Calibri"/>
                        <w:sz w:val="29"/>
                      </w:rPr>
                    </w:pPr>
                    <w:r>
                      <w:rPr>
                        <w:rFonts w:ascii="Calibri"/>
                        <w:sz w:val="29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rFonts w:ascii="黑体" w:eastAsia="黑体" w:hint="eastAsia"/>
          <w:spacing w:val="10"/>
          <w:sz w:val="29"/>
        </w:rPr>
        <w:t xml:space="preserve">图 </w:t>
      </w:r>
      <w:r>
        <w:rPr>
          <w:rFonts w:ascii="Cambria" w:eastAsia="Cambria"/>
          <w:sz w:val="29"/>
        </w:rPr>
        <w:t>2</w:t>
      </w:r>
      <w:r>
        <w:rPr>
          <w:rFonts w:ascii="Cambria" w:eastAsia="Cambria"/>
          <w:spacing w:val="2"/>
          <w:sz w:val="29"/>
        </w:rPr>
        <w:t xml:space="preserve"> </w:t>
      </w:r>
      <w:r>
        <w:rPr>
          <w:rFonts w:ascii="黑体" w:eastAsia="黑体" w:hint="eastAsia"/>
          <w:sz w:val="29"/>
        </w:rPr>
        <w:t>齿向修形理论曲线</w:t>
      </w:r>
    </w:p>
    <w:p>
      <w:pPr>
        <w:pStyle w:val="ListParagraph"/>
        <w:numPr>
          <w:ilvl w:val="1"/>
          <w:numId w:val="4"/>
        </w:numPr>
        <w:tabs>
          <w:tab w:val="left" w:pos="4506"/>
        </w:tabs>
        <w:spacing w:before="198" w:after="0" w:line="240" w:lineRule="auto"/>
        <w:ind w:left="4506" w:right="0" w:hanging="631"/>
        <w:jc w:val="left"/>
        <w:rPr>
          <w:sz w:val="31"/>
        </w:rPr>
      </w:pPr>
      <w:r>
        <w:rPr>
          <w:sz w:val="31"/>
        </w:rPr>
        <w:t>齿向修形的方法：</w:t>
      </w: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60"/>
        <w:ind w:left="5136"/>
      </w:pPr>
      <w:r>
        <w:rPr>
          <w:spacing w:val="-12"/>
        </w:rPr>
        <w:t>齿向修形一般只对小齿轮进展修形，分为齿端修形、鼓形修形和曲面修形。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2"/>
          <w:numId w:val="4"/>
        </w:numPr>
        <w:tabs>
          <w:tab w:val="left" w:pos="5137"/>
        </w:tabs>
        <w:spacing w:before="0" w:after="0" w:line="240" w:lineRule="auto"/>
        <w:ind w:left="5136" w:right="0" w:hanging="631"/>
        <w:jc w:val="left"/>
        <w:rPr>
          <w:sz w:val="31"/>
        </w:rPr>
      </w:pPr>
      <w:r>
        <w:rPr>
          <w:sz w:val="31"/>
        </w:rPr>
        <w:t>齿端修形</w:t>
      </w:r>
    </w:p>
    <w:p>
      <w:pPr>
        <w:pStyle w:val="BodyText"/>
        <w:spacing w:before="6"/>
        <w:rPr>
          <w:sz w:val="23"/>
        </w:rPr>
      </w:pPr>
    </w:p>
    <w:p>
      <w:pPr>
        <w:pStyle w:val="BodyText"/>
        <w:spacing w:line="429" w:lineRule="auto"/>
        <w:ind w:left="5136" w:right="2685" w:firstLine="630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1215390</wp:posOffset>
            </wp:positionV>
            <wp:extent cx="11344275" cy="3557016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4275" cy="3557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由于全修形曲面较为简单，所以在肯定传动条件下可以用齿端修形代</w:t>
      </w:r>
      <w:r>
        <w:rPr>
          <w:spacing w:val="2"/>
        </w:rPr>
        <w:t>替齿向的全修形，齿端修形是指在轮齿的两端沿齿宽方向倒坡修形， 或</w:t>
      </w:r>
      <w:r>
        <w:t>在齿根至齿顶45° 倒角也可以有效避开齿端过载。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44"/>
        </w:rPr>
      </w:pPr>
    </w:p>
    <w:p>
      <w:pPr>
        <w:spacing w:before="0"/>
        <w:ind w:left="6147" w:right="6169" w:firstLine="0"/>
        <w:jc w:val="center"/>
        <w:rPr>
          <w:rFonts w:ascii="黑体" w:eastAsia="黑体" w:hint="eastAsia"/>
          <w:sz w:val="29"/>
        </w:rPr>
      </w:pPr>
      <w:r>
        <w:rPr>
          <w:rFonts w:ascii="黑体" w:eastAsia="黑体" w:hint="eastAsia"/>
          <w:spacing w:val="10"/>
          <w:sz w:val="29"/>
        </w:rPr>
        <w:t xml:space="preserve">图 </w:t>
      </w:r>
      <w:r>
        <w:rPr>
          <w:rFonts w:ascii="Cambria" w:eastAsia="Cambria"/>
          <w:sz w:val="29"/>
        </w:rPr>
        <w:t>3</w:t>
      </w:r>
      <w:r>
        <w:rPr>
          <w:rFonts w:ascii="Cambria" w:eastAsia="Cambria"/>
          <w:spacing w:val="2"/>
          <w:sz w:val="29"/>
        </w:rPr>
        <w:t xml:space="preserve"> </w:t>
      </w:r>
      <w:r>
        <w:rPr>
          <w:rFonts w:ascii="黑体" w:eastAsia="黑体" w:hint="eastAsia"/>
          <w:sz w:val="29"/>
        </w:rPr>
        <w:t>齿端修形及截面图</w:t>
      </w:r>
    </w:p>
    <w:p>
      <w:pPr>
        <w:pStyle w:val="BodyText"/>
        <w:spacing w:before="198"/>
        <w:ind w:left="5136"/>
      </w:pPr>
      <w:r>
        <w:t>齿端修形的公式：</w:t>
      </w:r>
    </w:p>
    <w:p>
      <w:pPr>
        <w:pStyle w:val="BodyText"/>
        <w:spacing w:before="12"/>
        <w:rPr>
          <w:sz w:val="26"/>
        </w:rPr>
      </w:pPr>
    </w:p>
    <w:p>
      <w:pPr>
        <w:tabs>
          <w:tab w:val="left" w:pos="5552"/>
          <w:tab w:val="left" w:pos="6653"/>
        </w:tabs>
        <w:spacing w:before="0"/>
        <w:ind w:left="5136" w:right="0" w:firstLine="0"/>
        <w:jc w:val="left"/>
        <w:rPr>
          <w:sz w:val="31"/>
        </w:rPr>
      </w:pPr>
      <w:r>
        <w:pict>
          <v:shape id="_x0000_s1029" type="#_x0000_t202" style="width:8pt;height:17.8pt;margin-top:9.19pt;margin-left:385.66pt;mso-position-horizontal-relative:page;position:absolute;z-index:-251654144" filled="f" stroked="f">
            <v:textbox inset="0,0,0,0">
              <w:txbxContent>
                <w:p>
                  <w:pPr>
                    <w:spacing w:before="0"/>
                    <w:ind w:left="0" w:right="0" w:firstLine="0"/>
                    <w:jc w:val="left"/>
                    <w:rPr>
                      <w:rFonts w:ascii="Symbol" w:hAnsi="Symbol"/>
                      <w:sz w:val="29"/>
                    </w:rPr>
                  </w:pPr>
                  <w:r>
                    <w:rPr>
                      <w:rFonts w:ascii="Symbol" w:hAnsi="Symbol"/>
                      <w:sz w:val="29"/>
                    </w:rPr>
                    <w:sym w:font="Symbol" w:char="F062"/>
                  </w:r>
                </w:p>
              </w:txbxContent>
            </v:textbox>
          </v:shape>
        </w:pict>
      </w:r>
      <w:r>
        <w:pict>
          <v:shape id="_x0000_s1030" type="#_x0000_t202" style="width:52pt;height:10.35pt;margin-top:15.86pt;margin-left:332.28pt;mso-position-horizontal-relative:page;position:absolute;z-index:-251653120" filled="f" stroked="f">
            <v:textbox inset="0,0,0,0">
              <w:txbxContent>
                <w:p>
                  <w:pPr>
                    <w:tabs>
                      <w:tab w:val="left" w:pos="916"/>
                    </w:tabs>
                    <w:spacing w:before="4" w:line="202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17"/>
                    </w:rPr>
                  </w:pPr>
                  <w:r>
                    <w:rPr>
                      <w:rFonts w:ascii="Calibri"/>
                      <w:sz w:val="17"/>
                    </w:rPr>
                    <w:t>1</w:t>
                    <w:tab/>
                  </w:r>
                  <w:r>
                    <w:rPr>
                      <w:rFonts w:ascii="Times New Roman"/>
                      <w:i/>
                      <w:spacing w:val="-6"/>
                      <w:sz w:val="17"/>
                    </w:rPr>
                    <w:t>H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i/>
          <w:w w:val="100"/>
          <w:sz w:val="29"/>
        </w:rPr>
        <w:t>S</w:t>
      </w:r>
      <w:r>
        <w:rPr>
          <w:rFonts w:ascii="Times New Roman" w:eastAsia="Times New Roman" w:hAnsi="Times New Roman"/>
          <w:i/>
          <w:sz w:val="29"/>
        </w:rPr>
        <w:tab/>
      </w:r>
      <w:r>
        <w:rPr>
          <w:rFonts w:ascii="Symbol" w:eastAsia="Symbol" w:hAnsi="Symbol"/>
          <w:w w:val="100"/>
          <w:sz w:val="29"/>
        </w:rPr>
        <w:sym w:font="Symbol" w:char="F03D"/>
      </w:r>
      <w:r>
        <w:rPr>
          <w:rFonts w:ascii="Times New Roman" w:eastAsia="Times New Roman" w:hAnsi="Times New Roman"/>
          <w:spacing w:val="-7"/>
          <w:sz w:val="29"/>
        </w:rPr>
        <w:t xml:space="preserve">  </w:t>
      </w:r>
      <w:r>
        <w:rPr>
          <w:rFonts w:ascii="Calibri" w:eastAsia="Calibri" w:hAnsi="Calibri"/>
          <w:w w:val="99"/>
          <w:sz w:val="29"/>
        </w:rPr>
        <w:t>4</w:t>
      </w:r>
      <w:r>
        <w:rPr>
          <w:rFonts w:ascii="Calibri" w:eastAsia="Calibri" w:hAnsi="Calibri"/>
          <w:spacing w:val="-12"/>
          <w:sz w:val="29"/>
        </w:rPr>
        <w:t xml:space="preserve">  </w:t>
      </w:r>
      <w:r>
        <w:rPr>
          <w:rFonts w:ascii="Times New Roman" w:eastAsia="Times New Roman" w:hAnsi="Times New Roman"/>
          <w:i/>
          <w:w w:val="100"/>
          <w:sz w:val="29"/>
        </w:rPr>
        <w:t>f</w:t>
      </w:r>
      <w:r>
        <w:rPr>
          <w:rFonts w:ascii="Times New Roman" w:eastAsia="Times New Roman" w:hAnsi="Times New Roman"/>
          <w:i/>
          <w:sz w:val="29"/>
        </w:rPr>
        <w:tab/>
      </w:r>
      <w:r>
        <w:rPr>
          <w:rFonts w:ascii="Symbol" w:eastAsia="Symbol" w:hAnsi="Symbol"/>
          <w:w w:val="100"/>
          <w:sz w:val="29"/>
        </w:rPr>
        <w:sym w:font="Symbol" w:char="F0B1"/>
      </w:r>
      <w:r>
        <w:rPr>
          <w:rFonts w:ascii="Times New Roman" w:eastAsia="Times New Roman" w:hAnsi="Times New Roman"/>
          <w:spacing w:val="-18"/>
          <w:sz w:val="29"/>
        </w:rPr>
        <w:t xml:space="preserve">  </w:t>
      </w:r>
      <w:r>
        <w:rPr>
          <w:rFonts w:ascii="Calibri" w:eastAsia="Calibri" w:hAnsi="Calibri"/>
          <w:w w:val="99"/>
          <w:sz w:val="29"/>
        </w:rPr>
        <w:t>0</w:t>
      </w:r>
      <w:r>
        <w:rPr>
          <w:rFonts w:ascii="Calibri" w:eastAsia="Calibri" w:hAnsi="Calibri"/>
          <w:spacing w:val="-32"/>
          <w:sz w:val="29"/>
        </w:rPr>
        <w:t xml:space="preserve"> </w:t>
      </w:r>
      <w:r>
        <w:rPr>
          <w:rFonts w:ascii="Calibri" w:eastAsia="Calibri" w:hAnsi="Calibri"/>
          <w:spacing w:val="17"/>
          <w:w w:val="99"/>
          <w:sz w:val="29"/>
        </w:rPr>
        <w:t>.</w:t>
      </w:r>
      <w:r>
        <w:rPr>
          <w:rFonts w:ascii="Calibri" w:eastAsia="Calibri" w:hAnsi="Calibri"/>
          <w:w w:val="99"/>
          <w:sz w:val="29"/>
        </w:rPr>
        <w:t>02</w:t>
      </w:r>
      <w:r>
        <w:rPr>
          <w:rFonts w:ascii="Calibri" w:eastAsia="Calibri" w:hAnsi="Calibri"/>
          <w:spacing w:val="8"/>
          <w:sz w:val="29"/>
        </w:rPr>
        <w:t xml:space="preserve"> </w:t>
      </w:r>
      <w:r>
        <w:rPr>
          <w:rFonts w:ascii="Times New Roman" w:eastAsia="Times New Roman" w:hAnsi="Times New Roman"/>
          <w:i/>
          <w:w w:val="100"/>
          <w:sz w:val="29"/>
        </w:rPr>
        <w:t>m</w:t>
      </w:r>
      <w:r>
        <w:rPr>
          <w:rFonts w:ascii="Times New Roman" w:eastAsia="Times New Roman" w:hAnsi="Times New Roman"/>
          <w:i/>
          <w:spacing w:val="-4168"/>
          <w:w w:val="100"/>
          <w:sz w:val="29"/>
        </w:rPr>
        <w:t>m</w:t>
      </w:r>
      <w:r>
        <w:rPr>
          <w:w w:val="101"/>
          <w:position w:val="-19"/>
          <w:sz w:val="31"/>
        </w:rPr>
        <w:t>修形量：</w:t>
      </w:r>
    </w:p>
    <w:p>
      <w:pPr>
        <w:pStyle w:val="BodyText"/>
        <w:spacing w:before="3"/>
        <w:rPr>
          <w:sz w:val="26"/>
        </w:rPr>
      </w:pPr>
    </w:p>
    <w:p>
      <w:pPr>
        <w:spacing w:after="0"/>
        <w:rPr>
          <w:sz w:val="26"/>
        </w:rPr>
        <w:sectPr>
          <w:footerReference w:type="default" r:id="rId8"/>
          <w:pgSz w:w="17870" w:h="25270"/>
          <w:pgMar w:top="2040" w:right="0" w:bottom="2320" w:left="0" w:header="0" w:footer="2046"/>
          <w:pgNumType w:start="2"/>
          <w:cols w:space="708"/>
        </w:sectPr>
      </w:pPr>
    </w:p>
    <w:p>
      <w:pPr>
        <w:pStyle w:val="BodyText"/>
        <w:spacing w:before="211"/>
        <w:jc w:val="right"/>
      </w:pPr>
      <w:r>
        <w:t>其中：</w:t>
      </w:r>
    </w:p>
    <w:p>
      <w:pPr>
        <w:spacing w:before="51"/>
        <w:ind w:left="87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 w:hAnsi="Times New Roman"/>
          <w:i/>
          <w:position w:val="20"/>
          <w:sz w:val="29"/>
        </w:rPr>
        <w:t>f</w:t>
      </w:r>
      <w:r>
        <w:rPr>
          <w:rFonts w:ascii="Times New Roman" w:eastAsia="Times New Roman" w:hAnsi="Times New Roman"/>
          <w:i/>
          <w:spacing w:val="29"/>
          <w:position w:val="20"/>
          <w:sz w:val="29"/>
        </w:rPr>
        <w:t xml:space="preserve"> </w:t>
      </w:r>
      <w:r>
        <w:rPr>
          <w:rFonts w:ascii="Times New Roman" w:eastAsia="Times New Roman" w:hAnsi="Times New Roman"/>
          <w:i/>
          <w:position w:val="1"/>
          <w:sz w:val="17"/>
        </w:rPr>
        <w:t>H</w:t>
      </w:r>
      <w:r>
        <w:rPr>
          <w:rFonts w:ascii="Times New Roman" w:eastAsia="Times New Roman" w:hAnsi="Times New Roman"/>
          <w:i/>
          <w:spacing w:val="9"/>
          <w:position w:val="1"/>
          <w:sz w:val="17"/>
        </w:rPr>
        <w:t xml:space="preserve"> </w:t>
      </w:r>
      <w:r>
        <w:rPr>
          <w:rFonts w:ascii="Symbol" w:eastAsia="Symbol" w:hAnsi="Symbol"/>
          <w:position w:val="1"/>
          <w:sz w:val="29"/>
        </w:rPr>
        <w:sym w:font="Symbol" w:char="F062"/>
      </w:r>
      <w:r>
        <w:rPr>
          <w:rFonts w:ascii="Times New Roman" w:eastAsia="Times New Roman" w:hAnsi="Times New Roman"/>
          <w:spacing w:val="9"/>
          <w:position w:val="1"/>
          <w:sz w:val="29"/>
        </w:rPr>
        <w:t xml:space="preserve"> </w:t>
      </w:r>
      <w:r>
        <w:rPr>
          <w:sz w:val="31"/>
        </w:rPr>
        <w:t>——齿向线角度偏差〔参照GB1009—88〕</w:t>
      </w:r>
    </w:p>
    <w:p>
      <w:pPr>
        <w:spacing w:after="0"/>
        <w:jc w:val="left"/>
        <w:rPr>
          <w:sz w:val="31"/>
        </w:rPr>
        <w:sectPr>
          <w:footerReference w:type="default" r:id="rId9"/>
          <w:type w:val="continuous"/>
          <w:pgSz w:w="17870" w:h="25270"/>
          <w:pgMar w:top="1900" w:right="0" w:bottom="2240" w:left="0" w:header="708" w:footer="708"/>
          <w:pgNumType w:start="3"/>
          <w:cols w:num="2" w:space="708" w:equalWidth="0">
            <w:col w:w="6082" w:space="40"/>
            <w:col w:w="11748" w:space="0"/>
          </w:cols>
        </w:sectPr>
      </w:pPr>
    </w:p>
    <w:p>
      <w:pPr>
        <w:pStyle w:val="BodyText"/>
        <w:spacing w:before="1"/>
        <w:rPr>
          <w:sz w:val="22"/>
        </w:rPr>
      </w:pPr>
    </w:p>
    <w:p>
      <w:pPr>
        <w:spacing w:after="0"/>
        <w:rPr>
          <w:sz w:val="22"/>
        </w:rPr>
        <w:sectPr>
          <w:footerReference w:type="default" r:id="rId10"/>
          <w:type w:val="continuous"/>
          <w:pgSz w:w="17870" w:h="25270"/>
          <w:pgMar w:top="1900" w:right="0" w:bottom="2240" w:left="0" w:header="708" w:footer="708"/>
          <w:pgNumType w:start="4"/>
          <w:cols w:space="708"/>
        </w:sectPr>
      </w:pPr>
    </w:p>
    <w:p>
      <w:pPr>
        <w:tabs>
          <w:tab w:val="left" w:pos="7223"/>
          <w:tab w:val="left" w:pos="8467"/>
        </w:tabs>
        <w:spacing w:before="108"/>
        <w:ind w:left="5136" w:right="0" w:firstLine="0"/>
        <w:jc w:val="left"/>
        <w:rPr>
          <w:rFonts w:ascii="Times New Roman" w:hAnsi="Times New Roman"/>
          <w:i/>
          <w:sz w:val="29"/>
        </w:rPr>
      </w:pPr>
      <w:r>
        <w:pict>
          <v:shape id="_x0000_s1031" type="#_x0000_t202" style="width:67.2pt;height:10.55pt;margin-top:21.25pt;margin-left:349.18pt;mso-position-horizontal-relative:page;position:absolute;z-index:-251651072" filled="f" stroked="f">
            <v:textbox inset="0,0,0,0">
              <w:txbxContent>
                <w:p>
                  <w:pPr>
                    <w:tabs>
                      <w:tab w:val="left" w:pos="1256"/>
                    </w:tabs>
                    <w:spacing w:before="8" w:line="202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17"/>
                    </w:rPr>
                  </w:pPr>
                  <w:r>
                    <w:rPr>
                      <w:rFonts w:ascii="Calibri"/>
                      <w:sz w:val="17"/>
                    </w:rPr>
                    <w:t>2</w:t>
                    <w:tab/>
                  </w:r>
                  <w:r>
                    <w:rPr>
                      <w:rFonts w:ascii="Times New Roman"/>
                      <w:i/>
                      <w:spacing w:val="-5"/>
                      <w:sz w:val="17"/>
                    </w:rPr>
                    <w:t>n</w:t>
                  </w:r>
                </w:p>
              </w:txbxContent>
            </v:textbox>
          </v:shape>
        </w:pict>
      </w:r>
      <w:r>
        <w:rPr>
          <w:position w:val="-17"/>
          <w:sz w:val="31"/>
        </w:rPr>
        <w:t>修形长度：</w:t>
      </w:r>
      <w:r>
        <w:rPr>
          <w:spacing w:val="-86"/>
          <w:position w:val="-17"/>
          <w:sz w:val="31"/>
        </w:rPr>
        <w:t xml:space="preserve"> </w:t>
      </w:r>
      <w:r>
        <w:rPr>
          <w:rFonts w:ascii="Times New Roman" w:hAnsi="Times New Roman"/>
          <w:i/>
          <w:sz w:val="29"/>
        </w:rPr>
        <w:t>S</w:t>
        <w:tab/>
      </w:r>
      <w:r>
        <w:rPr>
          <w:rFonts w:ascii="Symbol" w:hAnsi="Symbol"/>
          <w:sz w:val="29"/>
        </w:rPr>
        <w:sym w:font="Symbol" w:char="F0A3"/>
      </w:r>
      <w:r>
        <w:rPr>
          <w:rFonts w:ascii="Times New Roman" w:hAnsi="Times New Roman"/>
          <w:spacing w:val="65"/>
          <w:sz w:val="29"/>
        </w:rPr>
        <w:t xml:space="preserve"> </w:t>
      </w:r>
      <w:r>
        <w:rPr>
          <w:rFonts w:ascii="Calibri" w:hAnsi="Calibri"/>
          <w:sz w:val="29"/>
        </w:rPr>
        <w:t>2</w:t>
      </w:r>
      <w:r>
        <w:rPr>
          <w:rFonts w:ascii="Calibri" w:hAnsi="Calibri"/>
          <w:spacing w:val="-33"/>
          <w:sz w:val="29"/>
        </w:rPr>
        <w:t xml:space="preserve"> </w:t>
      </w:r>
      <w:r>
        <w:rPr>
          <w:rFonts w:ascii="Calibri" w:hAnsi="Calibri"/>
          <w:sz w:val="29"/>
        </w:rPr>
        <w:t>.2</w:t>
      </w:r>
      <w:r>
        <w:rPr>
          <w:rFonts w:ascii="Calibri" w:hAnsi="Calibri"/>
          <w:spacing w:val="-28"/>
          <w:sz w:val="29"/>
        </w:rPr>
        <w:t xml:space="preserve"> </w:t>
      </w:r>
      <w:r>
        <w:rPr>
          <w:rFonts w:ascii="Times New Roman" w:hAnsi="Times New Roman"/>
          <w:i/>
          <w:sz w:val="29"/>
        </w:rPr>
        <w:t>m</w:t>
        <w:tab/>
      </w:r>
      <w:r>
        <w:rPr>
          <w:rFonts w:ascii="Symbol" w:hAnsi="Symbol"/>
          <w:spacing w:val="-1"/>
          <w:sz w:val="29"/>
        </w:rPr>
        <w:sym w:font="Symbol" w:char="F02B"/>
      </w:r>
      <w:r>
        <w:rPr>
          <w:rFonts w:ascii="Times New Roman" w:hAnsi="Times New Roman"/>
          <w:spacing w:val="27"/>
          <w:sz w:val="29"/>
        </w:rPr>
        <w:t xml:space="preserve"> </w:t>
      </w:r>
      <w:r>
        <w:rPr>
          <w:rFonts w:ascii="Calibri" w:hAnsi="Calibri"/>
          <w:sz w:val="29"/>
        </w:rPr>
        <w:t>5</w:t>
      </w:r>
      <w:r>
        <w:rPr>
          <w:rFonts w:ascii="Calibri" w:hAnsi="Calibri"/>
          <w:spacing w:val="-35"/>
          <w:sz w:val="29"/>
        </w:rPr>
        <w:t xml:space="preserve"> </w:t>
      </w:r>
      <w:r>
        <w:rPr>
          <w:rFonts w:ascii="Times New Roman" w:hAnsi="Times New Roman"/>
          <w:i/>
          <w:sz w:val="29"/>
        </w:rPr>
        <w:t>mm</w:t>
      </w:r>
    </w:p>
    <w:p>
      <w:pPr>
        <w:pStyle w:val="BodyText"/>
        <w:spacing w:before="7"/>
        <w:rPr>
          <w:rFonts w:ascii="Times New Roman"/>
          <w:i/>
          <w:sz w:val="21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182932</wp:posOffset>
            </wp:positionV>
            <wp:extent cx="2761678" cy="38004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7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0"/>
        <w:ind w:left="2685" w:right="3016" w:firstLine="0"/>
        <w:jc w:val="center"/>
        <w:rPr>
          <w:sz w:val="27"/>
        </w:rPr>
      </w:pPr>
      <w:r>
        <w:rPr>
          <w:rFonts w:ascii="Calibri" w:eastAsia="Calibri"/>
          <w:spacing w:val="-57"/>
          <w:position w:val="6"/>
          <w:sz w:val="29"/>
        </w:rPr>
        <w:t>2</w:t>
      </w:r>
      <w:r>
        <w:rPr>
          <w:sz w:val="27"/>
        </w:rPr>
        <w:t>来自《斜齿轮齿向修形争论》</w:t>
      </w:r>
    </w:p>
    <w:p>
      <w:pPr>
        <w:spacing w:before="123"/>
        <w:ind w:left="125" w:right="0" w:firstLine="0"/>
        <w:jc w:val="left"/>
        <w:rPr>
          <w:rFonts w:ascii="Times New Roman" w:hAnsi="Times New Roman"/>
          <w:i/>
          <w:sz w:val="30"/>
        </w:rPr>
      </w:pPr>
      <w:r>
        <w:br w:type="column"/>
      </w:r>
      <w:r>
        <w:rPr>
          <w:spacing w:val="-47"/>
          <w:position w:val="-14"/>
          <w:sz w:val="31"/>
        </w:rPr>
        <w:t xml:space="preserve">或 </w:t>
      </w:r>
      <w:r>
        <w:rPr>
          <w:rFonts w:ascii="Times New Roman" w:hAnsi="Times New Roman"/>
          <w:i/>
          <w:sz w:val="30"/>
        </w:rPr>
        <w:t>S</w:t>
      </w:r>
      <w:r>
        <w:rPr>
          <w:rFonts w:ascii="Times New Roman" w:hAnsi="Times New Roman"/>
          <w:i/>
          <w:spacing w:val="-18"/>
          <w:sz w:val="30"/>
        </w:rPr>
        <w:t xml:space="preserve"> </w:t>
      </w:r>
      <w:r>
        <w:rPr>
          <w:rFonts w:ascii="Calibri" w:hAnsi="Calibri"/>
          <w:position w:val="-19"/>
          <w:sz w:val="29"/>
        </w:rPr>
        <w:t>2</w:t>
      </w:r>
      <w:r>
        <w:rPr>
          <w:rFonts w:ascii="Calibri" w:hAnsi="Calibri"/>
          <w:spacing w:val="34"/>
          <w:position w:val="-19"/>
          <w:sz w:val="29"/>
        </w:rPr>
        <w:t xml:space="preserve"> </w:t>
      </w:r>
      <w:r>
        <w:rPr>
          <w:rFonts w:ascii="Symbol" w:hAnsi="Symbol"/>
          <w:sz w:val="30"/>
        </w:rPr>
        <w:sym w:font="Symbol" w:char="F0A3"/>
      </w:r>
      <w:r>
        <w:rPr>
          <w:rFonts w:ascii="Times New Roman" w:hAnsi="Times New Roman"/>
          <w:spacing w:val="48"/>
          <w:sz w:val="30"/>
        </w:rPr>
        <w:t xml:space="preserve"> </w:t>
      </w:r>
      <w:r>
        <w:rPr>
          <w:rFonts w:ascii="Calibri" w:hAnsi="Calibri"/>
          <w:sz w:val="30"/>
        </w:rPr>
        <w:t>0</w:t>
      </w:r>
      <w:r>
        <w:rPr>
          <w:rFonts w:ascii="Calibri" w:hAnsi="Calibri"/>
          <w:spacing w:val="-16"/>
          <w:sz w:val="30"/>
        </w:rPr>
        <w:t xml:space="preserve"> .</w:t>
      </w:r>
      <w:r>
        <w:rPr>
          <w:rFonts w:ascii="Calibri" w:hAnsi="Calibri"/>
          <w:spacing w:val="9"/>
          <w:sz w:val="30"/>
        </w:rPr>
        <w:t>1</w:t>
      </w:r>
      <w:r>
        <w:rPr>
          <w:rFonts w:ascii="Times New Roman" w:hAnsi="Times New Roman"/>
          <w:i/>
          <w:spacing w:val="9"/>
          <w:sz w:val="30"/>
        </w:rPr>
        <w:t>B</w:t>
      </w:r>
      <w:r>
        <w:rPr>
          <w:rFonts w:ascii="Times New Roman" w:hAnsi="Times New Roman"/>
          <w:i/>
          <w:spacing w:val="39"/>
          <w:sz w:val="30"/>
        </w:rPr>
        <w:t xml:space="preserve"> </w:t>
      </w:r>
      <w:r>
        <w:rPr>
          <w:rFonts w:ascii="Symbol" w:hAnsi="Symbol"/>
          <w:sz w:val="30"/>
        </w:rPr>
        <w:sym w:font="Symbol" w:char="F02B"/>
      </w:r>
      <w:r>
        <w:rPr>
          <w:rFonts w:ascii="Times New Roman" w:hAnsi="Times New Roman"/>
          <w:spacing w:val="24"/>
          <w:sz w:val="30"/>
        </w:rPr>
        <w:t xml:space="preserve"> </w:t>
      </w:r>
      <w:r>
        <w:rPr>
          <w:rFonts w:ascii="Calibri" w:hAnsi="Calibri"/>
          <w:sz w:val="30"/>
        </w:rPr>
        <w:t>5</w:t>
      </w:r>
      <w:r>
        <w:rPr>
          <w:rFonts w:ascii="Calibri" w:hAnsi="Calibri"/>
          <w:spacing w:val="-39"/>
          <w:sz w:val="30"/>
        </w:rPr>
        <w:t xml:space="preserve"> </w:t>
      </w:r>
      <w:r>
        <w:rPr>
          <w:rFonts w:ascii="Times New Roman" w:hAnsi="Times New Roman"/>
          <w:i/>
          <w:sz w:val="30"/>
        </w:rPr>
        <w:t>mm</w:t>
      </w:r>
    </w:p>
    <w:p>
      <w:pPr>
        <w:spacing w:after="0"/>
        <w:jc w:val="left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br/>
      </w:r>
      <w:r>
        <w:rPr>
          <w:rFonts w:ascii="Times New Roman" w:hAnsi="Times New Roman"/>
          <w:sz w:val="30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https://d.book118.com/207052060041006025</w:t>
        </w:r>
      </w:hyperlink>
    </w:p>
    <w:p>
      <w:pPr>
        <w:spacing w:after="0"/>
        <w:jc w:val="left"/>
        <w:rPr>
          <w:rFonts w:ascii="Times New Roman" w:hAnsi="Times New Roman"/>
          <w:sz w:val="30"/>
        </w:rPr>
      </w:pPr>
    </w:p>
    <w:sectPr>
      <w:footerReference w:type="default" r:id="rId13"/>
      <w:type w:val="continuous"/>
      <w:pgSz w:w="17870" w:h="25270"/>
      <w:pgMar w:top="1900" w:right="0" w:bottom="2240" w:left="0" w:header="708" w:footer="708"/>
      <w:pgNumType w:start="5"/>
      <w:cols w:num="2" w:space="708" w:equalWidth="0">
        <w:col w:w="9342" w:space="40"/>
        <w:col w:w="8488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7pt;height:15.5pt;margin-top:1146.08pt;margin-left:742.6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95" w:lineRule="exact"/>
                  <w:ind w:left="6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7pt;height:15.5pt;margin-top:1146.08pt;margin-left:742.6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95" w:lineRule="exact"/>
                  <w:ind w:left="6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19.7pt;height:15.5pt;margin-top:1146.08pt;margin-left:742.6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95" w:lineRule="exact"/>
                  <w:ind w:left="6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19.7pt;height:15.5pt;margin-top:1146.08pt;margin-left:742.6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95" w:lineRule="exact"/>
                  <w:ind w:left="6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19.7pt;height:15.5pt;margin-top:1146.08pt;margin-left:742.6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95" w:lineRule="exact"/>
                  <w:ind w:left="6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A7DD6"/>
    <w:multiLevelType w:val="hybridMultilevel"/>
    <w:tmpl w:val="00000000"/>
    <w:lvl w:ilvl="0">
      <w:start w:val="11"/>
      <w:numFmt w:val="decimal"/>
      <w:lvlText w:val="[%1]"/>
      <w:lvlJc w:val="left"/>
      <w:pPr>
        <w:ind w:left="4596" w:hanging="631"/>
        <w:jc w:val="left"/>
      </w:pPr>
      <w:rPr>
        <w:rFonts w:ascii="宋体" w:eastAsia="宋体" w:hAnsi="宋体" w:cs="宋体" w:hint="default"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5926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5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7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0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5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2" w:hanging="631"/>
      </w:pPr>
      <w:rPr>
        <w:rFonts w:hint="default"/>
      </w:rPr>
    </w:lvl>
  </w:abstractNum>
  <w:abstractNum w:abstractNumId="1">
    <w:nsid w:val="4A10DA91"/>
    <w:multiLevelType w:val="hybridMultilevel"/>
    <w:tmpl w:val="00000000"/>
    <w:lvl w:ilvl="0">
      <w:start w:val="3"/>
      <w:numFmt w:val="decimal"/>
      <w:lvlText w:val="[%1]"/>
      <w:lvlJc w:val="left"/>
      <w:pPr>
        <w:ind w:left="4596" w:hanging="631"/>
        <w:jc w:val="left"/>
      </w:pPr>
      <w:rPr>
        <w:rFonts w:ascii="宋体" w:eastAsia="宋体" w:hAnsi="宋体" w:cs="宋体" w:hint="default"/>
        <w:w w:val="101"/>
        <w:sz w:val="31"/>
        <w:szCs w:val="31"/>
      </w:rPr>
    </w:lvl>
    <w:lvl w:ilvl="1">
      <w:start w:val="0"/>
      <w:numFmt w:val="bullet"/>
      <w:lvlText w:val="•"/>
      <w:lvlJc w:val="left"/>
      <w:pPr>
        <w:ind w:left="5926" w:hanging="6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25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579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906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232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55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85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212" w:hanging="631"/>
      </w:pPr>
      <w:rPr>
        <w:rFonts w:hint="default"/>
      </w:rPr>
    </w:lvl>
  </w:abstractNum>
  <w:abstractNum w:abstractNumId="2">
    <w:nsid w:val="6DFE1771"/>
    <w:multiLevelType w:val="hybridMultilevel"/>
    <w:tmpl w:val="00000000"/>
    <w:lvl w:ilvl="0">
      <w:start w:val="1"/>
      <w:numFmt w:val="decimal"/>
      <w:lvlText w:val="%1."/>
      <w:lvlJc w:val="left"/>
      <w:pPr>
        <w:ind w:left="3875" w:hanging="541"/>
        <w:jc w:val="left"/>
      </w:pPr>
      <w:rPr>
        <w:rFonts w:ascii="宋体" w:eastAsia="宋体" w:hAnsi="宋体" w:cs="宋体" w:hint="default"/>
        <w:w w:val="101"/>
        <w:sz w:val="31"/>
        <w:szCs w:val="31"/>
      </w:rPr>
    </w:lvl>
    <w:lvl w:ilvl="1">
      <w:start w:val="1"/>
      <w:numFmt w:val="decimal"/>
      <w:lvlText w:val="%2)"/>
      <w:lvlJc w:val="left"/>
      <w:pPr>
        <w:ind w:left="4506" w:hanging="631"/>
        <w:jc w:val="left"/>
      </w:pPr>
      <w:rPr>
        <w:rFonts w:ascii="宋体" w:eastAsia="宋体" w:hAnsi="宋体" w:cs="宋体" w:hint="default"/>
        <w:w w:val="101"/>
        <w:sz w:val="31"/>
        <w:szCs w:val="31"/>
      </w:rPr>
    </w:lvl>
    <w:lvl w:ilvl="2">
      <w:start w:val="1"/>
      <w:numFmt w:val="upperLetter"/>
      <w:lvlText w:val="%3."/>
      <w:lvlJc w:val="left"/>
      <w:pPr>
        <w:ind w:left="5136" w:hanging="631"/>
        <w:jc w:val="left"/>
      </w:pPr>
      <w:rPr>
        <w:rFonts w:ascii="宋体" w:eastAsia="宋体" w:hAnsi="宋体" w:cs="宋体" w:hint="default"/>
        <w:w w:val="101"/>
        <w:sz w:val="31"/>
        <w:szCs w:val="31"/>
      </w:rPr>
    </w:lvl>
    <w:lvl w:ilvl="3">
      <w:start w:val="1"/>
      <w:numFmt w:val="lowerLetter"/>
      <w:lvlText w:val="%4)"/>
      <w:lvlJc w:val="left"/>
      <w:pPr>
        <w:ind w:left="5767" w:hanging="631"/>
        <w:jc w:val="left"/>
      </w:pPr>
      <w:rPr>
        <w:rFonts w:ascii="宋体" w:eastAsia="宋体" w:hAnsi="宋体" w:cs="宋体" w:hint="default"/>
        <w:w w:val="101"/>
        <w:sz w:val="31"/>
        <w:szCs w:val="31"/>
      </w:rPr>
    </w:lvl>
    <w:lvl w:ilvl="4">
      <w:start w:val="0"/>
      <w:numFmt w:val="bullet"/>
      <w:lvlText w:val="•"/>
      <w:lvlJc w:val="left"/>
      <w:pPr>
        <w:ind w:left="6880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0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41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2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03" w:hanging="631"/>
      </w:pPr>
      <w:rPr>
        <w:rFonts w:hint="default"/>
      </w:rPr>
    </w:lvl>
  </w:abstractNum>
  <w:abstractNum w:abstractNumId="3">
    <w:nsid w:val="73790C72"/>
    <w:multiLevelType w:val="hybridMultilevel"/>
    <w:tmpl w:val="00000000"/>
    <w:lvl w:ilvl="0">
      <w:start w:val="3"/>
      <w:numFmt w:val="decimal"/>
      <w:lvlText w:val="%1"/>
      <w:lvlJc w:val="left"/>
      <w:pPr>
        <w:ind w:left="2928" w:hanging="225"/>
        <w:jc w:val="left"/>
      </w:pPr>
      <w:rPr>
        <w:rFonts w:hint="default"/>
        <w:w w:val="100"/>
        <w:position w:val="6"/>
      </w:rPr>
    </w:lvl>
    <w:lvl w:ilvl="1">
      <w:start w:val="1"/>
      <w:numFmt w:val="decimal"/>
      <w:lvlText w:val="%2."/>
      <w:lvlJc w:val="left"/>
      <w:pPr>
        <w:ind w:left="5136" w:hanging="631"/>
        <w:jc w:val="left"/>
      </w:pPr>
      <w:rPr>
        <w:rFonts w:ascii="宋体" w:eastAsia="宋体" w:hAnsi="宋体" w:cs="宋体" w:hint="default"/>
        <w:w w:val="101"/>
        <w:sz w:val="31"/>
        <w:szCs w:val="31"/>
      </w:rPr>
    </w:lvl>
    <w:lvl w:ilvl="2">
      <w:start w:val="0"/>
      <w:numFmt w:val="bullet"/>
      <w:lvlText w:val="•"/>
      <w:lvlJc w:val="left"/>
      <w:pPr>
        <w:ind w:left="6553" w:hanging="6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67" w:hanging="6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381" w:hanging="6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795" w:hanging="6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209" w:hanging="6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623" w:hanging="6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037" w:hanging="631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1"/>
      <w:szCs w:val="31"/>
    </w:rPr>
  </w:style>
  <w:style w:type="paragraph" w:styleId="Title">
    <w:name w:val="Title"/>
    <w:basedOn w:val="Normal"/>
    <w:uiPriority w:val="1"/>
    <w:qFormat/>
    <w:pPr>
      <w:spacing w:before="8"/>
      <w:ind w:left="6147" w:right="6213"/>
      <w:jc w:val="center"/>
    </w:pPr>
    <w:rPr>
      <w:rFonts w:ascii="宋体" w:eastAsia="宋体" w:hAnsi="宋体" w:cs="宋体"/>
      <w:sz w:val="47"/>
      <w:szCs w:val="47"/>
    </w:rPr>
  </w:style>
  <w:style w:type="paragraph" w:styleId="ListParagraph">
    <w:name w:val="List Paragraph"/>
    <w:basedOn w:val="Normal"/>
    <w:uiPriority w:val="1"/>
    <w:qFormat/>
    <w:pPr>
      <w:ind w:left="5136" w:hanging="631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image" Target="media/image4.png" /><Relationship Id="rId12" Type="http://schemas.openxmlformats.org/officeDocument/2006/relationships/hyperlink" Target="https://d.book118.com/207052060041006025" TargetMode="External" /><Relationship Id="rId13" Type="http://schemas.openxmlformats.org/officeDocument/2006/relationships/footer" Target="footer5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2023-10-13T03:05:50Z</dcterms:created>
  <dcterms:modified xsi:type="dcterms:W3CDTF">2023-10-13T03:05:50Z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2023-03-12T00:00:00Z</vt:filetime>
  </property>
  <property fmtid="{D5CDD505-2E9C-101B-9397-08002B2CF9AE}" pid="3" name="LastSaved">
    <vt:filetime>2023-10-13T00:00:00Z</vt:filetime>
  </property>
</Properties>
</file>