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Times New Roman" w:eastAsia="Times New Roman" w:hAnsi="Times New Roman" w:cs="Times New Roman"/>
          <w:i w:val="0"/>
          <w:iCs w:val="0"/>
          <w:sz w:val="36"/>
          <w:szCs w:val="36"/>
        </w:rPr>
        <w:t>2022-2023</w:t>
      </w:r>
      <w:r>
        <w:rPr>
          <w:rFonts w:ascii="SimSun" w:eastAsia="SimSun" w:hAnsi="SimSun" w:cs="SimSun"/>
          <w:i w:val="0"/>
          <w:iCs w:val="0"/>
          <w:sz w:val="36"/>
          <w:szCs w:val="36"/>
        </w:rPr>
        <w:t>学年山东省济宁市泗水县实验中学高三生物期末试题含解析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人体中的白细胞吞噬入侵的病原体是机体自我保护方式之一，这一吞噬过程依赖于细胞膜的</w:t>
      </w:r>
      <w:r>
        <w:rPr>
          <w:rFonts w:ascii="Times New Roman" w:eastAsia="Times New Roman" w:hAnsi="Times New Roman" w:cs="Times New Roman"/>
          <w:lang w:val="en-US" w:eastAsia="en-US"/>
        </w:rPr>
        <w:t xml:space="preserve">          </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保护作用</w:t>
      </w:r>
      <w:r>
        <w:rPr>
          <w:rFonts w:ascii="宋体" w:eastAsia="宋体" w:hAnsi="宋体" w:cs="宋体"/>
          <w:lang w:val="en-US" w:eastAsia="en-US"/>
        </w:rPr>
        <w:t>      B.</w:t>
      </w:r>
      <w:r>
        <w:rPr>
          <w:rFonts w:ascii="宋体" w:eastAsia="宋体" w:hAnsi="宋体" w:cs="宋体"/>
        </w:rPr>
        <w:t>流动性</w:t>
      </w:r>
      <w:r>
        <w:rPr>
          <w:rFonts w:ascii="宋体" w:eastAsia="宋体" w:hAnsi="宋体" w:cs="宋体"/>
          <w:lang w:val="en-US" w:eastAsia="en-US"/>
        </w:rPr>
        <w:t>       C.</w:t>
      </w:r>
      <w:r>
        <w:rPr>
          <w:rFonts w:ascii="宋体" w:eastAsia="宋体" w:hAnsi="宋体" w:cs="宋体"/>
        </w:rPr>
        <w:t>隔离作用</w:t>
      </w:r>
      <w:r>
        <w:rPr>
          <w:rFonts w:ascii="宋体" w:eastAsia="宋体" w:hAnsi="宋体" w:cs="宋体"/>
          <w:lang w:val="en-US" w:eastAsia="en-US"/>
        </w:rPr>
        <w:t>       D.</w:t>
      </w:r>
      <w:r>
        <w:rPr>
          <w:rFonts w:ascii="宋体" w:eastAsia="宋体" w:hAnsi="宋体" w:cs="宋体"/>
        </w:rPr>
        <w:t>选择透过性</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ind w:left="0" w:right="0"/>
        <w:rPr>
          <w:rFonts w:ascii="Times New Roman" w:eastAsia="Times New Roman" w:hAnsi="Times New Roman" w:cs="Times New Roman"/>
        </w:rPr>
      </w:pPr>
      <w:r>
        <w:rPr>
          <w:rFonts w:ascii="Times New Roman" w:eastAsia="Times New Roman" w:hAnsi="Times New Roman" w:cs="Times New Roman"/>
        </w:rPr>
        <w:t xml:space="preserve">2. </w:t>
      </w:r>
      <w:r>
        <w:rPr>
          <w:rFonts w:ascii="宋体" w:eastAsia="宋体" w:hAnsi="宋体" w:cs="宋体"/>
          <w:sz w:val="22"/>
          <w:szCs w:val="22"/>
        </w:rPr>
        <w:t>草甘膦是一种广谱除草剂，其除草机制是抑制植物体内EPSPS酶的合成，最终导致植物死亡。但是，它的使用有时也会影响到植物的正常生长。目前，已发现可以从一种抗草甘膦的大肠杆菌突变株中分离出EPSPS基因，若将该基因转入植物细胞内，从而获得的转基因植物就能耐受高浓度的草甘膦。</w:t>
      </w:r>
    </w:p>
    <w:p>
      <w:pPr>
        <w:widowControl w:val="0"/>
        <w:spacing w:before="0" w:after="0" w:line="400" w:lineRule="atLeast"/>
        <w:ind w:left="0" w:right="0" w:firstLine="420"/>
        <w:jc w:val="both"/>
        <w:rPr>
          <w:rFonts w:ascii="Times New Roman" w:eastAsia="Times New Roman" w:hAnsi="Times New Roman" w:cs="Times New Roman"/>
        </w:rPr>
      </w:pPr>
      <w:r>
        <w:rPr>
          <w:rFonts w:ascii="宋体" w:eastAsia="宋体" w:hAnsi="宋体" w:cs="宋体"/>
          <w:sz w:val="22"/>
          <w:szCs w:val="22"/>
        </w:rPr>
        <w:t>取</w:t>
      </w:r>
      <w:r>
        <w:rPr>
          <w:rFonts w:ascii="宋体" w:eastAsia="宋体" w:hAnsi="宋体" w:cs="宋体"/>
          <w:sz w:val="22"/>
          <w:szCs w:val="22"/>
        </w:rPr>
        <w:t>6株植物，其中，植物A和D对草甘膦敏感，B和E对草甘膦天然具有抗性，C和F则经过了转基因处理，但是是否成功还未知。</w:t>
      </w:r>
      <w:r>
        <w:rPr>
          <w:rFonts w:ascii="宋体" w:eastAsia="宋体" w:hAnsi="宋体" w:cs="宋体"/>
          <w:sz w:val="22"/>
          <w:szCs w:val="22"/>
        </w:rPr>
        <w:t>图1为4种限制酶的识别序列和酶切位点，图2为含有目的基因的DNA片段及其具有的限制酶切点。</w:t>
      </w:r>
      <w:r>
        <w:rPr>
          <w:rFonts w:ascii="宋体" w:eastAsia="宋体" w:hAnsi="宋体" w:cs="宋体"/>
          <w:sz w:val="22"/>
          <w:szCs w:val="22"/>
        </w:rPr>
        <w:t>据图回答下列问题：</w:t>
      </w:r>
    </w:p>
    <w:p>
      <w:pPr>
        <w:spacing w:before="0" w:after="0"/>
        <w:ind w:left="0" w:right="0"/>
        <w:rPr>
          <w:rFonts w:ascii="Times New Roman" w:eastAsia="Times New Roman" w:hAnsi="Times New Roman" w:cs="Times New Roman"/>
        </w:rPr>
      </w:pPr>
      <w:r>
        <w:rPr>
          <w:rFonts w:ascii="Times New Roman" w:eastAsia="Times New Roman" w:hAnsi="Times New Roman" w:cs="Times New Roman"/>
          <w:strike w:val="0"/>
          <w:u w:val="none"/>
        </w:rPr>
        <w:drawing>
          <wp:inline>
            <wp:extent cx="5486400" cy="922324"/>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486400" cy="922324"/>
                    </a:xfrm>
                    <a:prstGeom prst="rect">
                      <a:avLst/>
                    </a:prstGeom>
                  </pic:spPr>
                </pic:pic>
              </a:graphicData>
            </a:graphic>
          </wp:inline>
        </w:drawing>
      </w:r>
    </w:p>
    <w:p>
      <w:pPr>
        <w:widowControl w:val="0"/>
        <w:spacing w:before="0" w:after="0" w:line="400" w:lineRule="atLeast"/>
        <w:ind w:left="0" w:right="0"/>
        <w:jc w:val="both"/>
        <w:rPr>
          <w:rFonts w:ascii="Times New Roman" w:eastAsia="Times New Roman" w:hAnsi="Times New Roman" w:cs="Times New Roman"/>
        </w:rPr>
      </w:pPr>
      <w:r>
        <w:rPr>
          <w:rFonts w:ascii="宋体" w:eastAsia="宋体" w:hAnsi="宋体" w:cs="宋体"/>
          <w:sz w:val="22"/>
          <w:szCs w:val="22"/>
        </w:rPr>
        <w:t>（1）若A-C浇清水，D-F浇的水中含有草甘膦，上述植物中，肯定能健康成长的是</w:t>
      </w:r>
      <w:r>
        <w:rPr>
          <w:rFonts w:ascii="宋体" w:eastAsia="宋体" w:hAnsi="宋体" w:cs="宋体"/>
          <w:sz w:val="22"/>
          <w:szCs w:val="22"/>
          <w:u w:val="single"/>
        </w:rPr>
        <w:t>　　▲ 　　</w:t>
      </w:r>
      <w:r>
        <w:rPr>
          <w:rFonts w:ascii="宋体" w:eastAsia="宋体" w:hAnsi="宋体" w:cs="宋体"/>
          <w:sz w:val="22"/>
          <w:szCs w:val="22"/>
        </w:rPr>
        <w:t>。</w:t>
      </w:r>
    </w:p>
    <w:p>
      <w:pPr>
        <w:widowControl w:val="0"/>
        <w:spacing w:before="0" w:after="0" w:line="400" w:lineRule="atLeast"/>
        <w:ind w:left="525" w:right="0" w:hanging="525"/>
        <w:jc w:val="both"/>
        <w:rPr>
          <w:rFonts w:ascii="Times New Roman" w:eastAsia="Times New Roman" w:hAnsi="Times New Roman" w:cs="Times New Roman"/>
        </w:rPr>
      </w:pPr>
      <w:r>
        <w:rPr>
          <w:rFonts w:ascii="宋体" w:eastAsia="宋体" w:hAnsi="宋体" w:cs="宋体"/>
          <w:sz w:val="22"/>
          <w:szCs w:val="22"/>
        </w:rPr>
        <w:t>（2）</w:t>
      </w:r>
      <w:r>
        <w:rPr>
          <w:rFonts w:ascii="宋体" w:eastAsia="宋体" w:hAnsi="宋体" w:cs="宋体"/>
          <w:sz w:val="22"/>
          <w:szCs w:val="22"/>
        </w:rPr>
        <w:t>一个完整的基因表达载体除了目的基因、复制原点、启动子和终止子外，还应包括</w:t>
      </w:r>
      <w:r>
        <w:rPr>
          <w:rFonts w:ascii="宋体" w:eastAsia="宋体" w:hAnsi="宋体" w:cs="宋体"/>
          <w:sz w:val="22"/>
          <w:szCs w:val="22"/>
          <w:u w:val="single"/>
        </w:rPr>
        <w:t>　　▲ 　　</w:t>
      </w:r>
      <w:r>
        <w:rPr>
          <w:rFonts w:ascii="宋体" w:eastAsia="宋体" w:hAnsi="宋体" w:cs="宋体"/>
          <w:sz w:val="22"/>
          <w:szCs w:val="22"/>
        </w:rPr>
        <w:t>。若需利用酶切法获得目的基因，最应选择的限制酶是</w:t>
      </w:r>
      <w:r>
        <w:rPr>
          <w:rFonts w:ascii="宋体" w:eastAsia="宋体" w:hAnsi="宋体" w:cs="宋体"/>
          <w:sz w:val="22"/>
          <w:szCs w:val="22"/>
          <w:u w:val="single"/>
        </w:rPr>
        <w:t>　　▲ 　　</w:t>
      </w:r>
      <w:r>
        <w:rPr>
          <w:rFonts w:ascii="宋体" w:eastAsia="宋体" w:hAnsi="宋体" w:cs="宋体"/>
          <w:sz w:val="22"/>
          <w:szCs w:val="22"/>
        </w:rPr>
        <w:t>和</w:t>
      </w:r>
      <w:r>
        <w:rPr>
          <w:rFonts w:ascii="宋体" w:eastAsia="宋体" w:hAnsi="宋体" w:cs="宋体"/>
          <w:sz w:val="22"/>
          <w:szCs w:val="22"/>
          <w:u w:val="single"/>
        </w:rPr>
        <w:t>　　　　　▲ 　　</w:t>
      </w:r>
      <w:r>
        <w:rPr>
          <w:rFonts w:ascii="宋体" w:eastAsia="宋体" w:hAnsi="宋体" w:cs="宋体"/>
          <w:sz w:val="22"/>
          <w:szCs w:val="22"/>
        </w:rPr>
        <w:t>。</w:t>
      </w:r>
    </w:p>
    <w:p>
      <w:pPr>
        <w:widowControl w:val="0"/>
        <w:spacing w:before="0" w:after="0" w:line="400" w:lineRule="atLeast"/>
        <w:ind w:left="0" w:right="0"/>
        <w:jc w:val="both"/>
        <w:rPr>
          <w:rFonts w:ascii="Times New Roman" w:eastAsia="Times New Roman" w:hAnsi="Times New Roman" w:cs="Times New Roman"/>
        </w:rPr>
        <w:sectPr>
          <w:pgSz w:w="12240" w:h="15840"/>
          <w:pgMar w:top="1440" w:right="1800" w:bottom="1440" w:left="1800" w:header="708" w:footer="708" w:gutter="0"/>
          <w:cols w:space="708"/>
          <w:docGrid w:linePitch="360"/>
        </w:sectPr>
      </w:pPr>
    </w:p>
    <w:p>
      <w:pPr>
        <w:widowControl w:val="0"/>
        <w:spacing w:before="0" w:after="0" w:line="400" w:lineRule="atLeast"/>
        <w:ind w:left="0" w:right="0"/>
        <w:jc w:val="both"/>
        <w:rPr>
          <w:rFonts w:ascii="Times New Roman" w:eastAsia="Times New Roman" w:hAnsi="Times New Roman" w:cs="Times New Roman"/>
        </w:rPr>
      </w:pPr>
      <w:r>
        <w:rPr>
          <w:rFonts w:ascii="宋体" w:eastAsia="宋体" w:hAnsi="宋体" w:cs="宋体"/>
          <w:sz w:val="22"/>
          <w:szCs w:val="22"/>
        </w:rPr>
        <w:t>（3）假设EPSPS基因已被成功转移到植物F中，但植物F仍没有表现出抗性，分析可能的原因</w:t>
      </w:r>
    </w:p>
    <w:p>
      <w:pPr>
        <w:widowControl w:val="0"/>
        <w:spacing w:before="0" w:after="0" w:line="400" w:lineRule="atLeast"/>
        <w:ind w:left="0" w:right="0" w:firstLine="527"/>
        <w:jc w:val="both"/>
        <w:rPr>
          <w:rFonts w:ascii="Times New Roman" w:eastAsia="Times New Roman" w:hAnsi="Times New Roman" w:cs="Times New Roman"/>
        </w:rPr>
      </w:pPr>
      <w:r>
        <w:rPr>
          <w:rFonts w:ascii="宋体" w:eastAsia="宋体" w:hAnsi="宋体" w:cs="宋体"/>
          <w:sz w:val="22"/>
          <w:szCs w:val="22"/>
          <w:u w:val="single"/>
        </w:rPr>
        <w:t>　　　　　　　　　　　　　　　　　▲ 　　　　　　　　　　　　　　　　　</w:t>
      </w:r>
      <w:r>
        <w:rPr>
          <w:rFonts w:ascii="宋体" w:eastAsia="宋体" w:hAnsi="宋体" w:cs="宋体"/>
          <w:sz w:val="22"/>
          <w:szCs w:val="22"/>
        </w:rPr>
        <w:t>。</w:t>
      </w:r>
      <w:r>
        <w:rPr>
          <w:rFonts w:ascii="宋体" w:eastAsia="宋体" w:hAnsi="宋体" w:cs="宋体"/>
          <w:sz w:val="22"/>
          <w:szCs w:val="22"/>
        </w:rPr>
        <w:t>（2分）</w:t>
      </w:r>
    </w:p>
    <w:p>
      <w:pPr>
        <w:widowControl w:val="0"/>
        <w:spacing w:before="0" w:after="0" w:line="400" w:lineRule="atLeast"/>
        <w:ind w:left="0" w:right="0"/>
        <w:jc w:val="both"/>
        <w:rPr>
          <w:rFonts w:ascii="Times New Roman" w:eastAsia="Times New Roman" w:hAnsi="Times New Roman" w:cs="Times New Roman"/>
        </w:rPr>
      </w:pPr>
      <w:r>
        <w:rPr>
          <w:rFonts w:ascii="宋体" w:eastAsia="宋体" w:hAnsi="宋体" w:cs="宋体"/>
          <w:sz w:val="22"/>
          <w:szCs w:val="22"/>
        </w:rPr>
        <w:t>（</w:t>
      </w:r>
      <w:r>
        <w:rPr>
          <w:rFonts w:ascii="宋体" w:eastAsia="宋体" w:hAnsi="宋体" w:cs="宋体"/>
          <w:sz w:val="22"/>
          <w:szCs w:val="22"/>
        </w:rPr>
        <w:t>4</w:t>
      </w:r>
      <w:r>
        <w:rPr>
          <w:rFonts w:ascii="宋体" w:eastAsia="宋体" w:hAnsi="宋体" w:cs="宋体"/>
          <w:sz w:val="22"/>
          <w:szCs w:val="22"/>
        </w:rPr>
        <w:t>）下图甲是某目的基因（4.0kb，1kb=1000对碱基）与大肠杆菌pUC18质粒（2.7kb）重组的示意图。图中Ap′是抗氨苄青霉素基因，lacZ是显色基因，其上的EcoRI识别位点位于目的基因插入位点的右侧，其控制合成的物质能使菌落呈现蓝色。（图乙中深色圆点即为蓝色菌落）</w:t>
      </w:r>
    </w:p>
    <w:p>
      <w:pPr>
        <w:widowControl w:val="0"/>
        <w:spacing w:before="0" w:after="0"/>
        <w:ind w:left="0" w:right="0"/>
        <w:jc w:val="center"/>
        <w:rPr>
          <w:rFonts w:ascii="Times New Roman" w:eastAsia="Times New Roman" w:hAnsi="Times New Roman" w:cs="Times New Roman"/>
        </w:rPr>
      </w:pPr>
      <w:r>
        <w:rPr>
          <w:rFonts w:ascii="Times New Roman" w:eastAsia="Times New Roman" w:hAnsi="Times New Roman" w:cs="Times New Roman"/>
          <w:strike w:val="0"/>
          <w:u w:val="none"/>
        </w:rPr>
        <w:drawing>
          <wp:inline>
            <wp:extent cx="3543300" cy="243840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3543300" cy="2438400"/>
                    </a:xfrm>
                    <a:prstGeom prst="rect">
                      <a:avLst/>
                    </a:prstGeom>
                  </pic:spPr>
                </pic:pic>
              </a:graphicData>
            </a:graphic>
          </wp:inline>
        </w:drawing>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①</w:t>
      </w:r>
      <w:r>
        <w:rPr>
          <w:rFonts w:ascii="宋体" w:eastAsia="宋体" w:hAnsi="宋体" w:cs="宋体"/>
          <w:sz w:val="22"/>
          <w:szCs w:val="22"/>
        </w:rPr>
        <w:t>图乙的培养基中含有氨苄青霉素，请判断图乙中所出现的白色和蓝色两种菌落中，何种会含有重组质粒。</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u w:val="single"/>
        </w:rPr>
        <w:t>　　　　　　▲ 　　　　　　</w:t>
      </w:r>
      <w:r>
        <w:rPr>
          <w:rFonts w:ascii="宋体" w:eastAsia="宋体" w:hAnsi="宋体" w:cs="宋体"/>
          <w:sz w:val="22"/>
          <w:szCs w:val="22"/>
        </w:rPr>
        <w:t>。</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②</w:t>
      </w:r>
      <w:r>
        <w:rPr>
          <w:rFonts w:ascii="宋体" w:eastAsia="宋体" w:hAnsi="宋体" w:cs="宋体"/>
          <w:sz w:val="22"/>
          <w:szCs w:val="22"/>
        </w:rPr>
        <w:t>现用EcoRI酶切重组成功</w:t>
      </w:r>
      <w:r>
        <w:rPr>
          <w:rFonts w:ascii="宋体" w:eastAsia="宋体" w:hAnsi="宋体" w:cs="宋体"/>
          <w:sz w:val="22"/>
          <w:szCs w:val="22"/>
        </w:rPr>
        <w:t>的</w:t>
      </w:r>
      <w:r>
        <w:rPr>
          <w:rFonts w:ascii="宋体" w:eastAsia="宋体" w:hAnsi="宋体" w:cs="宋体"/>
          <w:sz w:val="22"/>
          <w:szCs w:val="22"/>
        </w:rPr>
        <w:t>质粒（重组质粒上目的基因的插入位点与EcoRI的识别位点之间的碱基对忽略不计），酶切后进行电泳观察，</w:t>
      </w:r>
      <w:r>
        <w:rPr>
          <w:rFonts w:ascii="宋体" w:eastAsia="宋体" w:hAnsi="宋体" w:cs="宋体"/>
          <w:sz w:val="22"/>
          <w:szCs w:val="22"/>
        </w:rPr>
        <w:t>会</w:t>
      </w:r>
      <w:r>
        <w:rPr>
          <w:rFonts w:ascii="宋体" w:eastAsia="宋体" w:hAnsi="宋体" w:cs="宋体"/>
          <w:sz w:val="22"/>
          <w:szCs w:val="22"/>
        </w:rPr>
        <w:t>出现长度为</w:t>
      </w:r>
      <w:r>
        <w:rPr>
          <w:rFonts w:ascii="宋体" w:eastAsia="宋体" w:hAnsi="宋体" w:cs="宋体"/>
          <w:sz w:val="22"/>
          <w:szCs w:val="22"/>
          <w:u w:val="single"/>
        </w:rPr>
        <w:t>　　　　　▲ 　　　　　</w:t>
      </w:r>
      <w:r>
        <w:rPr>
          <w:rFonts w:ascii="宋体" w:eastAsia="宋体" w:hAnsi="宋体" w:cs="宋体"/>
          <w:sz w:val="22"/>
          <w:szCs w:val="22"/>
        </w:rPr>
        <w:t>kb的片段。</w:t>
      </w:r>
      <w:r>
        <w:rPr>
          <w:rFonts w:ascii="宋体" w:eastAsia="宋体" w:hAnsi="宋体" w:cs="宋体"/>
          <w:sz w:val="22"/>
          <w:szCs w:val="22"/>
        </w:rPr>
        <w:t>（2分）</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（1）ABCE     （2）标记基因      </w:t>
      </w:r>
      <w:r>
        <w:rPr>
          <w:rFonts w:ascii="宋体" w:eastAsia="宋体" w:hAnsi="宋体" w:cs="宋体"/>
          <w:sz w:val="22"/>
          <w:szCs w:val="22"/>
        </w:rPr>
        <w:t>MspⅠ      SmaⅠ</w:t>
      </w:r>
    </w:p>
    <w:p>
      <w:pPr>
        <w:widowControl w:val="0"/>
        <w:spacing w:before="0" w:after="0"/>
        <w:ind w:left="0" w:right="0"/>
        <w:rPr>
          <w:rFonts w:ascii="Times New Roman" w:eastAsia="Times New Roman" w:hAnsi="Times New Roman" w:cs="Times New Roman"/>
        </w:rPr>
      </w:pPr>
      <w:r>
        <w:rPr>
          <w:rFonts w:ascii="宋体" w:eastAsia="宋体" w:hAnsi="宋体" w:cs="宋体"/>
          <w:sz w:val="22"/>
          <w:szCs w:val="22"/>
        </w:rPr>
        <w:t>（3）目的基因没有成功表达或表达的产物失活   （4）</w:t>
      </w:r>
      <w:r>
        <w:rPr>
          <w:rFonts w:ascii="宋体" w:eastAsia="宋体" w:hAnsi="宋体" w:cs="宋体"/>
          <w:sz w:val="22"/>
          <w:szCs w:val="22"/>
        </w:rPr>
        <w:t>①</w:t>
      </w:r>
      <w:r>
        <w:rPr>
          <w:rFonts w:ascii="宋体" w:eastAsia="宋体" w:hAnsi="宋体" w:cs="宋体"/>
          <w:sz w:val="22"/>
          <w:szCs w:val="22"/>
        </w:rPr>
        <w:t xml:space="preserve">白色菌落  </w:t>
      </w:r>
      <w:r>
        <w:rPr>
          <w:rFonts w:ascii="宋体" w:eastAsia="宋体" w:hAnsi="宋体" w:cs="宋体"/>
          <w:sz w:val="22"/>
          <w:szCs w:val="22"/>
        </w:rPr>
        <w:t>②</w:t>
      </w:r>
      <w:r>
        <w:rPr>
          <w:rFonts w:ascii="宋体" w:eastAsia="宋体" w:hAnsi="宋体" w:cs="宋体"/>
          <w:sz w:val="22"/>
          <w:szCs w:val="22"/>
        </w:rPr>
        <w:t>3、3.7或1、5.7</w:t>
      </w:r>
      <w:r>
        <w:rPr>
          <w:rFonts w:ascii="宋体" w:eastAsia="宋体" w:hAnsi="宋体" w:cs="宋体"/>
          <w:sz w:val="22"/>
          <w:szCs w:val="22"/>
        </w:rPr>
        <w:t>（2分一个一分）</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科学家预计在不久的将来，能研制出</w:t>
      </w:r>
      <w:r>
        <w:rPr>
          <w:rFonts w:ascii="Times New Roman" w:eastAsia="Times New Roman" w:hAnsi="Times New Roman" w:cs="Times New Roman"/>
          <w:lang w:val="en-US" w:eastAsia="en-US"/>
        </w:rPr>
        <w:t>“</w:t>
      </w:r>
      <w:r>
        <w:rPr>
          <w:rFonts w:ascii="SimSun" w:eastAsia="SimSun" w:hAnsi="SimSun" w:cs="SimSun"/>
        </w:rPr>
        <w:t>瘦素穿肠蛋白</w:t>
      </w:r>
      <w:r>
        <w:rPr>
          <w:rFonts w:ascii="Times New Roman" w:eastAsia="Times New Roman" w:hAnsi="Times New Roman" w:cs="Times New Roman"/>
          <w:lang w:val="en-US" w:eastAsia="en-US"/>
        </w:rPr>
        <w:t>”</w:t>
      </w:r>
      <w:r>
        <w:rPr>
          <w:rFonts w:ascii="SimSun" w:eastAsia="SimSun" w:hAnsi="SimSun" w:cs="SimSun"/>
        </w:rPr>
        <w:t>来治疗肥胖</w:t>
      </w:r>
      <w:r>
        <w:rPr>
          <w:rFonts w:ascii="Times New Roman" w:eastAsia="Times New Roman" w:hAnsi="Times New Roman" w:cs="Times New Roman"/>
          <w:lang w:val="en-US" w:eastAsia="en-US"/>
        </w:rPr>
        <w:t>,</w:t>
      </w:r>
      <w:r>
        <w:rPr>
          <w:rFonts w:ascii="SimSun" w:eastAsia="SimSun" w:hAnsi="SimSun" w:cs="SimSun"/>
        </w:rPr>
        <w:t>通过口服能进入人体血液</w:t>
      </w:r>
      <w:r>
        <w:rPr>
          <w:rFonts w:ascii="Times New Roman" w:eastAsia="Times New Roman" w:hAnsi="Times New Roman" w:cs="Times New Roman"/>
          <w:lang w:val="en-US" w:eastAsia="en-US"/>
        </w:rPr>
        <w:t>,</w:t>
      </w:r>
      <w:r>
        <w:rPr>
          <w:rFonts w:ascii="SimSun" w:eastAsia="SimSun" w:hAnsi="SimSun" w:cs="SimSun"/>
        </w:rPr>
        <w:t>可以减轻肥胖症患者通过肌肉注射的痛苦，这种药品穿过小肠上皮细胞最可能的方式为</w:t>
      </w:r>
      <w:r>
        <w:rPr>
          <w:rFonts w:ascii="SimSun" w:eastAsia="SimSun" w:hAnsi="SimSun" w:cs="SimSun"/>
        </w:rPr>
        <w:t>（</w:t>
      </w:r>
      <w:r>
        <w:rPr>
          <w:rFonts w:ascii="Times New Roman" w:eastAsia="Times New Roman" w:hAnsi="Times New Roman" w:cs="Times New Roman"/>
          <w:lang w:val="en-US" w:eastAsia="en-US"/>
        </w:rPr>
        <w:t xml:space="preserve">   </w:t>
      </w:r>
      <w:r>
        <w:rPr>
          <w:rFonts w:ascii="SimSun" w:eastAsia="SimSun" w:hAnsi="SimSun" w:cs="SimSun"/>
        </w:rPr>
        <w:t>）</w:t>
      </w:r>
    </w:p>
    <w:p>
      <w:pPr>
        <w:pStyle w:val="MsoPlainText"/>
        <w:spacing w:before="240" w:after="240" w:line="360" w:lineRule="auto"/>
        <w:ind w:firstLine="420"/>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Times New Roman" w:eastAsia="Times New Roman" w:hAnsi="Times New Roman" w:cs="Times New Roman"/>
          <w:lang w:val="en-US" w:eastAsia="en-US"/>
        </w:rPr>
        <w:t>A</w:t>
      </w:r>
      <w:r>
        <w:rPr>
          <w:rFonts w:ascii="SimSun" w:eastAsia="SimSun" w:hAnsi="SimSun" w:cs="SimSun"/>
        </w:rPr>
        <w:t>．渗透作用</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               B</w:t>
      </w:r>
      <w:r>
        <w:rPr>
          <w:rFonts w:ascii="SimSun" w:eastAsia="SimSun" w:hAnsi="SimSun" w:cs="SimSun"/>
        </w:rPr>
        <w:t>．主动运输</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      </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．被动运输</w:t>
      </w:r>
      <w:r>
        <w:rPr>
          <w:rFonts w:ascii="Times New Roman" w:eastAsia="Times New Roman" w:hAnsi="Times New Roman" w:cs="Times New Roman"/>
        </w:rPr>
        <w:t xml:space="preserve"> </w:t>
      </w:r>
      <w:r>
        <w:rPr>
          <w:rFonts w:ascii="Times New Roman" w:eastAsia="Times New Roman" w:hAnsi="Times New Roman" w:cs="Times New Roman"/>
          <w:lang w:val="en-US" w:eastAsia="en-US"/>
        </w:rPr>
        <w:t>               D</w:t>
      </w:r>
      <w:r>
        <w:rPr>
          <w:rFonts w:ascii="SimSun" w:eastAsia="SimSun" w:hAnsi="SimSun" w:cs="SimSun"/>
        </w:rPr>
        <w:t>．胞吞</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SimSun" w:eastAsia="SimSun" w:hAnsi="SimSun" w:cs="SimSun"/>
        </w:rPr>
        <w:t>手术摘除小白兔的垂体后，其甲状腺功能衰退的原因是</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．大脑功能异常</w:t>
      </w:r>
      <w:r>
        <w:rPr>
          <w:rFonts w:ascii="Times New Roman" w:eastAsia="Times New Roman" w:hAnsi="Times New Roman" w:cs="Times New Roman"/>
          <w:lang w:val="en-US" w:eastAsia="en-US"/>
        </w:rPr>
        <w:t xml:space="preserve">                    B</w:t>
      </w:r>
      <w:r>
        <w:rPr>
          <w:rFonts w:ascii="SimSun" w:eastAsia="SimSun" w:hAnsi="SimSun" w:cs="SimSun"/>
        </w:rPr>
        <w:t>．缺乏促性腺激素</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．缺乏促甲状腺激素</w:t>
      </w:r>
      <w:r>
        <w:rPr>
          <w:rFonts w:ascii="Times New Roman" w:eastAsia="Times New Roman" w:hAnsi="Times New Roman" w:cs="Times New Roman"/>
          <w:lang w:val="en-US" w:eastAsia="en-US"/>
        </w:rPr>
        <w:t xml:space="preserve">      D</w:t>
      </w:r>
      <w:r>
        <w:rPr>
          <w:rFonts w:ascii="SimSun" w:eastAsia="SimSun" w:hAnsi="SimSun" w:cs="SimSun"/>
        </w:rPr>
        <w:t>．垂体</w:t>
      </w:r>
      <w:r>
        <w:rPr>
          <w:rFonts w:ascii="Times New Roman" w:eastAsia="Times New Roman" w:hAnsi="Times New Roman" w:cs="Times New Roman"/>
          <w:lang w:val="en-US" w:eastAsia="en-US"/>
        </w:rPr>
        <w:t>—</w:t>
      </w:r>
      <w:r>
        <w:rPr>
          <w:rFonts w:ascii="SimSun" w:eastAsia="SimSun" w:hAnsi="SimSun" w:cs="SimSun"/>
        </w:rPr>
        <w:t>甲状腺之间的神经被切断</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有关植物激素调节的叙述，正确的是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生长素在植物体的极性运输不消耗ATP</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乙烯利是一种植物激素,能够促进果实成熟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植物激素既可以直接参与代谢,又可以给细胞传达调节代谢的信息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激素调节只是植物生命活动调节的一部分，受环境因子的影响</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生长素在植物体内的极性运输属于主动运输，需要消耗</w:t>
      </w:r>
      <w:r>
        <w:rPr>
          <w:rFonts w:ascii="宋体" w:eastAsia="宋体" w:hAnsi="宋体" w:cs="宋体"/>
          <w:sz w:val="22"/>
          <w:szCs w:val="22"/>
        </w:rPr>
        <w:t>ATP，A</w:t>
      </w:r>
      <w:r>
        <w:rPr>
          <w:rFonts w:ascii="宋体" w:eastAsia="宋体" w:hAnsi="宋体" w:cs="宋体"/>
          <w:sz w:val="22"/>
          <w:szCs w:val="22"/>
        </w:rPr>
        <w:t>项错误；乙烯利是植物生长调节剂，具有促进果实成熟的作用</w:t>
      </w:r>
      <w:r>
        <w:rPr>
          <w:rFonts w:ascii="宋体" w:eastAsia="宋体" w:hAnsi="宋体" w:cs="宋体"/>
          <w:sz w:val="22"/>
          <w:szCs w:val="22"/>
        </w:rPr>
        <w:t>，B</w:t>
      </w:r>
      <w:r>
        <w:rPr>
          <w:rFonts w:ascii="宋体" w:eastAsia="宋体" w:hAnsi="宋体" w:cs="宋体"/>
          <w:sz w:val="22"/>
          <w:szCs w:val="22"/>
        </w:rPr>
        <w:t>项错误；植物激素不直接参与细胞代谢，而是给细胞传达一种调节代谢的信息，</w:t>
      </w:r>
      <w:r>
        <w:rPr>
          <w:rFonts w:ascii="宋体" w:eastAsia="宋体" w:hAnsi="宋体" w:cs="宋体"/>
          <w:sz w:val="22"/>
          <w:szCs w:val="22"/>
        </w:rPr>
        <w:t>C</w:t>
      </w:r>
      <w:r>
        <w:rPr>
          <w:rFonts w:ascii="宋体" w:eastAsia="宋体" w:hAnsi="宋体" w:cs="宋体"/>
          <w:sz w:val="22"/>
          <w:szCs w:val="22"/>
        </w:rPr>
        <w:t>项错误；激素调节只是植物生命活动调节的一部分，植物生命活动的调节还受环境因子的影响</w:t>
      </w:r>
      <w:r>
        <w:rPr>
          <w:rFonts w:ascii="宋体" w:eastAsia="宋体" w:hAnsi="宋体" w:cs="宋体"/>
          <w:sz w:val="22"/>
          <w:szCs w:val="22"/>
        </w:rPr>
        <w:t>，D</w:t>
      </w:r>
      <w:r>
        <w:rPr>
          <w:rFonts w:ascii="宋体" w:eastAsia="宋体" w:hAnsi="宋体" w:cs="宋体"/>
          <w:sz w:val="22"/>
          <w:szCs w:val="22"/>
        </w:rPr>
        <w:t>项正确。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本题考查植物激素调节的相关知识，对植物激素的概念和调节方式、生长素的运输方式的理解、以及对植物生长调节剂在生产实践中的应用的理解形成知识点间的内在联系是解题的关键</w:t>
      </w:r>
      <w:r>
        <w:rPr>
          <w:rFonts w:ascii="宋体" w:eastAsia="宋体" w:hAnsi="宋体" w:cs="宋体"/>
          <w:sz w:val="22"/>
          <w:szCs w:val="22"/>
        </w:rPr>
        <w:t>。</w:t>
      </w:r>
      <w:r>
        <w:rPr>
          <w:rFonts w:ascii="宋体" w:eastAsia="宋体" w:hAnsi="宋体" w:cs="宋体"/>
          <w:sz w:val="22"/>
          <w:szCs w:val="22"/>
        </w:rPr>
        <w:t>植物激素是由植物体内产生，并从产生部位运输到作用部位，对植物的生长发育具有显著影响的微量有机物，不直接参与细胞代谢</w:t>
      </w:r>
      <w:r>
        <w:rPr>
          <w:rFonts w:ascii="宋体" w:eastAsia="宋体" w:hAnsi="宋体" w:cs="宋体"/>
          <w:sz w:val="22"/>
          <w:szCs w:val="22"/>
        </w:rPr>
        <w:t>。</w:t>
      </w:r>
      <w:r>
        <w:rPr>
          <w:rFonts w:ascii="宋体" w:eastAsia="宋体" w:hAnsi="宋体" w:cs="宋体"/>
          <w:sz w:val="22"/>
          <w:szCs w:val="22"/>
        </w:rPr>
        <w:t>分析选项，据此作答。</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Times New Roman" w:eastAsia="Times New Roman" w:hAnsi="Times New Roman" w:cs="Times New Roman"/>
        </w:rPr>
        <w:t xml:space="preserve">6. </w:t>
      </w:r>
      <w:r>
        <w:rPr>
          <w:rFonts w:ascii="SimSun" w:eastAsia="SimSun" w:hAnsi="SimSun" w:cs="SimSun"/>
        </w:rPr>
        <w:t>下列过程中，细胞膜体现了选择透过性的是</w:t>
      </w:r>
      <w:r>
        <w:rPr>
          <w:rFonts w:ascii="Times New Roman" w:eastAsia="Times New Roman" w:hAnsi="Times New Roman" w:cs="Times New Roman"/>
          <w:lang w:val="en-US" w:eastAsia="en-US"/>
        </w:rPr>
        <w:t xml:space="preserve">                         </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．用龙胆紫染液将洋葱根尖细胞染色体染色</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B</w:t>
      </w:r>
      <w:r>
        <w:rPr>
          <w:rFonts w:ascii="SimSun" w:eastAsia="SimSun" w:hAnsi="SimSun" w:cs="SimSun"/>
        </w:rPr>
        <w:t>．观察蔗糖溶液中洋葱表皮细胞的质壁分离</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．突触前膜释放递质传递兴奋</w:t>
      </w:r>
      <w:r>
        <w:rPr>
          <w:rFonts w:ascii="Times New Roman" w:eastAsia="Times New Roman" w:hAnsi="Times New Roman" w:cs="Times New Roman"/>
          <w:lang w:val="en-US" w:eastAsia="en-US"/>
        </w:rPr>
        <w:t xml:space="preserve">      </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．荧光标记的人鼠细胞的融合实验</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after="220" w:line="360" w:lineRule="auto"/>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w:t>
      </w:r>
      <w:r>
        <w:rPr>
          <w:rFonts w:ascii="宋体" w:eastAsia="宋体" w:hAnsi="宋体" w:cs="宋体"/>
          <w:sz w:val="22"/>
          <w:szCs w:val="22"/>
        </w:rPr>
        <w:t>磷酸化是指在某些物质分子上加入一个磷酸基团，如三磷酸腺苷（ATP）就是由二磷酸腺苷（ADP）磷酸化而来。下列结构中</w:t>
      </w:r>
      <w:r>
        <w:rPr>
          <w:rFonts w:ascii="宋体" w:eastAsia="宋体" w:hAnsi="宋体" w:cs="宋体"/>
          <w:sz w:val="22"/>
          <w:szCs w:val="22"/>
        </w:rPr>
        <w:t>不能</w:t>
      </w:r>
      <w:r>
        <w:rPr>
          <w:rFonts w:ascii="宋体" w:eastAsia="宋体" w:hAnsi="宋体" w:cs="宋体"/>
          <w:sz w:val="22"/>
          <w:szCs w:val="22"/>
        </w:rPr>
        <w:t xml:space="preserve">发生ADP磷酸化的是    </w:t>
      </w:r>
    </w:p>
    <w:p>
      <w:pPr>
        <w:widowControl w:val="0"/>
        <w:spacing w:before="220" w:after="220" w:line="360" w:lineRule="auto"/>
        <w:jc w:val="both"/>
        <w:rPr>
          <w:rFonts w:ascii="Times New Roman" w:eastAsia="Times New Roman" w:hAnsi="Times New Roman" w:cs="Times New Roman"/>
          <w:sz w:val="22"/>
          <w:szCs w:val="22"/>
        </w:rPr>
      </w:pPr>
      <w:r>
        <w:rPr>
          <w:rFonts w:ascii="宋体" w:eastAsia="宋体" w:hAnsi="宋体" w:cs="宋体"/>
          <w:sz w:val="22"/>
          <w:szCs w:val="22"/>
        </w:rPr>
        <w:t xml:space="preserve">A．细胞质基质    </w:t>
      </w:r>
      <w:r>
        <w:rPr>
          <w:rFonts w:ascii="宋体" w:eastAsia="宋体" w:hAnsi="宋体" w:cs="宋体"/>
          <w:sz w:val="22"/>
          <w:szCs w:val="22"/>
        </w:rPr>
        <w:tab/>
      </w:r>
      <w:r>
        <w:rPr>
          <w:rFonts w:ascii="宋体" w:eastAsia="宋体" w:hAnsi="宋体" w:cs="宋体"/>
          <w:sz w:val="22"/>
          <w:szCs w:val="22"/>
        </w:rPr>
        <w:t>B．叶绿体基质</w:t>
      </w:r>
    </w:p>
    <w:p>
      <w:pPr>
        <w:widowControl w:val="0"/>
        <w:spacing w:before="220" w:after="220" w:line="360" w:lineRule="auto"/>
        <w:jc w:val="both"/>
        <w:rPr>
          <w:rFonts w:ascii="Times New Roman" w:eastAsia="Times New Roman" w:hAnsi="Times New Roman" w:cs="Times New Roman"/>
          <w:sz w:val="22"/>
          <w:szCs w:val="22"/>
        </w:rPr>
      </w:pPr>
      <w:r>
        <w:rPr>
          <w:rFonts w:ascii="宋体" w:eastAsia="宋体" w:hAnsi="宋体" w:cs="宋体"/>
          <w:sz w:val="22"/>
          <w:szCs w:val="22"/>
        </w:rPr>
        <w:t xml:space="preserve">C．叶绿体类囊体薄膜    </w:t>
      </w:r>
      <w:r>
        <w:rPr>
          <w:rFonts w:ascii="宋体" w:eastAsia="宋体" w:hAnsi="宋体" w:cs="宋体"/>
          <w:sz w:val="22"/>
          <w:szCs w:val="22"/>
        </w:rPr>
        <w:tab/>
      </w:r>
      <w:r>
        <w:rPr>
          <w:rFonts w:ascii="宋体" w:eastAsia="宋体" w:hAnsi="宋体" w:cs="宋体"/>
          <w:sz w:val="22"/>
          <w:szCs w:val="22"/>
        </w:rPr>
        <w:t>D．线粒体内膜</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本题考查光合作用、呼吸作用的场所。ADP酸化实质上就是ATP的形成，ATP的重新产生有细胞质基质、叶绿体类囊体薄膜、线粒体基质和线粒体内膜。</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水母发光蛋白由</w:t>
      </w:r>
      <w:r>
        <w:rPr>
          <w:sz w:val="22"/>
          <w:szCs w:val="22"/>
        </w:rPr>
        <w:t>236</w:t>
      </w:r>
      <w:r>
        <w:rPr>
          <w:rFonts w:ascii="宋体" w:eastAsia="宋体" w:hAnsi="宋体" w:cs="宋体"/>
          <w:sz w:val="22"/>
          <w:szCs w:val="22"/>
        </w:rPr>
        <w:t>个氨基酸构成，其中有三种氨基酸构成发光环，现已将这种蛋白质的基因作为生物转基因的标记．在转基因技术中，这种蛋白质的作用（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．促使目的基因导入宿主细胞中</w:t>
      </w:r>
      <w:r>
        <w:rPr>
          <w:rFonts w:ascii="宋体" w:eastAsia="宋体" w:hAnsi="宋体" w:cs="宋体"/>
          <w:sz w:val="22"/>
          <w:szCs w:val="22"/>
        </w:rPr>
        <w:t xml:space="preserve">    </w:t>
      </w:r>
      <w:r>
        <w:rPr>
          <w:sz w:val="22"/>
          <w:szCs w:val="22"/>
        </w:rPr>
        <w:t>B</w:t>
      </w:r>
      <w:r>
        <w:rPr>
          <w:rFonts w:ascii="宋体" w:eastAsia="宋体" w:hAnsi="宋体" w:cs="宋体"/>
          <w:sz w:val="22"/>
          <w:szCs w:val="22"/>
        </w:rPr>
        <w:t>．促使目的基因在宿主细胞中复制</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．使目的基因容易被检测和选择</w:t>
      </w:r>
      <w:r>
        <w:rPr>
          <w:rFonts w:ascii="宋体" w:eastAsia="宋体" w:hAnsi="宋体" w:cs="宋体"/>
          <w:sz w:val="22"/>
          <w:szCs w:val="22"/>
        </w:rPr>
        <w:t xml:space="preserve">    </w:t>
      </w:r>
      <w:r>
        <w:rPr>
          <w:sz w:val="22"/>
          <w:szCs w:val="22"/>
        </w:rPr>
        <w:t>D</w:t>
      </w:r>
      <w:r>
        <w:rPr>
          <w:rFonts w:ascii="宋体" w:eastAsia="宋体" w:hAnsi="宋体" w:cs="宋体"/>
          <w:sz w:val="22"/>
          <w:szCs w:val="22"/>
        </w:rPr>
        <w:t>．使目的基因容易成功表达</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p>
    <w:p>
      <w:pPr>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考点：</w:t>
      </w:r>
      <w:r>
        <w:rPr>
          <w:rFonts w:ascii="宋体" w:eastAsia="宋体" w:hAnsi="宋体" w:cs="宋体"/>
          <w:sz w:val="22"/>
          <w:szCs w:val="22"/>
        </w:rPr>
        <w:tab/>
      </w:r>
      <w:r>
        <w:rPr>
          <w:rFonts w:ascii="宋体" w:eastAsia="宋体" w:hAnsi="宋体" w:cs="宋体"/>
          <w:sz w:val="22"/>
          <w:szCs w:val="22"/>
        </w:rPr>
        <w:t>基因工程的原理及技术．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w:t>
      </w:r>
      <w:r>
        <w:rPr>
          <w:rFonts w:ascii="宋体" w:eastAsia="宋体" w:hAnsi="宋体" w:cs="宋体"/>
          <w:sz w:val="22"/>
          <w:szCs w:val="22"/>
        </w:rPr>
        <w:tab/>
      </w:r>
      <w:r>
        <w:rPr>
          <w:rFonts w:ascii="宋体" w:eastAsia="宋体" w:hAnsi="宋体" w:cs="宋体"/>
          <w:sz w:val="22"/>
          <w:szCs w:val="22"/>
        </w:rPr>
        <w:t>根据题意可知这种基因应该是标记基因，标记基因的作用是为了鉴定受体细胞中是否含有目的基因，从而将含有目的基因的细胞筛选出来．</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解答：解：标记基因的作用是用于检测目的基因的导入，水母发光蛋白也具有相应的作用，即标记基因和目的基因连在一起，如果水母发光蛋白表达，则说明目的基因也已经进入细胞．</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w:t>
      </w:r>
      <w:r>
        <w:rPr>
          <w:rFonts w:ascii="宋体" w:eastAsia="宋体" w:hAnsi="宋体" w:cs="宋体"/>
          <w:sz w:val="22"/>
          <w:szCs w:val="22"/>
        </w:rPr>
        <w:tab/>
      </w:r>
      <w:r>
        <w:rPr>
          <w:rFonts w:ascii="宋体" w:eastAsia="宋体" w:hAnsi="宋体" w:cs="宋体"/>
          <w:sz w:val="22"/>
          <w:szCs w:val="22"/>
        </w:rPr>
        <w:t>考查基因工程中标记基因的理解，意在考查学生的识记和理解能力，属于容易题．基因工程是考查的重点知识，与细胞工程、胚胎工程等现代生物技术都有一定联系．复习时可以建立知识框架，帮助记忆和理解．</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9. </w:t>
      </w:r>
      <w:r>
        <w:rPr>
          <w:rFonts w:ascii="SimSun" w:eastAsia="SimSun" w:hAnsi="SimSun" w:cs="SimSun"/>
        </w:rPr>
        <w:t>应用生物工程技术获得人们需要的生物新品种或新产品。请据图回答下列问题：</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4657725" cy="24765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657725" cy="247650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rPr>
        <w:t>（</w:t>
      </w:r>
      <w:r>
        <w:rPr>
          <w:rFonts w:ascii="宋体" w:eastAsia="宋体" w:hAnsi="宋体" w:cs="宋体"/>
          <w:lang w:val="en-US" w:eastAsia="en-US"/>
        </w:rPr>
        <w:t>1</w:t>
      </w:r>
      <w:r>
        <w:rPr>
          <w:rFonts w:ascii="宋体" w:eastAsia="宋体" w:hAnsi="宋体" w:cs="宋体"/>
        </w:rPr>
        <w:t>）在培育转人生长激素基因牛过程中，①过程需要的工具酶</w:t>
      </w:r>
      <w:r>
        <w:rPr>
          <w:rFonts w:ascii="宋体" w:eastAsia="宋体" w:hAnsi="宋体" w:cs="宋体"/>
          <w:lang w:val="en-US" w:eastAsia="en-US"/>
        </w:rPr>
        <w:t>________</w:t>
      </w:r>
      <w:r>
        <w:rPr>
          <w:rFonts w:ascii="宋体" w:eastAsia="宋体" w:hAnsi="宋体" w:cs="宋体"/>
        </w:rPr>
        <w:t>和</w:t>
      </w:r>
      <w:r>
        <w:rPr>
          <w:rFonts w:ascii="宋体" w:eastAsia="宋体" w:hAnsi="宋体" w:cs="宋体"/>
          <w:lang w:val="en-US" w:eastAsia="en-US"/>
        </w:rPr>
        <w:t>______</w:t>
      </w:r>
      <w:r>
        <w:rPr>
          <w:rFonts w:ascii="宋体" w:eastAsia="宋体" w:hAnsi="宋体" w:cs="宋体"/>
        </w:rPr>
        <w:t>，②过程常用的方法是</w:t>
      </w:r>
      <w:r>
        <w:rPr>
          <w:rFonts w:ascii="宋体" w:eastAsia="宋体" w:hAnsi="宋体" w:cs="宋体"/>
          <w:lang w:val="en-US" w:eastAsia="en-US"/>
        </w:rPr>
        <w:t>_______</w:t>
      </w:r>
      <w:r>
        <w:rPr>
          <w:rFonts w:ascii="宋体" w:eastAsia="宋体" w:hAnsi="宋体" w:cs="宋体"/>
          <w:u w:val="single"/>
          <w:lang w:val="en-US" w:eastAsia="en-US"/>
        </w:rP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rPr>
        <w:t>（</w:t>
      </w:r>
      <w:r>
        <w:rPr>
          <w:rFonts w:ascii="宋体" w:eastAsia="宋体" w:hAnsi="宋体" w:cs="宋体"/>
          <w:lang w:val="en-US" w:eastAsia="en-US"/>
        </w:rPr>
        <w:t>2</w:t>
      </w:r>
      <w:r>
        <w:rPr>
          <w:rFonts w:ascii="宋体" w:eastAsia="宋体" w:hAnsi="宋体" w:cs="宋体"/>
        </w:rPr>
        <w:t>）转人生长激素基因牛可通过分泌的乳汁来生产人生长激素，在基因表达载体中，人生长激素基因的首端必须含有</w:t>
      </w:r>
      <w:r>
        <w:rPr>
          <w:rFonts w:ascii="宋体" w:eastAsia="宋体" w:hAnsi="宋体" w:cs="宋体"/>
          <w:lang w:val="en-US" w:eastAsia="en-US"/>
        </w:rPr>
        <w:t>____</w:t>
      </w:r>
      <w:r>
        <w:rPr>
          <w:rFonts w:ascii="宋体" w:eastAsia="宋体" w:hAnsi="宋体" w:cs="宋体"/>
          <w:u w:val="single"/>
          <w:lang w:val="en-US" w:eastAsia="en-US"/>
        </w:rPr>
        <w:t xml:space="preserve">         </w:t>
      </w:r>
      <w:r>
        <w:rPr>
          <w:rFonts w:ascii="宋体" w:eastAsia="宋体" w:hAnsi="宋体" w:cs="宋体"/>
        </w:rPr>
        <w:t>。③过程培养到桑椹胚或囊胚阶段，可以采用胚胎分割和</w:t>
      </w:r>
      <w:r>
        <w:rPr>
          <w:rFonts w:ascii="宋体" w:eastAsia="宋体" w:hAnsi="宋体" w:cs="宋体"/>
          <w:lang w:val="en-US" w:eastAsia="en-US"/>
        </w:rPr>
        <w:t>_______</w:t>
      </w:r>
      <w:r>
        <w:rPr>
          <w:rFonts w:ascii="宋体" w:eastAsia="宋体" w:hAnsi="宋体" w:cs="宋体"/>
          <w:u w:val="single"/>
          <w:lang w:val="en-US" w:eastAsia="en-US"/>
        </w:rPr>
        <w:t xml:space="preserve">      </w:t>
      </w:r>
      <w:r>
        <w:rPr>
          <w:rFonts w:ascii="宋体" w:eastAsia="宋体" w:hAnsi="宋体" w:cs="宋体"/>
        </w:rPr>
        <w:t>技术，培育出多头相同的转基因犊牛。</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rPr>
        <w:t>（</w:t>
      </w:r>
      <w:r>
        <w:rPr>
          <w:rFonts w:ascii="宋体" w:eastAsia="宋体" w:hAnsi="宋体" w:cs="宋体"/>
          <w:lang w:val="en-US" w:eastAsia="en-US"/>
        </w:rPr>
        <w:t>3</w:t>
      </w:r>
      <w:r>
        <w:rPr>
          <w:rFonts w:ascii="宋体" w:eastAsia="宋体" w:hAnsi="宋体" w:cs="宋体"/>
        </w:rPr>
        <w:t>）</w:t>
      </w:r>
      <w:r>
        <w:rPr>
          <w:rFonts w:ascii="宋体" w:eastAsia="宋体" w:hAnsi="宋体" w:cs="宋体"/>
          <w:lang w:val="en-US" w:eastAsia="en-US"/>
        </w:rPr>
        <w:t>prG</w:t>
      </w:r>
      <w:r>
        <w:rPr>
          <w:rFonts w:ascii="宋体" w:eastAsia="宋体" w:hAnsi="宋体" w:cs="宋体"/>
        </w:rPr>
        <w:t>能激发细胞不断分裂，通过基因工程导入该调控基因来制备单克隆抗体，Ⅱ最可能是</w:t>
      </w:r>
      <w:r>
        <w:rPr>
          <w:rFonts w:ascii="宋体" w:eastAsia="宋体" w:hAnsi="宋体" w:cs="宋体"/>
          <w:u w:val="single"/>
          <w:lang w:val="en-US" w:eastAsia="en-US"/>
        </w:rPr>
        <w:t xml:space="preserve">         </w:t>
      </w:r>
      <w:r>
        <w:rPr>
          <w:rFonts w:ascii="宋体" w:eastAsia="宋体" w:hAnsi="宋体" w:cs="宋体"/>
        </w:rPr>
        <w:t>细胞，Ⅲ代表的细胞具有</w:t>
      </w:r>
      <w:r>
        <w:rPr>
          <w:rFonts w:ascii="宋体" w:eastAsia="宋体" w:hAnsi="宋体" w:cs="宋体"/>
          <w:lang w:val="en-US" w:eastAsia="en-US"/>
        </w:rPr>
        <w:t>_______</w:t>
      </w:r>
      <w:r>
        <w:rPr>
          <w:rFonts w:ascii="宋体" w:eastAsia="宋体" w:hAnsi="宋体" w:cs="宋体"/>
          <w:u w:val="single"/>
          <w:lang w:val="en-US" w:eastAsia="en-US"/>
        </w:rPr>
        <w:t xml:space="preserve">         </w:t>
      </w:r>
      <w:r>
        <w:rPr>
          <w:rFonts w:ascii="宋体" w:eastAsia="宋体" w:hAnsi="宋体" w:cs="宋体"/>
        </w:rPr>
        <w:t>的特点。</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rPr>
        <w:t>（</w:t>
      </w:r>
      <w:r>
        <w:rPr>
          <w:rFonts w:ascii="宋体" w:eastAsia="宋体" w:hAnsi="宋体" w:cs="宋体"/>
          <w:lang w:val="en-US" w:eastAsia="en-US"/>
        </w:rPr>
        <w:t>4</w:t>
      </w:r>
      <w:r>
        <w:rPr>
          <w:rFonts w:ascii="宋体" w:eastAsia="宋体" w:hAnsi="宋体" w:cs="宋体"/>
        </w:rPr>
        <w:t>）在抗虫棉培育过程中，④过程中的受体细胞如果采用愈伤组织细胞，与采用叶肉细胞相比较，其优点是</w:t>
      </w:r>
      <w:r>
        <w:rPr>
          <w:rFonts w:ascii="宋体" w:eastAsia="宋体" w:hAnsi="宋体" w:cs="宋体"/>
          <w:lang w:val="en-US" w:eastAsia="en-US"/>
        </w:rPr>
        <w:t>_______</w:t>
      </w:r>
      <w:r>
        <w:rPr>
          <w:rFonts w:ascii="宋体" w:eastAsia="宋体" w:hAnsi="宋体" w:cs="宋体"/>
          <w:u w:val="single"/>
          <w:lang w:val="en-US" w:eastAsia="en-US"/>
        </w:rPr>
        <w:t xml:space="preserve">       </w:t>
      </w:r>
      <w:r>
        <w:rPr>
          <w:rFonts w:ascii="宋体" w:eastAsia="宋体" w:hAnsi="宋体" w:cs="宋体"/>
        </w:rPr>
        <w:t>，⑤过程采用的技术</w:t>
      </w:r>
      <w:r>
        <w:rPr>
          <w:rFonts w:ascii="宋体" w:eastAsia="宋体" w:hAnsi="宋体" w:cs="宋体"/>
          <w:lang w:val="en-US" w:eastAsia="en-US"/>
        </w:rPr>
        <w:t>______</w:t>
      </w:r>
      <w:r>
        <w:rPr>
          <w:rFonts w:ascii="宋体" w:eastAsia="宋体" w:hAnsi="宋体" w:cs="宋体"/>
          <w:u w:val="single"/>
          <w:lang w:val="en-US" w:eastAsia="en-US"/>
        </w:rPr>
        <w:t xml:space="preserve">           </w:t>
      </w:r>
      <w:r>
        <w:rPr>
          <w:rFonts w:ascii="宋体" w:eastAsia="宋体" w:hAnsi="宋体" w:cs="宋体"/>
        </w:rPr>
        <w:t>。</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4838700" cy="9715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4838700" cy="97155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10. </w:t>
      </w:r>
      <w:r>
        <w:rPr>
          <w:rFonts w:ascii="宋体" w:eastAsia="宋体" w:hAnsi="宋体" w:cs="宋体"/>
          <w:sz w:val="22"/>
          <w:szCs w:val="22"/>
        </w:rPr>
        <w:t>下列关于生物体内水的叙述，不正确的是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结合水是细胞的重要组成成分</w:t>
      </w:r>
      <w:r>
        <w:rPr>
          <w:rFonts w:ascii="宋体" w:eastAsia="宋体" w:hAnsi="宋体" w:cs="宋体"/>
          <w:sz w:val="22"/>
          <w:szCs w:val="22"/>
        </w:rPr>
        <w:tab/>
      </w:r>
      <w:r>
        <w:rPr>
          <w:rFonts w:ascii="宋体" w:eastAsia="宋体" w:hAnsi="宋体" w:cs="宋体"/>
          <w:sz w:val="22"/>
          <w:szCs w:val="22"/>
        </w:rPr>
        <w:t>B. 血细胞中的水大部分是自由水</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细胞内结合水的含量与新陈代谢强度无关</w:t>
      </w:r>
      <w:r>
        <w:rPr>
          <w:rFonts w:ascii="宋体" w:eastAsia="宋体" w:hAnsi="宋体" w:cs="宋体"/>
          <w:sz w:val="22"/>
          <w:szCs w:val="22"/>
        </w:rPr>
        <w:tab/>
      </w:r>
      <w:r>
        <w:rPr>
          <w:rFonts w:ascii="宋体" w:eastAsia="宋体" w:hAnsi="宋体" w:cs="宋体"/>
          <w:sz w:val="22"/>
          <w:szCs w:val="22"/>
        </w:rPr>
        <w:t>D. 自由水可参与细胞内物质的运输与化学反应</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水的存在形式及生理功能：</w:t>
      </w:r>
    </w:p>
    <w:tbl>
      <w:tblPr>
        <w:tblStyle w:val="TableNormal"/>
        <w:tblW w:w="8985" w:type="dxa"/>
        <w:tblInd w:w="124" w:type="dxa"/>
        <w:tblCellMar>
          <w:top w:w="0" w:type="dxa"/>
          <w:left w:w="0" w:type="dxa"/>
          <w:bottom w:w="0" w:type="dxa"/>
          <w:right w:w="0" w:type="dxa"/>
        </w:tblCellMar>
      </w:tblPr>
      <w:tblGrid>
        <w:gridCol w:w="672"/>
        <w:gridCol w:w="5512"/>
        <w:gridCol w:w="3312"/>
      </w:tblGrid>
      <w:tr>
        <w:tblPrEx>
          <w:tblW w:w="8985" w:type="dxa"/>
          <w:tblInd w:w="124" w:type="dxa"/>
          <w:tblCellMar>
            <w:top w:w="0" w:type="dxa"/>
            <w:left w:w="0" w:type="dxa"/>
            <w:bottom w:w="0" w:type="dxa"/>
            <w:right w:w="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形式</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自由水</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结合水</w:t>
            </w:r>
          </w:p>
        </w:tc>
      </w:tr>
      <w:tr>
        <w:tblPrEx>
          <w:tblW w:w="8985" w:type="dxa"/>
          <w:tblInd w:w="124" w:type="dxa"/>
          <w:tblCellMar>
            <w:top w:w="0" w:type="dxa"/>
            <w:left w:w="0" w:type="dxa"/>
            <w:bottom w:w="0" w:type="dxa"/>
            <w:right w:w="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定义</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细胞中绝大部分的水以游离的形式存在，可以自由流动</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与细胞内的其他物质相结合的水</w:t>
            </w:r>
          </w:p>
        </w:tc>
      </w:tr>
      <w:tr>
        <w:tblPrEx>
          <w:tblW w:w="8985" w:type="dxa"/>
          <w:tblInd w:w="124" w:type="dxa"/>
          <w:tblCellMar>
            <w:top w:w="0" w:type="dxa"/>
            <w:left w:w="0" w:type="dxa"/>
            <w:bottom w:w="0" w:type="dxa"/>
            <w:right w:w="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含量</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约占细胞内全部水分的</w:t>
            </w:r>
            <w:r>
              <w:rPr>
                <w:rFonts w:ascii="宋体" w:eastAsia="宋体" w:hAnsi="宋体" w:cs="宋体"/>
                <w:b w:val="0"/>
                <w:bCs w:val="0"/>
                <w:i w:val="0"/>
                <w:iCs w:val="0"/>
                <w:smallCaps w:val="0"/>
                <w:color w:val="000000"/>
                <w:sz w:val="22"/>
                <w:szCs w:val="22"/>
              </w:rPr>
              <w:t>95%</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约占细胞内全部水分的</w:t>
            </w:r>
            <w:r>
              <w:rPr>
                <w:rFonts w:ascii="宋体" w:eastAsia="宋体" w:hAnsi="宋体" w:cs="宋体"/>
                <w:b w:val="0"/>
                <w:bCs w:val="0"/>
                <w:i w:val="0"/>
                <w:iCs w:val="0"/>
                <w:smallCaps w:val="0"/>
                <w:color w:val="000000"/>
                <w:sz w:val="22"/>
                <w:szCs w:val="22"/>
              </w:rPr>
              <w:t>4.5%</w:t>
            </w:r>
          </w:p>
        </w:tc>
      </w:tr>
      <w:tr>
        <w:tblPrEx>
          <w:tblW w:w="8985" w:type="dxa"/>
          <w:tblInd w:w="124" w:type="dxa"/>
          <w:tblCellMar>
            <w:top w:w="0" w:type="dxa"/>
            <w:left w:w="0" w:type="dxa"/>
            <w:bottom w:w="0" w:type="dxa"/>
            <w:right w:w="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功能</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①细胞内良好的溶剂</w:t>
            </w:r>
            <w:r>
              <w:rPr>
                <w:rFonts w:ascii="宋体" w:eastAsia="宋体" w:hAnsi="宋体" w:cs="宋体"/>
                <w:b w:val="0"/>
                <w:bCs w:val="0"/>
                <w:i w:val="0"/>
                <w:iCs w:val="0"/>
                <w:smallCaps w:val="0"/>
                <w:color w:val="000000"/>
                <w:sz w:val="22"/>
                <w:szCs w:val="22"/>
              </w:rPr>
              <w:br/>
            </w:r>
            <w:r>
              <w:rPr>
                <w:rFonts w:ascii="宋体" w:eastAsia="宋体" w:hAnsi="宋体" w:cs="宋体"/>
                <w:b w:val="0"/>
                <w:bCs w:val="0"/>
                <w:i w:val="0"/>
                <w:iCs w:val="0"/>
                <w:smallCaps w:val="0"/>
                <w:color w:val="000000"/>
                <w:sz w:val="22"/>
                <w:szCs w:val="22"/>
              </w:rPr>
              <w:t>②参与生化反应</w:t>
            </w:r>
            <w:r>
              <w:rPr>
                <w:rFonts w:ascii="宋体" w:eastAsia="宋体" w:hAnsi="宋体" w:cs="宋体"/>
                <w:b w:val="0"/>
                <w:bCs w:val="0"/>
                <w:i w:val="0"/>
                <w:iCs w:val="0"/>
                <w:smallCaps w:val="0"/>
                <w:color w:val="000000"/>
                <w:sz w:val="22"/>
                <w:szCs w:val="22"/>
              </w:rPr>
              <w:br/>
            </w:r>
            <w:r>
              <w:rPr>
                <w:rFonts w:ascii="宋体" w:eastAsia="宋体" w:hAnsi="宋体" w:cs="宋体"/>
                <w:b w:val="0"/>
                <w:bCs w:val="0"/>
                <w:i w:val="0"/>
                <w:iCs w:val="0"/>
                <w:smallCaps w:val="0"/>
                <w:color w:val="000000"/>
                <w:sz w:val="22"/>
                <w:szCs w:val="22"/>
              </w:rPr>
              <w:t>③为细胞提供液体环境</w:t>
            </w:r>
            <w:r>
              <w:rPr>
                <w:rFonts w:ascii="宋体" w:eastAsia="宋体" w:hAnsi="宋体" w:cs="宋体"/>
                <w:b w:val="0"/>
                <w:bCs w:val="0"/>
                <w:i w:val="0"/>
                <w:iCs w:val="0"/>
                <w:smallCaps w:val="0"/>
                <w:color w:val="000000"/>
                <w:sz w:val="22"/>
                <w:szCs w:val="22"/>
              </w:rPr>
              <w:br/>
            </w:r>
            <w:r>
              <w:rPr>
                <w:rFonts w:ascii="宋体" w:eastAsia="宋体" w:hAnsi="宋体" w:cs="宋体"/>
                <w:b w:val="0"/>
                <w:bCs w:val="0"/>
                <w:i w:val="0"/>
                <w:iCs w:val="0"/>
                <w:smallCaps w:val="0"/>
                <w:color w:val="000000"/>
                <w:sz w:val="22"/>
                <w:szCs w:val="22"/>
              </w:rPr>
              <w:t>④运送营养物质和代谢废物</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是细胞结构的重要组成成分</w:t>
            </w:r>
          </w:p>
        </w:tc>
      </w:tr>
    </w:tbl>
    <w:p>
      <w:pPr>
        <w:sectPr>
          <w:type w:val="nextPage"/>
          <w:pgSz w:w="12240" w:h="15840"/>
          <w:pgMar w:top="1440" w:right="1800" w:bottom="1440" w:left="1800" w:header="708" w:footer="708" w:gutter="0"/>
          <w:pgNumType w:start="6"/>
          <w:cols w:space="708"/>
          <w:titlePg w:val="0"/>
          <w:docGrid w:linePitch="360"/>
        </w:sectPr>
      </w:pPr>
    </w:p>
    <w:tbl>
      <w:tblPr>
        <w:tblStyle w:val="TableNormal"/>
        <w:tblW w:w="8985" w:type="dxa"/>
        <w:tblInd w:w="124" w:type="dxa"/>
        <w:tblCellMar>
          <w:top w:w="0" w:type="dxa"/>
          <w:left w:w="0" w:type="dxa"/>
          <w:bottom w:w="0" w:type="dxa"/>
          <w:right w:w="0" w:type="dxa"/>
        </w:tblCellMar>
      </w:tblPr>
      <w:tblGrid>
        <w:gridCol w:w="1051"/>
        <w:gridCol w:w="7934"/>
      </w:tblGrid>
      <w:tr>
        <w:tblPrEx>
          <w:tblW w:w="8985" w:type="dxa"/>
          <w:tblInd w:w="124" w:type="dxa"/>
          <w:tblCellMar>
            <w:top w:w="0" w:type="dxa"/>
            <w:left w:w="0" w:type="dxa"/>
            <w:bottom w:w="0" w:type="dxa"/>
            <w:right w:w="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联系</w:t>
            </w:r>
          </w:p>
        </w:tc>
        <w:tc>
          <w:tcPr>
            <w:tcBorders>
              <w:top w:val="single" w:sz="6" w:space="0" w:color="000000"/>
              <w:left w:val="single" w:sz="6" w:space="0" w:color="000000"/>
              <w:bottom w:val="single" w:sz="6" w:space="0" w:color="000000"/>
              <w:right w:val="single" w:sz="6" w:space="0" w:color="000000"/>
            </w:tcBorders>
            <w:noWrap w:val="0"/>
            <w:tcMar>
              <w:top w:w="82" w:type="dxa"/>
              <w:left w:w="116" w:type="dxa"/>
              <w:bottom w:w="82" w:type="dxa"/>
              <w:right w:w="116" w:type="dxa"/>
            </w:tcMar>
            <w:vAlign w:val="center"/>
            <w:hideMark/>
          </w:tcPr>
          <w:p>
            <w:pPr>
              <w:widowControl w:val="0"/>
              <w:spacing w:before="0" w:after="0" w:line="360" w:lineRule="auto"/>
              <w:ind w:left="0" w:right="0"/>
              <w:jc w:val="both"/>
              <w:rPr>
                <w:rFonts w:ascii="Times New Roman" w:eastAsia="Times New Roman" w:hAnsi="Times New Roman" w:cs="Times New Roman"/>
                <w:b w:val="0"/>
                <w:bCs w:val="0"/>
                <w:i w:val="0"/>
                <w:iCs w:val="0"/>
                <w:smallCaps w:val="0"/>
                <w:color w:val="000000"/>
                <w:sz w:val="22"/>
                <w:szCs w:val="22"/>
              </w:rPr>
            </w:pPr>
            <w:r>
              <w:rPr>
                <w:rFonts w:ascii="宋体" w:eastAsia="宋体" w:hAnsi="宋体" w:cs="宋体"/>
                <w:b w:val="0"/>
                <w:bCs w:val="0"/>
                <w:i w:val="0"/>
                <w:iCs w:val="0"/>
                <w:smallCaps w:val="0"/>
                <w:color w:val="000000"/>
                <w:sz w:val="22"/>
                <w:szCs w:val="22"/>
              </w:rPr>
              <w:t>自由水和结合水能够随新陈代谢的进行而相互转化</w:t>
            </w:r>
          </w:p>
        </w:tc>
      </w:tr>
    </w:tbl>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A</w:t>
      </w:r>
      <w:r>
        <w:rPr>
          <w:rFonts w:ascii="宋体" w:eastAsia="宋体" w:hAnsi="宋体" w:cs="宋体"/>
          <w:sz w:val="22"/>
          <w:szCs w:val="22"/>
        </w:rPr>
        <w:t>、结合水是细胞结构的重要组成成分之一，</w:t>
      </w:r>
      <w:r>
        <w:rPr>
          <w:rFonts w:ascii="宋体" w:eastAsia="宋体" w:hAnsi="宋体" w:cs="宋体"/>
          <w:sz w:val="22"/>
          <w:szCs w:val="22"/>
        </w:rPr>
        <w:t>A</w:t>
      </w:r>
      <w:r>
        <w:rPr>
          <w:rFonts w:ascii="宋体" w:eastAsia="宋体" w:hAnsi="宋体" w:cs="宋体"/>
          <w:sz w:val="22"/>
          <w:szCs w:val="22"/>
        </w:rPr>
        <w:t>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、血细胞中的水大部分是自由水，B正确；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、细胞内结合水的含量与新陈代谢强度有一定的关系，自由水的比例越高、结合水的比例越低，新陈代谢越旺盛，C错误；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、自由水能自由移动，可参与细胞内物质的运输与化学反应，D正确。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rFonts w:ascii="宋体" w:eastAsia="宋体" w:hAnsi="宋体" w:cs="宋体"/>
          <w:sz w:val="22"/>
          <w:szCs w:val="22"/>
        </w:rPr>
        <w:t>C</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用某种药物饲喂动物，一段时间后测得实验组比对照组动物血浆中血红蛋白含量明显增高。该药物的作用可能是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增强血红蛋白的合成能力    B. 提高血浆蛋白的含量</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增加红细胞的生成数量    D. 对红细胞有破坏作用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血红蛋白位于红细胞内，是细胞内的蛋白质，当红细胞由于某种原因破裂后，血红蛋白就会释放出来进入血浆，使血浆中血红蛋白含量升高，因此，在药物的作用下使得实验组比对照组血浆中血红蛋白含量明显增高，只能是因为红细胞破裂释放出血红蛋白导致的，故</w:t>
      </w:r>
      <w:r>
        <w:rPr>
          <w:rFonts w:ascii="Times New Roman" w:eastAsia="Times New Roman" w:hAnsi="Times New Roman" w:cs="Times New Roman"/>
          <w:sz w:val="22"/>
          <w:szCs w:val="22"/>
        </w:rPr>
        <w:t>D</w:t>
      </w:r>
      <w:r>
        <w:rPr>
          <w:rFonts w:ascii="SimSun" w:eastAsia="SimSun" w:hAnsi="SimSun" w:cs="SimSun"/>
          <w:sz w:val="22"/>
          <w:szCs w:val="22"/>
        </w:rPr>
        <w:t>项正确，</w:t>
      </w:r>
      <w:r>
        <w:rPr>
          <w:rFonts w:ascii="Times New Roman" w:eastAsia="Times New Roman" w:hAnsi="Times New Roman" w:cs="Times New Roman"/>
          <w:sz w:val="22"/>
          <w:szCs w:val="22"/>
        </w:rPr>
        <w:t>B</w:t>
      </w:r>
      <w:r>
        <w:rPr>
          <w:rFonts w:ascii="SimSun" w:eastAsia="SimSun" w:hAnsi="SimSun" w:cs="SimSun"/>
          <w:sz w:val="22"/>
          <w:szCs w:val="22"/>
        </w:rPr>
        <w:t>项错误；若是增强血红蛋白的合成能力或增加红细胞的生成数量都不会使血浆中血红蛋白增多，只能使红细胞中血红蛋白增多或红细胞数量增多，故</w:t>
      </w:r>
      <w:r>
        <w:rPr>
          <w:rFonts w:ascii="Times New Roman" w:eastAsia="Times New Roman" w:hAnsi="Times New Roman" w:cs="Times New Roman"/>
          <w:sz w:val="22"/>
          <w:szCs w:val="22"/>
        </w:rPr>
        <w:t>A</w:t>
      </w:r>
      <w:r>
        <w:rPr>
          <w:rFonts w:ascii="SimSun" w:eastAsia="SimSun" w:hAnsi="SimSun" w:cs="SimSun"/>
          <w:sz w:val="22"/>
          <w:szCs w:val="22"/>
        </w:rPr>
        <w:t>、</w:t>
      </w:r>
      <w:r>
        <w:rPr>
          <w:rFonts w:ascii="Times New Roman" w:eastAsia="Times New Roman" w:hAnsi="Times New Roman" w:cs="Times New Roman"/>
          <w:sz w:val="22"/>
          <w:szCs w:val="22"/>
        </w:rPr>
        <w:t>C</w:t>
      </w:r>
      <w:r>
        <w:rPr>
          <w:rFonts w:ascii="SimSun" w:eastAsia="SimSun" w:hAnsi="SimSun" w:cs="SimSun"/>
          <w:sz w:val="22"/>
          <w:szCs w:val="22"/>
        </w:rPr>
        <w:t>项错误。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【考点定位】血红蛋白及血浆蛋白的区别</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【名师点睛】血红蛋白存在于红细胞内，其作用主要是运输氧气，不能在血浆中发挥作用；而血浆蛋白存在于血浆中，维持血浆渗透压。</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12. </w:t>
      </w:r>
      <w:r>
        <w:rPr>
          <w:rFonts w:ascii="宋体" w:eastAsia="宋体" w:hAnsi="宋体" w:cs="宋体"/>
        </w:rPr>
        <w:t>下列哪项不是染色体组成的要素</w:t>
      </w:r>
      <w:r>
        <w:rPr>
          <w:rFonts w:ascii="宋体" w:eastAsia="宋体" w:hAnsi="宋体" w:cs="宋体"/>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A. DNA </w:t>
      </w:r>
      <w:r>
        <w:rPr>
          <w:rFonts w:ascii="宋体" w:eastAsia="宋体" w:hAnsi="宋体" w:cs="宋体"/>
        </w:rPr>
        <w:t>复制起始点</w:t>
      </w:r>
      <w:r>
        <w:rPr>
          <w:rFonts w:ascii="宋体" w:eastAsia="宋体" w:hAnsi="宋体" w:cs="宋体"/>
        </w:rPr>
        <w:t xml:space="preserve">      </w:t>
      </w:r>
      <w:r>
        <w:rPr>
          <w:rFonts w:ascii="宋体" w:eastAsia="宋体" w:hAnsi="宋体" w:cs="宋体"/>
        </w:rPr>
        <w:t xml:space="preserve">                 </w:t>
      </w:r>
      <w:r>
        <w:rPr>
          <w:rFonts w:ascii="宋体" w:eastAsia="宋体" w:hAnsi="宋体" w:cs="宋体"/>
        </w:rPr>
        <w:t>B</w:t>
      </w:r>
      <w:r>
        <w:rPr>
          <w:rFonts w:ascii="宋体" w:eastAsia="宋体" w:hAnsi="宋体" w:cs="宋体"/>
        </w:rPr>
        <w:t>．端粒</w:t>
      </w:r>
      <w:r>
        <w:rPr>
          <w:rFonts w:ascii="宋体" w:eastAsia="宋体" w:hAnsi="宋体" w:cs="宋体"/>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．着丝粒</w:t>
      </w:r>
      <w:r>
        <w:rPr>
          <w:rFonts w:ascii="宋体" w:eastAsia="宋体" w:hAnsi="宋体" w:cs="宋体"/>
        </w:rPr>
        <w:t xml:space="preserve">       </w:t>
      </w:r>
      <w:r>
        <w:rPr>
          <w:rFonts w:ascii="宋体" w:eastAsia="宋体" w:hAnsi="宋体" w:cs="宋体"/>
        </w:rPr>
        <w:t xml:space="preserve">                        </w:t>
      </w:r>
      <w:r>
        <w:rPr>
          <w:rFonts w:ascii="宋体" w:eastAsia="宋体" w:hAnsi="宋体" w:cs="宋体"/>
        </w:rPr>
        <w:t>D</w:t>
      </w:r>
      <w:r>
        <w:rPr>
          <w:rFonts w:ascii="宋体" w:eastAsia="宋体" w:hAnsi="宋体" w:cs="宋体"/>
        </w:rPr>
        <w:t>．启动子</w:t>
      </w:r>
      <w:r>
        <w:rPr>
          <w:rFonts w:ascii="宋体" w:eastAsia="宋体" w:hAnsi="宋体" w:cs="宋体"/>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宋体" w:eastAsia="宋体" w:hAnsi="宋体" w:cs="宋体"/>
          <w:b/>
          <w:bCs/>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z w:val="22"/>
          <w:szCs w:val="22"/>
        </w:rPr>
        <w:t xml:space="preserve">13. </w:t>
      </w:r>
      <w:r>
        <w:rPr>
          <w:rFonts w:ascii="SimSun" w:eastAsia="SimSun" w:hAnsi="SimSun" w:cs="SimSun"/>
          <w:sz w:val="22"/>
          <w:szCs w:val="22"/>
        </w:rPr>
        <w:t>下列有关细胞中元素和化合物的叙述，正确的是</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A．细胞中所有有机化合物中必定含有C、H、O、N四种基本元素</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B．蛋白质和核酸是重要的能源物质，为生命活动供能</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C．晒干的种子因缺乏自由水而不能萌发</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D．调节生命活动的激素均为蛋白质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14. </w:t>
      </w:r>
      <w:r>
        <w:rPr>
          <w:rFonts w:ascii="SimSun" w:eastAsia="SimSun" w:hAnsi="SimSun" w:cs="SimSun"/>
          <w:sz w:val="22"/>
          <w:szCs w:val="22"/>
        </w:rPr>
        <w:t>已知某物种的一条染色体上依次排列着</w:t>
      </w:r>
      <w:r>
        <w:rPr>
          <w:rFonts w:ascii="Times New Roman" w:eastAsia="Times New Roman" w:hAnsi="Times New Roman" w:cs="Times New Roman"/>
          <w:sz w:val="22"/>
          <w:szCs w:val="22"/>
        </w:rPr>
        <w:t>M</w:t>
      </w:r>
      <w:r>
        <w:rPr>
          <w:rFonts w:ascii="SimSun" w:eastAsia="SimSun" w:hAnsi="SimSun" w:cs="SimSun"/>
          <w:sz w:val="22"/>
          <w:szCs w:val="22"/>
        </w:rPr>
        <w:t>、</w:t>
      </w:r>
      <w:r>
        <w:rPr>
          <w:rFonts w:ascii="Times New Roman" w:eastAsia="Times New Roman" w:hAnsi="Times New Roman" w:cs="Times New Roman"/>
          <w:sz w:val="22"/>
          <w:szCs w:val="22"/>
        </w:rPr>
        <w:t>N</w:t>
      </w:r>
      <w:r>
        <w:rPr>
          <w:rFonts w:ascii="SimSun" w:eastAsia="SimSun" w:hAnsi="SimSun" w:cs="SimSun"/>
          <w:sz w:val="22"/>
          <w:szCs w:val="22"/>
        </w:rPr>
        <w:t>、</w:t>
      </w:r>
      <w:r>
        <w:rPr>
          <w:rFonts w:ascii="Times New Roman" w:eastAsia="Times New Roman" w:hAnsi="Times New Roman" w:cs="Times New Roman"/>
          <w:sz w:val="22"/>
          <w:szCs w:val="22"/>
        </w:rPr>
        <w:t>0</w:t>
      </w:r>
      <w:r>
        <w:rPr>
          <w:rFonts w:ascii="SimSun" w:eastAsia="SimSun" w:hAnsi="SimSun" w:cs="SimSun"/>
          <w:sz w:val="22"/>
          <w:szCs w:val="22"/>
        </w:rPr>
        <w:t>、</w:t>
      </w:r>
      <w:r>
        <w:rPr>
          <w:rFonts w:ascii="Times New Roman" w:eastAsia="Times New Roman" w:hAnsi="Times New Roman" w:cs="Times New Roman"/>
          <w:sz w:val="22"/>
          <w:szCs w:val="22"/>
        </w:rPr>
        <w:t>p</w:t>
      </w:r>
      <w:r>
        <w:rPr>
          <w:rFonts w:ascii="SimSun" w:eastAsia="SimSun" w:hAnsi="SimSun" w:cs="SimSun"/>
          <w:sz w:val="22"/>
          <w:szCs w:val="22"/>
        </w:rPr>
        <w:t>、</w:t>
      </w:r>
      <w:r>
        <w:rPr>
          <w:rFonts w:ascii="Times New Roman" w:eastAsia="Times New Roman" w:hAnsi="Times New Roman" w:cs="Times New Roman"/>
          <w:sz w:val="22"/>
          <w:szCs w:val="22"/>
        </w:rPr>
        <w:t>q</w:t>
      </w:r>
      <w:r>
        <w:rPr>
          <w:rFonts w:ascii="SimSun" w:eastAsia="SimSun" w:hAnsi="SimSun" w:cs="SimSun"/>
          <w:sz w:val="22"/>
          <w:szCs w:val="22"/>
        </w:rPr>
        <w:t>五个基因。如图列出的若干种变化中，不属于染色体结构发生变化的是</w:t>
      </w:r>
      <w:r>
        <w:rPr>
          <w:rFonts w:ascii="Times New Roman" w:eastAsia="Times New Roman" w:hAnsi="Times New Roman" w:cs="Times New Roman"/>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048250" cy="9144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5048250" cy="914400"/>
                    </a:xfrm>
                    <a:prstGeom prst="rect">
                      <a:avLst/>
                    </a:prstGeom>
                  </pic:spPr>
                </pic:pic>
              </a:graphicData>
            </a:graphic>
          </wp:inline>
        </w:drawing>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右图表示人体细胞内某些代谢过程</w:t>
      </w:r>
      <w:r>
        <w:rPr>
          <w:rFonts w:ascii="宋体" w:eastAsia="宋体" w:hAnsi="宋体" w:cs="宋体"/>
          <w:sz w:val="22"/>
          <w:szCs w:val="22"/>
        </w:rPr>
        <w:t>，</w:t>
      </w:r>
      <w:r>
        <w:rPr>
          <w:rFonts w:ascii="宋体" w:eastAsia="宋体" w:hAnsi="宋体" w:cs="宋体"/>
          <w:sz w:val="22"/>
          <w:szCs w:val="22"/>
        </w:rPr>
        <w:t xml:space="preserve">下列叙述错误的是(　　)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381125" cy="91440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381125" cy="91440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 ①</w:t>
      </w:r>
      <w:r>
        <w:rPr>
          <w:rFonts w:ascii="宋体" w:eastAsia="宋体" w:hAnsi="宋体" w:cs="宋体"/>
          <w:sz w:val="22"/>
          <w:szCs w:val="22"/>
        </w:rPr>
        <w:t>过程发生在核糖体中</w:t>
      </w:r>
      <w:r>
        <w:rPr>
          <w:rFonts w:ascii="宋体" w:eastAsia="宋体" w:hAnsi="宋体" w:cs="宋体"/>
          <w:sz w:val="22"/>
          <w:szCs w:val="22"/>
        </w:rPr>
        <w:t>，</w:t>
      </w:r>
      <w:r>
        <w:rPr>
          <w:rFonts w:ascii="宋体" w:eastAsia="宋体" w:hAnsi="宋体" w:cs="宋体"/>
          <w:sz w:val="22"/>
          <w:szCs w:val="22"/>
        </w:rPr>
        <w:t>缩合产生的水中的氢只来自于氨基</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 ②</w:t>
      </w:r>
      <w:r>
        <w:rPr>
          <w:rFonts w:ascii="宋体" w:eastAsia="宋体" w:hAnsi="宋体" w:cs="宋体"/>
          <w:sz w:val="22"/>
          <w:szCs w:val="22"/>
        </w:rPr>
        <w:t>过程需要氧</w:t>
      </w:r>
      <w:r>
        <w:rPr>
          <w:rFonts w:ascii="宋体" w:eastAsia="宋体" w:hAnsi="宋体" w:cs="宋体"/>
          <w:sz w:val="22"/>
          <w:szCs w:val="22"/>
        </w:rPr>
        <w:t>，</w:t>
      </w:r>
      <w:r>
        <w:rPr>
          <w:rFonts w:ascii="宋体" w:eastAsia="宋体" w:hAnsi="宋体" w:cs="宋体"/>
          <w:sz w:val="22"/>
          <w:szCs w:val="22"/>
        </w:rPr>
        <w:t>发生场所是线粒体</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 ③</w:t>
      </w:r>
      <w:r>
        <w:rPr>
          <w:rFonts w:ascii="宋体" w:eastAsia="宋体" w:hAnsi="宋体" w:cs="宋体"/>
          <w:sz w:val="22"/>
          <w:szCs w:val="22"/>
        </w:rPr>
        <w:t>过程中产生ATP</w:t>
      </w:r>
      <w:r>
        <w:rPr>
          <w:rFonts w:ascii="宋体" w:eastAsia="宋体" w:hAnsi="宋体" w:cs="宋体"/>
          <w:sz w:val="22"/>
          <w:szCs w:val="22"/>
        </w:rPr>
        <w:t>，</w:t>
      </w:r>
      <w:r>
        <w:rPr>
          <w:rFonts w:ascii="宋体" w:eastAsia="宋体" w:hAnsi="宋体" w:cs="宋体"/>
          <w:sz w:val="22"/>
          <w:szCs w:val="22"/>
        </w:rPr>
        <w:t>在缺氧条件下能够进行</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 ④</w:t>
      </w:r>
      <w:r>
        <w:rPr>
          <w:rFonts w:ascii="宋体" w:eastAsia="宋体" w:hAnsi="宋体" w:cs="宋体"/>
          <w:sz w:val="22"/>
          <w:szCs w:val="22"/>
        </w:rPr>
        <w:t>过程发生在细胞质基质中</w:t>
      </w:r>
      <w:r>
        <w:rPr>
          <w:rFonts w:ascii="宋体" w:eastAsia="宋体" w:hAnsi="宋体" w:cs="宋体"/>
          <w:sz w:val="22"/>
          <w:szCs w:val="22"/>
        </w:rPr>
        <w:t>，B</w:t>
      </w:r>
      <w:r>
        <w:rPr>
          <w:rFonts w:ascii="宋体" w:eastAsia="宋体" w:hAnsi="宋体" w:cs="宋体"/>
          <w:sz w:val="22"/>
          <w:szCs w:val="22"/>
        </w:rPr>
        <w:t>物质是丙酮酸</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解析：</w:t>
      </w:r>
      <w:r>
        <w:rPr>
          <w:rFonts w:ascii="宋体" w:eastAsia="宋体" w:hAnsi="宋体" w:cs="宋体"/>
          <w:sz w:val="22"/>
          <w:szCs w:val="22"/>
        </w:rPr>
        <w:t>本</w:t>
      </w:r>
      <w:r>
        <w:rPr>
          <w:rFonts w:ascii="宋体" w:eastAsia="宋体" w:hAnsi="宋体" w:cs="宋体"/>
          <w:sz w:val="22"/>
          <w:szCs w:val="22"/>
        </w:rPr>
        <w:t>题考查</w:t>
      </w:r>
      <w:r>
        <w:rPr>
          <w:rFonts w:ascii="宋体" w:eastAsia="宋体" w:hAnsi="宋体" w:cs="宋体"/>
          <w:sz w:val="22"/>
          <w:szCs w:val="22"/>
        </w:rPr>
        <w:t>细胞呼吸</w:t>
      </w:r>
      <w:r>
        <w:rPr>
          <w:rFonts w:ascii="宋体" w:eastAsia="宋体" w:hAnsi="宋体" w:cs="宋体"/>
          <w:sz w:val="22"/>
          <w:szCs w:val="22"/>
        </w:rPr>
        <w:t>相关知识，意在考查学生的识图能力和判断能力，运用所学知识综合分析问题和解决问题的能力</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由图可知，①过程为氨基酸脱水缩合过程，其在核糖体上进行，缩合产生的水中的氢，来自于氨基和羧基，A错；②过程为有氧呼吸的第二、三阶段，需要氧气，是在线粒体中完成的，B正确；③为呼吸作用的第一阶段，有氧、无氧均可进行，能够产生ATP，C正确；④过程为无氧呼吸的第二阶段，发生在细胞质基质中，B物质为丙酮酸，D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【举一反三】</w:t>
      </w:r>
      <w:r>
        <w:rPr>
          <w:rFonts w:ascii="宋体" w:eastAsia="宋体" w:hAnsi="宋体" w:cs="宋体"/>
          <w:sz w:val="22"/>
          <w:szCs w:val="22"/>
        </w:rPr>
        <w:t>有氧呼吸：第一阶段，1分子的葡萄糖分解成2分子的丙酮酸，释放少量能量，产生少量</w:t>
      </w:r>
      <w:r>
        <w:rPr>
          <w:rFonts w:ascii="宋体" w:eastAsia="宋体" w:hAnsi="宋体" w:cs="宋体"/>
          <w:sz w:val="22"/>
          <w:szCs w:val="22"/>
        </w:rPr>
        <w:t>[</w:t>
      </w:r>
      <w:r>
        <w:rPr>
          <w:rFonts w:ascii="宋体" w:eastAsia="宋体" w:hAnsi="宋体" w:cs="宋体"/>
          <w:sz w:val="22"/>
          <w:szCs w:val="22"/>
        </w:rPr>
        <w:t>H</w:t>
      </w:r>
      <w:r>
        <w:rPr>
          <w:rFonts w:ascii="宋体" w:eastAsia="宋体" w:hAnsi="宋体" w:cs="宋体"/>
          <w:sz w:val="22"/>
          <w:szCs w:val="22"/>
        </w:rPr>
        <w:t>]</w:t>
      </w:r>
      <w:r>
        <w:rPr>
          <w:rFonts w:ascii="宋体" w:eastAsia="宋体" w:hAnsi="宋体" w:cs="宋体"/>
          <w:sz w:val="22"/>
          <w:szCs w:val="22"/>
        </w:rPr>
        <w:t>。（氧化型辅酶转化成还原性辅酶）不需要氧气参与，在细胞质中进行。 第二阶段：丙酮酸和水彻底分解成二氧化碳和</w:t>
      </w:r>
      <w:r>
        <w:rPr>
          <w:rFonts w:ascii="宋体" w:eastAsia="宋体" w:hAnsi="宋体" w:cs="宋体"/>
          <w:sz w:val="22"/>
          <w:szCs w:val="22"/>
        </w:rPr>
        <w:t>[</w:t>
      </w:r>
      <w:r>
        <w:rPr>
          <w:rFonts w:ascii="宋体" w:eastAsia="宋体" w:hAnsi="宋体" w:cs="宋体"/>
          <w:sz w:val="22"/>
          <w:szCs w:val="22"/>
        </w:rPr>
        <w:t>H</w:t>
      </w:r>
      <w:r>
        <w:rPr>
          <w:rFonts w:ascii="宋体" w:eastAsia="宋体" w:hAnsi="宋体" w:cs="宋体"/>
          <w:sz w:val="22"/>
          <w:szCs w:val="22"/>
        </w:rPr>
        <w:t>]</w:t>
      </w:r>
      <w:r>
        <w:rPr>
          <w:rFonts w:ascii="宋体" w:eastAsia="宋体" w:hAnsi="宋体" w:cs="宋体"/>
          <w:sz w:val="22"/>
          <w:szCs w:val="22"/>
        </w:rPr>
        <w:t>,并释放少量能量。这一阶段不需要氧气参与，在线粒体基质中进行。 第三阶段：上述两个阶段产生的</w:t>
      </w:r>
      <w:r>
        <w:rPr>
          <w:rFonts w:ascii="宋体" w:eastAsia="宋体" w:hAnsi="宋体" w:cs="宋体"/>
          <w:sz w:val="22"/>
          <w:szCs w:val="22"/>
        </w:rPr>
        <w:t>[</w:t>
      </w:r>
      <w:r>
        <w:rPr>
          <w:rFonts w:ascii="宋体" w:eastAsia="宋体" w:hAnsi="宋体" w:cs="宋体"/>
          <w:sz w:val="22"/>
          <w:szCs w:val="22"/>
        </w:rPr>
        <w:t>H</w:t>
      </w:r>
      <w:r>
        <w:rPr>
          <w:rFonts w:ascii="宋体" w:eastAsia="宋体" w:hAnsi="宋体" w:cs="宋体"/>
          <w:sz w:val="22"/>
          <w:szCs w:val="22"/>
        </w:rPr>
        <w:t>]</w:t>
      </w:r>
      <w:r>
        <w:rPr>
          <w:rFonts w:ascii="宋体" w:eastAsia="宋体" w:hAnsi="宋体" w:cs="宋体"/>
          <w:sz w:val="22"/>
          <w:szCs w:val="22"/>
        </w:rPr>
        <w:t>，经过一系列的反应，与氧结合生成水，同时释放大量能量。这一阶段需要氧气参与，在线立体内膜上进行。整个过程都需要酶的参与。无氧呼吸：只是把丙酮酸分解成乳酸，或酒精和二氧化碳。</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16. </w:t>
      </w:r>
      <w:r>
        <w:rPr>
          <w:rFonts w:ascii="宋体" w:eastAsia="宋体" w:hAnsi="宋体" w:cs="宋体"/>
          <w:sz w:val="22"/>
          <w:szCs w:val="22"/>
        </w:rPr>
        <w:t>下列有关核酸的叙述正确的是</w:t>
      </w:r>
      <w:r>
        <w:rPr>
          <w:rFonts w:ascii="宋体" w:eastAsia="宋体" w:hAnsi="宋体" w:cs="宋体"/>
          <w:sz w:val="22"/>
          <w:szCs w:val="22"/>
        </w:rPr>
        <w:t xml:space="preserve"> </w:t>
      </w:r>
      <w:r>
        <w:rPr>
          <w:rFonts w:ascii="宋体" w:eastAsia="宋体" w:hAnsi="宋体" w:cs="宋体"/>
          <w:sz w:val="22"/>
          <w:szCs w:val="22"/>
        </w:rPr>
        <w:t>（  ）。</w:t>
      </w:r>
      <w:r>
        <w:rPr>
          <w:rFonts w:ascii="宋体" w:eastAsia="宋体" w:hAnsi="宋体" w:cs="宋体"/>
          <w:sz w:val="22"/>
          <w:szCs w:val="22"/>
        </w:rPr>
        <w:t xml:space="preserve">                </w:t>
      </w:r>
    </w:p>
    <w:p>
      <w:pPr>
        <w:widowControl w:val="0"/>
        <w:spacing w:before="0" w:after="0" w:line="400" w:lineRule="atLeast"/>
        <w:ind w:left="0" w:right="0" w:firstLine="105"/>
        <w:jc w:val="both"/>
        <w:rPr>
          <w:rFonts w:ascii="Times New Roman" w:eastAsia="Times New Roman" w:hAnsi="Times New Roman" w:cs="Times New Roman"/>
        </w:rPr>
      </w:pPr>
      <w:r>
        <w:rPr>
          <w:rFonts w:ascii="宋体" w:eastAsia="宋体" w:hAnsi="宋体" w:cs="宋体"/>
          <w:sz w:val="22"/>
          <w:szCs w:val="22"/>
        </w:rPr>
        <w:t>A</w:t>
      </w:r>
      <w:r>
        <w:rPr>
          <w:rFonts w:ascii="宋体" w:eastAsia="宋体" w:hAnsi="宋体" w:cs="宋体"/>
          <w:sz w:val="22"/>
          <w:szCs w:val="22"/>
        </w:rPr>
        <w:t>．在细菌中，遗传物质可能是</w:t>
      </w:r>
      <w:r>
        <w:rPr>
          <w:rFonts w:ascii="宋体" w:eastAsia="宋体" w:hAnsi="宋体" w:cs="宋体"/>
          <w:sz w:val="22"/>
          <w:szCs w:val="22"/>
        </w:rPr>
        <w:t>DNA</w:t>
      </w:r>
      <w:r>
        <w:rPr>
          <w:rFonts w:ascii="宋体" w:eastAsia="宋体" w:hAnsi="宋体" w:cs="宋体"/>
          <w:sz w:val="22"/>
          <w:szCs w:val="22"/>
        </w:rPr>
        <w:t>或</w:t>
      </w:r>
      <w:r>
        <w:rPr>
          <w:rFonts w:ascii="宋体" w:eastAsia="宋体" w:hAnsi="宋体" w:cs="宋体"/>
          <w:sz w:val="22"/>
          <w:szCs w:val="22"/>
        </w:rPr>
        <w:t>RNA</w:t>
      </w:r>
    </w:p>
    <w:p>
      <w:pPr>
        <w:widowControl w:val="0"/>
        <w:spacing w:before="0" w:after="0" w:line="400" w:lineRule="atLeast"/>
        <w:ind w:left="0" w:right="0" w:firstLine="105"/>
        <w:jc w:val="both"/>
        <w:rPr>
          <w:rFonts w:ascii="Times New Roman" w:eastAsia="Times New Roman" w:hAnsi="Times New Roman" w:cs="Times New Roman"/>
        </w:rPr>
      </w:pPr>
      <w:r>
        <w:rPr>
          <w:rFonts w:ascii="宋体" w:eastAsia="宋体" w:hAnsi="宋体" w:cs="宋体"/>
          <w:sz w:val="22"/>
          <w:szCs w:val="22"/>
        </w:rPr>
        <w:t>B．鱼体内的遗传物质彻底水解后可得到脱氧核糖、磷酸和含氮碱基</w:t>
      </w:r>
    </w:p>
    <w:p>
      <w:pPr>
        <w:widowControl w:val="0"/>
        <w:spacing w:before="0" w:after="0" w:line="400" w:lineRule="atLeast"/>
        <w:ind w:left="0" w:right="0" w:firstLine="105"/>
        <w:jc w:val="both"/>
        <w:rPr>
          <w:rFonts w:ascii="Times New Roman" w:eastAsia="Times New Roman" w:hAnsi="Times New Roman" w:cs="Times New Roman"/>
        </w:rPr>
      </w:pPr>
      <w:r>
        <w:rPr>
          <w:rFonts w:ascii="宋体" w:eastAsia="宋体" w:hAnsi="宋体" w:cs="宋体"/>
          <w:sz w:val="22"/>
          <w:szCs w:val="22"/>
        </w:rPr>
        <w:t>C．核酸的基本组成单位是脱氧核苷酸</w:t>
      </w:r>
    </w:p>
    <w:p>
      <w:pPr>
        <w:widowControl w:val="0"/>
        <w:spacing w:before="0" w:after="0" w:line="400" w:lineRule="atLeast"/>
        <w:ind w:left="0" w:right="0" w:firstLine="105"/>
        <w:jc w:val="both"/>
        <w:rPr>
          <w:rFonts w:ascii="Times New Roman" w:eastAsia="Times New Roman" w:hAnsi="Times New Roman" w:cs="Times New Roman"/>
        </w:rPr>
      </w:pPr>
      <w:r>
        <w:rPr>
          <w:rFonts w:ascii="宋体" w:eastAsia="宋体" w:hAnsi="宋体" w:cs="宋体"/>
          <w:sz w:val="22"/>
          <w:szCs w:val="22"/>
        </w:rPr>
        <w:t>D．除病毒外，一切生物都具有核酸</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下列有关糖类物质的叙述，正确的是（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淀粉的元素组成是C、H、0、N</w:t>
      </w:r>
      <w:r>
        <w:rPr>
          <w:rFonts w:ascii="宋体" w:eastAsia="宋体" w:hAnsi="宋体" w:cs="宋体"/>
          <w:sz w:val="22"/>
          <w:szCs w:val="22"/>
        </w:rPr>
        <w:tab/>
      </w:r>
      <w:r>
        <w:rPr>
          <w:rFonts w:ascii="宋体" w:eastAsia="宋体" w:hAnsi="宋体" w:cs="宋体"/>
          <w:sz w:val="22"/>
          <w:szCs w:val="22"/>
        </w:rPr>
        <w:t>B. 1分子蔗糖水解能产生2分子葡萄糖</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核糖是含有5个碳原子的单糖</w:t>
      </w:r>
      <w:r>
        <w:rPr>
          <w:rFonts w:ascii="宋体" w:eastAsia="宋体" w:hAnsi="宋体" w:cs="宋体"/>
          <w:sz w:val="22"/>
          <w:szCs w:val="22"/>
        </w:rPr>
        <w:tab/>
      </w:r>
      <w:r>
        <w:rPr>
          <w:rFonts w:ascii="宋体" w:eastAsia="宋体" w:hAnsi="宋体" w:cs="宋体"/>
          <w:sz w:val="22"/>
          <w:szCs w:val="22"/>
        </w:rPr>
        <w:t>D. 葡萄糖是植物细胞中的重要储能物质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糖类是由C、H、O三种元素组成的生物大分子，可分为单糖、二糖和多糖等。糖类在生命活动过程中起着重要的作用，是一切生命体维持生命活动所需能量的主要来源。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淀粉属于多糖，元素组成仅包括C、H、O，不含N元素，A选项错误；1分子蔗糖水解得到1分子葡萄糖和1分子果糖，B选项错误；核糖是五碳糖，属于单糖，C选项正确；葡萄糖是细胞中主要的能源物质，不是储能物质，D选项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【点睛】蔗糖属于二糖，1分子蔗糖水解得到1分子葡萄糖和1分子果糖；2分子葡萄糖脱水缩合得到的是1分子麦芽糖。</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rFonts w:ascii="Times New Roman" w:eastAsia="Times New Roman" w:hAnsi="Times New Roman" w:cs="Times New Roman"/>
          <w:sz w:val="22"/>
          <w:szCs w:val="22"/>
        </w:rPr>
        <w:t xml:space="preserve">18.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某个婴儿不能消化乳类，经检查发现他的乳糖酶分子有一个氨基酸改换而导致乳糖酶失活，发生这种现象的根本原因是(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A．缺乏吸收某种氨基酸的能力  </w:t>
      </w:r>
      <w:r>
        <w:rPr>
          <w:rFonts w:ascii="宋体" w:eastAsia="宋体" w:hAnsi="宋体" w:cs="宋体"/>
          <w:sz w:val="22"/>
          <w:szCs w:val="22"/>
        </w:rPr>
        <w:t xml:space="preserve">      </w:t>
      </w:r>
      <w:r>
        <w:rPr>
          <w:rFonts w:ascii="宋体" w:eastAsia="宋体" w:hAnsi="宋体" w:cs="宋体"/>
          <w:sz w:val="22"/>
          <w:szCs w:val="22"/>
        </w:rPr>
        <w:t>B．不能摄取足够的乳糖酶</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C．乳糖酶基因有一个碱基对替换了    D．乳糖酶基因有一个碱基对缺失了</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宋体" w:eastAsia="宋体" w:hAnsi="宋体" w:cs="宋体"/>
          <w:sz w:val="22"/>
          <w:szCs w:val="22"/>
        </w:rPr>
        <w:t>研究表明:埃博拉病毒侵入机体后，通过靶向感染，破坏吞噬细胞等。下列关于该病毒的叙述，错误的是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吞噬细胞被破坏后不利于暴露该病毒的特有抗原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感染埃博拉病毒的患者，可使机体产生体液免疫和细胞免疫</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患者对该病毒的特异性免疫和非特异性免疫功能都下降</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为研究埃博拉病毒，用富含碳源、氮源、无机盐等的培养基培养病毒</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病毒是一类没有细胞结构的特殊生物，只有蛋白质外壳和内部的遗传物质构成，不能独立的生活和繁殖，只有寄生在其他生物的活细胞内才能生活和繁殖，一旦离开了活细胞，病毒就无法进行生命活动</w:t>
      </w:r>
      <w:r>
        <w:rPr>
          <w:rFonts w:ascii="宋体" w:eastAsia="宋体" w:hAnsi="宋体" w:cs="宋体"/>
          <w:sz w:val="22"/>
          <w:szCs w:val="22"/>
        </w:rPr>
        <w:t>。</w:t>
      </w:r>
      <w:r>
        <w:rPr>
          <w:rFonts w:ascii="宋体" w:eastAsia="宋体" w:hAnsi="宋体" w:cs="宋体"/>
          <w:sz w:val="22"/>
          <w:szCs w:val="22"/>
        </w:rPr>
        <w:t>病毒侵入机体时，引发机体的特异性免疫</w:t>
      </w:r>
      <w:r>
        <w:rPr>
          <w:rFonts w:ascii="宋体" w:eastAsia="宋体" w:hAnsi="宋体" w:cs="宋体"/>
          <w:sz w:val="22"/>
          <w:szCs w:val="22"/>
        </w:rPr>
        <w:t>。</w:t>
      </w:r>
      <w:r>
        <w:rPr>
          <w:rFonts w:ascii="宋体" w:eastAsia="宋体" w:hAnsi="宋体" w:cs="宋体"/>
          <w:sz w:val="22"/>
          <w:szCs w:val="22"/>
        </w:rPr>
        <w:t>特异性免疫包括体液免疫和细胞免疫，其具体过程如下：</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10"/>
          <w:cols w:space="708"/>
          <w:titlePg w:val="0"/>
          <w:docGrid w:linePitch="360"/>
        </w:sectPr>
      </w:pPr>
      <w:r>
        <w:rPr>
          <w:rFonts w:ascii="Times New Roman" w:eastAsia="Times New Roman" w:hAnsi="Times New Roman" w:cs="Times New Roman"/>
          <w:strike w:val="0"/>
          <w:sz w:val="22"/>
          <w:szCs w:val="22"/>
          <w:u w:val="none"/>
        </w:rPr>
        <w:drawing>
          <wp:inline>
            <wp:extent cx="3334215" cy="1390844"/>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334215" cy="1390844"/>
                    </a:xfrm>
                    <a:prstGeom prst="rect">
                      <a:avLst/>
                    </a:prstGeom>
                  </pic:spPr>
                </pic:pic>
              </a:graphicData>
            </a:graphic>
          </wp:inline>
        </w:drawing>
      </w:r>
      <w:r>
        <w:rPr>
          <w:rFonts w:ascii="宋体" w:eastAsia="宋体" w:hAnsi="宋体" w:cs="宋体"/>
          <w:sz w:val="22"/>
          <w:szCs w:val="22"/>
        </w:rPr>
        <w:t>【详解】吞噬细胞能吞噬、处理病原体并暴露出其抗原决定簇，因此吞噬细胞被破坏后不能暴露该病毒的特有抗原，</w:t>
      </w:r>
      <w:r>
        <w:rPr>
          <w:rFonts w:ascii="宋体" w:eastAsia="宋体" w:hAnsi="宋体" w:cs="宋体"/>
          <w:sz w:val="22"/>
          <w:szCs w:val="22"/>
        </w:rPr>
        <w:t>A</w:t>
      </w:r>
      <w:r>
        <w:rPr>
          <w:rFonts w:ascii="宋体" w:eastAsia="宋体" w:hAnsi="宋体" w:cs="宋体"/>
          <w:sz w:val="22"/>
          <w:szCs w:val="22"/>
        </w:rPr>
        <w:t>正确；在病毒感染中</w:t>
      </w:r>
      <w:r>
        <w:rPr>
          <w:rFonts w:ascii="宋体" w:eastAsia="宋体" w:hAnsi="宋体" w:cs="宋体"/>
          <w:sz w:val="22"/>
          <w:szCs w:val="22"/>
        </w:rPr>
        <w:t>，</w:t>
      </w:r>
      <w:r>
        <w:rPr>
          <w:rFonts w:ascii="宋体" w:eastAsia="宋体" w:hAnsi="宋体" w:cs="宋体"/>
          <w:sz w:val="22"/>
          <w:szCs w:val="22"/>
        </w:rPr>
        <w:t>往往先通过体液免疫的作用来阻止病毒通过血液循环扩散</w:t>
      </w:r>
      <w:r>
        <w:rPr>
          <w:rFonts w:ascii="宋体" w:eastAsia="宋体" w:hAnsi="宋体" w:cs="宋体"/>
          <w:sz w:val="22"/>
          <w:szCs w:val="22"/>
        </w:rPr>
        <w:t>，</w:t>
      </w:r>
      <w:r>
        <w:rPr>
          <w:rFonts w:ascii="宋体" w:eastAsia="宋体" w:hAnsi="宋体" w:cs="宋体"/>
          <w:sz w:val="22"/>
          <w:szCs w:val="22"/>
        </w:rPr>
        <w:t>再通过细胞免疫的作用来予以彻底消灭</w:t>
      </w:r>
      <w:r>
        <w:rPr>
          <w:rFonts w:ascii="宋体" w:eastAsia="宋体" w:hAnsi="宋体" w:cs="宋体"/>
          <w:sz w:val="22"/>
          <w:szCs w:val="22"/>
        </w:rPr>
        <w:t>，B</w:t>
      </w:r>
      <w:r>
        <w:rPr>
          <w:rFonts w:ascii="宋体" w:eastAsia="宋体" w:hAnsi="宋体" w:cs="宋体"/>
          <w:sz w:val="22"/>
          <w:szCs w:val="22"/>
        </w:rPr>
        <w:t>正确</w:t>
      </w:r>
      <w:r>
        <w:rPr>
          <w:rFonts w:ascii="宋体" w:eastAsia="宋体" w:hAnsi="宋体" w:cs="宋体"/>
          <w:sz w:val="22"/>
          <w:szCs w:val="22"/>
        </w:rPr>
        <w:t>；</w:t>
      </w:r>
      <w:r>
        <w:rPr>
          <w:rFonts w:ascii="宋体" w:eastAsia="宋体" w:hAnsi="宋体" w:cs="宋体"/>
          <w:sz w:val="22"/>
          <w:szCs w:val="22"/>
        </w:rPr>
        <w:t>吞噬细胞既参与非特异性免疫又参与特异性免疫，因此破坏吞噬细胞后，患者对该病毒的特异性免疫和非特异性免疫功能都下降，</w:t>
      </w:r>
      <w:r>
        <w:rPr>
          <w:rFonts w:ascii="宋体" w:eastAsia="宋体" w:hAnsi="宋体" w:cs="宋体"/>
          <w:sz w:val="22"/>
          <w:szCs w:val="22"/>
        </w:rPr>
        <w:t>C</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正确；病毒没有细胞结构，不能独立生存，因此不能用富含碳源、氮源、无机盐等的培养基培养病毒，应用相应的宿主活细胞培养病毒</w:t>
      </w:r>
      <w:r>
        <w:rPr>
          <w:rFonts w:ascii="宋体" w:eastAsia="宋体" w:hAnsi="宋体" w:cs="宋体"/>
          <w:sz w:val="22"/>
          <w:szCs w:val="22"/>
        </w:rPr>
        <w:t>，D</w:t>
      </w:r>
      <w:r>
        <w:rPr>
          <w:rFonts w:ascii="宋体" w:eastAsia="宋体" w:hAnsi="宋体" w:cs="宋体"/>
          <w:sz w:val="22"/>
          <w:szCs w:val="22"/>
        </w:rPr>
        <w:t>错误</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【点睛】本题主要考查特异性免疫的过程，意在强化学生对体液免疫和细胞免疫的识记与理解，提高运用能力</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20. </w:t>
      </w:r>
      <w:r>
        <w:rPr>
          <w:rFonts w:ascii="SimSun" w:eastAsia="SimSun" w:hAnsi="SimSun" w:cs="SimSun"/>
        </w:rPr>
        <w:t>在分化细胞中表达的基因可分为两类，即管家基因和奢侈基因，前者表达的产物用以维持细胞自身正常的新陈代谢，后者表达形成细胞功能的多样性。下列属于肝细胞中奢侈基因表达产物的是（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PlainText"/>
        <w:spacing w:before="240" w:after="240" w:line="360" w:lineRule="auto"/>
        <w:ind w:firstLine="105"/>
        <w:rPr>
          <w:rFonts w:ascii="Times New Roman" w:eastAsia="Times New Roman" w:hAnsi="Times New Roman" w:cs="Times New Roman"/>
        </w:rPr>
      </w:pPr>
      <w:r>
        <w:rPr>
          <w:rFonts w:ascii="Times New Roman" w:eastAsia="Times New Roman" w:hAnsi="Times New Roman" w:cs="Times New Roman"/>
          <w:lang w:val="en-US" w:eastAsia="en-US"/>
        </w:rPr>
        <w:t xml:space="preserve">A. </w:t>
      </w:r>
      <w:r>
        <w:rPr>
          <w:rFonts w:ascii="SimSun" w:eastAsia="SimSun" w:hAnsi="SimSun" w:cs="SimSun"/>
        </w:rPr>
        <w:t>胰岛素</w:t>
      </w:r>
      <w:r>
        <w:rPr>
          <w:rFonts w:ascii="Times New Roman" w:eastAsia="Times New Roman" w:hAnsi="Times New Roman" w:cs="Times New Roman"/>
          <w:lang w:val="en-US" w:eastAsia="en-US"/>
        </w:rPr>
        <w:t xml:space="preserve">       B. </w:t>
      </w:r>
      <w:r>
        <w:rPr>
          <w:rFonts w:ascii="SimSun" w:eastAsia="SimSun" w:hAnsi="SimSun" w:cs="SimSun"/>
        </w:rPr>
        <w:t>谷丙转氨酶</w:t>
      </w:r>
      <w:r>
        <w:rPr>
          <w:rFonts w:ascii="Times New Roman" w:eastAsia="Times New Roman" w:hAnsi="Times New Roman" w:cs="Times New Roman"/>
          <w:lang w:val="en-US" w:eastAsia="en-US"/>
        </w:rPr>
        <w:t xml:space="preserve">        C. </w:t>
      </w:r>
      <w:r>
        <w:rPr>
          <w:rFonts w:ascii="SimSun" w:eastAsia="SimSun" w:hAnsi="SimSun" w:cs="SimSun"/>
        </w:rPr>
        <w:t>肝糖原</w:t>
      </w:r>
      <w:r>
        <w:rPr>
          <w:rFonts w:ascii="Times New Roman" w:eastAsia="Times New Roman" w:hAnsi="Times New Roman" w:cs="Times New Roman"/>
          <w:lang w:val="en-US" w:eastAsia="en-US"/>
        </w:rPr>
        <w:t>            D. ATP</w:t>
      </w:r>
      <w:r>
        <w:rPr>
          <w:rFonts w:ascii="SimSun" w:eastAsia="SimSun" w:hAnsi="SimSun" w:cs="SimSun"/>
        </w:rPr>
        <w:t>酶</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21. </w:t>
      </w:r>
      <w:r>
        <w:rPr>
          <w:rFonts w:ascii="宋体" w:eastAsia="宋体" w:hAnsi="宋体" w:cs="宋体"/>
          <w:sz w:val="22"/>
          <w:szCs w:val="22"/>
        </w:rPr>
        <w:t>下列关于转基因植物的叙述中，正确的是(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科学家可以利用一些调节细胞渗透压</w:t>
      </w:r>
      <w:r>
        <w:rPr>
          <w:rFonts w:ascii="Times New Roman" w:eastAsia="Times New Roman" w:hAnsi="Times New Roman" w:cs="Times New Roman"/>
          <w:strike w:val="0"/>
          <w:sz w:val="22"/>
          <w:szCs w:val="22"/>
          <w:u w:val="none"/>
        </w:rPr>
        <w:drawing>
          <wp:inline>
            <wp:extent cx="133369" cy="18100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133369" cy="181000"/>
                    </a:xfrm>
                    <a:prstGeom prst="rect">
                      <a:avLst/>
                    </a:prstGeom>
                  </pic:spPr>
                </pic:pic>
              </a:graphicData>
            </a:graphic>
          </wp:inline>
        </w:drawing>
      </w:r>
      <w:r>
        <w:rPr>
          <w:rFonts w:ascii="宋体" w:eastAsia="宋体" w:hAnsi="宋体" w:cs="宋体"/>
          <w:sz w:val="22"/>
          <w:szCs w:val="22"/>
        </w:rPr>
        <w:t>基因来提高作物的抗病和抗干旱能力</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由于抗虫棉可以抵抗所有危害棉花植株的害虫，所以得到推广</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科学家往往将必需氨基酸含量多的蛋白质的编码基因导入植物中，以提高农作物的营养价值</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抗“病”转基因植物中的“病”指的是病毒</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植物基因工程的应用：抗虫转基因植物、抗逆转基因植物，抗病转基因植物，利用基因工程改良植物的品质。</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可以利用一些调节细胞渗透压的基因来提高作物的抗盐碱和抗干旱能力，不能提高抗病能力，A错误；抗虫棉不能抵抗所有的害虫，B错误；将必需氨基酸含量多的蛋白质的编码基因导入植物中，可以提高农作物的营养价值，C正确；抗“病”转基因植物中的“病”指的是病毒、细菌、真菌等，D错误。故选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https://d.book118.com/207056040002006046</w:t>
        </w:r>
      </w:hyperlink>
    </w:p>
    <w:p>
      <w:pPr>
        <w:widowControl w:val="0"/>
        <w:spacing w:before="0" w:after="0" w:line="360" w:lineRule="auto"/>
        <w:ind w:left="0" w:right="0"/>
        <w:jc w:val="both"/>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207056040002006046"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