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1" w:history="1">
        <w:r>
          <w:rPr>
            <w:rFonts w:ascii="仿宋" w:eastAsia="仿宋" w:hAnsi="仿宋" w:cs="仿宋" w:hint="eastAsia"/>
            <w:lang w:eastAsia="zh-CN"/>
          </w:rPr>
          <w:t>概论</w:t>
        </w:r>
        <w:r>
          <w:tab/>
        </w:r>
        <w:r>
          <w:fldChar w:fldCharType="begin"/>
        </w:r>
        <w:r>
          <w:instrText xml:space="preserve"> PAGEREF _Toc32171 \h </w:instrText>
        </w:r>
        <w:r>
          <w:fldChar w:fldCharType="separate"/>
        </w:r>
        <w:r>
          <w:t>3</w:t>
        </w:r>
        <w:r>
          <w:fldChar w:fldCharType="end"/>
        </w:r>
      </w:hyperlink>
    </w:p>
    <w:p>
      <w:pPr>
        <w:pStyle w:val="TOC1"/>
        <w:tabs>
          <w:tab w:val="right" w:leader="dot" w:pos="8306"/>
        </w:tabs>
      </w:pPr>
      <w:hyperlink w:anchor="_Toc10915" w:history="1">
        <w:r>
          <w:rPr>
            <w:rFonts w:ascii="仿宋" w:eastAsia="仿宋" w:hAnsi="仿宋" w:cs="仿宋" w:hint="eastAsia"/>
            <w:lang w:eastAsia="zh-CN"/>
          </w:rPr>
          <w:t>一、资源开发及综合利用分析</w:t>
        </w:r>
        <w:r>
          <w:tab/>
        </w:r>
        <w:r>
          <w:fldChar w:fldCharType="begin"/>
        </w:r>
        <w:r>
          <w:instrText xml:space="preserve"> PAGEREF _Toc10915 \h </w:instrText>
        </w:r>
        <w:r>
          <w:fldChar w:fldCharType="separate"/>
        </w:r>
        <w:r>
          <w:t>3</w:t>
        </w:r>
        <w:r>
          <w:fldChar w:fldCharType="end"/>
        </w:r>
      </w:hyperlink>
    </w:p>
    <w:p>
      <w:pPr>
        <w:pStyle w:val="TOC2"/>
        <w:tabs>
          <w:tab w:val="right" w:leader="dot" w:pos="8306"/>
        </w:tabs>
      </w:pPr>
      <w:hyperlink w:anchor="_Toc26722" w:history="1">
        <w:r>
          <w:rPr>
            <w:rFonts w:ascii="仿宋" w:eastAsia="仿宋" w:hAnsi="仿宋" w:cs="仿宋" w:hint="eastAsia"/>
            <w:lang w:eastAsia="zh-CN"/>
          </w:rPr>
          <w:t>(一)、资源开发方案</w:t>
        </w:r>
        <w:r>
          <w:tab/>
        </w:r>
        <w:r>
          <w:fldChar w:fldCharType="begin"/>
        </w:r>
        <w:r>
          <w:instrText xml:space="preserve"> PAGEREF _Toc26722 \h </w:instrText>
        </w:r>
        <w:r>
          <w:fldChar w:fldCharType="separate"/>
        </w:r>
        <w:r>
          <w:t>3</w:t>
        </w:r>
        <w:r>
          <w:fldChar w:fldCharType="end"/>
        </w:r>
      </w:hyperlink>
    </w:p>
    <w:p>
      <w:pPr>
        <w:pStyle w:val="TOC2"/>
        <w:tabs>
          <w:tab w:val="right" w:leader="dot" w:pos="8306"/>
        </w:tabs>
      </w:pPr>
      <w:hyperlink w:anchor="_Toc15008" w:history="1">
        <w:r>
          <w:rPr>
            <w:rFonts w:ascii="仿宋" w:eastAsia="仿宋" w:hAnsi="仿宋" w:cs="仿宋" w:hint="eastAsia"/>
            <w:lang w:eastAsia="zh-CN"/>
          </w:rPr>
          <w:t>(二)、资源利用方案</w:t>
        </w:r>
        <w:r>
          <w:tab/>
        </w:r>
        <w:r>
          <w:fldChar w:fldCharType="begin"/>
        </w:r>
        <w:r>
          <w:instrText xml:space="preserve"> PAGEREF _Toc15008 \h </w:instrText>
        </w:r>
        <w:r>
          <w:fldChar w:fldCharType="separate"/>
        </w:r>
        <w:r>
          <w:t>4</w:t>
        </w:r>
        <w:r>
          <w:fldChar w:fldCharType="end"/>
        </w:r>
      </w:hyperlink>
    </w:p>
    <w:p>
      <w:pPr>
        <w:pStyle w:val="TOC2"/>
        <w:tabs>
          <w:tab w:val="right" w:leader="dot" w:pos="8306"/>
        </w:tabs>
      </w:pPr>
      <w:hyperlink w:anchor="_Toc21802" w:history="1">
        <w:r>
          <w:rPr>
            <w:rFonts w:ascii="仿宋" w:eastAsia="仿宋" w:hAnsi="仿宋" w:cs="仿宋" w:hint="eastAsia"/>
            <w:lang w:eastAsia="zh-CN"/>
          </w:rPr>
          <w:t>(三)、资源节约措施</w:t>
        </w:r>
        <w:r>
          <w:tab/>
        </w:r>
        <w:r>
          <w:fldChar w:fldCharType="begin"/>
        </w:r>
        <w:r>
          <w:instrText xml:space="preserve"> PAGEREF _Toc21802 \h </w:instrText>
        </w:r>
        <w:r>
          <w:fldChar w:fldCharType="separate"/>
        </w:r>
        <w:r>
          <w:t>5</w:t>
        </w:r>
        <w:r>
          <w:fldChar w:fldCharType="end"/>
        </w:r>
      </w:hyperlink>
    </w:p>
    <w:p>
      <w:pPr>
        <w:pStyle w:val="TOC1"/>
        <w:tabs>
          <w:tab w:val="right" w:leader="dot" w:pos="8306"/>
        </w:tabs>
      </w:pPr>
      <w:hyperlink w:anchor="_Toc30382" w:history="1">
        <w:r>
          <w:rPr>
            <w:rFonts w:ascii="仿宋" w:eastAsia="仿宋" w:hAnsi="仿宋" w:cs="仿宋" w:hint="eastAsia"/>
            <w:lang w:eastAsia="zh-CN"/>
          </w:rPr>
          <w:t>二、财务管理与成本控制</w:t>
        </w:r>
        <w:r>
          <w:tab/>
        </w:r>
        <w:r>
          <w:fldChar w:fldCharType="begin"/>
        </w:r>
        <w:r>
          <w:instrText xml:space="preserve"> PAGEREF _Toc30382 \h </w:instrText>
        </w:r>
        <w:r>
          <w:fldChar w:fldCharType="separate"/>
        </w:r>
        <w:r>
          <w:t>6</w:t>
        </w:r>
        <w:r>
          <w:fldChar w:fldCharType="end"/>
        </w:r>
      </w:hyperlink>
    </w:p>
    <w:p>
      <w:pPr>
        <w:pStyle w:val="TOC2"/>
        <w:tabs>
          <w:tab w:val="right" w:leader="dot" w:pos="8306"/>
        </w:tabs>
      </w:pPr>
      <w:hyperlink w:anchor="_Toc4073" w:history="1">
        <w:r>
          <w:rPr>
            <w:rFonts w:ascii="仿宋" w:eastAsia="仿宋" w:hAnsi="仿宋" w:cs="仿宋" w:hint="eastAsia"/>
            <w:lang w:eastAsia="zh-CN"/>
          </w:rPr>
          <w:t>(一)、财务管理体系建设</w:t>
        </w:r>
        <w:r>
          <w:tab/>
        </w:r>
        <w:r>
          <w:fldChar w:fldCharType="begin"/>
        </w:r>
        <w:r>
          <w:instrText xml:space="preserve"> PAGEREF _Toc4073 \h </w:instrText>
        </w:r>
        <w:r>
          <w:fldChar w:fldCharType="separate"/>
        </w:r>
        <w:r>
          <w:t>6</w:t>
        </w:r>
        <w:r>
          <w:fldChar w:fldCharType="end"/>
        </w:r>
      </w:hyperlink>
    </w:p>
    <w:p>
      <w:pPr>
        <w:pStyle w:val="TOC2"/>
        <w:tabs>
          <w:tab w:val="right" w:leader="dot" w:pos="8306"/>
        </w:tabs>
      </w:pPr>
      <w:hyperlink w:anchor="_Toc5969" w:history="1">
        <w:r>
          <w:rPr>
            <w:rFonts w:ascii="仿宋" w:eastAsia="仿宋" w:hAnsi="仿宋" w:cs="仿宋" w:hint="eastAsia"/>
            <w:lang w:eastAsia="zh-CN"/>
          </w:rPr>
          <w:t>(二)、成本控制措施</w:t>
        </w:r>
        <w:r>
          <w:tab/>
        </w:r>
        <w:r>
          <w:fldChar w:fldCharType="begin"/>
        </w:r>
        <w:r>
          <w:instrText xml:space="preserve"> PAGEREF _Toc5969 \h </w:instrText>
        </w:r>
        <w:r>
          <w:fldChar w:fldCharType="separate"/>
        </w:r>
        <w:r>
          <w:t>8</w:t>
        </w:r>
        <w:r>
          <w:fldChar w:fldCharType="end"/>
        </w:r>
      </w:hyperlink>
    </w:p>
    <w:p>
      <w:pPr>
        <w:pStyle w:val="TOC1"/>
        <w:tabs>
          <w:tab w:val="right" w:leader="dot" w:pos="8306"/>
        </w:tabs>
      </w:pPr>
      <w:hyperlink w:anchor="_Toc25219" w:history="1">
        <w:r>
          <w:rPr>
            <w:rFonts w:ascii="仿宋" w:eastAsia="仿宋" w:hAnsi="仿宋" w:cs="仿宋" w:hint="eastAsia"/>
            <w:lang w:eastAsia="zh-CN"/>
          </w:rPr>
          <w:t>三、环境和生态影响分析</w:t>
        </w:r>
        <w:r>
          <w:tab/>
        </w:r>
        <w:r>
          <w:fldChar w:fldCharType="begin"/>
        </w:r>
        <w:r>
          <w:instrText xml:space="preserve"> PAGEREF _Toc25219 \h </w:instrText>
        </w:r>
        <w:r>
          <w:fldChar w:fldCharType="separate"/>
        </w:r>
        <w:r>
          <w:t>9</w:t>
        </w:r>
        <w:r>
          <w:fldChar w:fldCharType="end"/>
        </w:r>
      </w:hyperlink>
    </w:p>
    <w:p>
      <w:pPr>
        <w:pStyle w:val="TOC2"/>
        <w:tabs>
          <w:tab w:val="right" w:leader="dot" w:pos="8306"/>
        </w:tabs>
      </w:pPr>
      <w:hyperlink w:anchor="_Toc3228" w:history="1">
        <w:r>
          <w:rPr>
            <w:rFonts w:ascii="仿宋" w:eastAsia="仿宋" w:hAnsi="仿宋" w:cs="仿宋" w:hint="eastAsia"/>
            <w:lang w:eastAsia="zh-CN"/>
          </w:rPr>
          <w:t>(一)、环境和生态现状</w:t>
        </w:r>
        <w:r>
          <w:tab/>
        </w:r>
        <w:r>
          <w:fldChar w:fldCharType="begin"/>
        </w:r>
        <w:r>
          <w:instrText xml:space="preserve"> PAGEREF _Toc3228 \h </w:instrText>
        </w:r>
        <w:r>
          <w:fldChar w:fldCharType="separate"/>
        </w:r>
        <w:r>
          <w:t>9</w:t>
        </w:r>
        <w:r>
          <w:fldChar w:fldCharType="end"/>
        </w:r>
      </w:hyperlink>
    </w:p>
    <w:p>
      <w:pPr>
        <w:pStyle w:val="TOC2"/>
        <w:tabs>
          <w:tab w:val="right" w:leader="dot" w:pos="8306"/>
        </w:tabs>
      </w:pPr>
      <w:hyperlink w:anchor="_Toc7029" w:history="1">
        <w:r>
          <w:rPr>
            <w:rFonts w:ascii="仿宋" w:eastAsia="仿宋" w:hAnsi="仿宋" w:cs="仿宋" w:hint="eastAsia"/>
            <w:lang w:eastAsia="zh-CN"/>
          </w:rPr>
          <w:t>(二)、生态环境影响分析</w:t>
        </w:r>
        <w:r>
          <w:tab/>
        </w:r>
        <w:r>
          <w:fldChar w:fldCharType="begin"/>
        </w:r>
        <w:r>
          <w:instrText xml:space="preserve"> PAGEREF _Toc7029 \h </w:instrText>
        </w:r>
        <w:r>
          <w:fldChar w:fldCharType="separate"/>
        </w:r>
        <w:r>
          <w:t>10</w:t>
        </w:r>
        <w:r>
          <w:fldChar w:fldCharType="end"/>
        </w:r>
      </w:hyperlink>
    </w:p>
    <w:p>
      <w:pPr>
        <w:pStyle w:val="TOC2"/>
        <w:tabs>
          <w:tab w:val="right" w:leader="dot" w:pos="8306"/>
        </w:tabs>
      </w:pPr>
      <w:hyperlink w:anchor="_Toc30443" w:history="1">
        <w:r>
          <w:rPr>
            <w:rFonts w:ascii="仿宋" w:eastAsia="仿宋" w:hAnsi="仿宋" w:cs="仿宋" w:hint="eastAsia"/>
            <w:lang w:eastAsia="zh-CN"/>
          </w:rPr>
          <w:t>(三)、生态环境保护措施</w:t>
        </w:r>
        <w:r>
          <w:tab/>
        </w:r>
        <w:r>
          <w:fldChar w:fldCharType="begin"/>
        </w:r>
        <w:r>
          <w:instrText xml:space="preserve"> PAGEREF _Toc30443 \h </w:instrText>
        </w:r>
        <w:r>
          <w:fldChar w:fldCharType="separate"/>
        </w:r>
        <w:r>
          <w:t>12</w:t>
        </w:r>
        <w:r>
          <w:fldChar w:fldCharType="end"/>
        </w:r>
      </w:hyperlink>
    </w:p>
    <w:p>
      <w:pPr>
        <w:pStyle w:val="TOC2"/>
        <w:tabs>
          <w:tab w:val="right" w:leader="dot" w:pos="8306"/>
        </w:tabs>
      </w:pPr>
      <w:hyperlink w:anchor="_Toc32311" w:history="1">
        <w:r>
          <w:rPr>
            <w:rFonts w:ascii="仿宋" w:eastAsia="仿宋" w:hAnsi="仿宋" w:cs="仿宋" w:hint="eastAsia"/>
            <w:lang w:eastAsia="zh-CN"/>
          </w:rPr>
          <w:t>(四)、地质灾害影响分析</w:t>
        </w:r>
        <w:r>
          <w:tab/>
        </w:r>
        <w:r>
          <w:fldChar w:fldCharType="begin"/>
        </w:r>
        <w:r>
          <w:instrText xml:space="preserve"> PAGEREF _Toc32311 \h </w:instrText>
        </w:r>
        <w:r>
          <w:fldChar w:fldCharType="separate"/>
        </w:r>
        <w:r>
          <w:t>13</w:t>
        </w:r>
        <w:r>
          <w:fldChar w:fldCharType="end"/>
        </w:r>
      </w:hyperlink>
    </w:p>
    <w:p>
      <w:pPr>
        <w:pStyle w:val="TOC2"/>
        <w:tabs>
          <w:tab w:val="right" w:leader="dot" w:pos="8306"/>
        </w:tabs>
      </w:pPr>
      <w:hyperlink w:anchor="_Toc17979" w:history="1">
        <w:r>
          <w:rPr>
            <w:rFonts w:ascii="仿宋" w:eastAsia="仿宋" w:hAnsi="仿宋" w:cs="仿宋" w:hint="eastAsia"/>
            <w:lang w:eastAsia="zh-CN"/>
          </w:rPr>
          <w:t>(五)、特殊环境影响</w:t>
        </w:r>
        <w:r>
          <w:tab/>
        </w:r>
        <w:r>
          <w:fldChar w:fldCharType="begin"/>
        </w:r>
        <w:r>
          <w:instrText xml:space="preserve"> PAGEREF _Toc17979 \h </w:instrText>
        </w:r>
        <w:r>
          <w:fldChar w:fldCharType="separate"/>
        </w:r>
        <w:r>
          <w:t>15</w:t>
        </w:r>
        <w:r>
          <w:fldChar w:fldCharType="end"/>
        </w:r>
      </w:hyperlink>
    </w:p>
    <w:p>
      <w:pPr>
        <w:pStyle w:val="TOC1"/>
        <w:tabs>
          <w:tab w:val="right" w:leader="dot" w:pos="8306"/>
        </w:tabs>
      </w:pPr>
      <w:hyperlink w:anchor="_Toc5036" w:history="1">
        <w:r>
          <w:rPr>
            <w:rFonts w:ascii="仿宋" w:eastAsia="仿宋" w:hAnsi="仿宋" w:cs="仿宋" w:hint="eastAsia"/>
            <w:lang w:eastAsia="zh-CN"/>
          </w:rPr>
          <w:t>四、项目监理与质量保证</w:t>
        </w:r>
        <w:r>
          <w:tab/>
        </w:r>
        <w:r>
          <w:fldChar w:fldCharType="begin"/>
        </w:r>
        <w:r>
          <w:instrText xml:space="preserve"> PAGEREF _Toc5036 \h </w:instrText>
        </w:r>
        <w:r>
          <w:fldChar w:fldCharType="separate"/>
        </w:r>
        <w:r>
          <w:t>16</w:t>
        </w:r>
        <w:r>
          <w:fldChar w:fldCharType="end"/>
        </w:r>
      </w:hyperlink>
    </w:p>
    <w:p>
      <w:pPr>
        <w:pStyle w:val="TOC2"/>
        <w:tabs>
          <w:tab w:val="right" w:leader="dot" w:pos="8306"/>
        </w:tabs>
      </w:pPr>
      <w:hyperlink w:anchor="_Toc15694" w:history="1">
        <w:r>
          <w:rPr>
            <w:rFonts w:ascii="仿宋" w:eastAsia="仿宋" w:hAnsi="仿宋" w:cs="仿宋" w:hint="eastAsia"/>
            <w:lang w:eastAsia="zh-CN"/>
          </w:rPr>
          <w:t>(一)、监理体系构建</w:t>
        </w:r>
        <w:r>
          <w:tab/>
        </w:r>
        <w:r>
          <w:fldChar w:fldCharType="begin"/>
        </w:r>
        <w:r>
          <w:instrText xml:space="preserve"> PAGEREF _Toc15694 \h </w:instrText>
        </w:r>
        <w:r>
          <w:fldChar w:fldCharType="separate"/>
        </w:r>
        <w:r>
          <w:t>16</w:t>
        </w:r>
        <w:r>
          <w:fldChar w:fldCharType="end"/>
        </w:r>
      </w:hyperlink>
    </w:p>
    <w:p>
      <w:pPr>
        <w:pStyle w:val="TOC2"/>
        <w:tabs>
          <w:tab w:val="right" w:leader="dot" w:pos="8306"/>
        </w:tabs>
      </w:pPr>
      <w:hyperlink w:anchor="_Toc17204" w:history="1">
        <w:r>
          <w:rPr>
            <w:rFonts w:ascii="仿宋" w:eastAsia="仿宋" w:hAnsi="仿宋" w:cs="仿宋" w:hint="eastAsia"/>
            <w:lang w:eastAsia="zh-CN"/>
          </w:rPr>
          <w:t>(二)、质量保证体系实施</w:t>
        </w:r>
        <w:r>
          <w:tab/>
        </w:r>
        <w:r>
          <w:fldChar w:fldCharType="begin"/>
        </w:r>
        <w:r>
          <w:instrText xml:space="preserve"> PAGEREF _Toc17204 \h </w:instrText>
        </w:r>
        <w:r>
          <w:fldChar w:fldCharType="separate"/>
        </w:r>
        <w:r>
          <w:t>17</w:t>
        </w:r>
        <w:r>
          <w:fldChar w:fldCharType="end"/>
        </w:r>
      </w:hyperlink>
    </w:p>
    <w:p>
      <w:pPr>
        <w:pStyle w:val="TOC2"/>
        <w:tabs>
          <w:tab w:val="right" w:leader="dot" w:pos="8306"/>
        </w:tabs>
      </w:pPr>
      <w:hyperlink w:anchor="_Toc16142" w:history="1">
        <w:r>
          <w:rPr>
            <w:rFonts w:ascii="仿宋" w:eastAsia="仿宋" w:hAnsi="仿宋" w:cs="仿宋" w:hint="eastAsia"/>
            <w:lang w:eastAsia="zh-CN"/>
          </w:rPr>
          <w:t>(三)、监理与质量控制流程</w:t>
        </w:r>
        <w:r>
          <w:tab/>
        </w:r>
        <w:r>
          <w:fldChar w:fldCharType="begin"/>
        </w:r>
        <w:r>
          <w:instrText xml:space="preserve"> PAGEREF _Toc16142 \h </w:instrText>
        </w:r>
        <w:r>
          <w:fldChar w:fldCharType="separate"/>
        </w:r>
        <w:r>
          <w:t>17</w:t>
        </w:r>
        <w:r>
          <w:fldChar w:fldCharType="end"/>
        </w:r>
      </w:hyperlink>
    </w:p>
    <w:p>
      <w:pPr>
        <w:pStyle w:val="TOC1"/>
        <w:tabs>
          <w:tab w:val="right" w:leader="dot" w:pos="8306"/>
        </w:tabs>
      </w:pPr>
      <w:hyperlink w:anchor="_Toc8467" w:history="1">
        <w:r>
          <w:rPr>
            <w:rFonts w:ascii="仿宋" w:eastAsia="仿宋" w:hAnsi="仿宋" w:cs="仿宋" w:hint="eastAsia"/>
            <w:lang w:eastAsia="zh-CN"/>
          </w:rPr>
          <w:t>五、项目选址研究</w:t>
        </w:r>
        <w:r>
          <w:tab/>
        </w:r>
        <w:r>
          <w:fldChar w:fldCharType="begin"/>
        </w:r>
        <w:r>
          <w:instrText xml:space="preserve"> PAGEREF _Toc8467 \h </w:instrText>
        </w:r>
        <w:r>
          <w:fldChar w:fldCharType="separate"/>
        </w:r>
        <w:r>
          <w:t>18</w:t>
        </w:r>
        <w:r>
          <w:fldChar w:fldCharType="end"/>
        </w:r>
      </w:hyperlink>
    </w:p>
    <w:p>
      <w:pPr>
        <w:pStyle w:val="TOC2"/>
        <w:tabs>
          <w:tab w:val="right" w:leader="dot" w:pos="8306"/>
        </w:tabs>
      </w:pPr>
      <w:hyperlink w:anchor="_Toc16315" w:history="1">
        <w:r>
          <w:rPr>
            <w:rFonts w:ascii="仿宋" w:eastAsia="仿宋" w:hAnsi="仿宋" w:cs="仿宋" w:hint="eastAsia"/>
            <w:lang w:eastAsia="zh-CN"/>
          </w:rPr>
          <w:t>(一)、项目选址原则</w:t>
        </w:r>
        <w:r>
          <w:tab/>
        </w:r>
        <w:r>
          <w:fldChar w:fldCharType="begin"/>
        </w:r>
        <w:r>
          <w:instrText xml:space="preserve"> PAGEREF _Toc16315 \h </w:instrText>
        </w:r>
        <w:r>
          <w:fldChar w:fldCharType="separate"/>
        </w:r>
        <w:r>
          <w:t>18</w:t>
        </w:r>
        <w:r>
          <w:fldChar w:fldCharType="end"/>
        </w:r>
      </w:hyperlink>
    </w:p>
    <w:p>
      <w:pPr>
        <w:pStyle w:val="TOC2"/>
        <w:tabs>
          <w:tab w:val="right" w:leader="dot" w:pos="8306"/>
        </w:tabs>
      </w:pPr>
      <w:hyperlink w:anchor="_Toc1356" w:history="1">
        <w:r>
          <w:rPr>
            <w:rFonts w:ascii="仿宋" w:eastAsia="仿宋" w:hAnsi="仿宋" w:cs="仿宋" w:hint="eastAsia"/>
            <w:lang w:eastAsia="zh-CN"/>
          </w:rPr>
          <w:t>(二)、项目选址</w:t>
        </w:r>
        <w:r>
          <w:tab/>
        </w:r>
        <w:r>
          <w:fldChar w:fldCharType="begin"/>
        </w:r>
        <w:r>
          <w:instrText xml:space="preserve"> PAGEREF _Toc1356 \h </w:instrText>
        </w:r>
        <w:r>
          <w:fldChar w:fldCharType="separate"/>
        </w:r>
        <w:r>
          <w:t>21</w:t>
        </w:r>
        <w:r>
          <w:fldChar w:fldCharType="end"/>
        </w:r>
      </w:hyperlink>
    </w:p>
    <w:p>
      <w:pPr>
        <w:pStyle w:val="TOC2"/>
        <w:tabs>
          <w:tab w:val="right" w:leader="dot" w:pos="8306"/>
        </w:tabs>
      </w:pPr>
      <w:hyperlink w:anchor="_Toc16625" w:history="1">
        <w:r>
          <w:rPr>
            <w:rFonts w:ascii="仿宋" w:eastAsia="仿宋" w:hAnsi="仿宋" w:cs="仿宋" w:hint="eastAsia"/>
            <w:lang w:eastAsia="zh-CN"/>
          </w:rPr>
          <w:t>(三)、建设条件分析</w:t>
        </w:r>
        <w:r>
          <w:tab/>
        </w:r>
        <w:r>
          <w:fldChar w:fldCharType="begin"/>
        </w:r>
        <w:r>
          <w:instrText xml:space="preserve"> PAGEREF _Toc16625 \h </w:instrText>
        </w:r>
        <w:r>
          <w:fldChar w:fldCharType="separate"/>
        </w:r>
        <w:r>
          <w:t>23</w:t>
        </w:r>
        <w:r>
          <w:fldChar w:fldCharType="end"/>
        </w:r>
      </w:hyperlink>
    </w:p>
    <w:p>
      <w:pPr>
        <w:pStyle w:val="TOC2"/>
        <w:tabs>
          <w:tab w:val="right" w:leader="dot" w:pos="8306"/>
        </w:tabs>
      </w:pPr>
      <w:hyperlink w:anchor="_Toc22052" w:history="1">
        <w:r>
          <w:rPr>
            <w:rFonts w:ascii="仿宋" w:eastAsia="仿宋" w:hAnsi="仿宋" w:cs="仿宋" w:hint="eastAsia"/>
            <w:lang w:eastAsia="zh-CN"/>
          </w:rPr>
          <w:t>(四)、用地控制指标</w:t>
        </w:r>
        <w:r>
          <w:tab/>
        </w:r>
        <w:r>
          <w:fldChar w:fldCharType="begin"/>
        </w:r>
        <w:r>
          <w:instrText xml:space="preserve"> PAGEREF _Toc22052 \h </w:instrText>
        </w:r>
        <w:r>
          <w:fldChar w:fldCharType="separate"/>
        </w:r>
        <w:r>
          <w:t>24</w:t>
        </w:r>
        <w:r>
          <w:fldChar w:fldCharType="end"/>
        </w:r>
      </w:hyperlink>
    </w:p>
    <w:p>
      <w:pPr>
        <w:pStyle w:val="TOC2"/>
        <w:tabs>
          <w:tab w:val="right" w:leader="dot" w:pos="8306"/>
        </w:tabs>
      </w:pPr>
      <w:hyperlink w:anchor="_Toc13970" w:history="1">
        <w:r>
          <w:rPr>
            <w:rFonts w:ascii="仿宋" w:eastAsia="仿宋" w:hAnsi="仿宋" w:cs="仿宋" w:hint="eastAsia"/>
            <w:lang w:eastAsia="zh-CN"/>
          </w:rPr>
          <w:t>(五)、地总体要求</w:t>
        </w:r>
        <w:r>
          <w:tab/>
        </w:r>
        <w:r>
          <w:fldChar w:fldCharType="begin"/>
        </w:r>
        <w:r>
          <w:instrText xml:space="preserve"> PAGEREF _Toc13970 \h </w:instrText>
        </w:r>
        <w:r>
          <w:fldChar w:fldCharType="separate"/>
        </w:r>
        <w:r>
          <w:t>26</w:t>
        </w:r>
        <w:r>
          <w:fldChar w:fldCharType="end"/>
        </w:r>
      </w:hyperlink>
    </w:p>
    <w:p>
      <w:pPr>
        <w:pStyle w:val="TOC2"/>
        <w:tabs>
          <w:tab w:val="right" w:leader="dot" w:pos="8306"/>
        </w:tabs>
      </w:pPr>
      <w:hyperlink w:anchor="_Toc3046" w:history="1">
        <w:r>
          <w:rPr>
            <w:rFonts w:ascii="仿宋" w:eastAsia="仿宋" w:hAnsi="仿宋" w:cs="仿宋" w:hint="eastAsia"/>
            <w:lang w:eastAsia="zh-CN"/>
          </w:rPr>
          <w:t>(六)、节约用地措施</w:t>
        </w:r>
        <w:r>
          <w:tab/>
        </w:r>
        <w:r>
          <w:fldChar w:fldCharType="begin"/>
        </w:r>
        <w:r>
          <w:instrText xml:space="preserve"> PAGEREF _Toc3046 \h </w:instrText>
        </w:r>
        <w:r>
          <w:fldChar w:fldCharType="separate"/>
        </w:r>
        <w:r>
          <w:t>27</w:t>
        </w:r>
        <w:r>
          <w:fldChar w:fldCharType="end"/>
        </w:r>
      </w:hyperlink>
    </w:p>
    <w:p>
      <w:pPr>
        <w:pStyle w:val="TOC2"/>
        <w:tabs>
          <w:tab w:val="right" w:leader="dot" w:pos="8306"/>
        </w:tabs>
      </w:pPr>
      <w:hyperlink w:anchor="_Toc25600" w:history="1">
        <w:r>
          <w:rPr>
            <w:rFonts w:ascii="仿宋" w:eastAsia="仿宋" w:hAnsi="仿宋" w:cs="仿宋" w:hint="eastAsia"/>
            <w:lang w:eastAsia="zh-CN"/>
          </w:rPr>
          <w:t>(七)、选址综合评价</w:t>
        </w:r>
        <w:r>
          <w:tab/>
        </w:r>
        <w:r>
          <w:fldChar w:fldCharType="begin"/>
        </w:r>
        <w:r>
          <w:instrText xml:space="preserve"> PAGEREF _Toc25600 \h </w:instrText>
        </w:r>
        <w:r>
          <w:fldChar w:fldCharType="separate"/>
        </w:r>
        <w:r>
          <w:t>28</w:t>
        </w:r>
        <w:r>
          <w:fldChar w:fldCharType="end"/>
        </w:r>
      </w:hyperlink>
    </w:p>
    <w:p>
      <w:pPr>
        <w:pStyle w:val="TOC1"/>
        <w:tabs>
          <w:tab w:val="right" w:leader="dot" w:pos="8306"/>
        </w:tabs>
      </w:pPr>
      <w:hyperlink w:anchor="_Toc24481" w:history="1">
        <w:r>
          <w:rPr>
            <w:rFonts w:ascii="仿宋" w:eastAsia="仿宋" w:hAnsi="仿宋" w:cs="仿宋" w:hint="eastAsia"/>
            <w:lang w:eastAsia="zh-CN"/>
          </w:rPr>
          <w:t>六、背景、必要性分析</w:t>
        </w:r>
        <w:r>
          <w:tab/>
        </w:r>
        <w:r>
          <w:fldChar w:fldCharType="begin"/>
        </w:r>
        <w:r>
          <w:instrText xml:space="preserve"> PAGEREF _Toc24481 \h </w:instrText>
        </w:r>
        <w:r>
          <w:fldChar w:fldCharType="separate"/>
        </w:r>
        <w:r>
          <w:t>29</w:t>
        </w:r>
        <w:r>
          <w:fldChar w:fldCharType="end"/>
        </w:r>
      </w:hyperlink>
    </w:p>
    <w:p>
      <w:pPr>
        <w:pStyle w:val="TOC2"/>
        <w:tabs>
          <w:tab w:val="right" w:leader="dot" w:pos="8306"/>
        </w:tabs>
      </w:pPr>
      <w:hyperlink w:anchor="_Toc31840" w:history="1">
        <w:r>
          <w:rPr>
            <w:rFonts w:ascii="仿宋" w:eastAsia="仿宋" w:hAnsi="仿宋" w:cs="仿宋" w:hint="eastAsia"/>
            <w:lang w:eastAsia="zh-CN"/>
          </w:rPr>
          <w:t>(一)、项目建设背景</w:t>
        </w:r>
        <w:r>
          <w:tab/>
        </w:r>
        <w:r>
          <w:fldChar w:fldCharType="begin"/>
        </w:r>
        <w:r>
          <w:instrText xml:space="preserve"> PAGEREF _Toc31840 \h </w:instrText>
        </w:r>
        <w:r>
          <w:fldChar w:fldCharType="separate"/>
        </w:r>
        <w:r>
          <w:t>29</w:t>
        </w:r>
        <w:r>
          <w:fldChar w:fldCharType="end"/>
        </w:r>
      </w:hyperlink>
    </w:p>
    <w:p>
      <w:pPr>
        <w:pStyle w:val="TOC2"/>
        <w:tabs>
          <w:tab w:val="right" w:leader="dot" w:pos="8306"/>
        </w:tabs>
      </w:pPr>
      <w:hyperlink w:anchor="_Toc25843" w:history="1">
        <w:r>
          <w:rPr>
            <w:rFonts w:ascii="仿宋" w:eastAsia="仿宋" w:hAnsi="仿宋" w:cs="仿宋" w:hint="eastAsia"/>
            <w:lang w:eastAsia="zh-CN"/>
          </w:rPr>
          <w:t>(二)、必要性分析</w:t>
        </w:r>
        <w:r>
          <w:tab/>
        </w:r>
        <w:r>
          <w:fldChar w:fldCharType="begin"/>
        </w:r>
        <w:r>
          <w:instrText xml:space="preserve"> PAGEREF _Toc25843 \h </w:instrText>
        </w:r>
        <w:r>
          <w:fldChar w:fldCharType="separate"/>
        </w:r>
        <w:r>
          <w:t>30</w:t>
        </w:r>
        <w:r>
          <w:fldChar w:fldCharType="end"/>
        </w:r>
      </w:hyperlink>
    </w:p>
    <w:p>
      <w:pPr>
        <w:pStyle w:val="TOC2"/>
        <w:tabs>
          <w:tab w:val="right" w:leader="dot" w:pos="8306"/>
        </w:tabs>
      </w:pPr>
      <w:hyperlink w:anchor="_Toc26038" w:history="1">
        <w:r>
          <w:rPr>
            <w:rFonts w:ascii="仿宋" w:eastAsia="仿宋" w:hAnsi="仿宋" w:cs="仿宋" w:hint="eastAsia"/>
            <w:lang w:eastAsia="zh-CN"/>
          </w:rPr>
          <w:t>(三)、项目建设有利条件</w:t>
        </w:r>
        <w:r>
          <w:tab/>
        </w:r>
        <w:r>
          <w:fldChar w:fldCharType="begin"/>
        </w:r>
        <w:r>
          <w:instrText xml:space="preserve"> PAGEREF _Toc26038 \h </w:instrText>
        </w:r>
        <w:r>
          <w:fldChar w:fldCharType="separate"/>
        </w:r>
        <w:r>
          <w:t>32</w:t>
        </w:r>
        <w:r>
          <w:fldChar w:fldCharType="end"/>
        </w:r>
      </w:hyperlink>
    </w:p>
    <w:p>
      <w:pPr>
        <w:pStyle w:val="TOC1"/>
        <w:tabs>
          <w:tab w:val="right" w:leader="dot" w:pos="8306"/>
        </w:tabs>
      </w:pPr>
      <w:hyperlink w:anchor="_Toc3879" w:history="1">
        <w:r>
          <w:rPr>
            <w:rFonts w:ascii="仿宋" w:eastAsia="仿宋" w:hAnsi="仿宋" w:cs="仿宋" w:hint="eastAsia"/>
            <w:lang w:eastAsia="zh-CN"/>
          </w:rPr>
          <w:t>七、环境保护与治理方案</w:t>
        </w:r>
        <w:r>
          <w:tab/>
        </w:r>
        <w:r>
          <w:fldChar w:fldCharType="begin"/>
        </w:r>
        <w:r>
          <w:instrText xml:space="preserve"> PAGEREF _Toc3879 \h </w:instrText>
        </w:r>
        <w:r>
          <w:fldChar w:fldCharType="separate"/>
        </w:r>
        <w:r>
          <w:t>33</w:t>
        </w:r>
        <w:r>
          <w:fldChar w:fldCharType="end"/>
        </w:r>
      </w:hyperlink>
    </w:p>
    <w:p>
      <w:pPr>
        <w:pStyle w:val="TOC2"/>
        <w:tabs>
          <w:tab w:val="right" w:leader="dot" w:pos="8306"/>
        </w:tabs>
      </w:pPr>
      <w:hyperlink w:anchor="_Toc15896" w:history="1">
        <w:r>
          <w:rPr>
            <w:rFonts w:ascii="仿宋" w:eastAsia="仿宋" w:hAnsi="仿宋" w:cs="仿宋" w:hint="eastAsia"/>
            <w:lang w:eastAsia="zh-CN"/>
          </w:rPr>
          <w:t>(一)、项目环境影响评估</w:t>
        </w:r>
        <w:r>
          <w:tab/>
        </w:r>
        <w:r>
          <w:fldChar w:fldCharType="begin"/>
        </w:r>
        <w:r>
          <w:instrText xml:space="preserve"> PAGEREF _Toc15896 \h </w:instrText>
        </w:r>
        <w:r>
          <w:fldChar w:fldCharType="separate"/>
        </w:r>
        <w:r>
          <w:t>33</w:t>
        </w:r>
        <w:r>
          <w:fldChar w:fldCharType="end"/>
        </w:r>
      </w:hyperlink>
    </w:p>
    <w:p>
      <w:pPr>
        <w:pStyle w:val="TOC2"/>
        <w:tabs>
          <w:tab w:val="right" w:leader="dot" w:pos="8306"/>
        </w:tabs>
      </w:pPr>
      <w:hyperlink w:anchor="_Toc25636" w:history="1">
        <w:r>
          <w:rPr>
            <w:rFonts w:ascii="仿宋" w:eastAsia="仿宋" w:hAnsi="仿宋" w:cs="仿宋" w:hint="eastAsia"/>
            <w:lang w:eastAsia="zh-CN"/>
          </w:rPr>
          <w:t>(二)、环境保护措施与治理方案</w:t>
        </w:r>
        <w:r>
          <w:tab/>
        </w:r>
        <w:r>
          <w:fldChar w:fldCharType="begin"/>
        </w:r>
        <w:r>
          <w:instrText xml:space="preserve"> PAGEREF _Toc25636 \h </w:instrText>
        </w:r>
        <w:r>
          <w:fldChar w:fldCharType="separate"/>
        </w:r>
        <w:r>
          <w:t>34</w:t>
        </w:r>
        <w:r>
          <w:fldChar w:fldCharType="end"/>
        </w:r>
      </w:hyperlink>
    </w:p>
    <w:p>
      <w:pPr>
        <w:pStyle w:val="TOC1"/>
        <w:tabs>
          <w:tab w:val="right" w:leader="dot" w:pos="8306"/>
        </w:tabs>
      </w:pPr>
      <w:hyperlink w:anchor="_Toc31570" w:history="1">
        <w:r>
          <w:rPr>
            <w:rFonts w:ascii="仿宋" w:eastAsia="仿宋" w:hAnsi="仿宋" w:cs="仿宋" w:hint="eastAsia"/>
            <w:lang w:eastAsia="zh-CN"/>
          </w:rPr>
          <w:t>八、安全与应急管理</w:t>
        </w:r>
        <w:r>
          <w:tab/>
        </w:r>
        <w:r>
          <w:fldChar w:fldCharType="begin"/>
        </w:r>
        <w:r>
          <w:instrText xml:space="preserve"> PAGEREF _Toc31570 \h </w:instrText>
        </w:r>
        <w:r>
          <w:fldChar w:fldCharType="separate"/>
        </w:r>
        <w:r>
          <w:t>34</w:t>
        </w:r>
        <w:r>
          <w:fldChar w:fldCharType="end"/>
        </w:r>
      </w:hyperlink>
    </w:p>
    <w:p>
      <w:pPr>
        <w:pStyle w:val="TOC2"/>
        <w:tabs>
          <w:tab w:val="right" w:leader="dot" w:pos="8306"/>
        </w:tabs>
      </w:pPr>
      <w:hyperlink w:anchor="_Toc29702" w:history="1">
        <w:r>
          <w:rPr>
            <w:rFonts w:ascii="仿宋" w:eastAsia="仿宋" w:hAnsi="仿宋" w:cs="仿宋" w:hint="eastAsia"/>
            <w:lang w:eastAsia="zh-CN"/>
          </w:rPr>
          <w:t>(一)、安全生产管理</w:t>
        </w:r>
        <w:r>
          <w:tab/>
        </w:r>
        <w:r>
          <w:fldChar w:fldCharType="begin"/>
        </w:r>
        <w:r>
          <w:instrText xml:space="preserve"> PAGEREF _Toc29702 \h </w:instrText>
        </w:r>
        <w:r>
          <w:fldChar w:fldCharType="separate"/>
        </w:r>
        <w:r>
          <w:t>34</w:t>
        </w:r>
        <w:r>
          <w:fldChar w:fldCharType="end"/>
        </w:r>
      </w:hyperlink>
    </w:p>
    <w:p>
      <w:pPr>
        <w:pStyle w:val="TOC2"/>
        <w:tabs>
          <w:tab w:val="right" w:leader="dot" w:pos="8306"/>
        </w:tabs>
      </w:pPr>
      <w:hyperlink w:anchor="_Toc161" w:history="1">
        <w:r>
          <w:rPr>
            <w:rFonts w:ascii="仿宋" w:eastAsia="仿宋" w:hAnsi="仿宋" w:cs="仿宋" w:hint="eastAsia"/>
            <w:lang w:eastAsia="zh-CN"/>
          </w:rPr>
          <w:t>(二)、应急预案与响应</w:t>
        </w:r>
        <w:r>
          <w:tab/>
        </w:r>
        <w:r>
          <w:fldChar w:fldCharType="begin"/>
        </w:r>
        <w:r>
          <w:instrText xml:space="preserve"> PAGEREF _Toc161 \h </w:instrText>
        </w:r>
        <w:r>
          <w:fldChar w:fldCharType="separate"/>
        </w:r>
        <w:r>
          <w:t>36</w:t>
        </w:r>
        <w:r>
          <w:fldChar w:fldCharType="end"/>
        </w:r>
      </w:hyperlink>
    </w:p>
    <w:p>
      <w:pPr>
        <w:pStyle w:val="TOC1"/>
        <w:tabs>
          <w:tab w:val="right" w:leader="dot" w:pos="8306"/>
        </w:tabs>
      </w:pPr>
      <w:hyperlink w:anchor="_Toc8794" w:history="1">
        <w:r>
          <w:rPr>
            <w:rFonts w:ascii="仿宋" w:eastAsia="仿宋" w:hAnsi="仿宋" w:cs="仿宋" w:hint="eastAsia"/>
            <w:lang w:eastAsia="zh-CN"/>
          </w:rPr>
          <w:t>九、客户关系管理与市场拓展</w:t>
        </w:r>
        <w:r>
          <w:tab/>
        </w:r>
        <w:r>
          <w:fldChar w:fldCharType="begin"/>
        </w:r>
        <w:r>
          <w:instrText xml:space="preserve"> PAGEREF _Toc8794 \h </w:instrText>
        </w:r>
        <w:r>
          <w:fldChar w:fldCharType="separate"/>
        </w:r>
        <w:r>
          <w:t>38</w:t>
        </w:r>
        <w:r>
          <w:fldChar w:fldCharType="end"/>
        </w:r>
      </w:hyperlink>
    </w:p>
    <w:p>
      <w:pPr>
        <w:pStyle w:val="TOC2"/>
        <w:tabs>
          <w:tab w:val="right" w:leader="dot" w:pos="8306"/>
        </w:tabs>
      </w:pPr>
      <w:hyperlink w:anchor="_Toc9087" w:history="1">
        <w:r>
          <w:rPr>
            <w:rFonts w:ascii="仿宋" w:eastAsia="仿宋" w:hAnsi="仿宋" w:cs="仿宋" w:hint="eastAsia"/>
            <w:lang w:eastAsia="zh-CN"/>
          </w:rPr>
          <w:t>(一)、客户关系管理策略</w:t>
        </w:r>
        <w:r>
          <w:tab/>
        </w:r>
        <w:r>
          <w:fldChar w:fldCharType="begin"/>
        </w:r>
        <w:r>
          <w:instrText xml:space="preserve"> PAGEREF _Toc9087 \h </w:instrText>
        </w:r>
        <w:r>
          <w:fldChar w:fldCharType="separate"/>
        </w:r>
        <w:r>
          <w:t>38</w:t>
        </w:r>
        <w:r>
          <w:fldChar w:fldCharType="end"/>
        </w:r>
      </w:hyperlink>
    </w:p>
    <w:p>
      <w:pPr>
        <w:pStyle w:val="TOC2"/>
        <w:tabs>
          <w:tab w:val="right" w:leader="dot" w:pos="8306"/>
        </w:tabs>
      </w:pPr>
      <w:hyperlink w:anchor="_Toc30288" w:history="1">
        <w:r>
          <w:rPr>
            <w:rFonts w:ascii="仿宋" w:eastAsia="仿宋" w:hAnsi="仿宋" w:cs="仿宋" w:hint="eastAsia"/>
            <w:lang w:eastAsia="zh-CN"/>
          </w:rPr>
          <w:t>(二)、市场拓展方案</w:t>
        </w:r>
        <w:r>
          <w:tab/>
        </w:r>
        <w:r>
          <w:fldChar w:fldCharType="begin"/>
        </w:r>
        <w:r>
          <w:instrText xml:space="preserve"> PAGEREF _Toc30288 \h </w:instrText>
        </w:r>
        <w:r>
          <w:fldChar w:fldCharType="separate"/>
        </w:r>
        <w:r>
          <w:t>39</w:t>
        </w:r>
        <w:r>
          <w:fldChar w:fldCharType="end"/>
        </w:r>
      </w:hyperlink>
    </w:p>
    <w:p>
      <w:pPr>
        <w:pStyle w:val="TOC1"/>
        <w:tabs>
          <w:tab w:val="right" w:leader="dot" w:pos="8306"/>
        </w:tabs>
      </w:pPr>
      <w:hyperlink w:anchor="_Toc8081" w:history="1">
        <w:r>
          <w:rPr>
            <w:rFonts w:ascii="仿宋" w:eastAsia="仿宋" w:hAnsi="仿宋" w:cs="仿宋" w:hint="eastAsia"/>
            <w:lang w:eastAsia="zh-CN"/>
          </w:rPr>
          <w:t>十、技术创新与产业升级</w:t>
        </w:r>
        <w:r>
          <w:tab/>
        </w:r>
        <w:r>
          <w:fldChar w:fldCharType="begin"/>
        </w:r>
        <w:r>
          <w:instrText xml:space="preserve"> PAGEREF _Toc8081 \h </w:instrText>
        </w:r>
        <w:r>
          <w:fldChar w:fldCharType="separate"/>
        </w:r>
        <w:r>
          <w:t>40</w:t>
        </w:r>
        <w:r>
          <w:fldChar w:fldCharType="end"/>
        </w:r>
      </w:hyperlink>
    </w:p>
    <w:p>
      <w:pPr>
        <w:pStyle w:val="TOC2"/>
        <w:tabs>
          <w:tab w:val="right" w:leader="dot" w:pos="8306"/>
        </w:tabs>
      </w:pPr>
      <w:hyperlink w:anchor="_Toc4447" w:history="1">
        <w:r>
          <w:rPr>
            <w:rFonts w:ascii="仿宋" w:eastAsia="仿宋" w:hAnsi="仿宋" w:cs="仿宋" w:hint="eastAsia"/>
            <w:lang w:eastAsia="zh-CN"/>
          </w:rPr>
          <w:t>(一)、技术创新方向与目标</w:t>
        </w:r>
        <w:r>
          <w:tab/>
        </w:r>
        <w:r>
          <w:fldChar w:fldCharType="begin"/>
        </w:r>
        <w:r>
          <w:instrText xml:space="preserve"> PAGEREF _Toc4447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55" w:history="1">
        <w:r>
          <w:rPr>
            <w:rFonts w:ascii="仿宋" w:eastAsia="仿宋" w:hAnsi="仿宋" w:cs="仿宋" w:hint="eastAsia"/>
            <w:lang w:eastAsia="zh-CN"/>
          </w:rPr>
          <w:t>(二)、产业升级路径与措施</w:t>
        </w:r>
        <w:r>
          <w:tab/>
        </w:r>
        <w:r>
          <w:fldChar w:fldCharType="begin"/>
        </w:r>
        <w:r>
          <w:instrText xml:space="preserve"> PAGEREF _Toc15155 \h </w:instrText>
        </w:r>
        <w:r>
          <w:fldChar w:fldCharType="separate"/>
        </w:r>
        <w:r>
          <w:t>41</w:t>
        </w:r>
        <w:r>
          <w:fldChar w:fldCharType="end"/>
        </w:r>
      </w:hyperlink>
    </w:p>
    <w:p>
      <w:pPr>
        <w:pStyle w:val="TOC1"/>
        <w:tabs>
          <w:tab w:val="right" w:leader="dot" w:pos="8306"/>
        </w:tabs>
      </w:pPr>
      <w:hyperlink w:anchor="_Toc10288" w:history="1">
        <w:r>
          <w:rPr>
            <w:rFonts w:ascii="仿宋" w:eastAsia="仿宋" w:hAnsi="仿宋" w:cs="仿宋" w:hint="eastAsia"/>
            <w:lang w:eastAsia="zh-CN"/>
          </w:rPr>
          <w:t>十一、项目实施与管理方案</w:t>
        </w:r>
        <w:r>
          <w:tab/>
        </w:r>
        <w:r>
          <w:fldChar w:fldCharType="begin"/>
        </w:r>
        <w:r>
          <w:instrText xml:space="preserve"> PAGEREF _Toc10288 \h </w:instrText>
        </w:r>
        <w:r>
          <w:fldChar w:fldCharType="separate"/>
        </w:r>
        <w:r>
          <w:t>42</w:t>
        </w:r>
        <w:r>
          <w:fldChar w:fldCharType="end"/>
        </w:r>
      </w:hyperlink>
    </w:p>
    <w:p>
      <w:pPr>
        <w:pStyle w:val="TOC2"/>
        <w:tabs>
          <w:tab w:val="right" w:leader="dot" w:pos="8306"/>
        </w:tabs>
      </w:pPr>
      <w:hyperlink w:anchor="_Toc10553" w:history="1">
        <w:r>
          <w:rPr>
            <w:rFonts w:ascii="仿宋" w:eastAsia="仿宋" w:hAnsi="仿宋" w:cs="仿宋" w:hint="eastAsia"/>
            <w:lang w:eastAsia="zh-CN"/>
          </w:rPr>
          <w:t>(一)、项目实施计划</w:t>
        </w:r>
        <w:r>
          <w:tab/>
        </w:r>
        <w:r>
          <w:fldChar w:fldCharType="begin"/>
        </w:r>
        <w:r>
          <w:instrText xml:space="preserve"> PAGEREF _Toc10553 \h </w:instrText>
        </w:r>
        <w:r>
          <w:fldChar w:fldCharType="separate"/>
        </w:r>
        <w:r>
          <w:t>42</w:t>
        </w:r>
        <w:r>
          <w:fldChar w:fldCharType="end"/>
        </w:r>
      </w:hyperlink>
    </w:p>
    <w:p>
      <w:pPr>
        <w:pStyle w:val="TOC2"/>
        <w:tabs>
          <w:tab w:val="right" w:leader="dot" w:pos="8306"/>
        </w:tabs>
      </w:pPr>
      <w:hyperlink w:anchor="_Toc30675" w:history="1">
        <w:r>
          <w:rPr>
            <w:rFonts w:ascii="仿宋" w:eastAsia="仿宋" w:hAnsi="仿宋" w:cs="仿宋" w:hint="eastAsia"/>
            <w:lang w:eastAsia="zh-CN"/>
          </w:rPr>
          <w:t>(二)、项目组织机构与职责</w:t>
        </w:r>
        <w:r>
          <w:tab/>
        </w:r>
        <w:r>
          <w:fldChar w:fldCharType="begin"/>
        </w:r>
        <w:r>
          <w:instrText xml:space="preserve"> PAGEREF _Toc30675 \h </w:instrText>
        </w:r>
        <w:r>
          <w:fldChar w:fldCharType="separate"/>
        </w:r>
        <w:r>
          <w:t>44</w:t>
        </w:r>
        <w:r>
          <w:fldChar w:fldCharType="end"/>
        </w:r>
      </w:hyperlink>
    </w:p>
    <w:p>
      <w:pPr>
        <w:pStyle w:val="TOC2"/>
        <w:tabs>
          <w:tab w:val="right" w:leader="dot" w:pos="8306"/>
        </w:tabs>
      </w:pPr>
      <w:hyperlink w:anchor="_Toc23000" w:history="1">
        <w:r>
          <w:rPr>
            <w:rFonts w:ascii="仿宋" w:eastAsia="仿宋" w:hAnsi="仿宋" w:cs="仿宋" w:hint="eastAsia"/>
            <w:lang w:eastAsia="zh-CN"/>
          </w:rPr>
          <w:t>(三)、项目管理与监控体系</w:t>
        </w:r>
        <w:r>
          <w:tab/>
        </w:r>
        <w:r>
          <w:fldChar w:fldCharType="begin"/>
        </w:r>
        <w:r>
          <w:instrText xml:space="preserve"> PAGEREF _Toc23000 \h </w:instrText>
        </w:r>
        <w:r>
          <w:fldChar w:fldCharType="separate"/>
        </w:r>
        <w:r>
          <w:t>46</w:t>
        </w:r>
        <w:r>
          <w:fldChar w:fldCharType="end"/>
        </w:r>
      </w:hyperlink>
    </w:p>
    <w:p>
      <w:pPr>
        <w:pStyle w:val="TOC1"/>
        <w:tabs>
          <w:tab w:val="right" w:leader="dot" w:pos="8306"/>
        </w:tabs>
      </w:pPr>
      <w:hyperlink w:anchor="_Toc16765" w:history="1">
        <w:r>
          <w:rPr>
            <w:rFonts w:ascii="仿宋" w:eastAsia="仿宋" w:hAnsi="仿宋" w:cs="仿宋" w:hint="eastAsia"/>
            <w:lang w:eastAsia="zh-CN"/>
          </w:rPr>
          <w:t>十二、环境保护与绿色发展</w:t>
        </w:r>
        <w:r>
          <w:tab/>
        </w:r>
        <w:r>
          <w:fldChar w:fldCharType="begin"/>
        </w:r>
        <w:r>
          <w:instrText xml:space="preserve"> PAGEREF _Toc16765 \h </w:instrText>
        </w:r>
        <w:r>
          <w:fldChar w:fldCharType="separate"/>
        </w:r>
        <w:r>
          <w:t>48</w:t>
        </w:r>
        <w:r>
          <w:fldChar w:fldCharType="end"/>
        </w:r>
      </w:hyperlink>
    </w:p>
    <w:p>
      <w:pPr>
        <w:pStyle w:val="TOC2"/>
        <w:tabs>
          <w:tab w:val="right" w:leader="dot" w:pos="8306"/>
        </w:tabs>
      </w:pPr>
      <w:hyperlink w:anchor="_Toc15329" w:history="1">
        <w:r>
          <w:rPr>
            <w:rFonts w:ascii="仿宋" w:eastAsia="仿宋" w:hAnsi="仿宋" w:cs="仿宋" w:hint="eastAsia"/>
            <w:lang w:eastAsia="zh-CN"/>
          </w:rPr>
          <w:t>(一)、环境保护措施</w:t>
        </w:r>
        <w:r>
          <w:tab/>
        </w:r>
        <w:r>
          <w:fldChar w:fldCharType="begin"/>
        </w:r>
        <w:r>
          <w:instrText xml:space="preserve"> PAGEREF _Toc15329 \h </w:instrText>
        </w:r>
        <w:r>
          <w:fldChar w:fldCharType="separate"/>
        </w:r>
        <w:r>
          <w:t>48</w:t>
        </w:r>
        <w:r>
          <w:fldChar w:fldCharType="end"/>
        </w:r>
      </w:hyperlink>
    </w:p>
    <w:p>
      <w:pPr>
        <w:pStyle w:val="TOC2"/>
        <w:tabs>
          <w:tab w:val="right" w:leader="dot" w:pos="8306"/>
        </w:tabs>
      </w:pPr>
      <w:hyperlink w:anchor="_Toc26985" w:history="1">
        <w:r>
          <w:rPr>
            <w:rFonts w:ascii="仿宋" w:eastAsia="仿宋" w:hAnsi="仿宋" w:cs="仿宋" w:hint="eastAsia"/>
            <w:lang w:eastAsia="zh-CN"/>
          </w:rPr>
          <w:t>(二)、绿色发展与可持续发展策略</w:t>
        </w:r>
        <w:r>
          <w:tab/>
        </w:r>
        <w:r>
          <w:fldChar w:fldCharType="begin"/>
        </w:r>
        <w:r>
          <w:instrText xml:space="preserve"> PAGEREF _Toc26985 \h </w:instrText>
        </w:r>
        <w:r>
          <w:fldChar w:fldCharType="separate"/>
        </w:r>
        <w:r>
          <w:t>50</w:t>
        </w:r>
        <w:r>
          <w:fldChar w:fldCharType="end"/>
        </w:r>
      </w:hyperlink>
    </w:p>
    <w:p>
      <w:pPr>
        <w:pStyle w:val="TOC1"/>
        <w:tabs>
          <w:tab w:val="right" w:leader="dot" w:pos="8306"/>
        </w:tabs>
      </w:pPr>
      <w:hyperlink w:anchor="_Toc14506" w:history="1">
        <w:r>
          <w:rPr>
            <w:rFonts w:ascii="仿宋" w:eastAsia="仿宋" w:hAnsi="仿宋" w:cs="仿宋" w:hint="eastAsia"/>
            <w:lang w:eastAsia="zh-CN"/>
          </w:rPr>
          <w:t>十三、人力资源管理与开发</w:t>
        </w:r>
        <w:r>
          <w:tab/>
        </w:r>
        <w:r>
          <w:fldChar w:fldCharType="begin"/>
        </w:r>
        <w:r>
          <w:instrText xml:space="preserve"> PAGEREF _Toc14506 \h </w:instrText>
        </w:r>
        <w:r>
          <w:fldChar w:fldCharType="separate"/>
        </w:r>
        <w:r>
          <w:t>51</w:t>
        </w:r>
        <w:r>
          <w:fldChar w:fldCharType="end"/>
        </w:r>
      </w:hyperlink>
    </w:p>
    <w:p>
      <w:pPr>
        <w:pStyle w:val="TOC2"/>
        <w:tabs>
          <w:tab w:val="right" w:leader="dot" w:pos="8306"/>
        </w:tabs>
      </w:pPr>
      <w:hyperlink w:anchor="_Toc31119" w:history="1">
        <w:r>
          <w:rPr>
            <w:rFonts w:ascii="仿宋" w:eastAsia="仿宋" w:hAnsi="仿宋" w:cs="仿宋" w:hint="eastAsia"/>
            <w:lang w:eastAsia="zh-CN"/>
          </w:rPr>
          <w:t>(一)、人力资源规划</w:t>
        </w:r>
        <w:r>
          <w:tab/>
        </w:r>
        <w:r>
          <w:fldChar w:fldCharType="begin"/>
        </w:r>
        <w:r>
          <w:instrText xml:space="preserve"> PAGEREF _Toc31119 \h </w:instrText>
        </w:r>
        <w:r>
          <w:fldChar w:fldCharType="separate"/>
        </w:r>
        <w:r>
          <w:t>51</w:t>
        </w:r>
        <w:r>
          <w:fldChar w:fldCharType="end"/>
        </w:r>
      </w:hyperlink>
    </w:p>
    <w:p>
      <w:pPr>
        <w:pStyle w:val="TOC2"/>
        <w:tabs>
          <w:tab w:val="right" w:leader="dot" w:pos="8306"/>
        </w:tabs>
      </w:pPr>
      <w:hyperlink w:anchor="_Toc18516" w:history="1">
        <w:r>
          <w:rPr>
            <w:rFonts w:ascii="仿宋" w:eastAsia="仿宋" w:hAnsi="仿宋" w:cs="仿宋" w:hint="eastAsia"/>
            <w:lang w:eastAsia="zh-CN"/>
          </w:rPr>
          <w:t>(二)、人力资源开发与培训</w:t>
        </w:r>
        <w:r>
          <w:tab/>
        </w:r>
        <w:r>
          <w:fldChar w:fldCharType="begin"/>
        </w:r>
        <w:r>
          <w:instrText xml:space="preserve"> PAGEREF _Toc18516 \h </w:instrText>
        </w:r>
        <w:r>
          <w:fldChar w:fldCharType="separate"/>
        </w:r>
        <w:r>
          <w:t>53</w:t>
        </w:r>
        <w:r>
          <w:fldChar w:fldCharType="end"/>
        </w:r>
      </w:hyperlink>
    </w:p>
    <w:p>
      <w:pPr>
        <w:pStyle w:val="TOC1"/>
        <w:tabs>
          <w:tab w:val="right" w:leader="dot" w:pos="8306"/>
        </w:tabs>
      </w:pPr>
      <w:hyperlink w:anchor="_Toc3923" w:history="1">
        <w:r>
          <w:rPr>
            <w:rFonts w:ascii="仿宋" w:eastAsia="仿宋" w:hAnsi="仿宋" w:cs="仿宋" w:hint="eastAsia"/>
            <w:lang w:eastAsia="zh-CN"/>
          </w:rPr>
          <w:t>十四、设施与设备管理</w:t>
        </w:r>
        <w:r>
          <w:tab/>
        </w:r>
        <w:r>
          <w:fldChar w:fldCharType="begin"/>
        </w:r>
        <w:r>
          <w:instrText xml:space="preserve"> PAGEREF _Toc3923 \h </w:instrText>
        </w:r>
        <w:r>
          <w:fldChar w:fldCharType="separate"/>
        </w:r>
        <w:r>
          <w:t>55</w:t>
        </w:r>
        <w:r>
          <w:fldChar w:fldCharType="end"/>
        </w:r>
      </w:hyperlink>
    </w:p>
    <w:p>
      <w:pPr>
        <w:pStyle w:val="TOC2"/>
        <w:tabs>
          <w:tab w:val="right" w:leader="dot" w:pos="8306"/>
        </w:tabs>
      </w:pPr>
      <w:hyperlink w:anchor="_Toc10592" w:history="1">
        <w:r>
          <w:rPr>
            <w:rFonts w:ascii="仿宋" w:eastAsia="仿宋" w:hAnsi="仿宋" w:cs="仿宋" w:hint="eastAsia"/>
            <w:lang w:eastAsia="zh-CN"/>
          </w:rPr>
          <w:t>(一)、设施规划与配置</w:t>
        </w:r>
        <w:r>
          <w:tab/>
        </w:r>
        <w:r>
          <w:fldChar w:fldCharType="begin"/>
        </w:r>
        <w:r>
          <w:instrText xml:space="preserve"> PAGEREF _Toc10592 \h </w:instrText>
        </w:r>
        <w:r>
          <w:fldChar w:fldCharType="separate"/>
        </w:r>
        <w:r>
          <w:t>55</w:t>
        </w:r>
        <w:r>
          <w:fldChar w:fldCharType="end"/>
        </w:r>
      </w:hyperlink>
    </w:p>
    <w:p>
      <w:pPr>
        <w:pStyle w:val="TOC2"/>
        <w:tabs>
          <w:tab w:val="right" w:leader="dot" w:pos="8306"/>
        </w:tabs>
      </w:pPr>
      <w:hyperlink w:anchor="_Toc13138" w:history="1">
        <w:r>
          <w:rPr>
            <w:rFonts w:ascii="仿宋" w:eastAsia="仿宋" w:hAnsi="仿宋" w:cs="仿宋" w:hint="eastAsia"/>
            <w:lang w:eastAsia="zh-CN"/>
          </w:rPr>
          <w:t>(二)、设备采购与维护管理</w:t>
        </w:r>
        <w:r>
          <w:tab/>
        </w:r>
        <w:r>
          <w:fldChar w:fldCharType="begin"/>
        </w:r>
        <w:r>
          <w:instrText xml:space="preserve"> PAGEREF _Toc13138 \h </w:instrText>
        </w:r>
        <w:r>
          <w:fldChar w:fldCharType="separate"/>
        </w:r>
        <w:r>
          <w:t>56</w:t>
        </w:r>
        <w:r>
          <w:fldChar w:fldCharType="end"/>
        </w:r>
      </w:hyperlink>
    </w:p>
    <w:p>
      <w:pPr>
        <w:pStyle w:val="TOC2"/>
        <w:tabs>
          <w:tab w:val="right" w:leader="dot" w:pos="8306"/>
        </w:tabs>
      </w:pPr>
      <w:hyperlink w:anchor="_Toc23968" w:history="1">
        <w:r>
          <w:rPr>
            <w:rFonts w:ascii="仿宋" w:eastAsia="仿宋" w:hAnsi="仿宋" w:cs="仿宋" w:hint="eastAsia"/>
            <w:lang w:eastAsia="zh-CN"/>
          </w:rPr>
          <w:t>(三)、设施设备升级策略</w:t>
        </w:r>
        <w:r>
          <w:tab/>
        </w:r>
        <w:r>
          <w:fldChar w:fldCharType="begin"/>
        </w:r>
        <w:r>
          <w:instrText xml:space="preserve"> PAGEREF _Toc23968 \h </w:instrText>
        </w:r>
        <w:r>
          <w:fldChar w:fldCharType="separate"/>
        </w:r>
        <w:r>
          <w:t>57</w:t>
        </w:r>
        <w:r>
          <w:fldChar w:fldCharType="end"/>
        </w:r>
      </w:hyperlink>
    </w:p>
    <w:p>
      <w:pPr>
        <w:pStyle w:val="TOC1"/>
        <w:tabs>
          <w:tab w:val="right" w:leader="dot" w:pos="8306"/>
        </w:tabs>
      </w:pPr>
      <w:hyperlink w:anchor="_Toc21754" w:history="1">
        <w:r>
          <w:rPr>
            <w:rFonts w:ascii="仿宋" w:eastAsia="仿宋" w:hAnsi="仿宋" w:cs="仿宋" w:hint="eastAsia"/>
            <w:lang w:eastAsia="zh-CN"/>
          </w:rPr>
          <w:t>十五、项目施工方案</w:t>
        </w:r>
        <w:r>
          <w:tab/>
        </w:r>
        <w:r>
          <w:fldChar w:fldCharType="begin"/>
        </w:r>
        <w:r>
          <w:instrText xml:space="preserve"> PAGEREF _Toc21754 \h </w:instrText>
        </w:r>
        <w:r>
          <w:fldChar w:fldCharType="separate"/>
        </w:r>
        <w:r>
          <w:t>58</w:t>
        </w:r>
        <w:r>
          <w:fldChar w:fldCharType="end"/>
        </w:r>
      </w:hyperlink>
    </w:p>
    <w:p>
      <w:pPr>
        <w:pStyle w:val="TOC2"/>
        <w:tabs>
          <w:tab w:val="right" w:leader="dot" w:pos="8306"/>
        </w:tabs>
      </w:pPr>
      <w:hyperlink w:anchor="_Toc24590" w:history="1">
        <w:r>
          <w:rPr>
            <w:rFonts w:ascii="仿宋" w:eastAsia="仿宋" w:hAnsi="仿宋" w:cs="仿宋" w:hint="eastAsia"/>
            <w:lang w:eastAsia="zh-CN"/>
          </w:rPr>
          <w:t>(一)、施工组织设计</w:t>
        </w:r>
        <w:r>
          <w:tab/>
        </w:r>
        <w:r>
          <w:fldChar w:fldCharType="begin"/>
        </w:r>
        <w:r>
          <w:instrText xml:space="preserve"> PAGEREF _Toc24590 \h </w:instrText>
        </w:r>
        <w:r>
          <w:fldChar w:fldCharType="separate"/>
        </w:r>
        <w:r>
          <w:t>58</w:t>
        </w:r>
        <w:r>
          <w:fldChar w:fldCharType="end"/>
        </w:r>
      </w:hyperlink>
    </w:p>
    <w:p>
      <w:pPr>
        <w:pStyle w:val="TOC2"/>
        <w:tabs>
          <w:tab w:val="right" w:leader="dot" w:pos="8306"/>
        </w:tabs>
      </w:pPr>
      <w:hyperlink w:anchor="_Toc12184" w:history="1">
        <w:r>
          <w:rPr>
            <w:rFonts w:ascii="仿宋" w:eastAsia="仿宋" w:hAnsi="仿宋" w:cs="仿宋" w:hint="eastAsia"/>
            <w:lang w:eastAsia="zh-CN"/>
          </w:rPr>
          <w:t>(二)、施工工艺与技术路线</w:t>
        </w:r>
        <w:r>
          <w:tab/>
        </w:r>
        <w:r>
          <w:fldChar w:fldCharType="begin"/>
        </w:r>
        <w:r>
          <w:instrText xml:space="preserve"> PAGEREF _Toc12184 \h </w:instrText>
        </w:r>
        <w:r>
          <w:fldChar w:fldCharType="separate"/>
        </w:r>
        <w:r>
          <w:t>59</w:t>
        </w:r>
        <w:r>
          <w:fldChar w:fldCharType="end"/>
        </w:r>
      </w:hyperlink>
    </w:p>
    <w:p>
      <w:pPr>
        <w:pStyle w:val="TOC2"/>
        <w:tabs>
          <w:tab w:val="right" w:leader="dot" w:pos="8306"/>
        </w:tabs>
      </w:pPr>
      <w:hyperlink w:anchor="_Toc25111" w:history="1">
        <w:r>
          <w:rPr>
            <w:rFonts w:ascii="仿宋" w:eastAsia="仿宋" w:hAnsi="仿宋" w:cs="仿宋" w:hint="eastAsia"/>
            <w:lang w:eastAsia="zh-CN"/>
          </w:rPr>
          <w:t>(三)、关键节点施工计划</w:t>
        </w:r>
        <w:r>
          <w:tab/>
        </w:r>
        <w:r>
          <w:fldChar w:fldCharType="begin"/>
        </w:r>
        <w:r>
          <w:instrText xml:space="preserve"> PAGEREF _Toc25111 \h </w:instrText>
        </w:r>
        <w:r>
          <w:fldChar w:fldCharType="separate"/>
        </w:r>
        <w:r>
          <w:t>60</w:t>
        </w:r>
        <w:r>
          <w:fldChar w:fldCharType="end"/>
        </w:r>
      </w:hyperlink>
    </w:p>
    <w:p>
      <w:pPr>
        <w:pStyle w:val="TOC2"/>
        <w:tabs>
          <w:tab w:val="right" w:leader="dot" w:pos="8306"/>
        </w:tabs>
      </w:pPr>
      <w:hyperlink w:anchor="_Toc19699" w:history="1">
        <w:r>
          <w:rPr>
            <w:rFonts w:ascii="仿宋" w:eastAsia="仿宋" w:hAnsi="仿宋" w:cs="仿宋" w:hint="eastAsia"/>
            <w:lang w:eastAsia="zh-CN"/>
          </w:rPr>
          <w:t>(四)、施工现场管理</w:t>
        </w:r>
        <w:r>
          <w:tab/>
        </w:r>
        <w:r>
          <w:fldChar w:fldCharType="begin"/>
        </w:r>
        <w:r>
          <w:instrText xml:space="preserve"> PAGEREF _Toc19699 \h </w:instrText>
        </w:r>
        <w:r>
          <w:fldChar w:fldCharType="separate"/>
        </w:r>
        <w:r>
          <w:t>62</w:t>
        </w:r>
        <w:r>
          <w:fldChar w:fldCharType="end"/>
        </w:r>
      </w:hyperlink>
    </w:p>
    <w:p>
      <w:pPr>
        <w:pStyle w:val="TOC1"/>
        <w:tabs>
          <w:tab w:val="right" w:leader="dot" w:pos="8306"/>
        </w:tabs>
      </w:pPr>
      <w:hyperlink w:anchor="_Toc5194" w:history="1">
        <w:r>
          <w:rPr>
            <w:rFonts w:ascii="仿宋" w:eastAsia="仿宋" w:hAnsi="仿宋" w:cs="仿宋" w:hint="eastAsia"/>
            <w:lang w:eastAsia="zh-CN"/>
          </w:rPr>
          <w:t>十六、成果转化与推广应用</w:t>
        </w:r>
        <w:r>
          <w:tab/>
        </w:r>
        <w:r>
          <w:fldChar w:fldCharType="begin"/>
        </w:r>
        <w:r>
          <w:instrText xml:space="preserve"> PAGEREF _Toc5194 \h </w:instrText>
        </w:r>
        <w:r>
          <w:fldChar w:fldCharType="separate"/>
        </w:r>
        <w:r>
          <w:t>64</w:t>
        </w:r>
        <w:r>
          <w:fldChar w:fldCharType="end"/>
        </w:r>
      </w:hyperlink>
    </w:p>
    <w:p>
      <w:pPr>
        <w:pStyle w:val="TOC2"/>
        <w:tabs>
          <w:tab w:val="right" w:leader="dot" w:pos="8306"/>
        </w:tabs>
      </w:pPr>
      <w:hyperlink w:anchor="_Toc14772" w:history="1">
        <w:r>
          <w:rPr>
            <w:rFonts w:ascii="仿宋" w:eastAsia="仿宋" w:hAnsi="仿宋" w:cs="仿宋" w:hint="eastAsia"/>
            <w:lang w:eastAsia="zh-CN"/>
          </w:rPr>
          <w:t>(一)、成果转化策略制定</w:t>
        </w:r>
        <w:r>
          <w:tab/>
        </w:r>
        <w:r>
          <w:fldChar w:fldCharType="begin"/>
        </w:r>
        <w:r>
          <w:instrText xml:space="preserve"> PAGEREF _Toc14772 \h </w:instrText>
        </w:r>
        <w:r>
          <w:fldChar w:fldCharType="separate"/>
        </w:r>
        <w:r>
          <w:t>64</w:t>
        </w:r>
        <w:r>
          <w:fldChar w:fldCharType="end"/>
        </w:r>
      </w:hyperlink>
    </w:p>
    <w:p>
      <w:pPr>
        <w:pStyle w:val="TOC2"/>
        <w:tabs>
          <w:tab w:val="right" w:leader="dot" w:pos="8306"/>
        </w:tabs>
      </w:pPr>
      <w:hyperlink w:anchor="_Toc23961" w:history="1">
        <w:r>
          <w:rPr>
            <w:rFonts w:ascii="仿宋" w:eastAsia="仿宋" w:hAnsi="仿宋" w:cs="仿宋" w:hint="eastAsia"/>
            <w:lang w:eastAsia="zh-CN"/>
          </w:rPr>
          <w:t>(二)、成果推广应用方案</w:t>
        </w:r>
        <w:r>
          <w:tab/>
        </w:r>
        <w:r>
          <w:fldChar w:fldCharType="begin"/>
        </w:r>
        <w:r>
          <w:instrText xml:space="preserve"> PAGEREF _Toc23961 \h </w:instrText>
        </w:r>
        <w:r>
          <w:fldChar w:fldCharType="separate"/>
        </w:r>
        <w:r>
          <w:t>65</w:t>
        </w:r>
        <w:r>
          <w:fldChar w:fldCharType="end"/>
        </w:r>
      </w:hyperlink>
    </w:p>
    <w:p>
      <w:pPr>
        <w:pStyle w:val="TOC1"/>
        <w:tabs>
          <w:tab w:val="right" w:leader="dot" w:pos="8306"/>
        </w:tabs>
      </w:pPr>
      <w:hyperlink w:anchor="_Toc25134" w:history="1">
        <w:r>
          <w:rPr>
            <w:rFonts w:ascii="仿宋" w:eastAsia="仿宋" w:hAnsi="仿宋" w:cs="仿宋" w:hint="eastAsia"/>
            <w:lang w:eastAsia="zh-CN"/>
          </w:rPr>
          <w:t>十七、产业协同与集群发展</w:t>
        </w:r>
        <w:r>
          <w:tab/>
        </w:r>
        <w:r>
          <w:fldChar w:fldCharType="begin"/>
        </w:r>
        <w:r>
          <w:instrText xml:space="preserve"> PAGEREF _Toc25134 \h </w:instrText>
        </w:r>
        <w:r>
          <w:fldChar w:fldCharType="separate"/>
        </w:r>
        <w:r>
          <w:t>67</w:t>
        </w:r>
        <w:r>
          <w:fldChar w:fldCharType="end"/>
        </w:r>
      </w:hyperlink>
    </w:p>
    <w:p>
      <w:pPr>
        <w:pStyle w:val="TOC2"/>
        <w:tabs>
          <w:tab w:val="right" w:leader="dot" w:pos="8306"/>
        </w:tabs>
      </w:pPr>
      <w:hyperlink w:anchor="_Toc15758" w:history="1">
        <w:r>
          <w:rPr>
            <w:rFonts w:ascii="仿宋" w:eastAsia="仿宋" w:hAnsi="仿宋" w:cs="仿宋" w:hint="eastAsia"/>
            <w:lang w:eastAsia="zh-CN"/>
          </w:rPr>
          <w:t>(一)、产业协同机制建设</w:t>
        </w:r>
        <w:r>
          <w:tab/>
        </w:r>
        <w:r>
          <w:fldChar w:fldCharType="begin"/>
        </w:r>
        <w:r>
          <w:instrText xml:space="preserve"> PAGEREF _Toc15758 \h </w:instrText>
        </w:r>
        <w:r>
          <w:fldChar w:fldCharType="separate"/>
        </w:r>
        <w:r>
          <w:t>67</w:t>
        </w:r>
        <w:r>
          <w:fldChar w:fldCharType="end"/>
        </w:r>
      </w:hyperlink>
    </w:p>
    <w:p>
      <w:pPr>
        <w:pStyle w:val="TOC2"/>
        <w:tabs>
          <w:tab w:val="right" w:leader="dot" w:pos="8306"/>
        </w:tabs>
      </w:pPr>
      <w:hyperlink w:anchor="_Toc580" w:history="1">
        <w:r>
          <w:rPr>
            <w:rFonts w:ascii="仿宋" w:eastAsia="仿宋" w:hAnsi="仿宋" w:cs="仿宋" w:hint="eastAsia"/>
            <w:lang w:eastAsia="zh-CN"/>
          </w:rPr>
          <w:t>(二)、产业集群培育与发展</w:t>
        </w:r>
        <w:r>
          <w:tab/>
        </w:r>
        <w:r>
          <w:fldChar w:fldCharType="begin"/>
        </w:r>
        <w:r>
          <w:instrText xml:space="preserve"> PAGEREF _Toc580 \h </w:instrText>
        </w:r>
        <w:r>
          <w:fldChar w:fldCharType="separate"/>
        </w:r>
        <w:r>
          <w:t>68</w:t>
        </w:r>
        <w:r>
          <w:fldChar w:fldCharType="end"/>
        </w:r>
      </w:hyperlink>
    </w:p>
    <w:p>
      <w:pPr>
        <w:pStyle w:val="TOC1"/>
        <w:tabs>
          <w:tab w:val="right" w:leader="dot" w:pos="8306"/>
        </w:tabs>
      </w:pPr>
      <w:hyperlink w:anchor="_Toc14614" w:history="1">
        <w:r>
          <w:rPr>
            <w:rFonts w:ascii="仿宋" w:eastAsia="仿宋" w:hAnsi="仿宋" w:cs="仿宋" w:hint="eastAsia"/>
            <w:lang w:eastAsia="zh-CN"/>
          </w:rPr>
          <w:t>十八、质量管理与控制</w:t>
        </w:r>
        <w:r>
          <w:tab/>
        </w:r>
        <w:r>
          <w:fldChar w:fldCharType="begin"/>
        </w:r>
        <w:r>
          <w:instrText xml:space="preserve"> PAGEREF _Toc14614 \h </w:instrText>
        </w:r>
        <w:r>
          <w:fldChar w:fldCharType="separate"/>
        </w:r>
        <w:r>
          <w:t>69</w:t>
        </w:r>
        <w:r>
          <w:fldChar w:fldCharType="end"/>
        </w:r>
      </w:hyperlink>
    </w:p>
    <w:p>
      <w:pPr>
        <w:pStyle w:val="TOC2"/>
        <w:tabs>
          <w:tab w:val="right" w:leader="dot" w:pos="8306"/>
        </w:tabs>
      </w:pPr>
      <w:hyperlink w:anchor="_Toc10609" w:history="1">
        <w:r>
          <w:rPr>
            <w:rFonts w:ascii="仿宋" w:eastAsia="仿宋" w:hAnsi="仿宋" w:cs="仿宋" w:hint="eastAsia"/>
            <w:lang w:eastAsia="zh-CN"/>
          </w:rPr>
          <w:t>(一)、质量管理体系建设</w:t>
        </w:r>
        <w:r>
          <w:tab/>
        </w:r>
        <w:r>
          <w:fldChar w:fldCharType="begin"/>
        </w:r>
        <w:r>
          <w:instrText xml:space="preserve"> PAGEREF _Toc10609 \h </w:instrText>
        </w:r>
        <w:r>
          <w:fldChar w:fldCharType="separate"/>
        </w:r>
        <w:r>
          <w:t>69</w:t>
        </w:r>
        <w:r>
          <w:fldChar w:fldCharType="end"/>
        </w:r>
      </w:hyperlink>
    </w:p>
    <w:p>
      <w:pPr>
        <w:pStyle w:val="TOC2"/>
        <w:tabs>
          <w:tab w:val="right" w:leader="dot" w:pos="8306"/>
        </w:tabs>
      </w:pPr>
      <w:hyperlink w:anchor="_Toc28381" w:history="1">
        <w:r>
          <w:rPr>
            <w:rFonts w:ascii="仿宋" w:eastAsia="仿宋" w:hAnsi="仿宋" w:cs="仿宋" w:hint="eastAsia"/>
            <w:lang w:eastAsia="zh-CN"/>
          </w:rPr>
          <w:t>(二)、质量控制措施</w:t>
        </w:r>
        <w:r>
          <w:tab/>
        </w:r>
        <w:r>
          <w:fldChar w:fldCharType="begin"/>
        </w:r>
        <w:r>
          <w:instrText xml:space="preserve"> PAGEREF _Toc28381 \h </w:instrText>
        </w:r>
        <w:r>
          <w:fldChar w:fldCharType="separate"/>
        </w:r>
        <w:r>
          <w:t>70</w:t>
        </w:r>
        <w:r>
          <w:fldChar w:fldCharType="end"/>
        </w:r>
      </w:hyperlink>
    </w:p>
    <w:p>
      <w:pPr>
        <w:pStyle w:val="TOC1"/>
        <w:tabs>
          <w:tab w:val="right" w:leader="dot" w:pos="8306"/>
        </w:tabs>
      </w:pPr>
      <w:hyperlink w:anchor="_Toc7246" w:history="1">
        <w:r>
          <w:rPr>
            <w:rFonts w:ascii="仿宋" w:eastAsia="仿宋" w:hAnsi="仿宋" w:cs="仿宋" w:hint="eastAsia"/>
            <w:lang w:eastAsia="zh-CN"/>
          </w:rPr>
          <w:t>十九、企业合规与伦理</w:t>
        </w:r>
        <w:r>
          <w:tab/>
        </w:r>
        <w:r>
          <w:fldChar w:fldCharType="begin"/>
        </w:r>
        <w:r>
          <w:instrText xml:space="preserve"> PAGEREF _Toc7246 \h </w:instrText>
        </w:r>
        <w:r>
          <w:fldChar w:fldCharType="separate"/>
        </w:r>
        <w:r>
          <w:t>72</w:t>
        </w:r>
        <w:r>
          <w:fldChar w:fldCharType="end"/>
        </w:r>
      </w:hyperlink>
    </w:p>
    <w:p>
      <w:pPr>
        <w:pStyle w:val="TOC2"/>
        <w:tabs>
          <w:tab w:val="right" w:leader="dot" w:pos="8306"/>
        </w:tabs>
      </w:pPr>
      <w:hyperlink w:anchor="_Toc5966" w:history="1">
        <w:r>
          <w:rPr>
            <w:rFonts w:ascii="仿宋" w:eastAsia="仿宋" w:hAnsi="仿宋" w:cs="仿宋" w:hint="eastAsia"/>
            <w:lang w:eastAsia="zh-CN"/>
          </w:rPr>
          <w:t>(一)、合规政策与程序</w:t>
        </w:r>
        <w:r>
          <w:tab/>
        </w:r>
        <w:r>
          <w:fldChar w:fldCharType="begin"/>
        </w:r>
        <w:r>
          <w:instrText xml:space="preserve"> PAGEREF _Toc5966 \h </w:instrText>
        </w:r>
        <w:r>
          <w:fldChar w:fldCharType="separate"/>
        </w:r>
        <w:r>
          <w:t>72</w:t>
        </w:r>
        <w:r>
          <w:fldChar w:fldCharType="end"/>
        </w:r>
      </w:hyperlink>
    </w:p>
    <w:p>
      <w:pPr>
        <w:pStyle w:val="TOC2"/>
        <w:tabs>
          <w:tab w:val="right" w:leader="dot" w:pos="8306"/>
        </w:tabs>
      </w:pPr>
      <w:hyperlink w:anchor="_Toc26373" w:history="1">
        <w:r>
          <w:rPr>
            <w:rFonts w:ascii="仿宋" w:eastAsia="仿宋" w:hAnsi="仿宋" w:cs="仿宋" w:hint="eastAsia"/>
            <w:lang w:eastAsia="zh-CN"/>
          </w:rPr>
          <w:t>(二)、伦理规范与培训</w:t>
        </w:r>
        <w:r>
          <w:tab/>
        </w:r>
        <w:r>
          <w:fldChar w:fldCharType="begin"/>
        </w:r>
        <w:r>
          <w:instrText xml:space="preserve"> PAGEREF _Toc26373 \h </w:instrText>
        </w:r>
        <w:r>
          <w:fldChar w:fldCharType="separate"/>
        </w:r>
        <w:r>
          <w:t>73</w:t>
        </w:r>
        <w:r>
          <w:fldChar w:fldCharType="end"/>
        </w:r>
      </w:hyperlink>
    </w:p>
    <w:p>
      <w:pPr>
        <w:pStyle w:val="TOC2"/>
        <w:tabs>
          <w:tab w:val="right" w:leader="dot" w:pos="8306"/>
        </w:tabs>
      </w:pPr>
      <w:hyperlink w:anchor="_Toc5545" w:history="1">
        <w:r>
          <w:rPr>
            <w:rFonts w:ascii="仿宋" w:eastAsia="仿宋" w:hAnsi="仿宋" w:cs="仿宋" w:hint="eastAsia"/>
            <w:lang w:eastAsia="zh-CN"/>
          </w:rPr>
          <w:t>(三)、合规风险评估</w:t>
        </w:r>
        <w:r>
          <w:tab/>
        </w:r>
        <w:r>
          <w:fldChar w:fldCharType="begin"/>
        </w:r>
        <w:r>
          <w:instrText xml:space="preserve"> PAGEREF _Toc5545 \h </w:instrText>
        </w:r>
        <w:r>
          <w:fldChar w:fldCharType="separate"/>
        </w:r>
        <w:r>
          <w:t>74</w:t>
        </w:r>
        <w:r>
          <w:fldChar w:fldCharType="end"/>
        </w:r>
      </w:hyperlink>
    </w:p>
    <w:p>
      <w:pPr>
        <w:pStyle w:val="TOC2"/>
        <w:tabs>
          <w:tab w:val="right" w:leader="dot" w:pos="8306"/>
        </w:tabs>
      </w:pPr>
      <w:hyperlink w:anchor="_Toc20623" w:history="1">
        <w:r>
          <w:rPr>
            <w:rFonts w:ascii="仿宋" w:eastAsia="仿宋" w:hAnsi="仿宋" w:cs="仿宋" w:hint="eastAsia"/>
            <w:lang w:eastAsia="zh-CN"/>
          </w:rPr>
          <w:t>(四)、合规监督与执行</w:t>
        </w:r>
        <w:r>
          <w:tab/>
        </w:r>
        <w:r>
          <w:fldChar w:fldCharType="begin"/>
        </w:r>
        <w:r>
          <w:instrText xml:space="preserve"> PAGEREF _Toc20623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7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一、八角项目的技术资源开发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二、八角项目的人力资源管理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八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三、八角项目的资金资源筹措与优化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八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0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八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八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八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8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八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八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智能技术的应用：八角项目将利用智能技术，如物联网（IoT）和大数据分析，来监控和优化资源使用。通过实时数据分析，项目可以更有效地管理能源消耗、减少原材料浪费，并提高生产过程的整体效率。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0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八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96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21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22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八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02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八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八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八角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https://d.book118.com/207062003153006046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C1F0D"/>
    <w:rsid w:val="015C1F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6200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2024-02-18T23:39:00Z</dcterms:created>
  <dcterms:modified xsi:type="dcterms:W3CDTF">2024-02-18T23:39:38Z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CF168E9DA5EF48DAA19D4FAAEAFA868B_11</vt:lpwstr>
  </property>
  <property fmtid="{D5CDD505-2E9C-101B-9397-08002B2CF9AE}" pid="3" name="KSOProductBuildVer">
    <vt:lpwstr>2052-12.1.0.16250</vt:lpwstr>
  </property>
</Properties>
</file>