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醋酸衍生物项目构思建设方案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80" w:history="1">
        <w:r>
          <w:rPr>
            <w:rFonts w:ascii="仿宋" w:eastAsia="仿宋" w:hAnsi="仿宋" w:cs="仿宋" w:hint="eastAsia"/>
            <w:lang w:eastAsia="zh-CN"/>
          </w:rPr>
          <w:t>概论</w:t>
        </w:r>
        <w:r>
          <w:tab/>
        </w:r>
        <w:r>
          <w:fldChar w:fldCharType="begin"/>
        </w:r>
        <w:r>
          <w:instrText xml:space="preserve"> PAGEREF _Toc32280 \h </w:instrText>
        </w:r>
        <w:r>
          <w:fldChar w:fldCharType="separate"/>
        </w:r>
        <w:r>
          <w:t>4</w:t>
        </w:r>
        <w:r>
          <w:fldChar w:fldCharType="end"/>
        </w:r>
      </w:hyperlink>
    </w:p>
    <w:p>
      <w:pPr>
        <w:pStyle w:val="TOC1"/>
        <w:tabs>
          <w:tab w:val="right" w:leader="dot" w:pos="8306"/>
        </w:tabs>
      </w:pPr>
      <w:hyperlink w:anchor="_Toc9929" w:history="1">
        <w:r>
          <w:rPr>
            <w:rFonts w:ascii="仿宋" w:eastAsia="仿宋" w:hAnsi="仿宋" w:cs="仿宋" w:hint="eastAsia"/>
            <w:lang w:eastAsia="zh-CN"/>
          </w:rPr>
          <w:t>一、发展规划、产业政策和行业准入分析</w:t>
        </w:r>
        <w:r>
          <w:tab/>
        </w:r>
        <w:r>
          <w:fldChar w:fldCharType="begin"/>
        </w:r>
        <w:r>
          <w:instrText xml:space="preserve"> PAGEREF _Toc9929 \h </w:instrText>
        </w:r>
        <w:r>
          <w:fldChar w:fldCharType="separate"/>
        </w:r>
        <w:r>
          <w:t>4</w:t>
        </w:r>
        <w:r>
          <w:fldChar w:fldCharType="end"/>
        </w:r>
      </w:hyperlink>
    </w:p>
    <w:p>
      <w:pPr>
        <w:pStyle w:val="TOC2"/>
        <w:tabs>
          <w:tab w:val="right" w:leader="dot" w:pos="8306"/>
        </w:tabs>
      </w:pPr>
      <w:hyperlink w:anchor="_Toc1860" w:history="1">
        <w:r>
          <w:rPr>
            <w:rFonts w:ascii="仿宋" w:eastAsia="仿宋" w:hAnsi="仿宋" w:cs="仿宋" w:hint="eastAsia"/>
            <w:lang w:eastAsia="zh-CN"/>
          </w:rPr>
          <w:t>(一)、发展规划分析</w:t>
        </w:r>
        <w:r>
          <w:tab/>
        </w:r>
        <w:r>
          <w:fldChar w:fldCharType="begin"/>
        </w:r>
        <w:r>
          <w:instrText xml:space="preserve"> PAGEREF _Toc1860 \h </w:instrText>
        </w:r>
        <w:r>
          <w:fldChar w:fldCharType="separate"/>
        </w:r>
        <w:r>
          <w:t>4</w:t>
        </w:r>
        <w:r>
          <w:fldChar w:fldCharType="end"/>
        </w:r>
      </w:hyperlink>
    </w:p>
    <w:p>
      <w:pPr>
        <w:pStyle w:val="TOC2"/>
        <w:tabs>
          <w:tab w:val="right" w:leader="dot" w:pos="8306"/>
        </w:tabs>
      </w:pPr>
      <w:hyperlink w:anchor="_Toc281" w:history="1">
        <w:r>
          <w:rPr>
            <w:rFonts w:ascii="仿宋" w:eastAsia="仿宋" w:hAnsi="仿宋" w:cs="仿宋" w:hint="eastAsia"/>
            <w:lang w:eastAsia="zh-CN"/>
          </w:rPr>
          <w:t>(二)、产业政策分析</w:t>
        </w:r>
        <w:r>
          <w:tab/>
        </w:r>
        <w:r>
          <w:fldChar w:fldCharType="begin"/>
        </w:r>
        <w:r>
          <w:instrText xml:space="preserve"> PAGEREF _Toc281 \h </w:instrText>
        </w:r>
        <w:r>
          <w:fldChar w:fldCharType="separate"/>
        </w:r>
        <w:r>
          <w:t>6</w:t>
        </w:r>
        <w:r>
          <w:fldChar w:fldCharType="end"/>
        </w:r>
      </w:hyperlink>
    </w:p>
    <w:p>
      <w:pPr>
        <w:pStyle w:val="TOC2"/>
        <w:tabs>
          <w:tab w:val="right" w:leader="dot" w:pos="8306"/>
        </w:tabs>
      </w:pPr>
      <w:hyperlink w:anchor="_Toc249" w:history="1">
        <w:r>
          <w:rPr>
            <w:rFonts w:ascii="仿宋" w:eastAsia="仿宋" w:hAnsi="仿宋" w:cs="仿宋" w:hint="eastAsia"/>
            <w:lang w:eastAsia="zh-CN"/>
          </w:rPr>
          <w:t>(三)、行业准入分析</w:t>
        </w:r>
        <w:r>
          <w:tab/>
        </w:r>
        <w:r>
          <w:fldChar w:fldCharType="begin"/>
        </w:r>
        <w:r>
          <w:instrText xml:space="preserve"> PAGEREF _Toc249 \h </w:instrText>
        </w:r>
        <w:r>
          <w:fldChar w:fldCharType="separate"/>
        </w:r>
        <w:r>
          <w:t>7</w:t>
        </w:r>
        <w:r>
          <w:fldChar w:fldCharType="end"/>
        </w:r>
      </w:hyperlink>
    </w:p>
    <w:p>
      <w:pPr>
        <w:pStyle w:val="TOC1"/>
        <w:tabs>
          <w:tab w:val="right" w:leader="dot" w:pos="8306"/>
        </w:tabs>
      </w:pPr>
      <w:hyperlink w:anchor="_Toc15280" w:history="1">
        <w:r>
          <w:rPr>
            <w:rFonts w:ascii="仿宋" w:eastAsia="仿宋" w:hAnsi="仿宋" w:cs="仿宋" w:hint="eastAsia"/>
            <w:lang w:eastAsia="zh-CN"/>
          </w:rPr>
          <w:t>二、项目选址研究</w:t>
        </w:r>
        <w:r>
          <w:tab/>
        </w:r>
        <w:r>
          <w:fldChar w:fldCharType="begin"/>
        </w:r>
        <w:r>
          <w:instrText xml:space="preserve"> PAGEREF _Toc15280 \h </w:instrText>
        </w:r>
        <w:r>
          <w:fldChar w:fldCharType="separate"/>
        </w:r>
        <w:r>
          <w:t>8</w:t>
        </w:r>
        <w:r>
          <w:fldChar w:fldCharType="end"/>
        </w:r>
      </w:hyperlink>
    </w:p>
    <w:p>
      <w:pPr>
        <w:pStyle w:val="TOC2"/>
        <w:tabs>
          <w:tab w:val="right" w:leader="dot" w:pos="8306"/>
        </w:tabs>
      </w:pPr>
      <w:hyperlink w:anchor="_Toc5432" w:history="1">
        <w:r>
          <w:rPr>
            <w:rFonts w:ascii="仿宋" w:eastAsia="仿宋" w:hAnsi="仿宋" w:cs="仿宋" w:hint="eastAsia"/>
            <w:lang w:eastAsia="zh-CN"/>
          </w:rPr>
          <w:t>(一)、项目选址原则</w:t>
        </w:r>
        <w:r>
          <w:tab/>
        </w:r>
        <w:r>
          <w:fldChar w:fldCharType="begin"/>
        </w:r>
        <w:r>
          <w:instrText xml:space="preserve"> PAGEREF _Toc5432 \h </w:instrText>
        </w:r>
        <w:r>
          <w:fldChar w:fldCharType="separate"/>
        </w:r>
        <w:r>
          <w:t>8</w:t>
        </w:r>
        <w:r>
          <w:fldChar w:fldCharType="end"/>
        </w:r>
      </w:hyperlink>
    </w:p>
    <w:p>
      <w:pPr>
        <w:pStyle w:val="TOC2"/>
        <w:tabs>
          <w:tab w:val="right" w:leader="dot" w:pos="8306"/>
        </w:tabs>
      </w:pPr>
      <w:hyperlink w:anchor="_Toc392" w:history="1">
        <w:r>
          <w:rPr>
            <w:rFonts w:ascii="仿宋" w:eastAsia="仿宋" w:hAnsi="仿宋" w:cs="仿宋" w:hint="eastAsia"/>
            <w:lang w:eastAsia="zh-CN"/>
          </w:rPr>
          <w:t>(二)、项目选址</w:t>
        </w:r>
        <w:r>
          <w:tab/>
        </w:r>
        <w:r>
          <w:fldChar w:fldCharType="begin"/>
        </w:r>
        <w:r>
          <w:instrText xml:space="preserve"> PAGEREF _Toc392 \h </w:instrText>
        </w:r>
        <w:r>
          <w:fldChar w:fldCharType="separate"/>
        </w:r>
        <w:r>
          <w:t>12</w:t>
        </w:r>
        <w:r>
          <w:fldChar w:fldCharType="end"/>
        </w:r>
      </w:hyperlink>
    </w:p>
    <w:p>
      <w:pPr>
        <w:pStyle w:val="TOC2"/>
        <w:tabs>
          <w:tab w:val="right" w:leader="dot" w:pos="8306"/>
        </w:tabs>
      </w:pPr>
      <w:hyperlink w:anchor="_Toc20492" w:history="1">
        <w:r>
          <w:rPr>
            <w:rFonts w:ascii="仿宋" w:eastAsia="仿宋" w:hAnsi="仿宋" w:cs="仿宋" w:hint="eastAsia"/>
            <w:lang w:eastAsia="zh-CN"/>
          </w:rPr>
          <w:t>(三)、建设条件分析</w:t>
        </w:r>
        <w:r>
          <w:tab/>
        </w:r>
        <w:r>
          <w:fldChar w:fldCharType="begin"/>
        </w:r>
        <w:r>
          <w:instrText xml:space="preserve"> PAGEREF _Toc20492 \h </w:instrText>
        </w:r>
        <w:r>
          <w:fldChar w:fldCharType="separate"/>
        </w:r>
        <w:r>
          <w:t>14</w:t>
        </w:r>
        <w:r>
          <w:fldChar w:fldCharType="end"/>
        </w:r>
      </w:hyperlink>
    </w:p>
    <w:p>
      <w:pPr>
        <w:pStyle w:val="TOC2"/>
        <w:tabs>
          <w:tab w:val="right" w:leader="dot" w:pos="8306"/>
        </w:tabs>
      </w:pPr>
      <w:hyperlink w:anchor="_Toc28569" w:history="1">
        <w:r>
          <w:rPr>
            <w:rFonts w:ascii="仿宋" w:eastAsia="仿宋" w:hAnsi="仿宋" w:cs="仿宋" w:hint="eastAsia"/>
            <w:lang w:eastAsia="zh-CN"/>
          </w:rPr>
          <w:t>(四)、用地控制指标</w:t>
        </w:r>
        <w:r>
          <w:tab/>
        </w:r>
        <w:r>
          <w:fldChar w:fldCharType="begin"/>
        </w:r>
        <w:r>
          <w:instrText xml:space="preserve"> PAGEREF _Toc28569 \h </w:instrText>
        </w:r>
        <w:r>
          <w:fldChar w:fldCharType="separate"/>
        </w:r>
        <w:r>
          <w:t>15</w:t>
        </w:r>
        <w:r>
          <w:fldChar w:fldCharType="end"/>
        </w:r>
      </w:hyperlink>
    </w:p>
    <w:p>
      <w:pPr>
        <w:pStyle w:val="TOC2"/>
        <w:tabs>
          <w:tab w:val="right" w:leader="dot" w:pos="8306"/>
        </w:tabs>
      </w:pPr>
      <w:hyperlink w:anchor="_Toc24409" w:history="1">
        <w:r>
          <w:rPr>
            <w:rFonts w:ascii="仿宋" w:eastAsia="仿宋" w:hAnsi="仿宋" w:cs="仿宋" w:hint="eastAsia"/>
            <w:lang w:eastAsia="zh-CN"/>
          </w:rPr>
          <w:t>(五)、地总体要求</w:t>
        </w:r>
        <w:r>
          <w:tab/>
        </w:r>
        <w:r>
          <w:fldChar w:fldCharType="begin"/>
        </w:r>
        <w:r>
          <w:instrText xml:space="preserve"> PAGEREF _Toc24409 \h </w:instrText>
        </w:r>
        <w:r>
          <w:fldChar w:fldCharType="separate"/>
        </w:r>
        <w:r>
          <w:t>16</w:t>
        </w:r>
        <w:r>
          <w:fldChar w:fldCharType="end"/>
        </w:r>
      </w:hyperlink>
    </w:p>
    <w:p>
      <w:pPr>
        <w:pStyle w:val="TOC2"/>
        <w:tabs>
          <w:tab w:val="right" w:leader="dot" w:pos="8306"/>
        </w:tabs>
      </w:pPr>
      <w:hyperlink w:anchor="_Toc5586" w:history="1">
        <w:r>
          <w:rPr>
            <w:rFonts w:ascii="仿宋" w:eastAsia="仿宋" w:hAnsi="仿宋" w:cs="仿宋" w:hint="eastAsia"/>
            <w:lang w:eastAsia="zh-CN"/>
          </w:rPr>
          <w:t>(六)、节约用地措施</w:t>
        </w:r>
        <w:r>
          <w:tab/>
        </w:r>
        <w:r>
          <w:fldChar w:fldCharType="begin"/>
        </w:r>
        <w:r>
          <w:instrText xml:space="preserve"> PAGEREF _Toc5586 \h </w:instrText>
        </w:r>
        <w:r>
          <w:fldChar w:fldCharType="separate"/>
        </w:r>
        <w:r>
          <w:t>18</w:t>
        </w:r>
        <w:r>
          <w:fldChar w:fldCharType="end"/>
        </w:r>
      </w:hyperlink>
    </w:p>
    <w:p>
      <w:pPr>
        <w:pStyle w:val="TOC2"/>
        <w:tabs>
          <w:tab w:val="right" w:leader="dot" w:pos="8306"/>
        </w:tabs>
      </w:pPr>
      <w:hyperlink w:anchor="_Toc20074" w:history="1">
        <w:r>
          <w:rPr>
            <w:rFonts w:ascii="仿宋" w:eastAsia="仿宋" w:hAnsi="仿宋" w:cs="仿宋" w:hint="eastAsia"/>
            <w:lang w:eastAsia="zh-CN"/>
          </w:rPr>
          <w:t>(七)、选址综合评价</w:t>
        </w:r>
        <w:r>
          <w:tab/>
        </w:r>
        <w:r>
          <w:fldChar w:fldCharType="begin"/>
        </w:r>
        <w:r>
          <w:instrText xml:space="preserve"> PAGEREF _Toc20074 \h </w:instrText>
        </w:r>
        <w:r>
          <w:fldChar w:fldCharType="separate"/>
        </w:r>
        <w:r>
          <w:t>19</w:t>
        </w:r>
        <w:r>
          <w:fldChar w:fldCharType="end"/>
        </w:r>
      </w:hyperlink>
    </w:p>
    <w:p>
      <w:pPr>
        <w:pStyle w:val="TOC1"/>
        <w:tabs>
          <w:tab w:val="right" w:leader="dot" w:pos="8306"/>
        </w:tabs>
      </w:pPr>
      <w:hyperlink w:anchor="_Toc2312" w:history="1">
        <w:r>
          <w:rPr>
            <w:rFonts w:ascii="仿宋" w:eastAsia="仿宋" w:hAnsi="仿宋" w:cs="仿宋" w:hint="eastAsia"/>
            <w:lang w:eastAsia="zh-CN"/>
          </w:rPr>
          <w:t>三、建设风险评估分析</w:t>
        </w:r>
        <w:r>
          <w:tab/>
        </w:r>
        <w:r>
          <w:fldChar w:fldCharType="begin"/>
        </w:r>
        <w:r>
          <w:instrText xml:space="preserve"> PAGEREF _Toc2312 \h </w:instrText>
        </w:r>
        <w:r>
          <w:fldChar w:fldCharType="separate"/>
        </w:r>
        <w:r>
          <w:t>20</w:t>
        </w:r>
        <w:r>
          <w:fldChar w:fldCharType="end"/>
        </w:r>
      </w:hyperlink>
    </w:p>
    <w:p>
      <w:pPr>
        <w:pStyle w:val="TOC2"/>
        <w:tabs>
          <w:tab w:val="right" w:leader="dot" w:pos="8306"/>
        </w:tabs>
      </w:pPr>
      <w:hyperlink w:anchor="_Toc686" w:history="1">
        <w:r>
          <w:rPr>
            <w:rFonts w:ascii="仿宋" w:eastAsia="仿宋" w:hAnsi="仿宋" w:cs="仿宋" w:hint="eastAsia"/>
            <w:lang w:eastAsia="zh-CN"/>
          </w:rPr>
          <w:t>(一)、政策风险分析</w:t>
        </w:r>
        <w:r>
          <w:tab/>
        </w:r>
        <w:r>
          <w:fldChar w:fldCharType="begin"/>
        </w:r>
        <w:r>
          <w:instrText xml:space="preserve"> PAGEREF _Toc686 \h </w:instrText>
        </w:r>
        <w:r>
          <w:fldChar w:fldCharType="separate"/>
        </w:r>
        <w:r>
          <w:t>20</w:t>
        </w:r>
        <w:r>
          <w:fldChar w:fldCharType="end"/>
        </w:r>
      </w:hyperlink>
    </w:p>
    <w:p>
      <w:pPr>
        <w:pStyle w:val="TOC2"/>
        <w:tabs>
          <w:tab w:val="right" w:leader="dot" w:pos="8306"/>
        </w:tabs>
      </w:pPr>
      <w:hyperlink w:anchor="_Toc21809" w:history="1">
        <w:r>
          <w:rPr>
            <w:rFonts w:ascii="仿宋" w:eastAsia="仿宋" w:hAnsi="仿宋" w:cs="仿宋" w:hint="eastAsia"/>
            <w:lang w:eastAsia="zh-CN"/>
          </w:rPr>
          <w:t>(二)、社会风险分析</w:t>
        </w:r>
        <w:r>
          <w:tab/>
        </w:r>
        <w:r>
          <w:fldChar w:fldCharType="begin"/>
        </w:r>
        <w:r>
          <w:instrText xml:space="preserve"> PAGEREF _Toc21809 \h </w:instrText>
        </w:r>
        <w:r>
          <w:fldChar w:fldCharType="separate"/>
        </w:r>
        <w:r>
          <w:t>21</w:t>
        </w:r>
        <w:r>
          <w:fldChar w:fldCharType="end"/>
        </w:r>
      </w:hyperlink>
    </w:p>
    <w:p>
      <w:pPr>
        <w:pStyle w:val="TOC2"/>
        <w:tabs>
          <w:tab w:val="right" w:leader="dot" w:pos="8306"/>
        </w:tabs>
      </w:pPr>
      <w:hyperlink w:anchor="_Toc11126" w:history="1">
        <w:r>
          <w:rPr>
            <w:rFonts w:ascii="仿宋" w:eastAsia="仿宋" w:hAnsi="仿宋" w:cs="仿宋" w:hint="eastAsia"/>
            <w:lang w:eastAsia="zh-CN"/>
          </w:rPr>
          <w:t>(三)、市场风险分析</w:t>
        </w:r>
        <w:r>
          <w:tab/>
        </w:r>
        <w:r>
          <w:fldChar w:fldCharType="begin"/>
        </w:r>
        <w:r>
          <w:instrText xml:space="preserve"> PAGEREF _Toc11126 \h </w:instrText>
        </w:r>
        <w:r>
          <w:fldChar w:fldCharType="separate"/>
        </w:r>
        <w:r>
          <w:t>23</w:t>
        </w:r>
        <w:r>
          <w:fldChar w:fldCharType="end"/>
        </w:r>
      </w:hyperlink>
    </w:p>
    <w:p>
      <w:pPr>
        <w:pStyle w:val="TOC2"/>
        <w:tabs>
          <w:tab w:val="right" w:leader="dot" w:pos="8306"/>
        </w:tabs>
      </w:pPr>
      <w:hyperlink w:anchor="_Toc23206" w:history="1">
        <w:r>
          <w:rPr>
            <w:rFonts w:ascii="仿宋" w:eastAsia="仿宋" w:hAnsi="仿宋" w:cs="仿宋" w:hint="eastAsia"/>
            <w:lang w:eastAsia="zh-CN"/>
          </w:rPr>
          <w:t>(四)、资金风险分析</w:t>
        </w:r>
        <w:r>
          <w:tab/>
        </w:r>
        <w:r>
          <w:fldChar w:fldCharType="begin"/>
        </w:r>
        <w:r>
          <w:instrText xml:space="preserve"> PAGEREF _Toc23206 \h </w:instrText>
        </w:r>
        <w:r>
          <w:fldChar w:fldCharType="separate"/>
        </w:r>
        <w:r>
          <w:t>24</w:t>
        </w:r>
        <w:r>
          <w:fldChar w:fldCharType="end"/>
        </w:r>
      </w:hyperlink>
    </w:p>
    <w:p>
      <w:pPr>
        <w:pStyle w:val="TOC2"/>
        <w:tabs>
          <w:tab w:val="right" w:leader="dot" w:pos="8306"/>
        </w:tabs>
      </w:pPr>
      <w:hyperlink w:anchor="_Toc9416" w:history="1">
        <w:r>
          <w:rPr>
            <w:rFonts w:ascii="仿宋" w:eastAsia="仿宋" w:hAnsi="仿宋" w:cs="仿宋" w:hint="eastAsia"/>
            <w:lang w:eastAsia="zh-CN"/>
          </w:rPr>
          <w:t>(五)、技术风险分析</w:t>
        </w:r>
        <w:r>
          <w:tab/>
        </w:r>
        <w:r>
          <w:fldChar w:fldCharType="begin"/>
        </w:r>
        <w:r>
          <w:instrText xml:space="preserve"> PAGEREF _Toc9416 \h </w:instrText>
        </w:r>
        <w:r>
          <w:fldChar w:fldCharType="separate"/>
        </w:r>
        <w:r>
          <w:t>25</w:t>
        </w:r>
        <w:r>
          <w:fldChar w:fldCharType="end"/>
        </w:r>
      </w:hyperlink>
    </w:p>
    <w:p>
      <w:pPr>
        <w:pStyle w:val="TOC2"/>
        <w:tabs>
          <w:tab w:val="right" w:leader="dot" w:pos="8306"/>
        </w:tabs>
      </w:pPr>
      <w:hyperlink w:anchor="_Toc13889" w:history="1">
        <w:r>
          <w:rPr>
            <w:rFonts w:ascii="仿宋" w:eastAsia="仿宋" w:hAnsi="仿宋" w:cs="仿宋" w:hint="eastAsia"/>
            <w:lang w:eastAsia="zh-CN"/>
          </w:rPr>
          <w:t>(六)、财务风险分析</w:t>
        </w:r>
        <w:r>
          <w:tab/>
        </w:r>
        <w:r>
          <w:fldChar w:fldCharType="begin"/>
        </w:r>
        <w:r>
          <w:instrText xml:space="preserve"> PAGEREF _Toc13889 \h </w:instrText>
        </w:r>
        <w:r>
          <w:fldChar w:fldCharType="separate"/>
        </w:r>
        <w:r>
          <w:t>26</w:t>
        </w:r>
        <w:r>
          <w:fldChar w:fldCharType="end"/>
        </w:r>
      </w:hyperlink>
    </w:p>
    <w:p>
      <w:pPr>
        <w:pStyle w:val="TOC2"/>
        <w:tabs>
          <w:tab w:val="right" w:leader="dot" w:pos="8306"/>
        </w:tabs>
      </w:pPr>
      <w:hyperlink w:anchor="_Toc3439" w:history="1">
        <w:r>
          <w:rPr>
            <w:rFonts w:ascii="仿宋" w:eastAsia="仿宋" w:hAnsi="仿宋" w:cs="仿宋" w:hint="eastAsia"/>
            <w:lang w:eastAsia="zh-CN"/>
          </w:rPr>
          <w:t>(七)、管理风险分析</w:t>
        </w:r>
        <w:r>
          <w:tab/>
        </w:r>
        <w:r>
          <w:fldChar w:fldCharType="begin"/>
        </w:r>
        <w:r>
          <w:instrText xml:space="preserve"> PAGEREF _Toc3439 \h </w:instrText>
        </w:r>
        <w:r>
          <w:fldChar w:fldCharType="separate"/>
        </w:r>
        <w:r>
          <w:t>28</w:t>
        </w:r>
        <w:r>
          <w:fldChar w:fldCharType="end"/>
        </w:r>
      </w:hyperlink>
    </w:p>
    <w:p>
      <w:pPr>
        <w:pStyle w:val="TOC2"/>
        <w:tabs>
          <w:tab w:val="right" w:leader="dot" w:pos="8306"/>
        </w:tabs>
      </w:pPr>
      <w:hyperlink w:anchor="_Toc5002" w:history="1">
        <w:r>
          <w:rPr>
            <w:rFonts w:ascii="仿宋" w:eastAsia="仿宋" w:hAnsi="仿宋" w:cs="仿宋" w:hint="eastAsia"/>
            <w:lang w:eastAsia="zh-CN"/>
          </w:rPr>
          <w:t>(八)、其它风险分析</w:t>
        </w:r>
        <w:r>
          <w:tab/>
        </w:r>
        <w:r>
          <w:fldChar w:fldCharType="begin"/>
        </w:r>
        <w:r>
          <w:instrText xml:space="preserve"> PAGEREF _Toc5002 \h </w:instrText>
        </w:r>
        <w:r>
          <w:fldChar w:fldCharType="separate"/>
        </w:r>
        <w:r>
          <w:t>29</w:t>
        </w:r>
        <w:r>
          <w:fldChar w:fldCharType="end"/>
        </w:r>
      </w:hyperlink>
    </w:p>
    <w:p>
      <w:pPr>
        <w:pStyle w:val="TOC2"/>
        <w:tabs>
          <w:tab w:val="right" w:leader="dot" w:pos="8306"/>
        </w:tabs>
      </w:pPr>
      <w:hyperlink w:anchor="_Toc4855" w:history="1">
        <w:r>
          <w:rPr>
            <w:rFonts w:ascii="仿宋" w:eastAsia="仿宋" w:hAnsi="仿宋" w:cs="仿宋" w:hint="eastAsia"/>
            <w:lang w:eastAsia="zh-CN"/>
          </w:rPr>
          <w:t>(九)、社会影响评估</w:t>
        </w:r>
        <w:r>
          <w:tab/>
        </w:r>
        <w:r>
          <w:fldChar w:fldCharType="begin"/>
        </w:r>
        <w:r>
          <w:instrText xml:space="preserve"> PAGEREF _Toc4855 \h </w:instrText>
        </w:r>
        <w:r>
          <w:fldChar w:fldCharType="separate"/>
        </w:r>
        <w:r>
          <w:t>31</w:t>
        </w:r>
        <w:r>
          <w:fldChar w:fldCharType="end"/>
        </w:r>
      </w:hyperlink>
    </w:p>
    <w:p>
      <w:pPr>
        <w:pStyle w:val="TOC1"/>
        <w:tabs>
          <w:tab w:val="right" w:leader="dot" w:pos="8306"/>
        </w:tabs>
      </w:pPr>
      <w:hyperlink w:anchor="_Toc353" w:history="1">
        <w:r>
          <w:rPr>
            <w:rFonts w:ascii="仿宋" w:eastAsia="仿宋" w:hAnsi="仿宋" w:cs="仿宋" w:hint="eastAsia"/>
            <w:lang w:eastAsia="zh-CN"/>
          </w:rPr>
          <w:t>四、醋酸衍生物项目概论</w:t>
        </w:r>
        <w:r>
          <w:tab/>
        </w:r>
        <w:r>
          <w:fldChar w:fldCharType="begin"/>
        </w:r>
        <w:r>
          <w:instrText xml:space="preserve"> PAGEREF _Toc353 \h </w:instrText>
        </w:r>
        <w:r>
          <w:fldChar w:fldCharType="separate"/>
        </w:r>
        <w:r>
          <w:t>33</w:t>
        </w:r>
        <w:r>
          <w:fldChar w:fldCharType="end"/>
        </w:r>
      </w:hyperlink>
    </w:p>
    <w:p>
      <w:pPr>
        <w:pStyle w:val="TOC2"/>
        <w:tabs>
          <w:tab w:val="right" w:leader="dot" w:pos="8306"/>
        </w:tabs>
      </w:pPr>
      <w:hyperlink w:anchor="_Toc19009" w:history="1">
        <w:r>
          <w:rPr>
            <w:rFonts w:ascii="仿宋" w:eastAsia="仿宋" w:hAnsi="仿宋" w:cs="仿宋" w:hint="eastAsia"/>
            <w:lang w:eastAsia="zh-CN"/>
          </w:rPr>
          <w:t>(一)、项目申报单位概况</w:t>
        </w:r>
        <w:r>
          <w:tab/>
        </w:r>
        <w:r>
          <w:fldChar w:fldCharType="begin"/>
        </w:r>
        <w:r>
          <w:instrText xml:space="preserve"> PAGEREF _Toc19009 \h </w:instrText>
        </w:r>
        <w:r>
          <w:fldChar w:fldCharType="separate"/>
        </w:r>
        <w:r>
          <w:t>33</w:t>
        </w:r>
        <w:r>
          <w:fldChar w:fldCharType="end"/>
        </w:r>
      </w:hyperlink>
    </w:p>
    <w:p>
      <w:pPr>
        <w:pStyle w:val="TOC2"/>
        <w:tabs>
          <w:tab w:val="right" w:leader="dot" w:pos="8306"/>
        </w:tabs>
      </w:pPr>
      <w:hyperlink w:anchor="_Toc25784" w:history="1">
        <w:r>
          <w:rPr>
            <w:rFonts w:ascii="仿宋" w:eastAsia="仿宋" w:hAnsi="仿宋" w:cs="仿宋" w:hint="eastAsia"/>
            <w:lang w:eastAsia="zh-CN"/>
          </w:rPr>
          <w:t>(二)、项目概况</w:t>
        </w:r>
        <w:r>
          <w:tab/>
        </w:r>
        <w:r>
          <w:fldChar w:fldCharType="begin"/>
        </w:r>
        <w:r>
          <w:instrText xml:space="preserve"> PAGEREF _Toc25784 \h </w:instrText>
        </w:r>
        <w:r>
          <w:fldChar w:fldCharType="separate"/>
        </w:r>
        <w:r>
          <w:t>34</w:t>
        </w:r>
        <w:r>
          <w:fldChar w:fldCharType="end"/>
        </w:r>
      </w:hyperlink>
    </w:p>
    <w:p>
      <w:pPr>
        <w:pStyle w:val="TOC1"/>
        <w:tabs>
          <w:tab w:val="right" w:leader="dot" w:pos="8306"/>
        </w:tabs>
      </w:pPr>
      <w:hyperlink w:anchor="_Toc25022" w:history="1">
        <w:r>
          <w:rPr>
            <w:rFonts w:ascii="仿宋" w:eastAsia="仿宋" w:hAnsi="仿宋" w:cs="仿宋" w:hint="eastAsia"/>
            <w:lang w:eastAsia="zh-CN"/>
          </w:rPr>
          <w:t>五、背景、必要性分析</w:t>
        </w:r>
        <w:r>
          <w:tab/>
        </w:r>
        <w:r>
          <w:fldChar w:fldCharType="begin"/>
        </w:r>
        <w:r>
          <w:instrText xml:space="preserve"> PAGEREF _Toc25022 \h </w:instrText>
        </w:r>
        <w:r>
          <w:fldChar w:fldCharType="separate"/>
        </w:r>
        <w:r>
          <w:t>37</w:t>
        </w:r>
        <w:r>
          <w:fldChar w:fldCharType="end"/>
        </w:r>
      </w:hyperlink>
    </w:p>
    <w:p>
      <w:pPr>
        <w:pStyle w:val="TOC2"/>
        <w:tabs>
          <w:tab w:val="right" w:leader="dot" w:pos="8306"/>
        </w:tabs>
      </w:pPr>
      <w:hyperlink w:anchor="_Toc16988" w:history="1">
        <w:r>
          <w:rPr>
            <w:rFonts w:ascii="仿宋" w:eastAsia="仿宋" w:hAnsi="仿宋" w:cs="仿宋" w:hint="eastAsia"/>
            <w:lang w:eastAsia="zh-CN"/>
          </w:rPr>
          <w:t>(一)、项目建设背景</w:t>
        </w:r>
        <w:r>
          <w:tab/>
        </w:r>
        <w:r>
          <w:fldChar w:fldCharType="begin"/>
        </w:r>
        <w:r>
          <w:instrText xml:space="preserve"> PAGEREF _Toc16988 \h </w:instrText>
        </w:r>
        <w:r>
          <w:fldChar w:fldCharType="separate"/>
        </w:r>
        <w:r>
          <w:t>37</w:t>
        </w:r>
        <w:r>
          <w:fldChar w:fldCharType="end"/>
        </w:r>
      </w:hyperlink>
    </w:p>
    <w:p>
      <w:pPr>
        <w:pStyle w:val="TOC2"/>
        <w:tabs>
          <w:tab w:val="right" w:leader="dot" w:pos="8306"/>
        </w:tabs>
      </w:pPr>
      <w:hyperlink w:anchor="_Toc8865" w:history="1">
        <w:r>
          <w:rPr>
            <w:rFonts w:ascii="仿宋" w:eastAsia="仿宋" w:hAnsi="仿宋" w:cs="仿宋" w:hint="eastAsia"/>
            <w:lang w:eastAsia="zh-CN"/>
          </w:rPr>
          <w:t>(二)、必要性分析</w:t>
        </w:r>
        <w:r>
          <w:tab/>
        </w:r>
        <w:r>
          <w:fldChar w:fldCharType="begin"/>
        </w:r>
        <w:r>
          <w:instrText xml:space="preserve"> PAGEREF _Toc8865 \h </w:instrText>
        </w:r>
        <w:r>
          <w:fldChar w:fldCharType="separate"/>
        </w:r>
        <w:r>
          <w:t>38</w:t>
        </w:r>
        <w:r>
          <w:fldChar w:fldCharType="end"/>
        </w:r>
      </w:hyperlink>
    </w:p>
    <w:p>
      <w:pPr>
        <w:pStyle w:val="TOC2"/>
        <w:tabs>
          <w:tab w:val="right" w:leader="dot" w:pos="8306"/>
        </w:tabs>
      </w:pPr>
      <w:hyperlink w:anchor="_Toc8167" w:history="1">
        <w:r>
          <w:rPr>
            <w:rFonts w:ascii="仿宋" w:eastAsia="仿宋" w:hAnsi="仿宋" w:cs="仿宋" w:hint="eastAsia"/>
            <w:lang w:eastAsia="zh-CN"/>
          </w:rPr>
          <w:t>(三)、项目建设有利条件</w:t>
        </w:r>
        <w:r>
          <w:tab/>
        </w:r>
        <w:r>
          <w:fldChar w:fldCharType="begin"/>
        </w:r>
        <w:r>
          <w:instrText xml:space="preserve"> PAGEREF _Toc8167 \h </w:instrText>
        </w:r>
        <w:r>
          <w:fldChar w:fldCharType="separate"/>
        </w:r>
        <w:r>
          <w:t>39</w:t>
        </w:r>
        <w:r>
          <w:fldChar w:fldCharType="end"/>
        </w:r>
      </w:hyperlink>
    </w:p>
    <w:p>
      <w:pPr>
        <w:pStyle w:val="TOC1"/>
        <w:tabs>
          <w:tab w:val="right" w:leader="dot" w:pos="8306"/>
        </w:tabs>
      </w:pPr>
      <w:hyperlink w:anchor="_Toc8325" w:history="1">
        <w:r>
          <w:rPr>
            <w:rFonts w:ascii="仿宋" w:eastAsia="仿宋" w:hAnsi="仿宋" w:cs="仿宋" w:hint="eastAsia"/>
            <w:lang w:eastAsia="zh-CN"/>
          </w:rPr>
          <w:t>六、项目监理与质量保证</w:t>
        </w:r>
        <w:r>
          <w:tab/>
        </w:r>
        <w:r>
          <w:fldChar w:fldCharType="begin"/>
        </w:r>
        <w:r>
          <w:instrText xml:space="preserve"> PAGEREF _Toc8325 \h </w:instrText>
        </w:r>
        <w:r>
          <w:fldChar w:fldCharType="separate"/>
        </w:r>
        <w:r>
          <w:t>41</w:t>
        </w:r>
        <w:r>
          <w:fldChar w:fldCharType="end"/>
        </w:r>
      </w:hyperlink>
    </w:p>
    <w:p>
      <w:pPr>
        <w:pStyle w:val="TOC2"/>
        <w:tabs>
          <w:tab w:val="right" w:leader="dot" w:pos="8306"/>
        </w:tabs>
      </w:pPr>
      <w:hyperlink w:anchor="_Toc32073" w:history="1">
        <w:r>
          <w:rPr>
            <w:rFonts w:ascii="仿宋" w:eastAsia="仿宋" w:hAnsi="仿宋" w:cs="仿宋" w:hint="eastAsia"/>
            <w:lang w:eastAsia="zh-CN"/>
          </w:rPr>
          <w:t>(一)、监理体系构建</w:t>
        </w:r>
        <w:r>
          <w:tab/>
        </w:r>
        <w:r>
          <w:fldChar w:fldCharType="begin"/>
        </w:r>
        <w:r>
          <w:instrText xml:space="preserve"> PAGEREF _Toc32073 \h </w:instrText>
        </w:r>
        <w:r>
          <w:fldChar w:fldCharType="separate"/>
        </w:r>
        <w:r>
          <w:t>41</w:t>
        </w:r>
        <w:r>
          <w:fldChar w:fldCharType="end"/>
        </w:r>
      </w:hyperlink>
    </w:p>
    <w:p>
      <w:pPr>
        <w:pStyle w:val="TOC2"/>
        <w:tabs>
          <w:tab w:val="right" w:leader="dot" w:pos="8306"/>
        </w:tabs>
      </w:pPr>
      <w:hyperlink w:anchor="_Toc13144" w:history="1">
        <w:r>
          <w:rPr>
            <w:rFonts w:ascii="仿宋" w:eastAsia="仿宋" w:hAnsi="仿宋" w:cs="仿宋" w:hint="eastAsia"/>
            <w:lang w:eastAsia="zh-CN"/>
          </w:rPr>
          <w:t>(二)、质量保证体系实施</w:t>
        </w:r>
        <w:r>
          <w:tab/>
        </w:r>
        <w:r>
          <w:fldChar w:fldCharType="begin"/>
        </w:r>
        <w:r>
          <w:instrText xml:space="preserve"> PAGEREF _Toc13144 \h </w:instrText>
        </w:r>
        <w:r>
          <w:fldChar w:fldCharType="separate"/>
        </w:r>
        <w:r>
          <w:t>41</w:t>
        </w:r>
        <w:r>
          <w:fldChar w:fldCharType="end"/>
        </w:r>
      </w:hyperlink>
    </w:p>
    <w:p>
      <w:pPr>
        <w:pStyle w:val="TOC2"/>
        <w:tabs>
          <w:tab w:val="right" w:leader="dot" w:pos="8306"/>
        </w:tabs>
      </w:pPr>
      <w:hyperlink w:anchor="_Toc13192" w:history="1">
        <w:r>
          <w:rPr>
            <w:rFonts w:ascii="仿宋" w:eastAsia="仿宋" w:hAnsi="仿宋" w:cs="仿宋" w:hint="eastAsia"/>
            <w:lang w:eastAsia="zh-CN"/>
          </w:rPr>
          <w:t>(三)、监理与质量控制流程</w:t>
        </w:r>
        <w:r>
          <w:tab/>
        </w:r>
        <w:r>
          <w:fldChar w:fldCharType="begin"/>
        </w:r>
        <w:r>
          <w:instrText xml:space="preserve"> PAGEREF _Toc13192 \h </w:instrText>
        </w:r>
        <w:r>
          <w:fldChar w:fldCharType="separate"/>
        </w:r>
        <w:r>
          <w:t>42</w:t>
        </w:r>
        <w:r>
          <w:fldChar w:fldCharType="end"/>
        </w:r>
      </w:hyperlink>
    </w:p>
    <w:p>
      <w:pPr>
        <w:pStyle w:val="TOC1"/>
        <w:tabs>
          <w:tab w:val="right" w:leader="dot" w:pos="8306"/>
        </w:tabs>
      </w:pPr>
      <w:hyperlink w:anchor="_Toc30094" w:history="1">
        <w:r>
          <w:rPr>
            <w:rFonts w:ascii="仿宋" w:eastAsia="仿宋" w:hAnsi="仿宋" w:cs="仿宋" w:hint="eastAsia"/>
            <w:lang w:eastAsia="zh-CN"/>
          </w:rPr>
          <w:t>七、客户关系管理与市场拓展</w:t>
        </w:r>
        <w:r>
          <w:tab/>
        </w:r>
        <w:r>
          <w:fldChar w:fldCharType="begin"/>
        </w:r>
        <w:r>
          <w:instrText xml:space="preserve"> PAGEREF _Toc30094 \h </w:instrText>
        </w:r>
        <w:r>
          <w:fldChar w:fldCharType="separate"/>
        </w:r>
        <w:r>
          <w:t>43</w:t>
        </w:r>
        <w:r>
          <w:fldChar w:fldCharType="end"/>
        </w:r>
      </w:hyperlink>
    </w:p>
    <w:p>
      <w:pPr>
        <w:pStyle w:val="TOC2"/>
        <w:tabs>
          <w:tab w:val="right" w:leader="dot" w:pos="8306"/>
        </w:tabs>
      </w:pPr>
      <w:hyperlink w:anchor="_Toc10927" w:history="1">
        <w:r>
          <w:rPr>
            <w:rFonts w:ascii="仿宋" w:eastAsia="仿宋" w:hAnsi="仿宋" w:cs="仿宋" w:hint="eastAsia"/>
            <w:lang w:eastAsia="zh-CN"/>
          </w:rPr>
          <w:t>(一)、客户关系管理策略</w:t>
        </w:r>
        <w:r>
          <w:tab/>
        </w:r>
        <w:r>
          <w:fldChar w:fldCharType="begin"/>
        </w:r>
        <w:r>
          <w:instrText xml:space="preserve"> PAGEREF _Toc10927 \h </w:instrText>
        </w:r>
        <w:r>
          <w:fldChar w:fldCharType="separate"/>
        </w:r>
        <w:r>
          <w:t>43</w:t>
        </w:r>
        <w:r>
          <w:fldChar w:fldCharType="end"/>
        </w:r>
      </w:hyperlink>
    </w:p>
    <w:p>
      <w:pPr>
        <w:pStyle w:val="TOC2"/>
        <w:tabs>
          <w:tab w:val="right" w:leader="dot" w:pos="8306"/>
        </w:tabs>
      </w:pPr>
      <w:hyperlink w:anchor="_Toc4319" w:history="1">
        <w:r>
          <w:rPr>
            <w:rFonts w:ascii="仿宋" w:eastAsia="仿宋" w:hAnsi="仿宋" w:cs="仿宋" w:hint="eastAsia"/>
            <w:lang w:eastAsia="zh-CN"/>
          </w:rPr>
          <w:t>(二)、市场拓展方案</w:t>
        </w:r>
        <w:r>
          <w:tab/>
        </w:r>
        <w:r>
          <w:fldChar w:fldCharType="begin"/>
        </w:r>
        <w:r>
          <w:instrText xml:space="preserve"> PAGEREF _Toc4319 \h </w:instrText>
        </w:r>
        <w:r>
          <w:fldChar w:fldCharType="separate"/>
        </w:r>
        <w:r>
          <w:t>44</w:t>
        </w:r>
        <w:r>
          <w:fldChar w:fldCharType="end"/>
        </w:r>
      </w:hyperlink>
    </w:p>
    <w:p>
      <w:pPr>
        <w:pStyle w:val="TOC1"/>
        <w:tabs>
          <w:tab w:val="right" w:leader="dot" w:pos="8306"/>
        </w:tabs>
      </w:pPr>
      <w:hyperlink w:anchor="_Toc10243" w:history="1">
        <w:r>
          <w:rPr>
            <w:rFonts w:ascii="仿宋" w:eastAsia="仿宋" w:hAnsi="仿宋" w:cs="仿宋" w:hint="eastAsia"/>
            <w:lang w:eastAsia="zh-CN"/>
          </w:rPr>
          <w:t>八、项目质量与标准</w:t>
        </w:r>
        <w:r>
          <w:tab/>
        </w:r>
        <w:r>
          <w:fldChar w:fldCharType="begin"/>
        </w:r>
        <w:r>
          <w:instrText xml:space="preserve"> PAGEREF _Toc10243 \h </w:instrText>
        </w:r>
        <w:r>
          <w:fldChar w:fldCharType="separate"/>
        </w:r>
        <w:r>
          <w:t>45</w:t>
        </w:r>
        <w:r>
          <w:fldChar w:fldCharType="end"/>
        </w:r>
      </w:hyperlink>
    </w:p>
    <w:p>
      <w:pPr>
        <w:pStyle w:val="TOC2"/>
        <w:tabs>
          <w:tab w:val="right" w:leader="dot" w:pos="8306"/>
        </w:tabs>
      </w:pPr>
      <w:hyperlink w:anchor="_Toc13866" w:history="1">
        <w:r>
          <w:rPr>
            <w:rFonts w:ascii="仿宋" w:eastAsia="仿宋" w:hAnsi="仿宋" w:cs="仿宋" w:hint="eastAsia"/>
            <w:lang w:eastAsia="zh-CN"/>
          </w:rPr>
          <w:t>(一)、质量保障体系</w:t>
        </w:r>
        <w:r>
          <w:tab/>
        </w:r>
        <w:r>
          <w:fldChar w:fldCharType="begin"/>
        </w:r>
        <w:r>
          <w:instrText xml:space="preserve"> PAGEREF _Toc13866 \h </w:instrText>
        </w:r>
        <w:r>
          <w:fldChar w:fldCharType="separate"/>
        </w:r>
        <w:r>
          <w:t>45</w:t>
        </w:r>
        <w:r>
          <w:fldChar w:fldCharType="end"/>
        </w:r>
      </w:hyperlink>
    </w:p>
    <w:p>
      <w:pPr>
        <w:pStyle w:val="TOC2"/>
        <w:tabs>
          <w:tab w:val="right" w:leader="dot" w:pos="8306"/>
        </w:tabs>
      </w:pPr>
      <w:hyperlink w:anchor="_Toc16109" w:history="1">
        <w:r>
          <w:rPr>
            <w:rFonts w:ascii="仿宋" w:eastAsia="仿宋" w:hAnsi="仿宋" w:cs="仿宋" w:hint="eastAsia"/>
            <w:lang w:eastAsia="zh-CN"/>
          </w:rPr>
          <w:t>(二)、标准化作业流程</w:t>
        </w:r>
        <w:r>
          <w:tab/>
        </w:r>
        <w:r>
          <w:fldChar w:fldCharType="begin"/>
        </w:r>
        <w:r>
          <w:instrText xml:space="preserve"> PAGEREF _Toc16109 \h </w:instrText>
        </w:r>
        <w:r>
          <w:fldChar w:fldCharType="separate"/>
        </w:r>
        <w:r>
          <w:t>47</w:t>
        </w:r>
        <w:r>
          <w:fldChar w:fldCharType="end"/>
        </w:r>
      </w:hyperlink>
    </w:p>
    <w:p>
      <w:pPr>
        <w:pStyle w:val="TOC2"/>
        <w:tabs>
          <w:tab w:val="right" w:leader="dot" w:pos="8306"/>
        </w:tabs>
      </w:pPr>
      <w:hyperlink w:anchor="_Toc16685" w:history="1">
        <w:r>
          <w:rPr>
            <w:rFonts w:ascii="仿宋" w:eastAsia="仿宋" w:hAnsi="仿宋" w:cs="仿宋" w:hint="eastAsia"/>
            <w:lang w:eastAsia="zh-CN"/>
          </w:rPr>
          <w:t>(三)、质量监控与评估</w:t>
        </w:r>
        <w:r>
          <w:tab/>
        </w:r>
        <w:r>
          <w:fldChar w:fldCharType="begin"/>
        </w:r>
        <w:r>
          <w:instrText xml:space="preserve"> PAGEREF _Toc16685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0" w:history="1">
        <w:r>
          <w:rPr>
            <w:rFonts w:ascii="仿宋" w:eastAsia="仿宋" w:hAnsi="仿宋" w:cs="仿宋" w:hint="eastAsia"/>
            <w:lang w:eastAsia="zh-CN"/>
          </w:rPr>
          <w:t>(四)、质量改进计划</w:t>
        </w:r>
        <w:r>
          <w:tab/>
        </w:r>
        <w:r>
          <w:fldChar w:fldCharType="begin"/>
        </w:r>
        <w:r>
          <w:instrText xml:space="preserve"> PAGEREF _Toc580 \h </w:instrText>
        </w:r>
        <w:r>
          <w:fldChar w:fldCharType="separate"/>
        </w:r>
        <w:r>
          <w:t>49</w:t>
        </w:r>
        <w:r>
          <w:fldChar w:fldCharType="end"/>
        </w:r>
      </w:hyperlink>
    </w:p>
    <w:p>
      <w:pPr>
        <w:pStyle w:val="TOC1"/>
        <w:tabs>
          <w:tab w:val="right" w:leader="dot" w:pos="8306"/>
        </w:tabs>
      </w:pPr>
      <w:hyperlink w:anchor="_Toc20269" w:history="1">
        <w:r>
          <w:rPr>
            <w:rFonts w:ascii="仿宋" w:eastAsia="仿宋" w:hAnsi="仿宋" w:cs="仿宋" w:hint="eastAsia"/>
            <w:lang w:eastAsia="zh-CN"/>
          </w:rPr>
          <w:t>九、技术创新与产业升级</w:t>
        </w:r>
        <w:r>
          <w:tab/>
        </w:r>
        <w:r>
          <w:fldChar w:fldCharType="begin"/>
        </w:r>
        <w:r>
          <w:instrText xml:space="preserve"> PAGEREF _Toc20269 \h </w:instrText>
        </w:r>
        <w:r>
          <w:fldChar w:fldCharType="separate"/>
        </w:r>
        <w:r>
          <w:t>50</w:t>
        </w:r>
        <w:r>
          <w:fldChar w:fldCharType="end"/>
        </w:r>
      </w:hyperlink>
    </w:p>
    <w:p>
      <w:pPr>
        <w:pStyle w:val="TOC2"/>
        <w:tabs>
          <w:tab w:val="right" w:leader="dot" w:pos="8306"/>
        </w:tabs>
      </w:pPr>
      <w:hyperlink w:anchor="_Toc16601" w:history="1">
        <w:r>
          <w:rPr>
            <w:rFonts w:ascii="仿宋" w:eastAsia="仿宋" w:hAnsi="仿宋" w:cs="仿宋" w:hint="eastAsia"/>
            <w:lang w:eastAsia="zh-CN"/>
          </w:rPr>
          <w:t>(一)、技术创新方向与目标</w:t>
        </w:r>
        <w:r>
          <w:tab/>
        </w:r>
        <w:r>
          <w:fldChar w:fldCharType="begin"/>
        </w:r>
        <w:r>
          <w:instrText xml:space="preserve"> PAGEREF _Toc16601 \h </w:instrText>
        </w:r>
        <w:r>
          <w:fldChar w:fldCharType="separate"/>
        </w:r>
        <w:r>
          <w:t>50</w:t>
        </w:r>
        <w:r>
          <w:fldChar w:fldCharType="end"/>
        </w:r>
      </w:hyperlink>
    </w:p>
    <w:p>
      <w:pPr>
        <w:pStyle w:val="TOC2"/>
        <w:tabs>
          <w:tab w:val="right" w:leader="dot" w:pos="8306"/>
        </w:tabs>
      </w:pPr>
      <w:hyperlink w:anchor="_Toc1997" w:history="1">
        <w:r>
          <w:rPr>
            <w:rFonts w:ascii="仿宋" w:eastAsia="仿宋" w:hAnsi="仿宋" w:cs="仿宋" w:hint="eastAsia"/>
            <w:lang w:eastAsia="zh-CN"/>
          </w:rPr>
          <w:t>(二)、产业升级路径与措施</w:t>
        </w:r>
        <w:r>
          <w:tab/>
        </w:r>
        <w:r>
          <w:fldChar w:fldCharType="begin"/>
        </w:r>
        <w:r>
          <w:instrText xml:space="preserve"> PAGEREF _Toc1997 \h </w:instrText>
        </w:r>
        <w:r>
          <w:fldChar w:fldCharType="separate"/>
        </w:r>
        <w:r>
          <w:t>52</w:t>
        </w:r>
        <w:r>
          <w:fldChar w:fldCharType="end"/>
        </w:r>
      </w:hyperlink>
    </w:p>
    <w:p>
      <w:pPr>
        <w:pStyle w:val="TOC1"/>
        <w:tabs>
          <w:tab w:val="right" w:leader="dot" w:pos="8306"/>
        </w:tabs>
      </w:pPr>
      <w:hyperlink w:anchor="_Toc12150" w:history="1">
        <w:r>
          <w:rPr>
            <w:rFonts w:ascii="仿宋" w:eastAsia="仿宋" w:hAnsi="仿宋" w:cs="仿宋" w:hint="eastAsia"/>
            <w:lang w:eastAsia="zh-CN"/>
          </w:rPr>
          <w:t>十、项目进度计划</w:t>
        </w:r>
        <w:r>
          <w:tab/>
        </w:r>
        <w:r>
          <w:fldChar w:fldCharType="begin"/>
        </w:r>
        <w:r>
          <w:instrText xml:space="preserve"> PAGEREF _Toc12150 \h </w:instrText>
        </w:r>
        <w:r>
          <w:fldChar w:fldCharType="separate"/>
        </w:r>
        <w:r>
          <w:t>53</w:t>
        </w:r>
        <w:r>
          <w:fldChar w:fldCharType="end"/>
        </w:r>
      </w:hyperlink>
    </w:p>
    <w:p>
      <w:pPr>
        <w:pStyle w:val="TOC2"/>
        <w:tabs>
          <w:tab w:val="right" w:leader="dot" w:pos="8306"/>
        </w:tabs>
      </w:pPr>
      <w:hyperlink w:anchor="_Toc4511" w:history="1">
        <w:r>
          <w:rPr>
            <w:rFonts w:ascii="仿宋" w:eastAsia="仿宋" w:hAnsi="仿宋" w:cs="仿宋" w:hint="eastAsia"/>
            <w:lang w:eastAsia="zh-CN"/>
          </w:rPr>
          <w:t>(一)、建设周期</w:t>
        </w:r>
        <w:r>
          <w:tab/>
        </w:r>
        <w:r>
          <w:fldChar w:fldCharType="begin"/>
        </w:r>
        <w:r>
          <w:instrText xml:space="preserve"> PAGEREF _Toc4511 \h </w:instrText>
        </w:r>
        <w:r>
          <w:fldChar w:fldCharType="separate"/>
        </w:r>
        <w:r>
          <w:t>53</w:t>
        </w:r>
        <w:r>
          <w:fldChar w:fldCharType="end"/>
        </w:r>
      </w:hyperlink>
    </w:p>
    <w:p>
      <w:pPr>
        <w:pStyle w:val="TOC2"/>
        <w:tabs>
          <w:tab w:val="right" w:leader="dot" w:pos="8306"/>
        </w:tabs>
      </w:pPr>
      <w:hyperlink w:anchor="_Toc13224" w:history="1">
        <w:r>
          <w:rPr>
            <w:rFonts w:ascii="仿宋" w:eastAsia="仿宋" w:hAnsi="仿宋" w:cs="仿宋" w:hint="eastAsia"/>
            <w:lang w:eastAsia="zh-CN"/>
          </w:rPr>
          <w:t>(二)、建设进度</w:t>
        </w:r>
        <w:r>
          <w:tab/>
        </w:r>
        <w:r>
          <w:fldChar w:fldCharType="begin"/>
        </w:r>
        <w:r>
          <w:instrText xml:space="preserve"> PAGEREF _Toc13224 \h </w:instrText>
        </w:r>
        <w:r>
          <w:fldChar w:fldCharType="separate"/>
        </w:r>
        <w:r>
          <w:t>53</w:t>
        </w:r>
        <w:r>
          <w:fldChar w:fldCharType="end"/>
        </w:r>
      </w:hyperlink>
    </w:p>
    <w:p>
      <w:pPr>
        <w:pStyle w:val="TOC2"/>
        <w:tabs>
          <w:tab w:val="right" w:leader="dot" w:pos="8306"/>
        </w:tabs>
      </w:pPr>
      <w:hyperlink w:anchor="_Toc14387" w:history="1">
        <w:r>
          <w:rPr>
            <w:rFonts w:ascii="仿宋" w:eastAsia="仿宋" w:hAnsi="仿宋" w:cs="仿宋" w:hint="eastAsia"/>
            <w:lang w:eastAsia="zh-CN"/>
          </w:rPr>
          <w:t>(三)、进度安排注意事项</w:t>
        </w:r>
        <w:r>
          <w:tab/>
        </w:r>
        <w:r>
          <w:fldChar w:fldCharType="begin"/>
        </w:r>
        <w:r>
          <w:instrText xml:space="preserve"> PAGEREF _Toc14387 \h </w:instrText>
        </w:r>
        <w:r>
          <w:fldChar w:fldCharType="separate"/>
        </w:r>
        <w:r>
          <w:t>55</w:t>
        </w:r>
        <w:r>
          <w:fldChar w:fldCharType="end"/>
        </w:r>
      </w:hyperlink>
    </w:p>
    <w:p>
      <w:pPr>
        <w:pStyle w:val="TOC2"/>
        <w:tabs>
          <w:tab w:val="right" w:leader="dot" w:pos="8306"/>
        </w:tabs>
      </w:pPr>
      <w:hyperlink w:anchor="_Toc24078" w:history="1">
        <w:r>
          <w:rPr>
            <w:rFonts w:ascii="仿宋" w:eastAsia="仿宋" w:hAnsi="仿宋" w:cs="仿宋" w:hint="eastAsia"/>
            <w:lang w:eastAsia="zh-CN"/>
          </w:rPr>
          <w:t>(四)、人力资源配置</w:t>
        </w:r>
        <w:r>
          <w:tab/>
        </w:r>
        <w:r>
          <w:fldChar w:fldCharType="begin"/>
        </w:r>
        <w:r>
          <w:instrText xml:space="preserve"> PAGEREF _Toc24078 \h </w:instrText>
        </w:r>
        <w:r>
          <w:fldChar w:fldCharType="separate"/>
        </w:r>
        <w:r>
          <w:t>55</w:t>
        </w:r>
        <w:r>
          <w:fldChar w:fldCharType="end"/>
        </w:r>
      </w:hyperlink>
    </w:p>
    <w:p>
      <w:pPr>
        <w:pStyle w:val="TOC2"/>
        <w:tabs>
          <w:tab w:val="right" w:leader="dot" w:pos="8306"/>
        </w:tabs>
      </w:pPr>
      <w:hyperlink w:anchor="_Toc14260" w:history="1">
        <w:r>
          <w:rPr>
            <w:rFonts w:ascii="仿宋" w:eastAsia="仿宋" w:hAnsi="仿宋" w:cs="仿宋" w:hint="eastAsia"/>
            <w:lang w:eastAsia="zh-CN"/>
          </w:rPr>
          <w:t>(五)、员工培训</w:t>
        </w:r>
        <w:r>
          <w:tab/>
        </w:r>
        <w:r>
          <w:fldChar w:fldCharType="begin"/>
        </w:r>
        <w:r>
          <w:instrText xml:space="preserve"> PAGEREF _Toc14260 \h </w:instrText>
        </w:r>
        <w:r>
          <w:fldChar w:fldCharType="separate"/>
        </w:r>
        <w:r>
          <w:t>57</w:t>
        </w:r>
        <w:r>
          <w:fldChar w:fldCharType="end"/>
        </w:r>
      </w:hyperlink>
    </w:p>
    <w:p>
      <w:pPr>
        <w:pStyle w:val="TOC2"/>
        <w:tabs>
          <w:tab w:val="right" w:leader="dot" w:pos="8306"/>
        </w:tabs>
      </w:pPr>
      <w:hyperlink w:anchor="_Toc22542" w:history="1">
        <w:r>
          <w:rPr>
            <w:rFonts w:ascii="仿宋" w:eastAsia="仿宋" w:hAnsi="仿宋" w:cs="仿宋" w:hint="eastAsia"/>
            <w:lang w:eastAsia="zh-CN"/>
          </w:rPr>
          <w:t>(六)、项目实施保障</w:t>
        </w:r>
        <w:r>
          <w:tab/>
        </w:r>
        <w:r>
          <w:fldChar w:fldCharType="begin"/>
        </w:r>
        <w:r>
          <w:instrText xml:space="preserve"> PAGEREF _Toc22542 \h </w:instrText>
        </w:r>
        <w:r>
          <w:fldChar w:fldCharType="separate"/>
        </w:r>
        <w:r>
          <w:t>58</w:t>
        </w:r>
        <w:r>
          <w:fldChar w:fldCharType="end"/>
        </w:r>
      </w:hyperlink>
    </w:p>
    <w:p>
      <w:pPr>
        <w:pStyle w:val="TOC2"/>
        <w:tabs>
          <w:tab w:val="right" w:leader="dot" w:pos="8306"/>
        </w:tabs>
      </w:pPr>
      <w:hyperlink w:anchor="_Toc592" w:history="1">
        <w:r>
          <w:rPr>
            <w:rFonts w:ascii="仿宋" w:eastAsia="仿宋" w:hAnsi="仿宋" w:cs="仿宋" w:hint="eastAsia"/>
            <w:lang w:eastAsia="zh-CN"/>
          </w:rPr>
          <w:t>(七)、安全规范管理</w:t>
        </w:r>
        <w:r>
          <w:tab/>
        </w:r>
        <w:r>
          <w:fldChar w:fldCharType="begin"/>
        </w:r>
        <w:r>
          <w:instrText xml:space="preserve"> PAGEREF _Toc592 \h </w:instrText>
        </w:r>
        <w:r>
          <w:fldChar w:fldCharType="separate"/>
        </w:r>
        <w:r>
          <w:t>59</w:t>
        </w:r>
        <w:r>
          <w:fldChar w:fldCharType="end"/>
        </w:r>
      </w:hyperlink>
    </w:p>
    <w:p>
      <w:pPr>
        <w:pStyle w:val="TOC1"/>
        <w:tabs>
          <w:tab w:val="right" w:leader="dot" w:pos="8306"/>
        </w:tabs>
      </w:pPr>
      <w:hyperlink w:anchor="_Toc26636" w:history="1">
        <w:r>
          <w:rPr>
            <w:rFonts w:ascii="仿宋" w:eastAsia="仿宋" w:hAnsi="仿宋" w:cs="仿宋" w:hint="eastAsia"/>
            <w:lang w:eastAsia="zh-CN"/>
          </w:rPr>
          <w:t>十一、安全与应急管理</w:t>
        </w:r>
        <w:r>
          <w:tab/>
        </w:r>
        <w:r>
          <w:fldChar w:fldCharType="begin"/>
        </w:r>
        <w:r>
          <w:instrText xml:space="preserve"> PAGEREF _Toc26636 \h </w:instrText>
        </w:r>
        <w:r>
          <w:fldChar w:fldCharType="separate"/>
        </w:r>
        <w:r>
          <w:t>61</w:t>
        </w:r>
        <w:r>
          <w:fldChar w:fldCharType="end"/>
        </w:r>
      </w:hyperlink>
    </w:p>
    <w:p>
      <w:pPr>
        <w:pStyle w:val="TOC2"/>
        <w:tabs>
          <w:tab w:val="right" w:leader="dot" w:pos="8306"/>
        </w:tabs>
      </w:pPr>
      <w:hyperlink w:anchor="_Toc13822" w:history="1">
        <w:r>
          <w:rPr>
            <w:rFonts w:ascii="仿宋" w:eastAsia="仿宋" w:hAnsi="仿宋" w:cs="仿宋" w:hint="eastAsia"/>
            <w:lang w:eastAsia="zh-CN"/>
          </w:rPr>
          <w:t>(一)、安全生产管理</w:t>
        </w:r>
        <w:r>
          <w:tab/>
        </w:r>
        <w:r>
          <w:fldChar w:fldCharType="begin"/>
        </w:r>
        <w:r>
          <w:instrText xml:space="preserve"> PAGEREF _Toc13822 \h </w:instrText>
        </w:r>
        <w:r>
          <w:fldChar w:fldCharType="separate"/>
        </w:r>
        <w:r>
          <w:t>61</w:t>
        </w:r>
        <w:r>
          <w:fldChar w:fldCharType="end"/>
        </w:r>
      </w:hyperlink>
    </w:p>
    <w:p>
      <w:pPr>
        <w:pStyle w:val="TOC2"/>
        <w:tabs>
          <w:tab w:val="right" w:leader="dot" w:pos="8306"/>
        </w:tabs>
      </w:pPr>
      <w:hyperlink w:anchor="_Toc2213" w:history="1">
        <w:r>
          <w:rPr>
            <w:rFonts w:ascii="仿宋" w:eastAsia="仿宋" w:hAnsi="仿宋" w:cs="仿宋" w:hint="eastAsia"/>
            <w:lang w:eastAsia="zh-CN"/>
          </w:rPr>
          <w:t>(二)、应急预案与响应</w:t>
        </w:r>
        <w:r>
          <w:tab/>
        </w:r>
        <w:r>
          <w:fldChar w:fldCharType="begin"/>
        </w:r>
        <w:r>
          <w:instrText xml:space="preserve"> PAGEREF _Toc2213 \h </w:instrText>
        </w:r>
        <w:r>
          <w:fldChar w:fldCharType="separate"/>
        </w:r>
        <w:r>
          <w:t>62</w:t>
        </w:r>
        <w:r>
          <w:fldChar w:fldCharType="end"/>
        </w:r>
      </w:hyperlink>
    </w:p>
    <w:p>
      <w:pPr>
        <w:pStyle w:val="TOC1"/>
        <w:tabs>
          <w:tab w:val="right" w:leader="dot" w:pos="8306"/>
        </w:tabs>
      </w:pPr>
      <w:hyperlink w:anchor="_Toc28004" w:history="1">
        <w:r>
          <w:rPr>
            <w:rFonts w:ascii="仿宋" w:eastAsia="仿宋" w:hAnsi="仿宋" w:cs="仿宋" w:hint="eastAsia"/>
            <w:lang w:eastAsia="zh-CN"/>
          </w:rPr>
          <w:t>十二、土地利用与规划方案</w:t>
        </w:r>
        <w:r>
          <w:tab/>
        </w:r>
        <w:r>
          <w:fldChar w:fldCharType="begin"/>
        </w:r>
        <w:r>
          <w:instrText xml:space="preserve"> PAGEREF _Toc28004 \h </w:instrText>
        </w:r>
        <w:r>
          <w:fldChar w:fldCharType="separate"/>
        </w:r>
        <w:r>
          <w:t>64</w:t>
        </w:r>
        <w:r>
          <w:fldChar w:fldCharType="end"/>
        </w:r>
      </w:hyperlink>
    </w:p>
    <w:p>
      <w:pPr>
        <w:pStyle w:val="TOC2"/>
        <w:tabs>
          <w:tab w:val="right" w:leader="dot" w:pos="8306"/>
        </w:tabs>
      </w:pPr>
      <w:hyperlink w:anchor="_Toc12925" w:history="1">
        <w:r>
          <w:rPr>
            <w:rFonts w:ascii="仿宋" w:eastAsia="仿宋" w:hAnsi="仿宋" w:cs="仿宋" w:hint="eastAsia"/>
            <w:lang w:eastAsia="zh-CN"/>
          </w:rPr>
          <w:t>(一)、项目用地情况分析</w:t>
        </w:r>
        <w:r>
          <w:tab/>
        </w:r>
        <w:r>
          <w:fldChar w:fldCharType="begin"/>
        </w:r>
        <w:r>
          <w:instrText xml:space="preserve"> PAGEREF _Toc12925 \h </w:instrText>
        </w:r>
        <w:r>
          <w:fldChar w:fldCharType="separate"/>
        </w:r>
        <w:r>
          <w:t>64</w:t>
        </w:r>
        <w:r>
          <w:fldChar w:fldCharType="end"/>
        </w:r>
      </w:hyperlink>
    </w:p>
    <w:p>
      <w:pPr>
        <w:pStyle w:val="TOC2"/>
        <w:tabs>
          <w:tab w:val="right" w:leader="dot" w:pos="8306"/>
        </w:tabs>
      </w:pPr>
      <w:hyperlink w:anchor="_Toc11490" w:history="1">
        <w:r>
          <w:rPr>
            <w:rFonts w:ascii="仿宋" w:eastAsia="仿宋" w:hAnsi="仿宋" w:cs="仿宋" w:hint="eastAsia"/>
            <w:lang w:eastAsia="zh-CN"/>
          </w:rPr>
          <w:t>(二)、土地利用规划方案</w:t>
        </w:r>
        <w:r>
          <w:tab/>
        </w:r>
        <w:r>
          <w:fldChar w:fldCharType="begin"/>
        </w:r>
        <w:r>
          <w:instrText xml:space="preserve"> PAGEREF _Toc11490 \h </w:instrText>
        </w:r>
        <w:r>
          <w:fldChar w:fldCharType="separate"/>
        </w:r>
        <w:r>
          <w:t>65</w:t>
        </w:r>
        <w:r>
          <w:fldChar w:fldCharType="end"/>
        </w:r>
      </w:hyperlink>
    </w:p>
    <w:p>
      <w:pPr>
        <w:pStyle w:val="TOC1"/>
        <w:tabs>
          <w:tab w:val="right" w:leader="dot" w:pos="8306"/>
        </w:tabs>
      </w:pPr>
      <w:hyperlink w:anchor="_Toc13715" w:history="1">
        <w:r>
          <w:rPr>
            <w:rFonts w:ascii="仿宋" w:eastAsia="仿宋" w:hAnsi="仿宋" w:cs="仿宋" w:hint="eastAsia"/>
            <w:lang w:eastAsia="zh-CN"/>
          </w:rPr>
          <w:t>十三、设施与设备管理</w:t>
        </w:r>
        <w:r>
          <w:tab/>
        </w:r>
        <w:r>
          <w:fldChar w:fldCharType="begin"/>
        </w:r>
        <w:r>
          <w:instrText xml:space="preserve"> PAGEREF _Toc13715 \h </w:instrText>
        </w:r>
        <w:r>
          <w:fldChar w:fldCharType="separate"/>
        </w:r>
        <w:r>
          <w:t>66</w:t>
        </w:r>
        <w:r>
          <w:fldChar w:fldCharType="end"/>
        </w:r>
      </w:hyperlink>
    </w:p>
    <w:p>
      <w:pPr>
        <w:pStyle w:val="TOC2"/>
        <w:tabs>
          <w:tab w:val="right" w:leader="dot" w:pos="8306"/>
        </w:tabs>
      </w:pPr>
      <w:hyperlink w:anchor="_Toc29972" w:history="1">
        <w:r>
          <w:rPr>
            <w:rFonts w:ascii="仿宋" w:eastAsia="仿宋" w:hAnsi="仿宋" w:cs="仿宋" w:hint="eastAsia"/>
            <w:lang w:eastAsia="zh-CN"/>
          </w:rPr>
          <w:t>(一)、设施规划与配置</w:t>
        </w:r>
        <w:r>
          <w:tab/>
        </w:r>
        <w:r>
          <w:fldChar w:fldCharType="begin"/>
        </w:r>
        <w:r>
          <w:instrText xml:space="preserve"> PAGEREF _Toc29972 \h </w:instrText>
        </w:r>
        <w:r>
          <w:fldChar w:fldCharType="separate"/>
        </w:r>
        <w:r>
          <w:t>66</w:t>
        </w:r>
        <w:r>
          <w:fldChar w:fldCharType="end"/>
        </w:r>
      </w:hyperlink>
    </w:p>
    <w:p>
      <w:pPr>
        <w:pStyle w:val="TOC2"/>
        <w:tabs>
          <w:tab w:val="right" w:leader="dot" w:pos="8306"/>
        </w:tabs>
      </w:pPr>
      <w:hyperlink w:anchor="_Toc9797" w:history="1">
        <w:r>
          <w:rPr>
            <w:rFonts w:ascii="仿宋" w:eastAsia="仿宋" w:hAnsi="仿宋" w:cs="仿宋" w:hint="eastAsia"/>
            <w:lang w:eastAsia="zh-CN"/>
          </w:rPr>
          <w:t>(二)、设备采购与维护管理</w:t>
        </w:r>
        <w:r>
          <w:tab/>
        </w:r>
        <w:r>
          <w:fldChar w:fldCharType="begin"/>
        </w:r>
        <w:r>
          <w:instrText xml:space="preserve"> PAGEREF _Toc9797 \h </w:instrText>
        </w:r>
        <w:r>
          <w:fldChar w:fldCharType="separate"/>
        </w:r>
        <w:r>
          <w:t>67</w:t>
        </w:r>
        <w:r>
          <w:fldChar w:fldCharType="end"/>
        </w:r>
      </w:hyperlink>
    </w:p>
    <w:p>
      <w:pPr>
        <w:pStyle w:val="TOC2"/>
        <w:tabs>
          <w:tab w:val="right" w:leader="dot" w:pos="8306"/>
        </w:tabs>
      </w:pPr>
      <w:hyperlink w:anchor="_Toc3657" w:history="1">
        <w:r>
          <w:rPr>
            <w:rFonts w:ascii="仿宋" w:eastAsia="仿宋" w:hAnsi="仿宋" w:cs="仿宋" w:hint="eastAsia"/>
            <w:lang w:eastAsia="zh-CN"/>
          </w:rPr>
          <w:t>(三)、设施设备升级策略</w:t>
        </w:r>
        <w:r>
          <w:tab/>
        </w:r>
        <w:r>
          <w:fldChar w:fldCharType="begin"/>
        </w:r>
        <w:r>
          <w:instrText xml:space="preserve"> PAGEREF _Toc3657 \h </w:instrText>
        </w:r>
        <w:r>
          <w:fldChar w:fldCharType="separate"/>
        </w:r>
        <w:r>
          <w:t>67</w:t>
        </w:r>
        <w:r>
          <w:fldChar w:fldCharType="end"/>
        </w:r>
      </w:hyperlink>
    </w:p>
    <w:p>
      <w:pPr>
        <w:pStyle w:val="TOC1"/>
        <w:tabs>
          <w:tab w:val="right" w:leader="dot" w:pos="8306"/>
        </w:tabs>
      </w:pPr>
      <w:hyperlink w:anchor="_Toc17256" w:history="1">
        <w:r>
          <w:rPr>
            <w:rFonts w:ascii="仿宋" w:eastAsia="仿宋" w:hAnsi="仿宋" w:cs="仿宋" w:hint="eastAsia"/>
            <w:lang w:eastAsia="zh-CN"/>
          </w:rPr>
          <w:t>十四、合作与交流机制建立</w:t>
        </w:r>
        <w:r>
          <w:tab/>
        </w:r>
        <w:r>
          <w:fldChar w:fldCharType="begin"/>
        </w:r>
        <w:r>
          <w:instrText xml:space="preserve"> PAGEREF _Toc17256 \h </w:instrText>
        </w:r>
        <w:r>
          <w:fldChar w:fldCharType="separate"/>
        </w:r>
        <w:r>
          <w:t>68</w:t>
        </w:r>
        <w:r>
          <w:fldChar w:fldCharType="end"/>
        </w:r>
      </w:hyperlink>
    </w:p>
    <w:p>
      <w:pPr>
        <w:pStyle w:val="TOC2"/>
        <w:tabs>
          <w:tab w:val="right" w:leader="dot" w:pos="8306"/>
        </w:tabs>
      </w:pPr>
      <w:hyperlink w:anchor="_Toc31932" w:history="1">
        <w:r>
          <w:rPr>
            <w:rFonts w:ascii="仿宋" w:eastAsia="仿宋" w:hAnsi="仿宋" w:cs="仿宋" w:hint="eastAsia"/>
            <w:lang w:eastAsia="zh-CN"/>
          </w:rPr>
          <w:t>(一)、合作伙伴选择与合作方式</w:t>
        </w:r>
        <w:r>
          <w:tab/>
        </w:r>
        <w:r>
          <w:fldChar w:fldCharType="begin"/>
        </w:r>
        <w:r>
          <w:instrText xml:space="preserve"> PAGEREF _Toc31932 \h </w:instrText>
        </w:r>
        <w:r>
          <w:fldChar w:fldCharType="separate"/>
        </w:r>
        <w:r>
          <w:t>68</w:t>
        </w:r>
        <w:r>
          <w:fldChar w:fldCharType="end"/>
        </w:r>
      </w:hyperlink>
    </w:p>
    <w:p>
      <w:pPr>
        <w:pStyle w:val="TOC2"/>
        <w:tabs>
          <w:tab w:val="right" w:leader="dot" w:pos="8306"/>
        </w:tabs>
      </w:pPr>
      <w:hyperlink w:anchor="_Toc9755" w:history="1">
        <w:r>
          <w:rPr>
            <w:rFonts w:ascii="仿宋" w:eastAsia="仿宋" w:hAnsi="仿宋" w:cs="仿宋" w:hint="eastAsia"/>
            <w:lang w:eastAsia="zh-CN"/>
          </w:rPr>
          <w:t>(二)、交流与合作平台搭建</w:t>
        </w:r>
        <w:r>
          <w:tab/>
        </w:r>
        <w:r>
          <w:fldChar w:fldCharType="begin"/>
        </w:r>
        <w:r>
          <w:instrText xml:space="preserve"> PAGEREF _Toc9755 \h </w:instrText>
        </w:r>
        <w:r>
          <w:fldChar w:fldCharType="separate"/>
        </w:r>
        <w:r>
          <w:t>70</w:t>
        </w:r>
        <w:r>
          <w:fldChar w:fldCharType="end"/>
        </w:r>
      </w:hyperlink>
    </w:p>
    <w:p>
      <w:pPr>
        <w:pStyle w:val="TOC1"/>
        <w:tabs>
          <w:tab w:val="right" w:leader="dot" w:pos="8306"/>
        </w:tabs>
      </w:pPr>
      <w:hyperlink w:anchor="_Toc19351" w:history="1">
        <w:r>
          <w:rPr>
            <w:rFonts w:ascii="仿宋" w:eastAsia="仿宋" w:hAnsi="仿宋" w:cs="仿宋" w:hint="eastAsia"/>
            <w:lang w:eastAsia="zh-CN"/>
          </w:rPr>
          <w:t>十五、质量管理与控制</w:t>
        </w:r>
        <w:r>
          <w:tab/>
        </w:r>
        <w:r>
          <w:fldChar w:fldCharType="begin"/>
        </w:r>
        <w:r>
          <w:instrText xml:space="preserve"> PAGEREF _Toc19351 \h </w:instrText>
        </w:r>
        <w:r>
          <w:fldChar w:fldCharType="separate"/>
        </w:r>
        <w:r>
          <w:t>71</w:t>
        </w:r>
        <w:r>
          <w:fldChar w:fldCharType="end"/>
        </w:r>
      </w:hyperlink>
    </w:p>
    <w:p>
      <w:pPr>
        <w:pStyle w:val="TOC2"/>
        <w:tabs>
          <w:tab w:val="right" w:leader="dot" w:pos="8306"/>
        </w:tabs>
      </w:pPr>
      <w:hyperlink w:anchor="_Toc20805" w:history="1">
        <w:r>
          <w:rPr>
            <w:rFonts w:ascii="仿宋" w:eastAsia="仿宋" w:hAnsi="仿宋" w:cs="仿宋" w:hint="eastAsia"/>
            <w:lang w:eastAsia="zh-CN"/>
          </w:rPr>
          <w:t>(一)、质量管理体系建设</w:t>
        </w:r>
        <w:r>
          <w:tab/>
        </w:r>
        <w:r>
          <w:fldChar w:fldCharType="begin"/>
        </w:r>
        <w:r>
          <w:instrText xml:space="preserve"> PAGEREF _Toc20805 \h </w:instrText>
        </w:r>
        <w:r>
          <w:fldChar w:fldCharType="separate"/>
        </w:r>
        <w:r>
          <w:t>71</w:t>
        </w:r>
        <w:r>
          <w:fldChar w:fldCharType="end"/>
        </w:r>
      </w:hyperlink>
    </w:p>
    <w:p>
      <w:pPr>
        <w:pStyle w:val="TOC2"/>
        <w:tabs>
          <w:tab w:val="right" w:leader="dot" w:pos="8306"/>
        </w:tabs>
      </w:pPr>
      <w:hyperlink w:anchor="_Toc3334" w:history="1">
        <w:r>
          <w:rPr>
            <w:rFonts w:ascii="仿宋" w:eastAsia="仿宋" w:hAnsi="仿宋" w:cs="仿宋" w:hint="eastAsia"/>
            <w:lang w:eastAsia="zh-CN"/>
          </w:rPr>
          <w:t>(二)、质量控制措施</w:t>
        </w:r>
        <w:r>
          <w:tab/>
        </w:r>
        <w:r>
          <w:fldChar w:fldCharType="begin"/>
        </w:r>
        <w:r>
          <w:instrText xml:space="preserve"> PAGEREF _Toc3334 \h </w:instrText>
        </w:r>
        <w:r>
          <w:fldChar w:fldCharType="separate"/>
        </w:r>
        <w:r>
          <w:t>73</w:t>
        </w:r>
        <w:r>
          <w:fldChar w:fldCharType="end"/>
        </w:r>
      </w:hyperlink>
    </w:p>
    <w:p>
      <w:pPr>
        <w:pStyle w:val="TOC1"/>
        <w:tabs>
          <w:tab w:val="right" w:leader="dot" w:pos="8306"/>
        </w:tabs>
      </w:pPr>
      <w:hyperlink w:anchor="_Toc9685" w:history="1">
        <w:r>
          <w:rPr>
            <w:rFonts w:ascii="仿宋" w:eastAsia="仿宋" w:hAnsi="仿宋" w:cs="仿宋" w:hint="eastAsia"/>
            <w:lang w:eastAsia="zh-CN"/>
          </w:rPr>
          <w:t>十六、法律法规与政策遵循</w:t>
        </w:r>
        <w:r>
          <w:tab/>
        </w:r>
        <w:r>
          <w:fldChar w:fldCharType="begin"/>
        </w:r>
        <w:r>
          <w:instrText xml:space="preserve"> PAGEREF _Toc9685 \h </w:instrText>
        </w:r>
        <w:r>
          <w:fldChar w:fldCharType="separate"/>
        </w:r>
        <w:r>
          <w:t>74</w:t>
        </w:r>
        <w:r>
          <w:fldChar w:fldCharType="end"/>
        </w:r>
      </w:hyperlink>
    </w:p>
    <w:p>
      <w:pPr>
        <w:pStyle w:val="TOC2"/>
        <w:tabs>
          <w:tab w:val="right" w:leader="dot" w:pos="8306"/>
        </w:tabs>
      </w:pPr>
      <w:hyperlink w:anchor="_Toc8161" w:history="1">
        <w:r>
          <w:rPr>
            <w:rFonts w:ascii="仿宋" w:eastAsia="仿宋" w:hAnsi="仿宋" w:cs="仿宋" w:hint="eastAsia"/>
            <w:lang w:eastAsia="zh-CN"/>
          </w:rPr>
          <w:t>(一)、法律法规遵守</w:t>
        </w:r>
        <w:r>
          <w:tab/>
        </w:r>
        <w:r>
          <w:fldChar w:fldCharType="begin"/>
        </w:r>
        <w:r>
          <w:instrText xml:space="preserve"> PAGEREF _Toc8161 \h </w:instrText>
        </w:r>
        <w:r>
          <w:fldChar w:fldCharType="separate"/>
        </w:r>
        <w:r>
          <w:t>74</w:t>
        </w:r>
        <w:r>
          <w:fldChar w:fldCharType="end"/>
        </w:r>
      </w:hyperlink>
    </w:p>
    <w:p>
      <w:pPr>
        <w:pStyle w:val="TOC2"/>
        <w:tabs>
          <w:tab w:val="right" w:leader="dot" w:pos="8306"/>
        </w:tabs>
      </w:pPr>
      <w:hyperlink w:anchor="_Toc10819" w:history="1">
        <w:r>
          <w:rPr>
            <w:rFonts w:ascii="仿宋" w:eastAsia="仿宋" w:hAnsi="仿宋" w:cs="仿宋" w:hint="eastAsia"/>
            <w:lang w:eastAsia="zh-CN"/>
          </w:rPr>
          <w:t>(二)、政策导向与利用</w:t>
        </w:r>
        <w:r>
          <w:tab/>
        </w:r>
        <w:r>
          <w:fldChar w:fldCharType="begin"/>
        </w:r>
        <w:r>
          <w:instrText xml:space="preserve"> PAGEREF _Toc10819 \h </w:instrText>
        </w:r>
        <w:r>
          <w:fldChar w:fldCharType="separate"/>
        </w:r>
        <w:r>
          <w:t>75</w:t>
        </w:r>
        <w:r>
          <w:fldChar w:fldCharType="end"/>
        </w:r>
      </w:hyperlink>
    </w:p>
    <w:p>
      <w:pPr>
        <w:pStyle w:val="TOC1"/>
        <w:tabs>
          <w:tab w:val="right" w:leader="dot" w:pos="8306"/>
        </w:tabs>
      </w:pPr>
      <w:hyperlink w:anchor="_Toc4028" w:history="1">
        <w:r>
          <w:rPr>
            <w:rFonts w:ascii="仿宋" w:eastAsia="仿宋" w:hAnsi="仿宋" w:cs="仿宋" w:hint="eastAsia"/>
            <w:lang w:eastAsia="zh-CN"/>
          </w:rPr>
          <w:t>十七、成果转化与推广应用</w:t>
        </w:r>
        <w:r>
          <w:tab/>
        </w:r>
        <w:r>
          <w:fldChar w:fldCharType="begin"/>
        </w:r>
        <w:r>
          <w:instrText xml:space="preserve"> PAGEREF _Toc4028 \h </w:instrText>
        </w:r>
        <w:r>
          <w:fldChar w:fldCharType="separate"/>
        </w:r>
        <w:r>
          <w:t>76</w:t>
        </w:r>
        <w:r>
          <w:fldChar w:fldCharType="end"/>
        </w:r>
      </w:hyperlink>
    </w:p>
    <w:p>
      <w:pPr>
        <w:pStyle w:val="TOC2"/>
        <w:tabs>
          <w:tab w:val="right" w:leader="dot" w:pos="8306"/>
        </w:tabs>
      </w:pPr>
      <w:hyperlink w:anchor="_Toc18150" w:history="1">
        <w:r>
          <w:rPr>
            <w:rFonts w:ascii="仿宋" w:eastAsia="仿宋" w:hAnsi="仿宋" w:cs="仿宋" w:hint="eastAsia"/>
            <w:lang w:eastAsia="zh-CN"/>
          </w:rPr>
          <w:t>(一)、成果转化策略制定</w:t>
        </w:r>
        <w:r>
          <w:tab/>
        </w:r>
        <w:r>
          <w:fldChar w:fldCharType="begin"/>
        </w:r>
        <w:r>
          <w:instrText xml:space="preserve"> PAGEREF _Toc18150 \h </w:instrText>
        </w:r>
        <w:r>
          <w:fldChar w:fldCharType="separate"/>
        </w:r>
        <w:r>
          <w:t>76</w:t>
        </w:r>
        <w:r>
          <w:fldChar w:fldCharType="end"/>
        </w:r>
      </w:hyperlink>
    </w:p>
    <w:p>
      <w:pPr>
        <w:pStyle w:val="TOC2"/>
        <w:tabs>
          <w:tab w:val="right" w:leader="dot" w:pos="8306"/>
        </w:tabs>
      </w:pPr>
      <w:hyperlink w:anchor="_Toc19035" w:history="1">
        <w:r>
          <w:rPr>
            <w:rFonts w:ascii="仿宋" w:eastAsia="仿宋" w:hAnsi="仿宋" w:cs="仿宋" w:hint="eastAsia"/>
            <w:lang w:eastAsia="zh-CN"/>
          </w:rPr>
          <w:t>(二)、成果推广应用方案</w:t>
        </w:r>
        <w:r>
          <w:tab/>
        </w:r>
        <w:r>
          <w:fldChar w:fldCharType="begin"/>
        </w:r>
        <w:r>
          <w:instrText xml:space="preserve"> PAGEREF _Toc19035 \h </w:instrText>
        </w:r>
        <w:r>
          <w:fldChar w:fldCharType="separate"/>
        </w:r>
        <w:r>
          <w:t>77</w:t>
        </w:r>
        <w:r>
          <w:fldChar w:fldCharType="end"/>
        </w:r>
      </w:hyperlink>
    </w:p>
    <w:p>
      <w:pPr>
        <w:pStyle w:val="TOC1"/>
        <w:tabs>
          <w:tab w:val="right" w:leader="dot" w:pos="8306"/>
        </w:tabs>
      </w:pPr>
      <w:hyperlink w:anchor="_Toc26130" w:history="1">
        <w:r>
          <w:rPr>
            <w:rFonts w:ascii="仿宋" w:eastAsia="仿宋" w:hAnsi="仿宋" w:cs="仿宋" w:hint="eastAsia"/>
            <w:lang w:eastAsia="zh-CN"/>
          </w:rPr>
          <w:t>十八、企业合规与伦理</w:t>
        </w:r>
        <w:r>
          <w:tab/>
        </w:r>
        <w:r>
          <w:fldChar w:fldCharType="begin"/>
        </w:r>
        <w:r>
          <w:instrText xml:space="preserve"> PAGEREF _Toc26130 \h </w:instrText>
        </w:r>
        <w:r>
          <w:fldChar w:fldCharType="separate"/>
        </w:r>
        <w:r>
          <w:t>79</w:t>
        </w:r>
        <w:r>
          <w:fldChar w:fldCharType="end"/>
        </w:r>
      </w:hyperlink>
    </w:p>
    <w:p>
      <w:pPr>
        <w:pStyle w:val="TOC2"/>
        <w:tabs>
          <w:tab w:val="right" w:leader="dot" w:pos="8306"/>
        </w:tabs>
      </w:pPr>
      <w:hyperlink w:anchor="_Toc32218" w:history="1">
        <w:r>
          <w:rPr>
            <w:rFonts w:ascii="仿宋" w:eastAsia="仿宋" w:hAnsi="仿宋" w:cs="仿宋" w:hint="eastAsia"/>
            <w:lang w:eastAsia="zh-CN"/>
          </w:rPr>
          <w:t>(一)、合规政策与程序</w:t>
        </w:r>
        <w:r>
          <w:tab/>
        </w:r>
        <w:r>
          <w:fldChar w:fldCharType="begin"/>
        </w:r>
        <w:r>
          <w:instrText xml:space="preserve"> PAGEREF _Toc32218 \h </w:instrText>
        </w:r>
        <w:r>
          <w:fldChar w:fldCharType="separate"/>
        </w:r>
        <w:r>
          <w:t>79</w:t>
        </w:r>
        <w:r>
          <w:fldChar w:fldCharType="end"/>
        </w:r>
      </w:hyperlink>
    </w:p>
    <w:p>
      <w:pPr>
        <w:pStyle w:val="TOC2"/>
        <w:tabs>
          <w:tab w:val="right" w:leader="dot" w:pos="8306"/>
        </w:tabs>
      </w:pPr>
      <w:hyperlink w:anchor="_Toc7717" w:history="1">
        <w:r>
          <w:rPr>
            <w:rFonts w:ascii="仿宋" w:eastAsia="仿宋" w:hAnsi="仿宋" w:cs="仿宋" w:hint="eastAsia"/>
            <w:lang w:eastAsia="zh-CN"/>
          </w:rPr>
          <w:t>(二)、伦理规范与培训</w:t>
        </w:r>
        <w:r>
          <w:tab/>
        </w:r>
        <w:r>
          <w:fldChar w:fldCharType="begin"/>
        </w:r>
        <w:r>
          <w:instrText xml:space="preserve"> PAGEREF _Toc7717 \h </w:instrText>
        </w:r>
        <w:r>
          <w:fldChar w:fldCharType="separate"/>
        </w:r>
        <w:r>
          <w:t>80</w:t>
        </w:r>
        <w:r>
          <w:fldChar w:fldCharType="end"/>
        </w:r>
      </w:hyperlink>
    </w:p>
    <w:p>
      <w:pPr>
        <w:pStyle w:val="TOC2"/>
        <w:tabs>
          <w:tab w:val="right" w:leader="dot" w:pos="8306"/>
        </w:tabs>
      </w:pPr>
      <w:hyperlink w:anchor="_Toc19727" w:history="1">
        <w:r>
          <w:rPr>
            <w:rFonts w:ascii="仿宋" w:eastAsia="仿宋" w:hAnsi="仿宋" w:cs="仿宋" w:hint="eastAsia"/>
            <w:lang w:eastAsia="zh-CN"/>
          </w:rPr>
          <w:t>(三)、合规风险评估</w:t>
        </w:r>
        <w:r>
          <w:tab/>
        </w:r>
        <w:r>
          <w:fldChar w:fldCharType="begin"/>
        </w:r>
        <w:r>
          <w:instrText xml:space="preserve"> PAGEREF _Toc19727 \h </w:instrText>
        </w:r>
        <w:r>
          <w:fldChar w:fldCharType="separate"/>
        </w:r>
        <w:r>
          <w:t>81</w:t>
        </w:r>
        <w:r>
          <w:fldChar w:fldCharType="end"/>
        </w:r>
      </w:hyperlink>
    </w:p>
    <w:p>
      <w:pPr>
        <w:pStyle w:val="TOC2"/>
        <w:tabs>
          <w:tab w:val="right" w:leader="dot" w:pos="8306"/>
        </w:tabs>
      </w:pPr>
      <w:hyperlink w:anchor="_Toc31969" w:history="1">
        <w:r>
          <w:rPr>
            <w:rFonts w:ascii="仿宋" w:eastAsia="仿宋" w:hAnsi="仿宋" w:cs="仿宋" w:hint="eastAsia"/>
            <w:lang w:eastAsia="zh-CN"/>
          </w:rPr>
          <w:t>(四)、合规监督与执行</w:t>
        </w:r>
        <w:r>
          <w:tab/>
        </w:r>
        <w:r>
          <w:fldChar w:fldCharType="begin"/>
        </w:r>
        <w:r>
          <w:instrText xml:space="preserve"> PAGEREF _Toc31969 \h </w:instrText>
        </w:r>
        <w:r>
          <w:fldChar w:fldCharType="separate"/>
        </w:r>
        <w:r>
          <w:t>82</w:t>
        </w:r>
        <w:r>
          <w:fldChar w:fldCharType="end"/>
        </w:r>
      </w:hyperlink>
    </w:p>
    <w:p>
      <w:pPr>
        <w:pStyle w:val="TOC1"/>
        <w:tabs>
          <w:tab w:val="right" w:leader="dot" w:pos="8306"/>
        </w:tabs>
      </w:pPr>
      <w:hyperlink w:anchor="_Toc13288" w:history="1">
        <w:r>
          <w:rPr>
            <w:rFonts w:ascii="仿宋" w:eastAsia="仿宋" w:hAnsi="仿宋" w:cs="仿宋" w:hint="eastAsia"/>
            <w:lang w:eastAsia="zh-CN"/>
          </w:rPr>
          <w:t>十九、知识产权管理与保护</w:t>
        </w:r>
        <w:r>
          <w:tab/>
        </w:r>
        <w:r>
          <w:fldChar w:fldCharType="begin"/>
        </w:r>
        <w:r>
          <w:instrText xml:space="preserve"> PAGEREF _Toc13288 \h </w:instrText>
        </w:r>
        <w:r>
          <w:fldChar w:fldCharType="separate"/>
        </w:r>
        <w:r>
          <w:t>83</w:t>
        </w:r>
        <w:r>
          <w:fldChar w:fldCharType="end"/>
        </w:r>
      </w:hyperlink>
    </w:p>
    <w:p>
      <w:pPr>
        <w:pStyle w:val="TOC2"/>
        <w:tabs>
          <w:tab w:val="right" w:leader="dot" w:pos="8306"/>
        </w:tabs>
      </w:pPr>
      <w:hyperlink w:anchor="_Toc1744" w:history="1">
        <w:r>
          <w:rPr>
            <w:rFonts w:ascii="仿宋" w:eastAsia="仿宋" w:hAnsi="仿宋" w:cs="仿宋" w:hint="eastAsia"/>
            <w:lang w:eastAsia="zh-CN"/>
          </w:rPr>
          <w:t>(一)、知识产权管理体系建设</w:t>
        </w:r>
        <w:r>
          <w:tab/>
        </w:r>
        <w:r>
          <w:fldChar w:fldCharType="begin"/>
        </w:r>
        <w:r>
          <w:instrText xml:space="preserve"> PAGEREF _Toc1744 \h </w:instrText>
        </w:r>
        <w:r>
          <w:fldChar w:fldCharType="separate"/>
        </w:r>
        <w:r>
          <w:t>83</w:t>
        </w:r>
        <w:r>
          <w:fldChar w:fldCharType="end"/>
        </w:r>
      </w:hyperlink>
    </w:p>
    <w:p>
      <w:pPr>
        <w:pStyle w:val="TOC2"/>
        <w:tabs>
          <w:tab w:val="right" w:leader="dot" w:pos="8306"/>
        </w:tabs>
      </w:pPr>
      <w:hyperlink w:anchor="_Toc981" w:history="1">
        <w:r>
          <w:rPr>
            <w:rFonts w:ascii="仿宋" w:eastAsia="仿宋" w:hAnsi="仿宋" w:cs="仿宋" w:hint="eastAsia"/>
            <w:lang w:eastAsia="zh-CN"/>
          </w:rPr>
          <w:t>(二)、知识产权保护措施</w:t>
        </w:r>
        <w:r>
          <w:tab/>
        </w:r>
        <w:r>
          <w:fldChar w:fldCharType="begin"/>
        </w:r>
        <w:r>
          <w:instrText xml:space="preserve"> PAGEREF _Toc981 \h </w:instrText>
        </w:r>
        <w:r>
          <w:fldChar w:fldCharType="separate"/>
        </w:r>
        <w:r>
          <w:t>84</w:t>
        </w:r>
        <w:r>
          <w:fldChar w:fldCharType="end"/>
        </w:r>
      </w:hyperlink>
    </w:p>
    <w:p>
      <w:pPr>
        <w:pStyle w:val="TOC1"/>
        <w:tabs>
          <w:tab w:val="right" w:leader="dot" w:pos="8306"/>
        </w:tabs>
      </w:pPr>
      <w:hyperlink w:anchor="_Toc21118" w:history="1">
        <w:r>
          <w:rPr>
            <w:rFonts w:ascii="仿宋" w:eastAsia="仿宋" w:hAnsi="仿宋" w:cs="仿宋" w:hint="eastAsia"/>
            <w:lang w:eastAsia="zh-CN"/>
          </w:rPr>
          <w:t>二十、人力资源管理与开发</w:t>
        </w:r>
        <w:r>
          <w:tab/>
        </w:r>
        <w:r>
          <w:fldChar w:fldCharType="begin"/>
        </w:r>
        <w:r>
          <w:instrText xml:space="preserve"> PAGEREF _Toc21118 \h </w:instrText>
        </w:r>
        <w:r>
          <w:fldChar w:fldCharType="separate"/>
        </w:r>
        <w:r>
          <w:t>85</w:t>
        </w:r>
        <w:r>
          <w:fldChar w:fldCharType="end"/>
        </w:r>
      </w:hyperlink>
    </w:p>
    <w:p>
      <w:pPr>
        <w:pStyle w:val="TOC2"/>
        <w:tabs>
          <w:tab w:val="right" w:leader="dot" w:pos="8306"/>
        </w:tabs>
      </w:pPr>
      <w:hyperlink w:anchor="_Toc24710" w:history="1">
        <w:r>
          <w:rPr>
            <w:rFonts w:ascii="仿宋" w:eastAsia="仿宋" w:hAnsi="仿宋" w:cs="仿宋" w:hint="eastAsia"/>
            <w:lang w:eastAsia="zh-CN"/>
          </w:rPr>
          <w:t>(一)、人力资源规划</w:t>
        </w:r>
        <w:r>
          <w:tab/>
        </w:r>
        <w:r>
          <w:fldChar w:fldCharType="begin"/>
        </w:r>
        <w:r>
          <w:instrText xml:space="preserve"> PAGEREF _Toc24710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936" w:history="1">
        <w:r>
          <w:rPr>
            <w:rFonts w:ascii="仿宋" w:eastAsia="仿宋" w:hAnsi="仿宋" w:cs="仿宋" w:hint="eastAsia"/>
            <w:lang w:eastAsia="zh-CN"/>
          </w:rPr>
          <w:t>(二)、人力资源开发与培训</w:t>
        </w:r>
        <w:r>
          <w:tab/>
        </w:r>
        <w:r>
          <w:fldChar w:fldCharType="begin"/>
        </w:r>
        <w:r>
          <w:instrText xml:space="preserve"> PAGEREF _Toc9936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92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6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8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4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一、醋酸衍生物项目的市场准入条件分析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醋酸衍生物项目而言，市场准入条件首先取决于政策法规环境。政府对于[行业名称]领域的法规，如环保标准、税收政策、和技术使用规范，直接影响醋酸衍生物项目的运营和成本结构。例如，若政府针对使用可再生能源的企业提供税收优惠，这将对醋酸衍生物项目的财务规划产生重要影响。同时，考虑经济环境和消费者偏好的变化对醋酸衍生物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二、醋酸衍生物项目的行业规范与合规性要求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醋酸衍生物项目来说，遵守行业规范和合规性要求是确保项目顺利进行的基础。这包括遵循质量控制标准、安全规定、数据保护法规等。例如，若醋酸衍生物项目涉及数据处理，须严格遵守相关的数据保护法规。此外，行业内部的自律规范，如产品标准和服务流程，也对于提升醋酸衍生物项目在行业内的认可度和竞争力至关重要。项目管理团队必须不断更新策略，以应对行业规范和法规的变化，确保醋酸衍生物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三、醋酸衍生物项目的竞争格局和战略定位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的发展规划中，理解行业的竞争格局对于制定有效的市场策略极为关键。这包括分析主要竞争对手的市场地位、优势及其业务模式。醋酸衍生物项目面临的竞争对手可能包括大型成熟企业和创新型初创公司，各自采取不同的市场策略。因此，醋酸衍生物项目需精确地定位自己的市场策略，如专注于产品创新、客户服务或成本效率，以在竞争中占据优势。通过深入的市场和竞争分析，醋酸衍生物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5280"/>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5432"/>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https://d.book118.com/207065120150006025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512167"/>
    <w:rsid w:val="735121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7065120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2023-12-25T02:57:00Z</dcterms:created>
  <dcterms:modified xsi:type="dcterms:W3CDTF">2023-12-25T02:58:01Z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BB8EDAABF2A04DF8B76DD27E02FBB03A_11</vt:lpwstr>
  </property>
  <property fmtid="{D5CDD505-2E9C-101B-9397-08002B2CF9AE}" pid="3" name="KSOProductBuildVer">
    <vt:lpwstr>2052-12.1.0.16120</vt:lpwstr>
  </property>
</Properties>
</file>