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橡胶、橡塑制品项目可行性建设方案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93" w:history="1">
        <w:r>
          <w:rPr>
            <w:rFonts w:ascii="仿宋" w:eastAsia="仿宋" w:hAnsi="仿宋" w:cs="仿宋" w:hint="eastAsia"/>
            <w:lang w:eastAsia="zh-CN"/>
          </w:rPr>
          <w:t>概论</w:t>
        </w:r>
        <w:r>
          <w:tab/>
        </w:r>
        <w:r>
          <w:fldChar w:fldCharType="begin"/>
        </w:r>
        <w:r>
          <w:instrText xml:space="preserve"> PAGEREF _Toc15393 \h </w:instrText>
        </w:r>
        <w:r>
          <w:fldChar w:fldCharType="separate"/>
        </w:r>
        <w:r>
          <w:t>3</w:t>
        </w:r>
        <w:r>
          <w:fldChar w:fldCharType="end"/>
        </w:r>
      </w:hyperlink>
    </w:p>
    <w:p>
      <w:pPr>
        <w:pStyle w:val="TOC1"/>
        <w:tabs>
          <w:tab w:val="right" w:leader="dot" w:pos="8306"/>
        </w:tabs>
      </w:pPr>
      <w:hyperlink w:anchor="_Toc8042" w:history="1">
        <w:r>
          <w:rPr>
            <w:rFonts w:ascii="仿宋" w:eastAsia="仿宋" w:hAnsi="仿宋" w:cs="仿宋" w:hint="eastAsia"/>
            <w:lang w:eastAsia="zh-CN"/>
          </w:rPr>
          <w:t>一、资源开发及综合利用分析</w:t>
        </w:r>
        <w:r>
          <w:tab/>
        </w:r>
        <w:r>
          <w:fldChar w:fldCharType="begin"/>
        </w:r>
        <w:r>
          <w:instrText xml:space="preserve"> PAGEREF _Toc8042 \h </w:instrText>
        </w:r>
        <w:r>
          <w:fldChar w:fldCharType="separate"/>
        </w:r>
        <w:r>
          <w:t>3</w:t>
        </w:r>
        <w:r>
          <w:fldChar w:fldCharType="end"/>
        </w:r>
      </w:hyperlink>
    </w:p>
    <w:p>
      <w:pPr>
        <w:pStyle w:val="TOC2"/>
        <w:tabs>
          <w:tab w:val="right" w:leader="dot" w:pos="8306"/>
        </w:tabs>
      </w:pPr>
      <w:hyperlink w:anchor="_Toc32644" w:history="1">
        <w:r>
          <w:rPr>
            <w:rFonts w:ascii="仿宋" w:eastAsia="仿宋" w:hAnsi="仿宋" w:cs="仿宋" w:hint="eastAsia"/>
            <w:lang w:eastAsia="zh-CN"/>
          </w:rPr>
          <w:t>(一)、资源开发方案</w:t>
        </w:r>
        <w:r>
          <w:tab/>
        </w:r>
        <w:r>
          <w:fldChar w:fldCharType="begin"/>
        </w:r>
        <w:r>
          <w:instrText xml:space="preserve"> PAGEREF _Toc32644 \h </w:instrText>
        </w:r>
        <w:r>
          <w:fldChar w:fldCharType="separate"/>
        </w:r>
        <w:r>
          <w:t>3</w:t>
        </w:r>
        <w:r>
          <w:fldChar w:fldCharType="end"/>
        </w:r>
      </w:hyperlink>
    </w:p>
    <w:p>
      <w:pPr>
        <w:pStyle w:val="TOC2"/>
        <w:tabs>
          <w:tab w:val="right" w:leader="dot" w:pos="8306"/>
        </w:tabs>
      </w:pPr>
      <w:hyperlink w:anchor="_Toc17159" w:history="1">
        <w:r>
          <w:rPr>
            <w:rFonts w:ascii="仿宋" w:eastAsia="仿宋" w:hAnsi="仿宋" w:cs="仿宋" w:hint="eastAsia"/>
            <w:lang w:eastAsia="zh-CN"/>
          </w:rPr>
          <w:t>(二)、资源利用方案</w:t>
        </w:r>
        <w:r>
          <w:tab/>
        </w:r>
        <w:r>
          <w:fldChar w:fldCharType="begin"/>
        </w:r>
        <w:r>
          <w:instrText xml:space="preserve"> PAGEREF _Toc17159 \h </w:instrText>
        </w:r>
        <w:r>
          <w:fldChar w:fldCharType="separate"/>
        </w:r>
        <w:r>
          <w:t>4</w:t>
        </w:r>
        <w:r>
          <w:fldChar w:fldCharType="end"/>
        </w:r>
      </w:hyperlink>
    </w:p>
    <w:p>
      <w:pPr>
        <w:pStyle w:val="TOC2"/>
        <w:tabs>
          <w:tab w:val="right" w:leader="dot" w:pos="8306"/>
        </w:tabs>
      </w:pPr>
      <w:hyperlink w:anchor="_Toc2041" w:history="1">
        <w:r>
          <w:rPr>
            <w:rFonts w:ascii="仿宋" w:eastAsia="仿宋" w:hAnsi="仿宋" w:cs="仿宋" w:hint="eastAsia"/>
            <w:lang w:eastAsia="zh-CN"/>
          </w:rPr>
          <w:t>(三)、资源节约措施</w:t>
        </w:r>
        <w:r>
          <w:tab/>
        </w:r>
        <w:r>
          <w:fldChar w:fldCharType="begin"/>
        </w:r>
        <w:r>
          <w:instrText xml:space="preserve"> PAGEREF _Toc2041 \h </w:instrText>
        </w:r>
        <w:r>
          <w:fldChar w:fldCharType="separate"/>
        </w:r>
        <w:r>
          <w:t>5</w:t>
        </w:r>
        <w:r>
          <w:fldChar w:fldCharType="end"/>
        </w:r>
      </w:hyperlink>
    </w:p>
    <w:p>
      <w:pPr>
        <w:pStyle w:val="TOC1"/>
        <w:tabs>
          <w:tab w:val="right" w:leader="dot" w:pos="8306"/>
        </w:tabs>
      </w:pPr>
      <w:hyperlink w:anchor="_Toc6628" w:history="1">
        <w:r>
          <w:rPr>
            <w:rFonts w:ascii="仿宋" w:eastAsia="仿宋" w:hAnsi="仿宋" w:cs="仿宋" w:hint="eastAsia"/>
            <w:lang w:eastAsia="zh-CN"/>
          </w:rPr>
          <w:t>二、橡胶、橡塑制品项目概论</w:t>
        </w:r>
        <w:r>
          <w:tab/>
        </w:r>
        <w:r>
          <w:fldChar w:fldCharType="begin"/>
        </w:r>
        <w:r>
          <w:instrText xml:space="preserve"> PAGEREF _Toc6628 \h </w:instrText>
        </w:r>
        <w:r>
          <w:fldChar w:fldCharType="separate"/>
        </w:r>
        <w:r>
          <w:t>6</w:t>
        </w:r>
        <w:r>
          <w:fldChar w:fldCharType="end"/>
        </w:r>
      </w:hyperlink>
    </w:p>
    <w:p>
      <w:pPr>
        <w:pStyle w:val="TOC2"/>
        <w:tabs>
          <w:tab w:val="right" w:leader="dot" w:pos="8306"/>
        </w:tabs>
      </w:pPr>
      <w:hyperlink w:anchor="_Toc21581" w:history="1">
        <w:r>
          <w:rPr>
            <w:rFonts w:ascii="仿宋" w:eastAsia="仿宋" w:hAnsi="仿宋" w:cs="仿宋" w:hint="eastAsia"/>
            <w:lang w:eastAsia="zh-CN"/>
          </w:rPr>
          <w:t>(一)、项目申报单位概况</w:t>
        </w:r>
        <w:r>
          <w:tab/>
        </w:r>
        <w:r>
          <w:fldChar w:fldCharType="begin"/>
        </w:r>
        <w:r>
          <w:instrText xml:space="preserve"> PAGEREF _Toc21581 \h </w:instrText>
        </w:r>
        <w:r>
          <w:fldChar w:fldCharType="separate"/>
        </w:r>
        <w:r>
          <w:t>6</w:t>
        </w:r>
        <w:r>
          <w:fldChar w:fldCharType="end"/>
        </w:r>
      </w:hyperlink>
    </w:p>
    <w:p>
      <w:pPr>
        <w:pStyle w:val="TOC2"/>
        <w:tabs>
          <w:tab w:val="right" w:leader="dot" w:pos="8306"/>
        </w:tabs>
      </w:pPr>
      <w:hyperlink w:anchor="_Toc23876" w:history="1">
        <w:r>
          <w:rPr>
            <w:rFonts w:ascii="仿宋" w:eastAsia="仿宋" w:hAnsi="仿宋" w:cs="仿宋" w:hint="eastAsia"/>
            <w:lang w:eastAsia="zh-CN"/>
          </w:rPr>
          <w:t>(二)、项目概况</w:t>
        </w:r>
        <w:r>
          <w:tab/>
        </w:r>
        <w:r>
          <w:fldChar w:fldCharType="begin"/>
        </w:r>
        <w:r>
          <w:instrText xml:space="preserve"> PAGEREF _Toc23876 \h </w:instrText>
        </w:r>
        <w:r>
          <w:fldChar w:fldCharType="separate"/>
        </w:r>
        <w:r>
          <w:t>7</w:t>
        </w:r>
        <w:r>
          <w:fldChar w:fldCharType="end"/>
        </w:r>
      </w:hyperlink>
    </w:p>
    <w:p>
      <w:pPr>
        <w:pStyle w:val="TOC1"/>
        <w:tabs>
          <w:tab w:val="right" w:leader="dot" w:pos="8306"/>
        </w:tabs>
      </w:pPr>
      <w:hyperlink w:anchor="_Toc16316" w:history="1">
        <w:r>
          <w:rPr>
            <w:rFonts w:ascii="仿宋" w:eastAsia="仿宋" w:hAnsi="仿宋" w:cs="仿宋" w:hint="eastAsia"/>
            <w:lang w:eastAsia="zh-CN"/>
          </w:rPr>
          <w:t>三、环境和生态影响分析</w:t>
        </w:r>
        <w:r>
          <w:tab/>
        </w:r>
        <w:r>
          <w:fldChar w:fldCharType="begin"/>
        </w:r>
        <w:r>
          <w:instrText xml:space="preserve"> PAGEREF _Toc16316 \h </w:instrText>
        </w:r>
        <w:r>
          <w:fldChar w:fldCharType="separate"/>
        </w:r>
        <w:r>
          <w:t>10</w:t>
        </w:r>
        <w:r>
          <w:fldChar w:fldCharType="end"/>
        </w:r>
      </w:hyperlink>
    </w:p>
    <w:p>
      <w:pPr>
        <w:pStyle w:val="TOC2"/>
        <w:tabs>
          <w:tab w:val="right" w:leader="dot" w:pos="8306"/>
        </w:tabs>
      </w:pPr>
      <w:hyperlink w:anchor="_Toc28267" w:history="1">
        <w:r>
          <w:rPr>
            <w:rFonts w:ascii="仿宋" w:eastAsia="仿宋" w:hAnsi="仿宋" w:cs="仿宋" w:hint="eastAsia"/>
            <w:lang w:eastAsia="zh-CN"/>
          </w:rPr>
          <w:t>(一)、环境和生态现状</w:t>
        </w:r>
        <w:r>
          <w:tab/>
        </w:r>
        <w:r>
          <w:fldChar w:fldCharType="begin"/>
        </w:r>
        <w:r>
          <w:instrText xml:space="preserve"> PAGEREF _Toc28267 \h </w:instrText>
        </w:r>
        <w:r>
          <w:fldChar w:fldCharType="separate"/>
        </w:r>
        <w:r>
          <w:t>10</w:t>
        </w:r>
        <w:r>
          <w:fldChar w:fldCharType="end"/>
        </w:r>
      </w:hyperlink>
    </w:p>
    <w:p>
      <w:pPr>
        <w:pStyle w:val="TOC2"/>
        <w:tabs>
          <w:tab w:val="right" w:leader="dot" w:pos="8306"/>
        </w:tabs>
      </w:pPr>
      <w:hyperlink w:anchor="_Toc13707" w:history="1">
        <w:r>
          <w:rPr>
            <w:rFonts w:ascii="仿宋" w:eastAsia="仿宋" w:hAnsi="仿宋" w:cs="仿宋" w:hint="eastAsia"/>
            <w:lang w:eastAsia="zh-CN"/>
          </w:rPr>
          <w:t>(二)、生态环境影响分析</w:t>
        </w:r>
        <w:r>
          <w:tab/>
        </w:r>
        <w:r>
          <w:fldChar w:fldCharType="begin"/>
        </w:r>
        <w:r>
          <w:instrText xml:space="preserve"> PAGEREF _Toc13707 \h </w:instrText>
        </w:r>
        <w:r>
          <w:fldChar w:fldCharType="separate"/>
        </w:r>
        <w:r>
          <w:t>12</w:t>
        </w:r>
        <w:r>
          <w:fldChar w:fldCharType="end"/>
        </w:r>
      </w:hyperlink>
    </w:p>
    <w:p>
      <w:pPr>
        <w:pStyle w:val="TOC2"/>
        <w:tabs>
          <w:tab w:val="right" w:leader="dot" w:pos="8306"/>
        </w:tabs>
      </w:pPr>
      <w:hyperlink w:anchor="_Toc9814" w:history="1">
        <w:r>
          <w:rPr>
            <w:rFonts w:ascii="仿宋" w:eastAsia="仿宋" w:hAnsi="仿宋" w:cs="仿宋" w:hint="eastAsia"/>
            <w:lang w:eastAsia="zh-CN"/>
          </w:rPr>
          <w:t>(三)、生态环境保护措施</w:t>
        </w:r>
        <w:r>
          <w:tab/>
        </w:r>
        <w:r>
          <w:fldChar w:fldCharType="begin"/>
        </w:r>
        <w:r>
          <w:instrText xml:space="preserve"> PAGEREF _Toc9814 \h </w:instrText>
        </w:r>
        <w:r>
          <w:fldChar w:fldCharType="separate"/>
        </w:r>
        <w:r>
          <w:t>13</w:t>
        </w:r>
        <w:r>
          <w:fldChar w:fldCharType="end"/>
        </w:r>
      </w:hyperlink>
    </w:p>
    <w:p>
      <w:pPr>
        <w:pStyle w:val="TOC2"/>
        <w:tabs>
          <w:tab w:val="right" w:leader="dot" w:pos="8306"/>
        </w:tabs>
      </w:pPr>
      <w:hyperlink w:anchor="_Toc611" w:history="1">
        <w:r>
          <w:rPr>
            <w:rFonts w:ascii="仿宋" w:eastAsia="仿宋" w:hAnsi="仿宋" w:cs="仿宋" w:hint="eastAsia"/>
            <w:lang w:eastAsia="zh-CN"/>
          </w:rPr>
          <w:t>(四)、地质灾害影响分析</w:t>
        </w:r>
        <w:r>
          <w:tab/>
        </w:r>
        <w:r>
          <w:fldChar w:fldCharType="begin"/>
        </w:r>
        <w:r>
          <w:instrText xml:space="preserve"> PAGEREF _Toc611 \h </w:instrText>
        </w:r>
        <w:r>
          <w:fldChar w:fldCharType="separate"/>
        </w:r>
        <w:r>
          <w:t>15</w:t>
        </w:r>
        <w:r>
          <w:fldChar w:fldCharType="end"/>
        </w:r>
      </w:hyperlink>
    </w:p>
    <w:p>
      <w:pPr>
        <w:pStyle w:val="TOC2"/>
        <w:tabs>
          <w:tab w:val="right" w:leader="dot" w:pos="8306"/>
        </w:tabs>
      </w:pPr>
      <w:hyperlink w:anchor="_Toc8227" w:history="1">
        <w:r>
          <w:rPr>
            <w:rFonts w:ascii="仿宋" w:eastAsia="仿宋" w:hAnsi="仿宋" w:cs="仿宋" w:hint="eastAsia"/>
            <w:lang w:eastAsia="zh-CN"/>
          </w:rPr>
          <w:t>(五)、特殊环境影响</w:t>
        </w:r>
        <w:r>
          <w:tab/>
        </w:r>
        <w:r>
          <w:fldChar w:fldCharType="begin"/>
        </w:r>
        <w:r>
          <w:instrText xml:space="preserve"> PAGEREF _Toc8227 \h </w:instrText>
        </w:r>
        <w:r>
          <w:fldChar w:fldCharType="separate"/>
        </w:r>
        <w:r>
          <w:t>17</w:t>
        </w:r>
        <w:r>
          <w:fldChar w:fldCharType="end"/>
        </w:r>
      </w:hyperlink>
    </w:p>
    <w:p>
      <w:pPr>
        <w:pStyle w:val="TOC1"/>
        <w:tabs>
          <w:tab w:val="right" w:leader="dot" w:pos="8306"/>
        </w:tabs>
      </w:pPr>
      <w:hyperlink w:anchor="_Toc14749" w:history="1">
        <w:r>
          <w:rPr>
            <w:rFonts w:ascii="仿宋" w:eastAsia="仿宋" w:hAnsi="仿宋" w:cs="仿宋" w:hint="eastAsia"/>
            <w:lang w:eastAsia="zh-CN"/>
          </w:rPr>
          <w:t>四、社会影响分析</w:t>
        </w:r>
        <w:r>
          <w:tab/>
        </w:r>
        <w:r>
          <w:fldChar w:fldCharType="begin"/>
        </w:r>
        <w:r>
          <w:instrText xml:space="preserve"> PAGEREF _Toc14749 \h </w:instrText>
        </w:r>
        <w:r>
          <w:fldChar w:fldCharType="separate"/>
        </w:r>
        <w:r>
          <w:t>18</w:t>
        </w:r>
        <w:r>
          <w:fldChar w:fldCharType="end"/>
        </w:r>
      </w:hyperlink>
    </w:p>
    <w:p>
      <w:pPr>
        <w:pStyle w:val="TOC2"/>
        <w:tabs>
          <w:tab w:val="right" w:leader="dot" w:pos="8306"/>
        </w:tabs>
      </w:pPr>
      <w:hyperlink w:anchor="_Toc15279" w:history="1">
        <w:r>
          <w:rPr>
            <w:rFonts w:ascii="仿宋" w:eastAsia="仿宋" w:hAnsi="仿宋" w:cs="仿宋" w:hint="eastAsia"/>
            <w:lang w:eastAsia="zh-CN"/>
          </w:rPr>
          <w:t>(一)、社会影响效果分析</w:t>
        </w:r>
        <w:r>
          <w:tab/>
        </w:r>
        <w:r>
          <w:fldChar w:fldCharType="begin"/>
        </w:r>
        <w:r>
          <w:instrText xml:space="preserve"> PAGEREF _Toc15279 \h </w:instrText>
        </w:r>
        <w:r>
          <w:fldChar w:fldCharType="separate"/>
        </w:r>
        <w:r>
          <w:t>18</w:t>
        </w:r>
        <w:r>
          <w:fldChar w:fldCharType="end"/>
        </w:r>
      </w:hyperlink>
    </w:p>
    <w:p>
      <w:pPr>
        <w:pStyle w:val="TOC2"/>
        <w:tabs>
          <w:tab w:val="right" w:leader="dot" w:pos="8306"/>
        </w:tabs>
      </w:pPr>
      <w:hyperlink w:anchor="_Toc5604" w:history="1">
        <w:r>
          <w:rPr>
            <w:rFonts w:ascii="仿宋" w:eastAsia="仿宋" w:hAnsi="仿宋" w:cs="仿宋" w:hint="eastAsia"/>
            <w:lang w:eastAsia="zh-CN"/>
          </w:rPr>
          <w:t>(二)、社会适应性分析</w:t>
        </w:r>
        <w:r>
          <w:tab/>
        </w:r>
        <w:r>
          <w:fldChar w:fldCharType="begin"/>
        </w:r>
        <w:r>
          <w:instrText xml:space="preserve"> PAGEREF _Toc5604 \h </w:instrText>
        </w:r>
        <w:r>
          <w:fldChar w:fldCharType="separate"/>
        </w:r>
        <w:r>
          <w:t>20</w:t>
        </w:r>
        <w:r>
          <w:fldChar w:fldCharType="end"/>
        </w:r>
      </w:hyperlink>
    </w:p>
    <w:p>
      <w:pPr>
        <w:pStyle w:val="TOC2"/>
        <w:tabs>
          <w:tab w:val="right" w:leader="dot" w:pos="8306"/>
        </w:tabs>
      </w:pPr>
      <w:hyperlink w:anchor="_Toc16954" w:history="1">
        <w:r>
          <w:rPr>
            <w:rFonts w:ascii="仿宋" w:eastAsia="仿宋" w:hAnsi="仿宋" w:cs="仿宋" w:hint="eastAsia"/>
            <w:lang w:eastAsia="zh-CN"/>
          </w:rPr>
          <w:t>(三)、社会风险及对策分析</w:t>
        </w:r>
        <w:r>
          <w:tab/>
        </w:r>
        <w:r>
          <w:fldChar w:fldCharType="begin"/>
        </w:r>
        <w:r>
          <w:instrText xml:space="preserve"> PAGEREF _Toc16954 \h </w:instrText>
        </w:r>
        <w:r>
          <w:fldChar w:fldCharType="separate"/>
        </w:r>
        <w:r>
          <w:t>22</w:t>
        </w:r>
        <w:r>
          <w:fldChar w:fldCharType="end"/>
        </w:r>
      </w:hyperlink>
    </w:p>
    <w:p>
      <w:pPr>
        <w:pStyle w:val="TOC1"/>
        <w:tabs>
          <w:tab w:val="right" w:leader="dot" w:pos="8306"/>
        </w:tabs>
      </w:pPr>
      <w:hyperlink w:anchor="_Toc14283" w:history="1">
        <w:r>
          <w:rPr>
            <w:rFonts w:ascii="仿宋" w:eastAsia="仿宋" w:hAnsi="仿宋" w:cs="仿宋" w:hint="eastAsia"/>
            <w:lang w:eastAsia="zh-CN"/>
          </w:rPr>
          <w:t>五、建设风险评估分析</w:t>
        </w:r>
        <w:r>
          <w:tab/>
        </w:r>
        <w:r>
          <w:fldChar w:fldCharType="begin"/>
        </w:r>
        <w:r>
          <w:instrText xml:space="preserve"> PAGEREF _Toc14283 \h </w:instrText>
        </w:r>
        <w:r>
          <w:fldChar w:fldCharType="separate"/>
        </w:r>
        <w:r>
          <w:t>25</w:t>
        </w:r>
        <w:r>
          <w:fldChar w:fldCharType="end"/>
        </w:r>
      </w:hyperlink>
    </w:p>
    <w:p>
      <w:pPr>
        <w:pStyle w:val="TOC2"/>
        <w:tabs>
          <w:tab w:val="right" w:leader="dot" w:pos="8306"/>
        </w:tabs>
      </w:pPr>
      <w:hyperlink w:anchor="_Toc9486" w:history="1">
        <w:r>
          <w:rPr>
            <w:rFonts w:ascii="仿宋" w:eastAsia="仿宋" w:hAnsi="仿宋" w:cs="仿宋" w:hint="eastAsia"/>
            <w:lang w:eastAsia="zh-CN"/>
          </w:rPr>
          <w:t>(一)、政策风险分析</w:t>
        </w:r>
        <w:r>
          <w:tab/>
        </w:r>
        <w:r>
          <w:fldChar w:fldCharType="begin"/>
        </w:r>
        <w:r>
          <w:instrText xml:space="preserve"> PAGEREF _Toc9486 \h </w:instrText>
        </w:r>
        <w:r>
          <w:fldChar w:fldCharType="separate"/>
        </w:r>
        <w:r>
          <w:t>25</w:t>
        </w:r>
        <w:r>
          <w:fldChar w:fldCharType="end"/>
        </w:r>
      </w:hyperlink>
    </w:p>
    <w:p>
      <w:pPr>
        <w:pStyle w:val="TOC2"/>
        <w:tabs>
          <w:tab w:val="right" w:leader="dot" w:pos="8306"/>
        </w:tabs>
      </w:pPr>
      <w:hyperlink w:anchor="_Toc31317" w:history="1">
        <w:r>
          <w:rPr>
            <w:rFonts w:ascii="仿宋" w:eastAsia="仿宋" w:hAnsi="仿宋" w:cs="仿宋" w:hint="eastAsia"/>
            <w:lang w:eastAsia="zh-CN"/>
          </w:rPr>
          <w:t>(二)、社会风险分析</w:t>
        </w:r>
        <w:r>
          <w:tab/>
        </w:r>
        <w:r>
          <w:fldChar w:fldCharType="begin"/>
        </w:r>
        <w:r>
          <w:instrText xml:space="preserve"> PAGEREF _Toc31317 \h </w:instrText>
        </w:r>
        <w:r>
          <w:fldChar w:fldCharType="separate"/>
        </w:r>
        <w:r>
          <w:t>26</w:t>
        </w:r>
        <w:r>
          <w:fldChar w:fldCharType="end"/>
        </w:r>
      </w:hyperlink>
    </w:p>
    <w:p>
      <w:pPr>
        <w:pStyle w:val="TOC2"/>
        <w:tabs>
          <w:tab w:val="right" w:leader="dot" w:pos="8306"/>
        </w:tabs>
      </w:pPr>
      <w:hyperlink w:anchor="_Toc20091" w:history="1">
        <w:r>
          <w:rPr>
            <w:rFonts w:ascii="仿宋" w:eastAsia="仿宋" w:hAnsi="仿宋" w:cs="仿宋" w:hint="eastAsia"/>
            <w:lang w:eastAsia="zh-CN"/>
          </w:rPr>
          <w:t>(三)、市场风险分析</w:t>
        </w:r>
        <w:r>
          <w:tab/>
        </w:r>
        <w:r>
          <w:fldChar w:fldCharType="begin"/>
        </w:r>
        <w:r>
          <w:instrText xml:space="preserve"> PAGEREF _Toc20091 \h </w:instrText>
        </w:r>
        <w:r>
          <w:fldChar w:fldCharType="separate"/>
        </w:r>
        <w:r>
          <w:t>28</w:t>
        </w:r>
        <w:r>
          <w:fldChar w:fldCharType="end"/>
        </w:r>
      </w:hyperlink>
    </w:p>
    <w:p>
      <w:pPr>
        <w:pStyle w:val="TOC2"/>
        <w:tabs>
          <w:tab w:val="right" w:leader="dot" w:pos="8306"/>
        </w:tabs>
      </w:pPr>
      <w:hyperlink w:anchor="_Toc5252" w:history="1">
        <w:r>
          <w:rPr>
            <w:rFonts w:ascii="仿宋" w:eastAsia="仿宋" w:hAnsi="仿宋" w:cs="仿宋" w:hint="eastAsia"/>
            <w:lang w:eastAsia="zh-CN"/>
          </w:rPr>
          <w:t>(四)、资金风险分析</w:t>
        </w:r>
        <w:r>
          <w:tab/>
        </w:r>
        <w:r>
          <w:fldChar w:fldCharType="begin"/>
        </w:r>
        <w:r>
          <w:instrText xml:space="preserve"> PAGEREF _Toc5252 \h </w:instrText>
        </w:r>
        <w:r>
          <w:fldChar w:fldCharType="separate"/>
        </w:r>
        <w:r>
          <w:t>29</w:t>
        </w:r>
        <w:r>
          <w:fldChar w:fldCharType="end"/>
        </w:r>
      </w:hyperlink>
    </w:p>
    <w:p>
      <w:pPr>
        <w:pStyle w:val="TOC2"/>
        <w:tabs>
          <w:tab w:val="right" w:leader="dot" w:pos="8306"/>
        </w:tabs>
      </w:pPr>
      <w:hyperlink w:anchor="_Toc32685" w:history="1">
        <w:r>
          <w:rPr>
            <w:rFonts w:ascii="仿宋" w:eastAsia="仿宋" w:hAnsi="仿宋" w:cs="仿宋" w:hint="eastAsia"/>
            <w:lang w:eastAsia="zh-CN"/>
          </w:rPr>
          <w:t>(五)、技术风险分析</w:t>
        </w:r>
        <w:r>
          <w:tab/>
        </w:r>
        <w:r>
          <w:fldChar w:fldCharType="begin"/>
        </w:r>
        <w:r>
          <w:instrText xml:space="preserve"> PAGEREF _Toc32685 \h </w:instrText>
        </w:r>
        <w:r>
          <w:fldChar w:fldCharType="separate"/>
        </w:r>
        <w:r>
          <w:t>30</w:t>
        </w:r>
        <w:r>
          <w:fldChar w:fldCharType="end"/>
        </w:r>
      </w:hyperlink>
    </w:p>
    <w:p>
      <w:pPr>
        <w:pStyle w:val="TOC2"/>
        <w:tabs>
          <w:tab w:val="right" w:leader="dot" w:pos="8306"/>
        </w:tabs>
      </w:pPr>
      <w:hyperlink w:anchor="_Toc14421" w:history="1">
        <w:r>
          <w:rPr>
            <w:rFonts w:ascii="仿宋" w:eastAsia="仿宋" w:hAnsi="仿宋" w:cs="仿宋" w:hint="eastAsia"/>
            <w:lang w:eastAsia="zh-CN"/>
          </w:rPr>
          <w:t>(六)、财务风险分析</w:t>
        </w:r>
        <w:r>
          <w:tab/>
        </w:r>
        <w:r>
          <w:fldChar w:fldCharType="begin"/>
        </w:r>
        <w:r>
          <w:instrText xml:space="preserve"> PAGEREF _Toc14421 \h </w:instrText>
        </w:r>
        <w:r>
          <w:fldChar w:fldCharType="separate"/>
        </w:r>
        <w:r>
          <w:t>31</w:t>
        </w:r>
        <w:r>
          <w:fldChar w:fldCharType="end"/>
        </w:r>
      </w:hyperlink>
    </w:p>
    <w:p>
      <w:pPr>
        <w:pStyle w:val="TOC2"/>
        <w:tabs>
          <w:tab w:val="right" w:leader="dot" w:pos="8306"/>
        </w:tabs>
      </w:pPr>
      <w:hyperlink w:anchor="_Toc18976" w:history="1">
        <w:r>
          <w:rPr>
            <w:rFonts w:ascii="仿宋" w:eastAsia="仿宋" w:hAnsi="仿宋" w:cs="仿宋" w:hint="eastAsia"/>
            <w:lang w:eastAsia="zh-CN"/>
          </w:rPr>
          <w:t>(七)、管理风险分析</w:t>
        </w:r>
        <w:r>
          <w:tab/>
        </w:r>
        <w:r>
          <w:fldChar w:fldCharType="begin"/>
        </w:r>
        <w:r>
          <w:instrText xml:space="preserve"> PAGEREF _Toc18976 \h </w:instrText>
        </w:r>
        <w:r>
          <w:fldChar w:fldCharType="separate"/>
        </w:r>
        <w:r>
          <w:t>33</w:t>
        </w:r>
        <w:r>
          <w:fldChar w:fldCharType="end"/>
        </w:r>
      </w:hyperlink>
    </w:p>
    <w:p>
      <w:pPr>
        <w:pStyle w:val="TOC2"/>
        <w:tabs>
          <w:tab w:val="right" w:leader="dot" w:pos="8306"/>
        </w:tabs>
      </w:pPr>
      <w:hyperlink w:anchor="_Toc8937" w:history="1">
        <w:r>
          <w:rPr>
            <w:rFonts w:ascii="仿宋" w:eastAsia="仿宋" w:hAnsi="仿宋" w:cs="仿宋" w:hint="eastAsia"/>
            <w:lang w:eastAsia="zh-CN"/>
          </w:rPr>
          <w:t>(八)、其它风险分析</w:t>
        </w:r>
        <w:r>
          <w:tab/>
        </w:r>
        <w:r>
          <w:fldChar w:fldCharType="begin"/>
        </w:r>
        <w:r>
          <w:instrText xml:space="preserve"> PAGEREF _Toc8937 \h </w:instrText>
        </w:r>
        <w:r>
          <w:fldChar w:fldCharType="separate"/>
        </w:r>
        <w:r>
          <w:t>34</w:t>
        </w:r>
        <w:r>
          <w:fldChar w:fldCharType="end"/>
        </w:r>
      </w:hyperlink>
    </w:p>
    <w:p>
      <w:pPr>
        <w:pStyle w:val="TOC2"/>
        <w:tabs>
          <w:tab w:val="right" w:leader="dot" w:pos="8306"/>
        </w:tabs>
      </w:pPr>
      <w:hyperlink w:anchor="_Toc27068" w:history="1">
        <w:r>
          <w:rPr>
            <w:rFonts w:ascii="仿宋" w:eastAsia="仿宋" w:hAnsi="仿宋" w:cs="仿宋" w:hint="eastAsia"/>
            <w:lang w:eastAsia="zh-CN"/>
          </w:rPr>
          <w:t>(九)、社会影响评估</w:t>
        </w:r>
        <w:r>
          <w:tab/>
        </w:r>
        <w:r>
          <w:fldChar w:fldCharType="begin"/>
        </w:r>
        <w:r>
          <w:instrText xml:space="preserve"> PAGEREF _Toc27068 \h </w:instrText>
        </w:r>
        <w:r>
          <w:fldChar w:fldCharType="separate"/>
        </w:r>
        <w:r>
          <w:t>36</w:t>
        </w:r>
        <w:r>
          <w:fldChar w:fldCharType="end"/>
        </w:r>
      </w:hyperlink>
    </w:p>
    <w:p>
      <w:pPr>
        <w:pStyle w:val="TOC1"/>
        <w:tabs>
          <w:tab w:val="right" w:leader="dot" w:pos="8306"/>
        </w:tabs>
      </w:pPr>
      <w:hyperlink w:anchor="_Toc28328" w:history="1">
        <w:r>
          <w:rPr>
            <w:rFonts w:ascii="仿宋" w:eastAsia="仿宋" w:hAnsi="仿宋" w:cs="仿宋" w:hint="eastAsia"/>
            <w:lang w:eastAsia="zh-CN"/>
          </w:rPr>
          <w:t>六、发展规划、产业政策和行业准入分析</w:t>
        </w:r>
        <w:r>
          <w:tab/>
        </w:r>
        <w:r>
          <w:fldChar w:fldCharType="begin"/>
        </w:r>
        <w:r>
          <w:instrText xml:space="preserve"> PAGEREF _Toc28328 \h </w:instrText>
        </w:r>
        <w:r>
          <w:fldChar w:fldCharType="separate"/>
        </w:r>
        <w:r>
          <w:t>38</w:t>
        </w:r>
        <w:r>
          <w:fldChar w:fldCharType="end"/>
        </w:r>
      </w:hyperlink>
    </w:p>
    <w:p>
      <w:pPr>
        <w:pStyle w:val="TOC2"/>
        <w:tabs>
          <w:tab w:val="right" w:leader="dot" w:pos="8306"/>
        </w:tabs>
      </w:pPr>
      <w:hyperlink w:anchor="_Toc11496" w:history="1">
        <w:r>
          <w:rPr>
            <w:rFonts w:ascii="仿宋" w:eastAsia="仿宋" w:hAnsi="仿宋" w:cs="仿宋" w:hint="eastAsia"/>
            <w:lang w:eastAsia="zh-CN"/>
          </w:rPr>
          <w:t>(一)、发展规划分析</w:t>
        </w:r>
        <w:r>
          <w:tab/>
        </w:r>
        <w:r>
          <w:fldChar w:fldCharType="begin"/>
        </w:r>
        <w:r>
          <w:instrText xml:space="preserve"> PAGEREF _Toc11496 \h </w:instrText>
        </w:r>
        <w:r>
          <w:fldChar w:fldCharType="separate"/>
        </w:r>
        <w:r>
          <w:t>38</w:t>
        </w:r>
        <w:r>
          <w:fldChar w:fldCharType="end"/>
        </w:r>
      </w:hyperlink>
    </w:p>
    <w:p>
      <w:pPr>
        <w:pStyle w:val="TOC2"/>
        <w:tabs>
          <w:tab w:val="right" w:leader="dot" w:pos="8306"/>
        </w:tabs>
      </w:pPr>
      <w:hyperlink w:anchor="_Toc16272" w:history="1">
        <w:r>
          <w:rPr>
            <w:rFonts w:ascii="仿宋" w:eastAsia="仿宋" w:hAnsi="仿宋" w:cs="仿宋" w:hint="eastAsia"/>
            <w:lang w:eastAsia="zh-CN"/>
          </w:rPr>
          <w:t>(二)、产业政策分析</w:t>
        </w:r>
        <w:r>
          <w:tab/>
        </w:r>
        <w:r>
          <w:fldChar w:fldCharType="begin"/>
        </w:r>
        <w:r>
          <w:instrText xml:space="preserve"> PAGEREF _Toc16272 \h </w:instrText>
        </w:r>
        <w:r>
          <w:fldChar w:fldCharType="separate"/>
        </w:r>
        <w:r>
          <w:t>39</w:t>
        </w:r>
        <w:r>
          <w:fldChar w:fldCharType="end"/>
        </w:r>
      </w:hyperlink>
    </w:p>
    <w:p>
      <w:pPr>
        <w:pStyle w:val="TOC2"/>
        <w:tabs>
          <w:tab w:val="right" w:leader="dot" w:pos="8306"/>
        </w:tabs>
      </w:pPr>
      <w:hyperlink w:anchor="_Toc16911" w:history="1">
        <w:r>
          <w:rPr>
            <w:rFonts w:ascii="仿宋" w:eastAsia="仿宋" w:hAnsi="仿宋" w:cs="仿宋" w:hint="eastAsia"/>
            <w:lang w:eastAsia="zh-CN"/>
          </w:rPr>
          <w:t>(三)、行业准入分析</w:t>
        </w:r>
        <w:r>
          <w:tab/>
        </w:r>
        <w:r>
          <w:fldChar w:fldCharType="begin"/>
        </w:r>
        <w:r>
          <w:instrText xml:space="preserve"> PAGEREF _Toc16911 \h </w:instrText>
        </w:r>
        <w:r>
          <w:fldChar w:fldCharType="separate"/>
        </w:r>
        <w:r>
          <w:t>41</w:t>
        </w:r>
        <w:r>
          <w:fldChar w:fldCharType="end"/>
        </w:r>
      </w:hyperlink>
    </w:p>
    <w:p>
      <w:pPr>
        <w:pStyle w:val="TOC1"/>
        <w:tabs>
          <w:tab w:val="right" w:leader="dot" w:pos="8306"/>
        </w:tabs>
      </w:pPr>
      <w:hyperlink w:anchor="_Toc25377" w:history="1">
        <w:r>
          <w:rPr>
            <w:rFonts w:ascii="仿宋" w:eastAsia="仿宋" w:hAnsi="仿宋" w:cs="仿宋" w:hint="eastAsia"/>
            <w:lang w:eastAsia="zh-CN"/>
          </w:rPr>
          <w:t>七、项目变更管理</w:t>
        </w:r>
        <w:r>
          <w:tab/>
        </w:r>
        <w:r>
          <w:fldChar w:fldCharType="begin"/>
        </w:r>
        <w:r>
          <w:instrText xml:space="preserve"> PAGEREF _Toc25377 \h </w:instrText>
        </w:r>
        <w:r>
          <w:fldChar w:fldCharType="separate"/>
        </w:r>
        <w:r>
          <w:t>42</w:t>
        </w:r>
        <w:r>
          <w:fldChar w:fldCharType="end"/>
        </w:r>
      </w:hyperlink>
    </w:p>
    <w:p>
      <w:pPr>
        <w:pStyle w:val="TOC2"/>
        <w:tabs>
          <w:tab w:val="right" w:leader="dot" w:pos="8306"/>
        </w:tabs>
      </w:pPr>
      <w:hyperlink w:anchor="_Toc15978" w:history="1">
        <w:r>
          <w:rPr>
            <w:rFonts w:ascii="仿宋" w:eastAsia="仿宋" w:hAnsi="仿宋" w:cs="仿宋" w:hint="eastAsia"/>
            <w:lang w:eastAsia="zh-CN"/>
          </w:rPr>
          <w:t>(一)、变更控制流程</w:t>
        </w:r>
        <w:r>
          <w:tab/>
        </w:r>
        <w:r>
          <w:fldChar w:fldCharType="begin"/>
        </w:r>
        <w:r>
          <w:instrText xml:space="preserve"> PAGEREF _Toc15978 \h </w:instrText>
        </w:r>
        <w:r>
          <w:fldChar w:fldCharType="separate"/>
        </w:r>
        <w:r>
          <w:t>42</w:t>
        </w:r>
        <w:r>
          <w:fldChar w:fldCharType="end"/>
        </w:r>
      </w:hyperlink>
    </w:p>
    <w:p>
      <w:pPr>
        <w:pStyle w:val="TOC2"/>
        <w:tabs>
          <w:tab w:val="right" w:leader="dot" w:pos="8306"/>
        </w:tabs>
      </w:pPr>
      <w:hyperlink w:anchor="_Toc2177" w:history="1">
        <w:r>
          <w:rPr>
            <w:rFonts w:ascii="仿宋" w:eastAsia="仿宋" w:hAnsi="仿宋" w:cs="仿宋" w:hint="eastAsia"/>
            <w:lang w:eastAsia="zh-CN"/>
          </w:rPr>
          <w:t>(二)、影响评估与处理</w:t>
        </w:r>
        <w:r>
          <w:tab/>
        </w:r>
        <w:r>
          <w:fldChar w:fldCharType="begin"/>
        </w:r>
        <w:r>
          <w:instrText xml:space="preserve"> PAGEREF _Toc2177 \h </w:instrText>
        </w:r>
        <w:r>
          <w:fldChar w:fldCharType="separate"/>
        </w:r>
        <w:r>
          <w:t>43</w:t>
        </w:r>
        <w:r>
          <w:fldChar w:fldCharType="end"/>
        </w:r>
      </w:hyperlink>
    </w:p>
    <w:p>
      <w:pPr>
        <w:pStyle w:val="TOC2"/>
        <w:tabs>
          <w:tab w:val="right" w:leader="dot" w:pos="8306"/>
        </w:tabs>
      </w:pPr>
      <w:hyperlink w:anchor="_Toc4116" w:history="1">
        <w:r>
          <w:rPr>
            <w:rFonts w:ascii="仿宋" w:eastAsia="仿宋" w:hAnsi="仿宋" w:cs="仿宋" w:hint="eastAsia"/>
            <w:lang w:eastAsia="zh-CN"/>
          </w:rPr>
          <w:t>(三)、变更记录与追踪</w:t>
        </w:r>
        <w:r>
          <w:tab/>
        </w:r>
        <w:r>
          <w:fldChar w:fldCharType="begin"/>
        </w:r>
        <w:r>
          <w:instrText xml:space="preserve"> PAGEREF _Toc4116 \h </w:instrText>
        </w:r>
        <w:r>
          <w:fldChar w:fldCharType="separate"/>
        </w:r>
        <w:r>
          <w:t>45</w:t>
        </w:r>
        <w:r>
          <w:fldChar w:fldCharType="end"/>
        </w:r>
      </w:hyperlink>
    </w:p>
    <w:p>
      <w:pPr>
        <w:pStyle w:val="TOC2"/>
        <w:tabs>
          <w:tab w:val="right" w:leader="dot" w:pos="8306"/>
        </w:tabs>
      </w:pPr>
      <w:hyperlink w:anchor="_Toc6853" w:history="1">
        <w:r>
          <w:rPr>
            <w:rFonts w:ascii="仿宋" w:eastAsia="仿宋" w:hAnsi="仿宋" w:cs="仿宋" w:hint="eastAsia"/>
            <w:lang w:eastAsia="zh-CN"/>
          </w:rPr>
          <w:t>(四)、变更管理策略</w:t>
        </w:r>
        <w:r>
          <w:tab/>
        </w:r>
        <w:r>
          <w:fldChar w:fldCharType="begin"/>
        </w:r>
        <w:r>
          <w:instrText xml:space="preserve"> PAGEREF _Toc6853 \h </w:instrText>
        </w:r>
        <w:r>
          <w:fldChar w:fldCharType="separate"/>
        </w:r>
        <w:r>
          <w:t>46</w:t>
        </w:r>
        <w:r>
          <w:fldChar w:fldCharType="end"/>
        </w:r>
      </w:hyperlink>
    </w:p>
    <w:p>
      <w:pPr>
        <w:pStyle w:val="TOC1"/>
        <w:tabs>
          <w:tab w:val="right" w:leader="dot" w:pos="8306"/>
        </w:tabs>
      </w:pPr>
      <w:hyperlink w:anchor="_Toc23977" w:history="1">
        <w:r>
          <w:rPr>
            <w:rFonts w:ascii="仿宋" w:eastAsia="仿宋" w:hAnsi="仿宋" w:cs="仿宋" w:hint="eastAsia"/>
            <w:lang w:eastAsia="zh-CN"/>
          </w:rPr>
          <w:t>八、项目质量与标准</w:t>
        </w:r>
        <w:r>
          <w:tab/>
        </w:r>
        <w:r>
          <w:fldChar w:fldCharType="begin"/>
        </w:r>
        <w:r>
          <w:instrText xml:space="preserve"> PAGEREF _Toc23977 \h </w:instrText>
        </w:r>
        <w:r>
          <w:fldChar w:fldCharType="separate"/>
        </w:r>
        <w:r>
          <w:t>48</w:t>
        </w:r>
        <w:r>
          <w:fldChar w:fldCharType="end"/>
        </w:r>
      </w:hyperlink>
    </w:p>
    <w:p>
      <w:pPr>
        <w:pStyle w:val="TOC2"/>
        <w:tabs>
          <w:tab w:val="right" w:leader="dot" w:pos="8306"/>
        </w:tabs>
      </w:pPr>
      <w:hyperlink w:anchor="_Toc22149" w:history="1">
        <w:r>
          <w:rPr>
            <w:rFonts w:ascii="仿宋" w:eastAsia="仿宋" w:hAnsi="仿宋" w:cs="仿宋" w:hint="eastAsia"/>
            <w:lang w:eastAsia="zh-CN"/>
          </w:rPr>
          <w:t>(一)、质量保障体系</w:t>
        </w:r>
        <w:r>
          <w:tab/>
        </w:r>
        <w:r>
          <w:fldChar w:fldCharType="begin"/>
        </w:r>
        <w:r>
          <w:instrText xml:space="preserve"> PAGEREF _Toc22149 \h </w:instrText>
        </w:r>
        <w:r>
          <w:fldChar w:fldCharType="separate"/>
        </w:r>
        <w:r>
          <w:t>48</w:t>
        </w:r>
        <w:r>
          <w:fldChar w:fldCharType="end"/>
        </w:r>
      </w:hyperlink>
    </w:p>
    <w:p>
      <w:pPr>
        <w:pStyle w:val="TOC2"/>
        <w:tabs>
          <w:tab w:val="right" w:leader="dot" w:pos="8306"/>
        </w:tabs>
      </w:pPr>
      <w:hyperlink w:anchor="_Toc10247" w:history="1">
        <w:r>
          <w:rPr>
            <w:rFonts w:ascii="仿宋" w:eastAsia="仿宋" w:hAnsi="仿宋" w:cs="仿宋" w:hint="eastAsia"/>
            <w:lang w:eastAsia="zh-CN"/>
          </w:rPr>
          <w:t>(二)、标准化作业流程</w:t>
        </w:r>
        <w:r>
          <w:tab/>
        </w:r>
        <w:r>
          <w:fldChar w:fldCharType="begin"/>
        </w:r>
        <w:r>
          <w:instrText xml:space="preserve"> PAGEREF _Toc10247 \h </w:instrText>
        </w:r>
        <w:r>
          <w:fldChar w:fldCharType="separate"/>
        </w:r>
        <w:r>
          <w:t>49</w:t>
        </w:r>
        <w:r>
          <w:fldChar w:fldCharType="end"/>
        </w:r>
      </w:hyperlink>
    </w:p>
    <w:p>
      <w:pPr>
        <w:pStyle w:val="TOC2"/>
        <w:tabs>
          <w:tab w:val="right" w:leader="dot" w:pos="8306"/>
        </w:tabs>
      </w:pPr>
      <w:hyperlink w:anchor="_Toc15661" w:history="1">
        <w:r>
          <w:rPr>
            <w:rFonts w:ascii="仿宋" w:eastAsia="仿宋" w:hAnsi="仿宋" w:cs="仿宋" w:hint="eastAsia"/>
            <w:lang w:eastAsia="zh-CN"/>
          </w:rPr>
          <w:t>(三)、质量监控与评估</w:t>
        </w:r>
        <w:r>
          <w:tab/>
        </w:r>
        <w:r>
          <w:fldChar w:fldCharType="begin"/>
        </w:r>
        <w:r>
          <w:instrText xml:space="preserve"> PAGEREF _Toc15661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44" w:history="1">
        <w:r>
          <w:rPr>
            <w:rFonts w:ascii="仿宋" w:eastAsia="仿宋" w:hAnsi="仿宋" w:cs="仿宋" w:hint="eastAsia"/>
            <w:lang w:eastAsia="zh-CN"/>
          </w:rPr>
          <w:t>(四)、质量改进计划</w:t>
        </w:r>
        <w:r>
          <w:tab/>
        </w:r>
        <w:r>
          <w:fldChar w:fldCharType="begin"/>
        </w:r>
        <w:r>
          <w:instrText xml:space="preserve"> PAGEREF _Toc26344 \h </w:instrText>
        </w:r>
        <w:r>
          <w:fldChar w:fldCharType="separate"/>
        </w:r>
        <w:r>
          <w:t>52</w:t>
        </w:r>
        <w:r>
          <w:fldChar w:fldCharType="end"/>
        </w:r>
      </w:hyperlink>
    </w:p>
    <w:p>
      <w:pPr>
        <w:pStyle w:val="TOC1"/>
        <w:tabs>
          <w:tab w:val="right" w:leader="dot" w:pos="8306"/>
        </w:tabs>
      </w:pPr>
      <w:hyperlink w:anchor="_Toc23457" w:history="1">
        <w:r>
          <w:rPr>
            <w:rFonts w:ascii="仿宋" w:eastAsia="仿宋" w:hAnsi="仿宋" w:cs="仿宋" w:hint="eastAsia"/>
            <w:lang w:eastAsia="zh-CN"/>
          </w:rPr>
          <w:t>九、资金管理与财务规划</w:t>
        </w:r>
        <w:r>
          <w:tab/>
        </w:r>
        <w:r>
          <w:fldChar w:fldCharType="begin"/>
        </w:r>
        <w:r>
          <w:instrText xml:space="preserve"> PAGEREF _Toc23457 \h </w:instrText>
        </w:r>
        <w:r>
          <w:fldChar w:fldCharType="separate"/>
        </w:r>
        <w:r>
          <w:t>53</w:t>
        </w:r>
        <w:r>
          <w:fldChar w:fldCharType="end"/>
        </w:r>
      </w:hyperlink>
    </w:p>
    <w:p>
      <w:pPr>
        <w:pStyle w:val="TOC2"/>
        <w:tabs>
          <w:tab w:val="right" w:leader="dot" w:pos="8306"/>
        </w:tabs>
      </w:pPr>
      <w:hyperlink w:anchor="_Toc24425" w:history="1">
        <w:r>
          <w:rPr>
            <w:rFonts w:ascii="仿宋" w:eastAsia="仿宋" w:hAnsi="仿宋" w:cs="仿宋" w:hint="eastAsia"/>
            <w:lang w:eastAsia="zh-CN"/>
          </w:rPr>
          <w:t>(一)、项目资金来源与筹措</w:t>
        </w:r>
        <w:r>
          <w:tab/>
        </w:r>
        <w:r>
          <w:fldChar w:fldCharType="begin"/>
        </w:r>
        <w:r>
          <w:instrText xml:space="preserve"> PAGEREF _Toc24425 \h </w:instrText>
        </w:r>
        <w:r>
          <w:fldChar w:fldCharType="separate"/>
        </w:r>
        <w:r>
          <w:t>53</w:t>
        </w:r>
        <w:r>
          <w:fldChar w:fldCharType="end"/>
        </w:r>
      </w:hyperlink>
    </w:p>
    <w:p>
      <w:pPr>
        <w:pStyle w:val="TOC2"/>
        <w:tabs>
          <w:tab w:val="right" w:leader="dot" w:pos="8306"/>
        </w:tabs>
      </w:pPr>
      <w:hyperlink w:anchor="_Toc18220" w:history="1">
        <w:r>
          <w:rPr>
            <w:rFonts w:ascii="仿宋" w:eastAsia="仿宋" w:hAnsi="仿宋" w:cs="仿宋" w:hint="eastAsia"/>
            <w:lang w:eastAsia="zh-CN"/>
          </w:rPr>
          <w:t>(二)、资金使用与监管</w:t>
        </w:r>
        <w:r>
          <w:tab/>
        </w:r>
        <w:r>
          <w:fldChar w:fldCharType="begin"/>
        </w:r>
        <w:r>
          <w:instrText xml:space="preserve"> PAGEREF _Toc18220 \h </w:instrText>
        </w:r>
        <w:r>
          <w:fldChar w:fldCharType="separate"/>
        </w:r>
        <w:r>
          <w:t>55</w:t>
        </w:r>
        <w:r>
          <w:fldChar w:fldCharType="end"/>
        </w:r>
      </w:hyperlink>
    </w:p>
    <w:p>
      <w:pPr>
        <w:pStyle w:val="TOC2"/>
        <w:tabs>
          <w:tab w:val="right" w:leader="dot" w:pos="8306"/>
        </w:tabs>
      </w:pPr>
      <w:hyperlink w:anchor="_Toc11200" w:history="1">
        <w:r>
          <w:rPr>
            <w:rFonts w:ascii="仿宋" w:eastAsia="仿宋" w:hAnsi="仿宋" w:cs="仿宋" w:hint="eastAsia"/>
            <w:lang w:eastAsia="zh-CN"/>
          </w:rPr>
          <w:t>(三)、财务规划与预测</w:t>
        </w:r>
        <w:r>
          <w:tab/>
        </w:r>
        <w:r>
          <w:fldChar w:fldCharType="begin"/>
        </w:r>
        <w:r>
          <w:instrText xml:space="preserve"> PAGEREF _Toc11200 \h </w:instrText>
        </w:r>
        <w:r>
          <w:fldChar w:fldCharType="separate"/>
        </w:r>
        <w:r>
          <w:t>56</w:t>
        </w:r>
        <w:r>
          <w:fldChar w:fldCharType="end"/>
        </w:r>
      </w:hyperlink>
    </w:p>
    <w:p>
      <w:pPr>
        <w:pStyle w:val="TOC1"/>
        <w:tabs>
          <w:tab w:val="right" w:leader="dot" w:pos="8306"/>
        </w:tabs>
      </w:pPr>
      <w:hyperlink w:anchor="_Toc2781" w:history="1">
        <w:r>
          <w:rPr>
            <w:rFonts w:ascii="仿宋" w:eastAsia="仿宋" w:hAnsi="仿宋" w:cs="仿宋" w:hint="eastAsia"/>
            <w:lang w:eastAsia="zh-CN"/>
          </w:rPr>
          <w:t>十、经济效益与社会效益优化</w:t>
        </w:r>
        <w:r>
          <w:tab/>
        </w:r>
        <w:r>
          <w:fldChar w:fldCharType="begin"/>
        </w:r>
        <w:r>
          <w:instrText xml:space="preserve"> PAGEREF _Toc2781 \h </w:instrText>
        </w:r>
        <w:r>
          <w:fldChar w:fldCharType="separate"/>
        </w:r>
        <w:r>
          <w:t>57</w:t>
        </w:r>
        <w:r>
          <w:fldChar w:fldCharType="end"/>
        </w:r>
      </w:hyperlink>
    </w:p>
    <w:p>
      <w:pPr>
        <w:pStyle w:val="TOC2"/>
        <w:tabs>
          <w:tab w:val="right" w:leader="dot" w:pos="8306"/>
        </w:tabs>
      </w:pPr>
      <w:hyperlink w:anchor="_Toc26030" w:history="1">
        <w:r>
          <w:rPr>
            <w:rFonts w:ascii="仿宋" w:eastAsia="仿宋" w:hAnsi="仿宋" w:cs="仿宋" w:hint="eastAsia"/>
            <w:lang w:eastAsia="zh-CN"/>
          </w:rPr>
          <w:t>(一)、经济效益提升策略</w:t>
        </w:r>
        <w:r>
          <w:tab/>
        </w:r>
        <w:r>
          <w:fldChar w:fldCharType="begin"/>
        </w:r>
        <w:r>
          <w:instrText xml:space="preserve"> PAGEREF _Toc26030 \h </w:instrText>
        </w:r>
        <w:r>
          <w:fldChar w:fldCharType="separate"/>
        </w:r>
        <w:r>
          <w:t>57</w:t>
        </w:r>
        <w:r>
          <w:fldChar w:fldCharType="end"/>
        </w:r>
      </w:hyperlink>
    </w:p>
    <w:p>
      <w:pPr>
        <w:pStyle w:val="TOC2"/>
        <w:tabs>
          <w:tab w:val="right" w:leader="dot" w:pos="8306"/>
        </w:tabs>
      </w:pPr>
      <w:hyperlink w:anchor="_Toc20658" w:history="1">
        <w:r>
          <w:rPr>
            <w:rFonts w:ascii="仿宋" w:eastAsia="仿宋" w:hAnsi="仿宋" w:cs="仿宋" w:hint="eastAsia"/>
            <w:lang w:eastAsia="zh-CN"/>
          </w:rPr>
          <w:t>(二)、社会效益增强方案</w:t>
        </w:r>
        <w:r>
          <w:tab/>
        </w:r>
        <w:r>
          <w:fldChar w:fldCharType="begin"/>
        </w:r>
        <w:r>
          <w:instrText xml:space="preserve"> PAGEREF _Toc20658 \h </w:instrText>
        </w:r>
        <w:r>
          <w:fldChar w:fldCharType="separate"/>
        </w:r>
        <w:r>
          <w:t>58</w:t>
        </w:r>
        <w:r>
          <w:fldChar w:fldCharType="end"/>
        </w:r>
      </w:hyperlink>
    </w:p>
    <w:p>
      <w:pPr>
        <w:pStyle w:val="TOC1"/>
        <w:tabs>
          <w:tab w:val="right" w:leader="dot" w:pos="8306"/>
        </w:tabs>
      </w:pPr>
      <w:hyperlink w:anchor="_Toc12655" w:history="1">
        <w:r>
          <w:rPr>
            <w:rFonts w:ascii="仿宋" w:eastAsia="仿宋" w:hAnsi="仿宋" w:cs="仿宋" w:hint="eastAsia"/>
            <w:lang w:eastAsia="zh-CN"/>
          </w:rPr>
          <w:t>十一、项目进度计划</w:t>
        </w:r>
        <w:r>
          <w:tab/>
        </w:r>
        <w:r>
          <w:fldChar w:fldCharType="begin"/>
        </w:r>
        <w:r>
          <w:instrText xml:space="preserve"> PAGEREF _Toc12655 \h </w:instrText>
        </w:r>
        <w:r>
          <w:fldChar w:fldCharType="separate"/>
        </w:r>
        <w:r>
          <w:t>59</w:t>
        </w:r>
        <w:r>
          <w:fldChar w:fldCharType="end"/>
        </w:r>
      </w:hyperlink>
    </w:p>
    <w:p>
      <w:pPr>
        <w:pStyle w:val="TOC2"/>
        <w:tabs>
          <w:tab w:val="right" w:leader="dot" w:pos="8306"/>
        </w:tabs>
      </w:pPr>
      <w:hyperlink w:anchor="_Toc11593" w:history="1">
        <w:r>
          <w:rPr>
            <w:rFonts w:ascii="仿宋" w:eastAsia="仿宋" w:hAnsi="仿宋" w:cs="仿宋" w:hint="eastAsia"/>
            <w:lang w:eastAsia="zh-CN"/>
          </w:rPr>
          <w:t>(一)、建设周期</w:t>
        </w:r>
        <w:r>
          <w:tab/>
        </w:r>
        <w:r>
          <w:fldChar w:fldCharType="begin"/>
        </w:r>
        <w:r>
          <w:instrText xml:space="preserve"> PAGEREF _Toc11593 \h </w:instrText>
        </w:r>
        <w:r>
          <w:fldChar w:fldCharType="separate"/>
        </w:r>
        <w:r>
          <w:t>59</w:t>
        </w:r>
        <w:r>
          <w:fldChar w:fldCharType="end"/>
        </w:r>
      </w:hyperlink>
    </w:p>
    <w:p>
      <w:pPr>
        <w:pStyle w:val="TOC2"/>
        <w:tabs>
          <w:tab w:val="right" w:leader="dot" w:pos="8306"/>
        </w:tabs>
      </w:pPr>
      <w:hyperlink w:anchor="_Toc5430" w:history="1">
        <w:r>
          <w:rPr>
            <w:rFonts w:ascii="仿宋" w:eastAsia="仿宋" w:hAnsi="仿宋" w:cs="仿宋" w:hint="eastAsia"/>
            <w:lang w:eastAsia="zh-CN"/>
          </w:rPr>
          <w:t>(二)、建设进度</w:t>
        </w:r>
        <w:r>
          <w:tab/>
        </w:r>
        <w:r>
          <w:fldChar w:fldCharType="begin"/>
        </w:r>
        <w:r>
          <w:instrText xml:space="preserve"> PAGEREF _Toc5430 \h </w:instrText>
        </w:r>
        <w:r>
          <w:fldChar w:fldCharType="separate"/>
        </w:r>
        <w:r>
          <w:t>59</w:t>
        </w:r>
        <w:r>
          <w:fldChar w:fldCharType="end"/>
        </w:r>
      </w:hyperlink>
    </w:p>
    <w:p>
      <w:pPr>
        <w:pStyle w:val="TOC2"/>
        <w:tabs>
          <w:tab w:val="right" w:leader="dot" w:pos="8306"/>
        </w:tabs>
      </w:pPr>
      <w:hyperlink w:anchor="_Toc27120" w:history="1">
        <w:r>
          <w:rPr>
            <w:rFonts w:ascii="仿宋" w:eastAsia="仿宋" w:hAnsi="仿宋" w:cs="仿宋" w:hint="eastAsia"/>
            <w:lang w:eastAsia="zh-CN"/>
          </w:rPr>
          <w:t>(三)、进度安排注意事项</w:t>
        </w:r>
        <w:r>
          <w:tab/>
        </w:r>
        <w:r>
          <w:fldChar w:fldCharType="begin"/>
        </w:r>
        <w:r>
          <w:instrText xml:space="preserve"> PAGEREF _Toc27120 \h </w:instrText>
        </w:r>
        <w:r>
          <w:fldChar w:fldCharType="separate"/>
        </w:r>
        <w:r>
          <w:t>61</w:t>
        </w:r>
        <w:r>
          <w:fldChar w:fldCharType="end"/>
        </w:r>
      </w:hyperlink>
    </w:p>
    <w:p>
      <w:pPr>
        <w:pStyle w:val="TOC2"/>
        <w:tabs>
          <w:tab w:val="right" w:leader="dot" w:pos="8306"/>
        </w:tabs>
      </w:pPr>
      <w:hyperlink w:anchor="_Toc10611" w:history="1">
        <w:r>
          <w:rPr>
            <w:rFonts w:ascii="仿宋" w:eastAsia="仿宋" w:hAnsi="仿宋" w:cs="仿宋" w:hint="eastAsia"/>
            <w:lang w:eastAsia="zh-CN"/>
          </w:rPr>
          <w:t>(四)、人力资源配置</w:t>
        </w:r>
        <w:r>
          <w:tab/>
        </w:r>
        <w:r>
          <w:fldChar w:fldCharType="begin"/>
        </w:r>
        <w:r>
          <w:instrText xml:space="preserve"> PAGEREF _Toc10611 \h </w:instrText>
        </w:r>
        <w:r>
          <w:fldChar w:fldCharType="separate"/>
        </w:r>
        <w:r>
          <w:t>62</w:t>
        </w:r>
        <w:r>
          <w:fldChar w:fldCharType="end"/>
        </w:r>
      </w:hyperlink>
    </w:p>
    <w:p>
      <w:pPr>
        <w:pStyle w:val="TOC2"/>
        <w:tabs>
          <w:tab w:val="right" w:leader="dot" w:pos="8306"/>
        </w:tabs>
      </w:pPr>
      <w:hyperlink w:anchor="_Toc18498" w:history="1">
        <w:r>
          <w:rPr>
            <w:rFonts w:ascii="仿宋" w:eastAsia="仿宋" w:hAnsi="仿宋" w:cs="仿宋" w:hint="eastAsia"/>
            <w:lang w:eastAsia="zh-CN"/>
          </w:rPr>
          <w:t>(五)、员工培训</w:t>
        </w:r>
        <w:r>
          <w:tab/>
        </w:r>
        <w:r>
          <w:fldChar w:fldCharType="begin"/>
        </w:r>
        <w:r>
          <w:instrText xml:space="preserve"> PAGEREF _Toc18498 \h </w:instrText>
        </w:r>
        <w:r>
          <w:fldChar w:fldCharType="separate"/>
        </w:r>
        <w:r>
          <w:t>64</w:t>
        </w:r>
        <w:r>
          <w:fldChar w:fldCharType="end"/>
        </w:r>
      </w:hyperlink>
    </w:p>
    <w:p>
      <w:pPr>
        <w:pStyle w:val="TOC2"/>
        <w:tabs>
          <w:tab w:val="right" w:leader="dot" w:pos="8306"/>
        </w:tabs>
      </w:pPr>
      <w:hyperlink w:anchor="_Toc20606" w:history="1">
        <w:r>
          <w:rPr>
            <w:rFonts w:ascii="仿宋" w:eastAsia="仿宋" w:hAnsi="仿宋" w:cs="仿宋" w:hint="eastAsia"/>
            <w:lang w:eastAsia="zh-CN"/>
          </w:rPr>
          <w:t>(六)、项目实施保障</w:t>
        </w:r>
        <w:r>
          <w:tab/>
        </w:r>
        <w:r>
          <w:fldChar w:fldCharType="begin"/>
        </w:r>
        <w:r>
          <w:instrText xml:space="preserve"> PAGEREF _Toc20606 \h </w:instrText>
        </w:r>
        <w:r>
          <w:fldChar w:fldCharType="separate"/>
        </w:r>
        <w:r>
          <w:t>64</w:t>
        </w:r>
        <w:r>
          <w:fldChar w:fldCharType="end"/>
        </w:r>
      </w:hyperlink>
    </w:p>
    <w:p>
      <w:pPr>
        <w:pStyle w:val="TOC2"/>
        <w:tabs>
          <w:tab w:val="right" w:leader="dot" w:pos="8306"/>
        </w:tabs>
      </w:pPr>
      <w:hyperlink w:anchor="_Toc21437" w:history="1">
        <w:r>
          <w:rPr>
            <w:rFonts w:ascii="仿宋" w:eastAsia="仿宋" w:hAnsi="仿宋" w:cs="仿宋" w:hint="eastAsia"/>
            <w:lang w:eastAsia="zh-CN"/>
          </w:rPr>
          <w:t>(七)、安全规范管理</w:t>
        </w:r>
        <w:r>
          <w:tab/>
        </w:r>
        <w:r>
          <w:fldChar w:fldCharType="begin"/>
        </w:r>
        <w:r>
          <w:instrText xml:space="preserve"> PAGEREF _Toc21437 \h </w:instrText>
        </w:r>
        <w:r>
          <w:fldChar w:fldCharType="separate"/>
        </w:r>
        <w:r>
          <w:t>65</w:t>
        </w:r>
        <w:r>
          <w:fldChar w:fldCharType="end"/>
        </w:r>
      </w:hyperlink>
    </w:p>
    <w:p>
      <w:pPr>
        <w:pStyle w:val="TOC1"/>
        <w:tabs>
          <w:tab w:val="right" w:leader="dot" w:pos="8306"/>
        </w:tabs>
      </w:pPr>
      <w:hyperlink w:anchor="_Toc22616" w:history="1">
        <w:r>
          <w:rPr>
            <w:rFonts w:ascii="仿宋" w:eastAsia="仿宋" w:hAnsi="仿宋" w:cs="仿宋" w:hint="eastAsia"/>
            <w:lang w:eastAsia="zh-CN"/>
          </w:rPr>
          <w:t>十二、客户关系管理与市场拓展</w:t>
        </w:r>
        <w:r>
          <w:tab/>
        </w:r>
        <w:r>
          <w:fldChar w:fldCharType="begin"/>
        </w:r>
        <w:r>
          <w:instrText xml:space="preserve"> PAGEREF _Toc22616 \h </w:instrText>
        </w:r>
        <w:r>
          <w:fldChar w:fldCharType="separate"/>
        </w:r>
        <w:r>
          <w:t>67</w:t>
        </w:r>
        <w:r>
          <w:fldChar w:fldCharType="end"/>
        </w:r>
      </w:hyperlink>
    </w:p>
    <w:p>
      <w:pPr>
        <w:pStyle w:val="TOC2"/>
        <w:tabs>
          <w:tab w:val="right" w:leader="dot" w:pos="8306"/>
        </w:tabs>
      </w:pPr>
      <w:hyperlink w:anchor="_Toc14578" w:history="1">
        <w:r>
          <w:rPr>
            <w:rFonts w:ascii="仿宋" w:eastAsia="仿宋" w:hAnsi="仿宋" w:cs="仿宋" w:hint="eastAsia"/>
            <w:lang w:eastAsia="zh-CN"/>
          </w:rPr>
          <w:t>(一)、客户关系管理策略</w:t>
        </w:r>
        <w:r>
          <w:tab/>
        </w:r>
        <w:r>
          <w:fldChar w:fldCharType="begin"/>
        </w:r>
        <w:r>
          <w:instrText xml:space="preserve"> PAGEREF _Toc14578 \h </w:instrText>
        </w:r>
        <w:r>
          <w:fldChar w:fldCharType="separate"/>
        </w:r>
        <w:r>
          <w:t>67</w:t>
        </w:r>
        <w:r>
          <w:fldChar w:fldCharType="end"/>
        </w:r>
      </w:hyperlink>
    </w:p>
    <w:p>
      <w:pPr>
        <w:pStyle w:val="TOC2"/>
        <w:tabs>
          <w:tab w:val="right" w:leader="dot" w:pos="8306"/>
        </w:tabs>
      </w:pPr>
      <w:hyperlink w:anchor="_Toc16280" w:history="1">
        <w:r>
          <w:rPr>
            <w:rFonts w:ascii="仿宋" w:eastAsia="仿宋" w:hAnsi="仿宋" w:cs="仿宋" w:hint="eastAsia"/>
            <w:lang w:eastAsia="zh-CN"/>
          </w:rPr>
          <w:t>(二)、市场拓展方案</w:t>
        </w:r>
        <w:r>
          <w:tab/>
        </w:r>
        <w:r>
          <w:fldChar w:fldCharType="begin"/>
        </w:r>
        <w:r>
          <w:instrText xml:space="preserve"> PAGEREF _Toc16280 \h </w:instrText>
        </w:r>
        <w:r>
          <w:fldChar w:fldCharType="separate"/>
        </w:r>
        <w:r>
          <w:t>68</w:t>
        </w:r>
        <w:r>
          <w:fldChar w:fldCharType="end"/>
        </w:r>
      </w:hyperlink>
    </w:p>
    <w:p>
      <w:pPr>
        <w:pStyle w:val="TOC1"/>
        <w:tabs>
          <w:tab w:val="right" w:leader="dot" w:pos="8306"/>
        </w:tabs>
      </w:pPr>
      <w:hyperlink w:anchor="_Toc5945" w:history="1">
        <w:r>
          <w:rPr>
            <w:rFonts w:ascii="仿宋" w:eastAsia="仿宋" w:hAnsi="仿宋" w:cs="仿宋" w:hint="eastAsia"/>
            <w:lang w:eastAsia="zh-CN"/>
          </w:rPr>
          <w:t>十三、设施与设备管理</w:t>
        </w:r>
        <w:r>
          <w:tab/>
        </w:r>
        <w:r>
          <w:fldChar w:fldCharType="begin"/>
        </w:r>
        <w:r>
          <w:instrText xml:space="preserve"> PAGEREF _Toc5945 \h </w:instrText>
        </w:r>
        <w:r>
          <w:fldChar w:fldCharType="separate"/>
        </w:r>
        <w:r>
          <w:t>69</w:t>
        </w:r>
        <w:r>
          <w:fldChar w:fldCharType="end"/>
        </w:r>
      </w:hyperlink>
    </w:p>
    <w:p>
      <w:pPr>
        <w:pStyle w:val="TOC2"/>
        <w:tabs>
          <w:tab w:val="right" w:leader="dot" w:pos="8306"/>
        </w:tabs>
      </w:pPr>
      <w:hyperlink w:anchor="_Toc24270" w:history="1">
        <w:r>
          <w:rPr>
            <w:rFonts w:ascii="仿宋" w:eastAsia="仿宋" w:hAnsi="仿宋" w:cs="仿宋" w:hint="eastAsia"/>
            <w:lang w:eastAsia="zh-CN"/>
          </w:rPr>
          <w:t>(一)、设施规划与配置</w:t>
        </w:r>
        <w:r>
          <w:tab/>
        </w:r>
        <w:r>
          <w:fldChar w:fldCharType="begin"/>
        </w:r>
        <w:r>
          <w:instrText xml:space="preserve"> PAGEREF _Toc24270 \h </w:instrText>
        </w:r>
        <w:r>
          <w:fldChar w:fldCharType="separate"/>
        </w:r>
        <w:r>
          <w:t>69</w:t>
        </w:r>
        <w:r>
          <w:fldChar w:fldCharType="end"/>
        </w:r>
      </w:hyperlink>
    </w:p>
    <w:p>
      <w:pPr>
        <w:pStyle w:val="TOC2"/>
        <w:tabs>
          <w:tab w:val="right" w:leader="dot" w:pos="8306"/>
        </w:tabs>
      </w:pPr>
      <w:hyperlink w:anchor="_Toc10518" w:history="1">
        <w:r>
          <w:rPr>
            <w:rFonts w:ascii="仿宋" w:eastAsia="仿宋" w:hAnsi="仿宋" w:cs="仿宋" w:hint="eastAsia"/>
            <w:lang w:eastAsia="zh-CN"/>
          </w:rPr>
          <w:t>(二)、设备采购与维护管理</w:t>
        </w:r>
        <w:r>
          <w:tab/>
        </w:r>
        <w:r>
          <w:fldChar w:fldCharType="begin"/>
        </w:r>
        <w:r>
          <w:instrText xml:space="preserve"> PAGEREF _Toc10518 \h </w:instrText>
        </w:r>
        <w:r>
          <w:fldChar w:fldCharType="separate"/>
        </w:r>
        <w:r>
          <w:t>70</w:t>
        </w:r>
        <w:r>
          <w:fldChar w:fldCharType="end"/>
        </w:r>
      </w:hyperlink>
    </w:p>
    <w:p>
      <w:pPr>
        <w:pStyle w:val="TOC2"/>
        <w:tabs>
          <w:tab w:val="right" w:leader="dot" w:pos="8306"/>
        </w:tabs>
      </w:pPr>
      <w:hyperlink w:anchor="_Toc472" w:history="1">
        <w:r>
          <w:rPr>
            <w:rFonts w:ascii="仿宋" w:eastAsia="仿宋" w:hAnsi="仿宋" w:cs="仿宋" w:hint="eastAsia"/>
            <w:lang w:eastAsia="zh-CN"/>
          </w:rPr>
          <w:t>(三)、设施设备升级策略</w:t>
        </w:r>
        <w:r>
          <w:tab/>
        </w:r>
        <w:r>
          <w:fldChar w:fldCharType="begin"/>
        </w:r>
        <w:r>
          <w:instrText xml:space="preserve"> PAGEREF _Toc472 \h </w:instrText>
        </w:r>
        <w:r>
          <w:fldChar w:fldCharType="separate"/>
        </w:r>
        <w:r>
          <w:t>70</w:t>
        </w:r>
        <w:r>
          <w:fldChar w:fldCharType="end"/>
        </w:r>
      </w:hyperlink>
    </w:p>
    <w:p>
      <w:pPr>
        <w:pStyle w:val="TOC1"/>
        <w:tabs>
          <w:tab w:val="right" w:leader="dot" w:pos="8306"/>
        </w:tabs>
      </w:pPr>
      <w:hyperlink w:anchor="_Toc16560" w:history="1">
        <w:r>
          <w:rPr>
            <w:rFonts w:ascii="仿宋" w:eastAsia="仿宋" w:hAnsi="仿宋" w:cs="仿宋" w:hint="eastAsia"/>
            <w:lang w:eastAsia="zh-CN"/>
          </w:rPr>
          <w:t>十四、质量管理与控制</w:t>
        </w:r>
        <w:r>
          <w:tab/>
        </w:r>
        <w:r>
          <w:fldChar w:fldCharType="begin"/>
        </w:r>
        <w:r>
          <w:instrText xml:space="preserve"> PAGEREF _Toc16560 \h </w:instrText>
        </w:r>
        <w:r>
          <w:fldChar w:fldCharType="separate"/>
        </w:r>
        <w:r>
          <w:t>71</w:t>
        </w:r>
        <w:r>
          <w:fldChar w:fldCharType="end"/>
        </w:r>
      </w:hyperlink>
    </w:p>
    <w:p>
      <w:pPr>
        <w:pStyle w:val="TOC2"/>
        <w:tabs>
          <w:tab w:val="right" w:leader="dot" w:pos="8306"/>
        </w:tabs>
      </w:pPr>
      <w:hyperlink w:anchor="_Toc6398" w:history="1">
        <w:r>
          <w:rPr>
            <w:rFonts w:ascii="仿宋" w:eastAsia="仿宋" w:hAnsi="仿宋" w:cs="仿宋" w:hint="eastAsia"/>
            <w:lang w:eastAsia="zh-CN"/>
          </w:rPr>
          <w:t>(一)、质量管理体系建设</w:t>
        </w:r>
        <w:r>
          <w:tab/>
        </w:r>
        <w:r>
          <w:fldChar w:fldCharType="begin"/>
        </w:r>
        <w:r>
          <w:instrText xml:space="preserve"> PAGEREF _Toc6398 \h </w:instrText>
        </w:r>
        <w:r>
          <w:fldChar w:fldCharType="separate"/>
        </w:r>
        <w:r>
          <w:t>71</w:t>
        </w:r>
        <w:r>
          <w:fldChar w:fldCharType="end"/>
        </w:r>
      </w:hyperlink>
    </w:p>
    <w:p>
      <w:pPr>
        <w:pStyle w:val="TOC2"/>
        <w:tabs>
          <w:tab w:val="right" w:leader="dot" w:pos="8306"/>
        </w:tabs>
      </w:pPr>
      <w:hyperlink w:anchor="_Toc16644" w:history="1">
        <w:r>
          <w:rPr>
            <w:rFonts w:ascii="仿宋" w:eastAsia="仿宋" w:hAnsi="仿宋" w:cs="仿宋" w:hint="eastAsia"/>
            <w:lang w:eastAsia="zh-CN"/>
          </w:rPr>
          <w:t>(二)、质量控制措施</w:t>
        </w:r>
        <w:r>
          <w:tab/>
        </w:r>
        <w:r>
          <w:fldChar w:fldCharType="begin"/>
        </w:r>
        <w:r>
          <w:instrText xml:space="preserve"> PAGEREF _Toc16644 \h </w:instrText>
        </w:r>
        <w:r>
          <w:fldChar w:fldCharType="separate"/>
        </w:r>
        <w:r>
          <w:t>73</w:t>
        </w:r>
        <w:r>
          <w:fldChar w:fldCharType="end"/>
        </w:r>
      </w:hyperlink>
    </w:p>
    <w:p>
      <w:pPr>
        <w:pStyle w:val="TOC1"/>
        <w:tabs>
          <w:tab w:val="right" w:leader="dot" w:pos="8306"/>
        </w:tabs>
      </w:pPr>
      <w:hyperlink w:anchor="_Toc10193" w:history="1">
        <w:r>
          <w:rPr>
            <w:rFonts w:ascii="仿宋" w:eastAsia="仿宋" w:hAnsi="仿宋" w:cs="仿宋" w:hint="eastAsia"/>
            <w:lang w:eastAsia="zh-CN"/>
          </w:rPr>
          <w:t>十五、合作与交流机制建立</w:t>
        </w:r>
        <w:r>
          <w:tab/>
        </w:r>
        <w:r>
          <w:fldChar w:fldCharType="begin"/>
        </w:r>
        <w:r>
          <w:instrText xml:space="preserve"> PAGEREF _Toc10193 \h </w:instrText>
        </w:r>
        <w:r>
          <w:fldChar w:fldCharType="separate"/>
        </w:r>
        <w:r>
          <w:t>74</w:t>
        </w:r>
        <w:r>
          <w:fldChar w:fldCharType="end"/>
        </w:r>
      </w:hyperlink>
    </w:p>
    <w:p>
      <w:pPr>
        <w:pStyle w:val="TOC2"/>
        <w:tabs>
          <w:tab w:val="right" w:leader="dot" w:pos="8306"/>
        </w:tabs>
      </w:pPr>
      <w:hyperlink w:anchor="_Toc16833" w:history="1">
        <w:r>
          <w:rPr>
            <w:rFonts w:ascii="仿宋" w:eastAsia="仿宋" w:hAnsi="仿宋" w:cs="仿宋" w:hint="eastAsia"/>
            <w:lang w:eastAsia="zh-CN"/>
          </w:rPr>
          <w:t>(一)、合作伙伴选择与合作方式</w:t>
        </w:r>
        <w:r>
          <w:tab/>
        </w:r>
        <w:r>
          <w:fldChar w:fldCharType="begin"/>
        </w:r>
        <w:r>
          <w:instrText xml:space="preserve"> PAGEREF _Toc16833 \h </w:instrText>
        </w:r>
        <w:r>
          <w:fldChar w:fldCharType="separate"/>
        </w:r>
        <w:r>
          <w:t>74</w:t>
        </w:r>
        <w:r>
          <w:fldChar w:fldCharType="end"/>
        </w:r>
      </w:hyperlink>
    </w:p>
    <w:p>
      <w:pPr>
        <w:pStyle w:val="TOC2"/>
        <w:tabs>
          <w:tab w:val="right" w:leader="dot" w:pos="8306"/>
        </w:tabs>
      </w:pPr>
      <w:hyperlink w:anchor="_Toc2078" w:history="1">
        <w:r>
          <w:rPr>
            <w:rFonts w:ascii="仿宋" w:eastAsia="仿宋" w:hAnsi="仿宋" w:cs="仿宋" w:hint="eastAsia"/>
            <w:lang w:eastAsia="zh-CN"/>
          </w:rPr>
          <w:t>(二)、交流与合作平台搭建</w:t>
        </w:r>
        <w:r>
          <w:tab/>
        </w:r>
        <w:r>
          <w:fldChar w:fldCharType="begin"/>
        </w:r>
        <w:r>
          <w:instrText xml:space="preserve"> PAGEREF _Toc2078 \h </w:instrText>
        </w:r>
        <w:r>
          <w:fldChar w:fldCharType="separate"/>
        </w:r>
        <w:r>
          <w:t>75</w:t>
        </w:r>
        <w:r>
          <w:fldChar w:fldCharType="end"/>
        </w:r>
      </w:hyperlink>
    </w:p>
    <w:p>
      <w:pPr>
        <w:pStyle w:val="TOC1"/>
        <w:tabs>
          <w:tab w:val="right" w:leader="dot" w:pos="8306"/>
        </w:tabs>
      </w:pPr>
      <w:hyperlink w:anchor="_Toc15084" w:history="1">
        <w:r>
          <w:rPr>
            <w:rFonts w:ascii="仿宋" w:eastAsia="仿宋" w:hAnsi="仿宋" w:cs="仿宋" w:hint="eastAsia"/>
            <w:lang w:eastAsia="zh-CN"/>
          </w:rPr>
          <w:t>十六、成果转化与推广应用</w:t>
        </w:r>
        <w:r>
          <w:tab/>
        </w:r>
        <w:r>
          <w:fldChar w:fldCharType="begin"/>
        </w:r>
        <w:r>
          <w:instrText xml:space="preserve"> PAGEREF _Toc15084 \h </w:instrText>
        </w:r>
        <w:r>
          <w:fldChar w:fldCharType="separate"/>
        </w:r>
        <w:r>
          <w:t>77</w:t>
        </w:r>
        <w:r>
          <w:fldChar w:fldCharType="end"/>
        </w:r>
      </w:hyperlink>
    </w:p>
    <w:p>
      <w:pPr>
        <w:pStyle w:val="TOC2"/>
        <w:tabs>
          <w:tab w:val="right" w:leader="dot" w:pos="8306"/>
        </w:tabs>
      </w:pPr>
      <w:hyperlink w:anchor="_Toc2431" w:history="1">
        <w:r>
          <w:rPr>
            <w:rFonts w:ascii="仿宋" w:eastAsia="仿宋" w:hAnsi="仿宋" w:cs="仿宋" w:hint="eastAsia"/>
            <w:lang w:eastAsia="zh-CN"/>
          </w:rPr>
          <w:t>(一)、成果转化策略制定</w:t>
        </w:r>
        <w:r>
          <w:tab/>
        </w:r>
        <w:r>
          <w:fldChar w:fldCharType="begin"/>
        </w:r>
        <w:r>
          <w:instrText xml:space="preserve"> PAGEREF _Toc2431 \h </w:instrText>
        </w:r>
        <w:r>
          <w:fldChar w:fldCharType="separate"/>
        </w:r>
        <w:r>
          <w:t>77</w:t>
        </w:r>
        <w:r>
          <w:fldChar w:fldCharType="end"/>
        </w:r>
      </w:hyperlink>
    </w:p>
    <w:p>
      <w:pPr>
        <w:pStyle w:val="TOC2"/>
        <w:tabs>
          <w:tab w:val="right" w:leader="dot" w:pos="8306"/>
        </w:tabs>
      </w:pPr>
      <w:hyperlink w:anchor="_Toc16063" w:history="1">
        <w:r>
          <w:rPr>
            <w:rFonts w:ascii="仿宋" w:eastAsia="仿宋" w:hAnsi="仿宋" w:cs="仿宋" w:hint="eastAsia"/>
            <w:lang w:eastAsia="zh-CN"/>
          </w:rPr>
          <w:t>(二)、成果推广应用方案</w:t>
        </w:r>
        <w:r>
          <w:tab/>
        </w:r>
        <w:r>
          <w:fldChar w:fldCharType="begin"/>
        </w:r>
        <w:r>
          <w:instrText xml:space="preserve"> PAGEREF _Toc16063 \h </w:instrText>
        </w:r>
        <w:r>
          <w:fldChar w:fldCharType="separate"/>
        </w:r>
        <w:r>
          <w:t>78</w:t>
        </w:r>
        <w:r>
          <w:fldChar w:fldCharType="end"/>
        </w:r>
      </w:hyperlink>
    </w:p>
    <w:p>
      <w:pPr>
        <w:pStyle w:val="TOC1"/>
        <w:tabs>
          <w:tab w:val="right" w:leader="dot" w:pos="8306"/>
        </w:tabs>
      </w:pPr>
      <w:hyperlink w:anchor="_Toc31299" w:history="1">
        <w:r>
          <w:rPr>
            <w:rFonts w:ascii="仿宋" w:eastAsia="仿宋" w:hAnsi="仿宋" w:cs="仿宋" w:hint="eastAsia"/>
            <w:lang w:eastAsia="zh-CN"/>
          </w:rPr>
          <w:t>十七、产业协同与集群发展</w:t>
        </w:r>
        <w:r>
          <w:tab/>
        </w:r>
        <w:r>
          <w:fldChar w:fldCharType="begin"/>
        </w:r>
        <w:r>
          <w:instrText xml:space="preserve"> PAGEREF _Toc31299 \h </w:instrText>
        </w:r>
        <w:r>
          <w:fldChar w:fldCharType="separate"/>
        </w:r>
        <w:r>
          <w:t>80</w:t>
        </w:r>
        <w:r>
          <w:fldChar w:fldCharType="end"/>
        </w:r>
      </w:hyperlink>
    </w:p>
    <w:p>
      <w:pPr>
        <w:pStyle w:val="TOC2"/>
        <w:tabs>
          <w:tab w:val="right" w:leader="dot" w:pos="8306"/>
        </w:tabs>
      </w:pPr>
      <w:hyperlink w:anchor="_Toc15198" w:history="1">
        <w:r>
          <w:rPr>
            <w:rFonts w:ascii="仿宋" w:eastAsia="仿宋" w:hAnsi="仿宋" w:cs="仿宋" w:hint="eastAsia"/>
            <w:lang w:eastAsia="zh-CN"/>
          </w:rPr>
          <w:t>(一)、产业协同机制建设</w:t>
        </w:r>
        <w:r>
          <w:tab/>
        </w:r>
        <w:r>
          <w:fldChar w:fldCharType="begin"/>
        </w:r>
        <w:r>
          <w:instrText xml:space="preserve"> PAGEREF _Toc15198 \h </w:instrText>
        </w:r>
        <w:r>
          <w:fldChar w:fldCharType="separate"/>
        </w:r>
        <w:r>
          <w:t>80</w:t>
        </w:r>
        <w:r>
          <w:fldChar w:fldCharType="end"/>
        </w:r>
      </w:hyperlink>
    </w:p>
    <w:p>
      <w:pPr>
        <w:pStyle w:val="TOC2"/>
        <w:tabs>
          <w:tab w:val="right" w:leader="dot" w:pos="8306"/>
        </w:tabs>
      </w:pPr>
      <w:hyperlink w:anchor="_Toc19654" w:history="1">
        <w:r>
          <w:rPr>
            <w:rFonts w:ascii="仿宋" w:eastAsia="仿宋" w:hAnsi="仿宋" w:cs="仿宋" w:hint="eastAsia"/>
            <w:lang w:eastAsia="zh-CN"/>
          </w:rPr>
          <w:t>(二)、产业集群培育与发展</w:t>
        </w:r>
        <w:r>
          <w:tab/>
        </w:r>
        <w:r>
          <w:fldChar w:fldCharType="begin"/>
        </w:r>
        <w:r>
          <w:instrText xml:space="preserve"> PAGEREF _Toc19654 \h </w:instrText>
        </w:r>
        <w:r>
          <w:fldChar w:fldCharType="separate"/>
        </w:r>
        <w:r>
          <w:t>81</w:t>
        </w:r>
        <w:r>
          <w:fldChar w:fldCharType="end"/>
        </w:r>
      </w:hyperlink>
    </w:p>
    <w:p>
      <w:pPr>
        <w:pStyle w:val="TOC1"/>
        <w:tabs>
          <w:tab w:val="right" w:leader="dot" w:pos="8306"/>
        </w:tabs>
      </w:pPr>
      <w:hyperlink w:anchor="_Toc19287" w:history="1">
        <w:r>
          <w:rPr>
            <w:rFonts w:ascii="仿宋" w:eastAsia="仿宋" w:hAnsi="仿宋" w:cs="仿宋" w:hint="eastAsia"/>
            <w:lang w:eastAsia="zh-CN"/>
          </w:rPr>
          <w:t>十八、企业合规与伦理</w:t>
        </w:r>
        <w:r>
          <w:tab/>
        </w:r>
        <w:r>
          <w:fldChar w:fldCharType="begin"/>
        </w:r>
        <w:r>
          <w:instrText xml:space="preserve"> PAGEREF _Toc19287 \h </w:instrText>
        </w:r>
        <w:r>
          <w:fldChar w:fldCharType="separate"/>
        </w:r>
        <w:r>
          <w:t>82</w:t>
        </w:r>
        <w:r>
          <w:fldChar w:fldCharType="end"/>
        </w:r>
      </w:hyperlink>
    </w:p>
    <w:p>
      <w:pPr>
        <w:pStyle w:val="TOC2"/>
        <w:tabs>
          <w:tab w:val="right" w:leader="dot" w:pos="8306"/>
        </w:tabs>
      </w:pPr>
      <w:hyperlink w:anchor="_Toc25719" w:history="1">
        <w:r>
          <w:rPr>
            <w:rFonts w:ascii="仿宋" w:eastAsia="仿宋" w:hAnsi="仿宋" w:cs="仿宋" w:hint="eastAsia"/>
            <w:lang w:eastAsia="zh-CN"/>
          </w:rPr>
          <w:t>(一)、合规政策与程序</w:t>
        </w:r>
        <w:r>
          <w:tab/>
        </w:r>
        <w:r>
          <w:fldChar w:fldCharType="begin"/>
        </w:r>
        <w:r>
          <w:instrText xml:space="preserve"> PAGEREF _Toc25719 \h </w:instrText>
        </w:r>
        <w:r>
          <w:fldChar w:fldCharType="separate"/>
        </w:r>
        <w:r>
          <w:t>82</w:t>
        </w:r>
        <w:r>
          <w:fldChar w:fldCharType="end"/>
        </w:r>
      </w:hyperlink>
    </w:p>
    <w:p>
      <w:pPr>
        <w:pStyle w:val="TOC2"/>
        <w:tabs>
          <w:tab w:val="right" w:leader="dot" w:pos="8306"/>
        </w:tabs>
      </w:pPr>
      <w:hyperlink w:anchor="_Toc4876" w:history="1">
        <w:r>
          <w:rPr>
            <w:rFonts w:ascii="仿宋" w:eastAsia="仿宋" w:hAnsi="仿宋" w:cs="仿宋" w:hint="eastAsia"/>
            <w:lang w:eastAsia="zh-CN"/>
          </w:rPr>
          <w:t>(二)、伦理规范与培训</w:t>
        </w:r>
        <w:r>
          <w:tab/>
        </w:r>
        <w:r>
          <w:fldChar w:fldCharType="begin"/>
        </w:r>
        <w:r>
          <w:instrText xml:space="preserve"> PAGEREF _Toc4876 \h </w:instrText>
        </w:r>
        <w:r>
          <w:fldChar w:fldCharType="separate"/>
        </w:r>
        <w:r>
          <w:t>83</w:t>
        </w:r>
        <w:r>
          <w:fldChar w:fldCharType="end"/>
        </w:r>
      </w:hyperlink>
    </w:p>
    <w:p>
      <w:pPr>
        <w:pStyle w:val="TOC2"/>
        <w:tabs>
          <w:tab w:val="right" w:leader="dot" w:pos="8306"/>
        </w:tabs>
      </w:pPr>
      <w:hyperlink w:anchor="_Toc12315" w:history="1">
        <w:r>
          <w:rPr>
            <w:rFonts w:ascii="仿宋" w:eastAsia="仿宋" w:hAnsi="仿宋" w:cs="仿宋" w:hint="eastAsia"/>
            <w:lang w:eastAsia="zh-CN"/>
          </w:rPr>
          <w:t>(三)、合规风险评估</w:t>
        </w:r>
        <w:r>
          <w:tab/>
        </w:r>
        <w:r>
          <w:fldChar w:fldCharType="begin"/>
        </w:r>
        <w:r>
          <w:instrText xml:space="preserve"> PAGEREF _Toc12315 \h </w:instrText>
        </w:r>
        <w:r>
          <w:fldChar w:fldCharType="separate"/>
        </w:r>
        <w:r>
          <w:t>84</w:t>
        </w:r>
        <w:r>
          <w:fldChar w:fldCharType="end"/>
        </w:r>
      </w:hyperlink>
    </w:p>
    <w:p>
      <w:pPr>
        <w:pStyle w:val="TOC2"/>
        <w:tabs>
          <w:tab w:val="right" w:leader="dot" w:pos="8306"/>
        </w:tabs>
      </w:pPr>
      <w:hyperlink w:anchor="_Toc23155" w:history="1">
        <w:r>
          <w:rPr>
            <w:rFonts w:ascii="仿宋" w:eastAsia="仿宋" w:hAnsi="仿宋" w:cs="仿宋" w:hint="eastAsia"/>
            <w:lang w:eastAsia="zh-CN"/>
          </w:rPr>
          <w:t>(四)、合规监督与执行</w:t>
        </w:r>
        <w:r>
          <w:tab/>
        </w:r>
        <w:r>
          <w:fldChar w:fldCharType="begin"/>
        </w:r>
        <w:r>
          <w:instrText xml:space="preserve"> PAGEREF _Toc23155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64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一、橡胶、橡塑制品项目的技术资源开发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橡塑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二、橡胶、橡塑制品项目的人力资源管理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橡胶、橡塑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三、橡胶、橡塑制品项目的资金资源筹措与优化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橡胶、橡塑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15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橡胶、橡塑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橡胶、橡塑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橡胶、橡塑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4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橡胶、橡塑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橡胶、橡塑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橡胶、橡塑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628"/>
      <w:r>
        <w:rPr>
          <w:rFonts w:ascii="仿宋" w:eastAsia="仿宋" w:hAnsi="仿宋" w:cs="仿宋" w:hint="eastAsia"/>
          <w:sz w:val="28"/>
          <w:lang w:eastAsia="zh-CN"/>
        </w:rPr>
        <w:t>二、橡胶、橡塑制品项目概论</w:t>
      </w:r>
      <w:bookmarkEnd w:id="6"/>
    </w:p>
    <w:p>
      <w:pPr>
        <w:pStyle w:val="Heading2"/>
        <w:rPr>
          <w:rFonts w:ascii="仿宋" w:eastAsia="仿宋" w:hAnsi="仿宋" w:cs="仿宋" w:hint="eastAsia"/>
          <w:lang w:eastAsia="zh-CN"/>
        </w:rPr>
      </w:pPr>
      <w:bookmarkStart w:id="7" w:name="_Toc2158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橡塑制品项目的申报单位是“XXX实业发展公司”，这是一家在其所处行业内备受尊敬的企业。公司自成立以来，通过其在橡胶、橡塑制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该公司的法定代表人秦XX，在橡胶、橡塑制品项目及其他多个行业领域中都有着显著的贡献。秦XX以其出色的领导才能和敏锐的商业洞察力，带领公司在橡胶、橡塑制品项目等多个领域实现了持续的成长和成功。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橡胶、橡塑制品项目的重要合作伙伴。公司专注于[行业名称]领域，以创新作为驱动力，不断推动技术进步和市场扩张。在橡胶、橡塑制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橡胶、橡塑制品项目中展现了强劲的增长和稳定的财务表现。公司通过有效的策略，在橡胶、橡塑制品项目中扩大了其市场份额并增强了盈利能力。同时，公司积极承担社会责任，参与各类社会公益项目，增强了其在橡胶、橡塑制品项目中的品牌形象和社会影响力。</w:t>
      </w:r>
    </w:p>
    <w:p>
      <w:pPr>
        <w:pStyle w:val="Heading2"/>
        <w:ind w:firstLine="560" w:firstLineChars="200"/>
        <w:rPr>
          <w:rFonts w:ascii="仿宋" w:eastAsia="仿宋" w:hAnsi="仿宋" w:cs="仿宋" w:hint="eastAsia"/>
          <w:sz w:val="28"/>
          <w:lang w:eastAsia="zh-CN"/>
        </w:rPr>
      </w:pPr>
      <w:bookmarkStart w:id="8" w:name="_Toc2387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橡塑制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橡胶、橡塑制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316"/>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826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橡塑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橡塑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https://d.book118.com/207115011133006030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橡胶、橡塑制品项目可行性建设方案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ED22C5"/>
    <w:rsid w:val="4AED22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115011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2023-12-19T08:56:00Z</dcterms:created>
  <dcterms:modified xsi:type="dcterms:W3CDTF">2023-12-19T08:57:09Z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85AB999635C04AFA8E25EE1159A4F5EE_11</vt:lpwstr>
  </property>
  <property fmtid="{D5CDD505-2E9C-101B-9397-08002B2CF9AE}" pid="3" name="KSOProductBuildVer">
    <vt:lpwstr>2052-12.1.0.16120</vt:lpwstr>
  </property>
</Properties>
</file>