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图像存储与通讯系统(PACS)项目计划设计方案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47" w:history="1">
        <w:r>
          <w:rPr>
            <w:rFonts w:ascii="仿宋" w:eastAsia="仿宋" w:hAnsi="仿宋" w:cs="仿宋" w:hint="eastAsia"/>
            <w:lang w:eastAsia="zh-CN"/>
          </w:rPr>
          <w:t>前言</w:t>
        </w:r>
        <w:r>
          <w:tab/>
        </w:r>
        <w:r>
          <w:fldChar w:fldCharType="begin"/>
        </w:r>
        <w:r>
          <w:instrText xml:space="preserve"> PAGEREF _Toc4047 \h </w:instrText>
        </w:r>
        <w:r>
          <w:fldChar w:fldCharType="separate"/>
        </w:r>
        <w:r>
          <w:t>3</w:t>
        </w:r>
        <w:r>
          <w:fldChar w:fldCharType="end"/>
        </w:r>
      </w:hyperlink>
    </w:p>
    <w:p>
      <w:pPr>
        <w:pStyle w:val="TOC1"/>
        <w:tabs>
          <w:tab w:val="right" w:leader="dot" w:pos="8306"/>
        </w:tabs>
      </w:pPr>
      <w:hyperlink w:anchor="_Toc19778" w:history="1">
        <w:r>
          <w:rPr>
            <w:rFonts w:ascii="仿宋" w:eastAsia="仿宋" w:hAnsi="仿宋" w:cs="仿宋" w:hint="eastAsia"/>
            <w:lang w:eastAsia="zh-CN"/>
          </w:rPr>
          <w:t>一、图像存储与通讯系统(PACS)项目绩效评估</w:t>
        </w:r>
        <w:r>
          <w:tab/>
        </w:r>
        <w:r>
          <w:fldChar w:fldCharType="begin"/>
        </w:r>
        <w:r>
          <w:instrText xml:space="preserve"> PAGEREF _Toc19778 \h </w:instrText>
        </w:r>
        <w:r>
          <w:fldChar w:fldCharType="separate"/>
        </w:r>
        <w:r>
          <w:t>3</w:t>
        </w:r>
        <w:r>
          <w:fldChar w:fldCharType="end"/>
        </w:r>
      </w:hyperlink>
    </w:p>
    <w:p>
      <w:pPr>
        <w:pStyle w:val="TOC2"/>
        <w:tabs>
          <w:tab w:val="right" w:leader="dot" w:pos="8306"/>
        </w:tabs>
      </w:pPr>
      <w:hyperlink w:anchor="_Toc18245" w:history="1">
        <w:r>
          <w:rPr>
            <w:rFonts w:ascii="仿宋" w:eastAsia="仿宋" w:hAnsi="仿宋" w:cs="仿宋" w:hint="eastAsia"/>
            <w:lang w:eastAsia="zh-CN"/>
          </w:rPr>
          <w:t>(一)、绩效评估指标</w:t>
        </w:r>
        <w:r>
          <w:tab/>
        </w:r>
        <w:r>
          <w:fldChar w:fldCharType="begin"/>
        </w:r>
        <w:r>
          <w:instrText xml:space="preserve"> PAGEREF _Toc18245 \h </w:instrText>
        </w:r>
        <w:r>
          <w:fldChar w:fldCharType="separate"/>
        </w:r>
        <w:r>
          <w:t>3</w:t>
        </w:r>
        <w:r>
          <w:fldChar w:fldCharType="end"/>
        </w:r>
      </w:hyperlink>
    </w:p>
    <w:p>
      <w:pPr>
        <w:pStyle w:val="TOC2"/>
        <w:tabs>
          <w:tab w:val="right" w:leader="dot" w:pos="8306"/>
        </w:tabs>
      </w:pPr>
      <w:hyperlink w:anchor="_Toc21530" w:history="1">
        <w:r>
          <w:rPr>
            <w:rFonts w:ascii="仿宋" w:eastAsia="仿宋" w:hAnsi="仿宋" w:cs="仿宋" w:hint="eastAsia"/>
            <w:lang w:eastAsia="zh-CN"/>
          </w:rPr>
          <w:t>(二)、绩效评估方法</w:t>
        </w:r>
        <w:r>
          <w:tab/>
        </w:r>
        <w:r>
          <w:fldChar w:fldCharType="begin"/>
        </w:r>
        <w:r>
          <w:instrText xml:space="preserve"> PAGEREF _Toc21530 \h </w:instrText>
        </w:r>
        <w:r>
          <w:fldChar w:fldCharType="separate"/>
        </w:r>
        <w:r>
          <w:t>4</w:t>
        </w:r>
        <w:r>
          <w:fldChar w:fldCharType="end"/>
        </w:r>
      </w:hyperlink>
    </w:p>
    <w:p>
      <w:pPr>
        <w:pStyle w:val="TOC2"/>
        <w:tabs>
          <w:tab w:val="right" w:leader="dot" w:pos="8306"/>
        </w:tabs>
      </w:pPr>
      <w:hyperlink w:anchor="_Toc18228" w:history="1">
        <w:r>
          <w:rPr>
            <w:rFonts w:ascii="仿宋" w:eastAsia="仿宋" w:hAnsi="仿宋" w:cs="仿宋" w:hint="eastAsia"/>
            <w:lang w:eastAsia="zh-CN"/>
          </w:rPr>
          <w:t>(三)、绩效评估周期</w:t>
        </w:r>
        <w:r>
          <w:tab/>
        </w:r>
        <w:r>
          <w:fldChar w:fldCharType="begin"/>
        </w:r>
        <w:r>
          <w:instrText xml:space="preserve"> PAGEREF _Toc18228 \h </w:instrText>
        </w:r>
        <w:r>
          <w:fldChar w:fldCharType="separate"/>
        </w:r>
        <w:r>
          <w:t>5</w:t>
        </w:r>
        <w:r>
          <w:fldChar w:fldCharType="end"/>
        </w:r>
      </w:hyperlink>
    </w:p>
    <w:p>
      <w:pPr>
        <w:pStyle w:val="TOC1"/>
        <w:tabs>
          <w:tab w:val="right" w:leader="dot" w:pos="8306"/>
        </w:tabs>
      </w:pPr>
      <w:hyperlink w:anchor="_Toc17032" w:history="1">
        <w:r>
          <w:rPr>
            <w:rFonts w:ascii="仿宋" w:eastAsia="仿宋" w:hAnsi="仿宋" w:cs="仿宋" w:hint="eastAsia"/>
            <w:lang w:eastAsia="zh-CN"/>
          </w:rPr>
          <w:t>二、图像存储与通讯系统(PACS)项目土建工程</w:t>
        </w:r>
        <w:r>
          <w:tab/>
        </w:r>
        <w:r>
          <w:fldChar w:fldCharType="begin"/>
        </w:r>
        <w:r>
          <w:instrText xml:space="preserve"> PAGEREF _Toc17032 \h </w:instrText>
        </w:r>
        <w:r>
          <w:fldChar w:fldCharType="separate"/>
        </w:r>
        <w:r>
          <w:t>7</w:t>
        </w:r>
        <w:r>
          <w:fldChar w:fldCharType="end"/>
        </w:r>
      </w:hyperlink>
    </w:p>
    <w:p>
      <w:pPr>
        <w:pStyle w:val="TOC2"/>
        <w:tabs>
          <w:tab w:val="right" w:leader="dot" w:pos="8306"/>
        </w:tabs>
      </w:pPr>
      <w:hyperlink w:anchor="_Toc11860" w:history="1">
        <w:r>
          <w:rPr>
            <w:rFonts w:ascii="仿宋" w:eastAsia="仿宋" w:hAnsi="仿宋" w:cs="仿宋" w:hint="eastAsia"/>
            <w:lang w:eastAsia="zh-CN"/>
          </w:rPr>
          <w:t>(一)、建筑工程设计原则</w:t>
        </w:r>
        <w:r>
          <w:tab/>
        </w:r>
        <w:r>
          <w:fldChar w:fldCharType="begin"/>
        </w:r>
        <w:r>
          <w:instrText xml:space="preserve"> PAGEREF _Toc11860 \h </w:instrText>
        </w:r>
        <w:r>
          <w:fldChar w:fldCharType="separate"/>
        </w:r>
        <w:r>
          <w:t>7</w:t>
        </w:r>
        <w:r>
          <w:fldChar w:fldCharType="end"/>
        </w:r>
      </w:hyperlink>
    </w:p>
    <w:p>
      <w:pPr>
        <w:pStyle w:val="TOC2"/>
        <w:tabs>
          <w:tab w:val="right" w:leader="dot" w:pos="8306"/>
        </w:tabs>
      </w:pPr>
      <w:hyperlink w:anchor="_Toc32396" w:history="1">
        <w:r>
          <w:rPr>
            <w:rFonts w:ascii="仿宋" w:eastAsia="仿宋" w:hAnsi="仿宋" w:cs="仿宋" w:hint="eastAsia"/>
            <w:lang w:eastAsia="zh-CN"/>
          </w:rPr>
          <w:t>(二)、土建工程设计年限及安全等级</w:t>
        </w:r>
        <w:r>
          <w:tab/>
        </w:r>
        <w:r>
          <w:fldChar w:fldCharType="begin"/>
        </w:r>
        <w:r>
          <w:instrText xml:space="preserve"> PAGEREF _Toc32396 \h </w:instrText>
        </w:r>
        <w:r>
          <w:fldChar w:fldCharType="separate"/>
        </w:r>
        <w:r>
          <w:t>8</w:t>
        </w:r>
        <w:r>
          <w:fldChar w:fldCharType="end"/>
        </w:r>
      </w:hyperlink>
    </w:p>
    <w:p>
      <w:pPr>
        <w:pStyle w:val="TOC2"/>
        <w:tabs>
          <w:tab w:val="right" w:leader="dot" w:pos="8306"/>
        </w:tabs>
      </w:pPr>
      <w:hyperlink w:anchor="_Toc3135" w:history="1">
        <w:r>
          <w:rPr>
            <w:rFonts w:ascii="仿宋" w:eastAsia="仿宋" w:hAnsi="仿宋" w:cs="仿宋" w:hint="eastAsia"/>
            <w:lang w:eastAsia="zh-CN"/>
          </w:rPr>
          <w:t>(三)、建筑工程设计总体要求</w:t>
        </w:r>
        <w:r>
          <w:tab/>
        </w:r>
        <w:r>
          <w:fldChar w:fldCharType="begin"/>
        </w:r>
        <w:r>
          <w:instrText xml:space="preserve"> PAGEREF _Toc3135 \h </w:instrText>
        </w:r>
        <w:r>
          <w:fldChar w:fldCharType="separate"/>
        </w:r>
        <w:r>
          <w:t>9</w:t>
        </w:r>
        <w:r>
          <w:fldChar w:fldCharType="end"/>
        </w:r>
      </w:hyperlink>
    </w:p>
    <w:p>
      <w:pPr>
        <w:pStyle w:val="TOC2"/>
        <w:tabs>
          <w:tab w:val="right" w:leader="dot" w:pos="8306"/>
        </w:tabs>
      </w:pPr>
      <w:hyperlink w:anchor="_Toc31878" w:history="1">
        <w:r>
          <w:rPr>
            <w:rFonts w:ascii="仿宋" w:eastAsia="仿宋" w:hAnsi="仿宋" w:cs="仿宋" w:hint="eastAsia"/>
            <w:lang w:eastAsia="zh-CN"/>
          </w:rPr>
          <w:t>(四)、土建工程建设指标</w:t>
        </w:r>
        <w:r>
          <w:tab/>
        </w:r>
        <w:r>
          <w:fldChar w:fldCharType="begin"/>
        </w:r>
        <w:r>
          <w:instrText xml:space="preserve"> PAGEREF _Toc31878 \h </w:instrText>
        </w:r>
        <w:r>
          <w:fldChar w:fldCharType="separate"/>
        </w:r>
        <w:r>
          <w:t>10</w:t>
        </w:r>
        <w:r>
          <w:fldChar w:fldCharType="end"/>
        </w:r>
      </w:hyperlink>
    </w:p>
    <w:p>
      <w:pPr>
        <w:pStyle w:val="TOC1"/>
        <w:tabs>
          <w:tab w:val="right" w:leader="dot" w:pos="8306"/>
        </w:tabs>
      </w:pPr>
      <w:hyperlink w:anchor="_Toc25149" w:history="1">
        <w:r>
          <w:rPr>
            <w:rFonts w:ascii="仿宋" w:eastAsia="仿宋" w:hAnsi="仿宋" w:cs="仿宋" w:hint="eastAsia"/>
            <w:lang w:eastAsia="zh-CN"/>
          </w:rPr>
          <w:t>三、图像存储与通讯系统(PACS)项目文档管理</w:t>
        </w:r>
        <w:r>
          <w:tab/>
        </w:r>
        <w:r>
          <w:fldChar w:fldCharType="begin"/>
        </w:r>
        <w:r>
          <w:instrText xml:space="preserve"> PAGEREF _Toc25149 \h </w:instrText>
        </w:r>
        <w:r>
          <w:fldChar w:fldCharType="separate"/>
        </w:r>
        <w:r>
          <w:t>10</w:t>
        </w:r>
        <w:r>
          <w:fldChar w:fldCharType="end"/>
        </w:r>
      </w:hyperlink>
    </w:p>
    <w:p>
      <w:pPr>
        <w:pStyle w:val="TOC2"/>
        <w:tabs>
          <w:tab w:val="right" w:leader="dot" w:pos="8306"/>
        </w:tabs>
      </w:pPr>
      <w:hyperlink w:anchor="_Toc17761" w:history="1">
        <w:r>
          <w:rPr>
            <w:rFonts w:ascii="仿宋" w:eastAsia="仿宋" w:hAnsi="仿宋" w:cs="仿宋" w:hint="eastAsia"/>
            <w:lang w:eastAsia="zh-CN"/>
          </w:rPr>
          <w:t>(一)、文档编制与审查</w:t>
        </w:r>
        <w:r>
          <w:tab/>
        </w:r>
        <w:r>
          <w:fldChar w:fldCharType="begin"/>
        </w:r>
        <w:r>
          <w:instrText xml:space="preserve"> PAGEREF _Toc17761 \h </w:instrText>
        </w:r>
        <w:r>
          <w:fldChar w:fldCharType="separate"/>
        </w:r>
        <w:r>
          <w:t>10</w:t>
        </w:r>
        <w:r>
          <w:fldChar w:fldCharType="end"/>
        </w:r>
      </w:hyperlink>
    </w:p>
    <w:p>
      <w:pPr>
        <w:pStyle w:val="TOC2"/>
        <w:tabs>
          <w:tab w:val="right" w:leader="dot" w:pos="8306"/>
        </w:tabs>
      </w:pPr>
      <w:hyperlink w:anchor="_Toc30542" w:history="1">
        <w:r>
          <w:rPr>
            <w:rFonts w:ascii="仿宋" w:eastAsia="仿宋" w:hAnsi="仿宋" w:cs="仿宋" w:hint="eastAsia"/>
            <w:lang w:eastAsia="zh-CN"/>
          </w:rPr>
          <w:t>(二)、文档发布与分发</w:t>
        </w:r>
        <w:r>
          <w:tab/>
        </w:r>
        <w:r>
          <w:fldChar w:fldCharType="begin"/>
        </w:r>
        <w:r>
          <w:instrText xml:space="preserve"> PAGEREF _Toc30542 \h </w:instrText>
        </w:r>
        <w:r>
          <w:fldChar w:fldCharType="separate"/>
        </w:r>
        <w:r>
          <w:t>11</w:t>
        </w:r>
        <w:r>
          <w:fldChar w:fldCharType="end"/>
        </w:r>
      </w:hyperlink>
    </w:p>
    <w:p>
      <w:pPr>
        <w:pStyle w:val="TOC2"/>
        <w:tabs>
          <w:tab w:val="right" w:leader="dot" w:pos="8306"/>
        </w:tabs>
      </w:pPr>
      <w:hyperlink w:anchor="_Toc18161" w:history="1">
        <w:r>
          <w:rPr>
            <w:rFonts w:ascii="仿宋" w:eastAsia="仿宋" w:hAnsi="仿宋" w:cs="仿宋" w:hint="eastAsia"/>
            <w:lang w:eastAsia="zh-CN"/>
          </w:rPr>
          <w:t>(三)、文档存档与归档</w:t>
        </w:r>
        <w:r>
          <w:tab/>
        </w:r>
        <w:r>
          <w:fldChar w:fldCharType="begin"/>
        </w:r>
        <w:r>
          <w:instrText xml:space="preserve"> PAGEREF _Toc18161 \h </w:instrText>
        </w:r>
        <w:r>
          <w:fldChar w:fldCharType="separate"/>
        </w:r>
        <w:r>
          <w:t>12</w:t>
        </w:r>
        <w:r>
          <w:fldChar w:fldCharType="end"/>
        </w:r>
      </w:hyperlink>
    </w:p>
    <w:p>
      <w:pPr>
        <w:pStyle w:val="TOC1"/>
        <w:tabs>
          <w:tab w:val="right" w:leader="dot" w:pos="8306"/>
        </w:tabs>
      </w:pPr>
      <w:hyperlink w:anchor="_Toc375" w:history="1">
        <w:r>
          <w:rPr>
            <w:rFonts w:ascii="仿宋" w:eastAsia="仿宋" w:hAnsi="仿宋" w:cs="仿宋" w:hint="eastAsia"/>
            <w:lang w:eastAsia="zh-CN"/>
          </w:rPr>
          <w:t>四、图像存储与通讯系统(PACS)项目选址可行性分析</w:t>
        </w:r>
        <w:r>
          <w:tab/>
        </w:r>
        <w:r>
          <w:fldChar w:fldCharType="begin"/>
        </w:r>
        <w:r>
          <w:instrText xml:space="preserve"> PAGEREF _Toc375 \h </w:instrText>
        </w:r>
        <w:r>
          <w:fldChar w:fldCharType="separate"/>
        </w:r>
        <w:r>
          <w:t>14</w:t>
        </w:r>
        <w:r>
          <w:fldChar w:fldCharType="end"/>
        </w:r>
      </w:hyperlink>
    </w:p>
    <w:p>
      <w:pPr>
        <w:pStyle w:val="TOC2"/>
        <w:tabs>
          <w:tab w:val="right" w:leader="dot" w:pos="8306"/>
        </w:tabs>
      </w:pPr>
      <w:hyperlink w:anchor="_Toc2181" w:history="1">
        <w:r>
          <w:rPr>
            <w:rFonts w:ascii="仿宋" w:eastAsia="仿宋" w:hAnsi="仿宋" w:cs="仿宋" w:hint="eastAsia"/>
            <w:lang w:eastAsia="zh-CN"/>
          </w:rPr>
          <w:t>(一)、图像存储与通讯系统(PACS)项目选址</w:t>
        </w:r>
        <w:r>
          <w:tab/>
        </w:r>
        <w:r>
          <w:fldChar w:fldCharType="begin"/>
        </w:r>
        <w:r>
          <w:instrText xml:space="preserve"> PAGEREF _Toc2181 \h </w:instrText>
        </w:r>
        <w:r>
          <w:fldChar w:fldCharType="separate"/>
        </w:r>
        <w:r>
          <w:t>14</w:t>
        </w:r>
        <w:r>
          <w:fldChar w:fldCharType="end"/>
        </w:r>
      </w:hyperlink>
    </w:p>
    <w:p>
      <w:pPr>
        <w:pStyle w:val="TOC2"/>
        <w:tabs>
          <w:tab w:val="right" w:leader="dot" w:pos="8306"/>
        </w:tabs>
      </w:pPr>
      <w:hyperlink w:anchor="_Toc30380" w:history="1">
        <w:r>
          <w:rPr>
            <w:rFonts w:ascii="仿宋" w:eastAsia="仿宋" w:hAnsi="仿宋" w:cs="仿宋" w:hint="eastAsia"/>
            <w:lang w:eastAsia="zh-CN"/>
          </w:rPr>
          <w:t>(二)、用地控制指标</w:t>
        </w:r>
        <w:r>
          <w:tab/>
        </w:r>
        <w:r>
          <w:fldChar w:fldCharType="begin"/>
        </w:r>
        <w:r>
          <w:instrText xml:space="preserve"> PAGEREF _Toc30380 \h </w:instrText>
        </w:r>
        <w:r>
          <w:fldChar w:fldCharType="separate"/>
        </w:r>
        <w:r>
          <w:t>14</w:t>
        </w:r>
        <w:r>
          <w:fldChar w:fldCharType="end"/>
        </w:r>
      </w:hyperlink>
    </w:p>
    <w:p>
      <w:pPr>
        <w:pStyle w:val="TOC2"/>
        <w:tabs>
          <w:tab w:val="right" w:leader="dot" w:pos="8306"/>
        </w:tabs>
      </w:pPr>
      <w:hyperlink w:anchor="_Toc27830" w:history="1">
        <w:r>
          <w:rPr>
            <w:rFonts w:ascii="仿宋" w:eastAsia="仿宋" w:hAnsi="仿宋" w:cs="仿宋" w:hint="eastAsia"/>
            <w:lang w:eastAsia="zh-CN"/>
          </w:rPr>
          <w:t>(三)、节约用地措施</w:t>
        </w:r>
        <w:r>
          <w:tab/>
        </w:r>
        <w:r>
          <w:fldChar w:fldCharType="begin"/>
        </w:r>
        <w:r>
          <w:instrText xml:space="preserve"> PAGEREF _Toc27830 \h </w:instrText>
        </w:r>
        <w:r>
          <w:fldChar w:fldCharType="separate"/>
        </w:r>
        <w:r>
          <w:t>16</w:t>
        </w:r>
        <w:r>
          <w:fldChar w:fldCharType="end"/>
        </w:r>
      </w:hyperlink>
    </w:p>
    <w:p>
      <w:pPr>
        <w:pStyle w:val="TOC2"/>
        <w:tabs>
          <w:tab w:val="right" w:leader="dot" w:pos="8306"/>
        </w:tabs>
      </w:pPr>
      <w:hyperlink w:anchor="_Toc10694" w:history="1">
        <w:r>
          <w:rPr>
            <w:rFonts w:ascii="仿宋" w:eastAsia="仿宋" w:hAnsi="仿宋" w:cs="仿宋" w:hint="eastAsia"/>
            <w:lang w:eastAsia="zh-CN"/>
          </w:rPr>
          <w:t>(四)、总图布置方案</w:t>
        </w:r>
        <w:r>
          <w:tab/>
        </w:r>
        <w:r>
          <w:fldChar w:fldCharType="begin"/>
        </w:r>
        <w:r>
          <w:instrText xml:space="preserve"> PAGEREF _Toc10694 \h </w:instrText>
        </w:r>
        <w:r>
          <w:fldChar w:fldCharType="separate"/>
        </w:r>
        <w:r>
          <w:t>17</w:t>
        </w:r>
        <w:r>
          <w:fldChar w:fldCharType="end"/>
        </w:r>
      </w:hyperlink>
    </w:p>
    <w:p>
      <w:pPr>
        <w:pStyle w:val="TOC2"/>
        <w:tabs>
          <w:tab w:val="right" w:leader="dot" w:pos="8306"/>
        </w:tabs>
      </w:pPr>
      <w:hyperlink w:anchor="_Toc13049" w:history="1">
        <w:r>
          <w:rPr>
            <w:rFonts w:ascii="仿宋" w:eastAsia="仿宋" w:hAnsi="仿宋" w:cs="仿宋" w:hint="eastAsia"/>
            <w:lang w:eastAsia="zh-CN"/>
          </w:rPr>
          <w:t>(五)、选址综合评价</w:t>
        </w:r>
        <w:r>
          <w:tab/>
        </w:r>
        <w:r>
          <w:fldChar w:fldCharType="begin"/>
        </w:r>
        <w:r>
          <w:instrText xml:space="preserve"> PAGEREF _Toc13049 \h </w:instrText>
        </w:r>
        <w:r>
          <w:fldChar w:fldCharType="separate"/>
        </w:r>
        <w:r>
          <w:t>18</w:t>
        </w:r>
        <w:r>
          <w:fldChar w:fldCharType="end"/>
        </w:r>
      </w:hyperlink>
    </w:p>
    <w:p>
      <w:pPr>
        <w:pStyle w:val="TOC1"/>
        <w:tabs>
          <w:tab w:val="right" w:leader="dot" w:pos="8306"/>
        </w:tabs>
      </w:pPr>
      <w:hyperlink w:anchor="_Toc15461" w:history="1">
        <w:r>
          <w:rPr>
            <w:rFonts w:ascii="仿宋" w:eastAsia="仿宋" w:hAnsi="仿宋" w:cs="仿宋" w:hint="eastAsia"/>
            <w:lang w:eastAsia="zh-CN"/>
          </w:rPr>
          <w:t>五、市场分析、调研</w:t>
        </w:r>
        <w:r>
          <w:tab/>
        </w:r>
        <w:r>
          <w:fldChar w:fldCharType="begin"/>
        </w:r>
        <w:r>
          <w:instrText xml:space="preserve"> PAGEREF _Toc15461 \h </w:instrText>
        </w:r>
        <w:r>
          <w:fldChar w:fldCharType="separate"/>
        </w:r>
        <w:r>
          <w:t>20</w:t>
        </w:r>
        <w:r>
          <w:fldChar w:fldCharType="end"/>
        </w:r>
      </w:hyperlink>
    </w:p>
    <w:p>
      <w:pPr>
        <w:pStyle w:val="TOC2"/>
        <w:tabs>
          <w:tab w:val="right" w:leader="dot" w:pos="8306"/>
        </w:tabs>
      </w:pPr>
      <w:hyperlink w:anchor="_Toc16004" w:history="1">
        <w:r>
          <w:rPr>
            <w:rFonts w:ascii="仿宋" w:eastAsia="仿宋" w:hAnsi="仿宋" w:cs="仿宋" w:hint="eastAsia"/>
            <w:lang w:eastAsia="zh-CN"/>
          </w:rPr>
          <w:t>(一)、图像存储与通讯系统(PACS)行业分析</w:t>
        </w:r>
        <w:r>
          <w:tab/>
        </w:r>
        <w:r>
          <w:fldChar w:fldCharType="begin"/>
        </w:r>
        <w:r>
          <w:instrText xml:space="preserve"> PAGEREF _Toc16004 \h </w:instrText>
        </w:r>
        <w:r>
          <w:fldChar w:fldCharType="separate"/>
        </w:r>
        <w:r>
          <w:t>20</w:t>
        </w:r>
        <w:r>
          <w:fldChar w:fldCharType="end"/>
        </w:r>
      </w:hyperlink>
    </w:p>
    <w:p>
      <w:pPr>
        <w:pStyle w:val="TOC2"/>
        <w:tabs>
          <w:tab w:val="right" w:leader="dot" w:pos="8306"/>
        </w:tabs>
      </w:pPr>
      <w:hyperlink w:anchor="_Toc29874" w:history="1">
        <w:r>
          <w:rPr>
            <w:rFonts w:ascii="仿宋" w:eastAsia="仿宋" w:hAnsi="仿宋" w:cs="仿宋" w:hint="eastAsia"/>
            <w:lang w:eastAsia="zh-CN"/>
          </w:rPr>
          <w:t>(二)、图像存储与通讯系统(PACS)市场分析预测</w:t>
        </w:r>
        <w:r>
          <w:tab/>
        </w:r>
        <w:r>
          <w:fldChar w:fldCharType="begin"/>
        </w:r>
        <w:r>
          <w:instrText xml:space="preserve"> PAGEREF _Toc29874 \h </w:instrText>
        </w:r>
        <w:r>
          <w:fldChar w:fldCharType="separate"/>
        </w:r>
        <w:r>
          <w:t>21</w:t>
        </w:r>
        <w:r>
          <w:fldChar w:fldCharType="end"/>
        </w:r>
      </w:hyperlink>
    </w:p>
    <w:p>
      <w:pPr>
        <w:pStyle w:val="TOC1"/>
        <w:tabs>
          <w:tab w:val="right" w:leader="dot" w:pos="8306"/>
        </w:tabs>
      </w:pPr>
      <w:hyperlink w:anchor="_Toc5498" w:history="1">
        <w:r>
          <w:rPr>
            <w:rFonts w:ascii="仿宋" w:eastAsia="仿宋" w:hAnsi="仿宋" w:cs="仿宋" w:hint="eastAsia"/>
            <w:lang w:eastAsia="zh-CN"/>
          </w:rPr>
          <w:t>六、工艺说明</w:t>
        </w:r>
        <w:r>
          <w:tab/>
        </w:r>
        <w:r>
          <w:fldChar w:fldCharType="begin"/>
        </w:r>
        <w:r>
          <w:instrText xml:space="preserve"> PAGEREF _Toc5498 \h </w:instrText>
        </w:r>
        <w:r>
          <w:fldChar w:fldCharType="separate"/>
        </w:r>
        <w:r>
          <w:t>21</w:t>
        </w:r>
        <w:r>
          <w:fldChar w:fldCharType="end"/>
        </w:r>
      </w:hyperlink>
    </w:p>
    <w:p>
      <w:pPr>
        <w:pStyle w:val="TOC2"/>
        <w:tabs>
          <w:tab w:val="right" w:leader="dot" w:pos="8306"/>
        </w:tabs>
      </w:pPr>
      <w:hyperlink w:anchor="_Toc15961" w:history="1">
        <w:r>
          <w:rPr>
            <w:rFonts w:ascii="仿宋" w:eastAsia="仿宋" w:hAnsi="仿宋" w:cs="仿宋" w:hint="eastAsia"/>
            <w:lang w:eastAsia="zh-CN"/>
          </w:rPr>
          <w:t>(一)、技术管理特点</w:t>
        </w:r>
        <w:r>
          <w:tab/>
        </w:r>
        <w:r>
          <w:fldChar w:fldCharType="begin"/>
        </w:r>
        <w:r>
          <w:instrText xml:space="preserve"> PAGEREF _Toc15961 \h </w:instrText>
        </w:r>
        <w:r>
          <w:fldChar w:fldCharType="separate"/>
        </w:r>
        <w:r>
          <w:t>21</w:t>
        </w:r>
        <w:r>
          <w:fldChar w:fldCharType="end"/>
        </w:r>
      </w:hyperlink>
    </w:p>
    <w:p>
      <w:pPr>
        <w:pStyle w:val="TOC2"/>
        <w:tabs>
          <w:tab w:val="right" w:leader="dot" w:pos="8306"/>
        </w:tabs>
      </w:pPr>
      <w:hyperlink w:anchor="_Toc25226" w:history="1">
        <w:r>
          <w:rPr>
            <w:rFonts w:ascii="仿宋" w:eastAsia="仿宋" w:hAnsi="仿宋" w:cs="仿宋" w:hint="eastAsia"/>
            <w:lang w:eastAsia="zh-CN"/>
          </w:rPr>
          <w:t>(二)、图像存储与通讯系统(PACS)项目工艺技术设计方案</w:t>
        </w:r>
        <w:r>
          <w:tab/>
        </w:r>
        <w:r>
          <w:fldChar w:fldCharType="begin"/>
        </w:r>
        <w:r>
          <w:instrText xml:space="preserve"> PAGEREF _Toc25226 \h </w:instrText>
        </w:r>
        <w:r>
          <w:fldChar w:fldCharType="separate"/>
        </w:r>
        <w:r>
          <w:t>23</w:t>
        </w:r>
        <w:r>
          <w:fldChar w:fldCharType="end"/>
        </w:r>
      </w:hyperlink>
    </w:p>
    <w:p>
      <w:pPr>
        <w:pStyle w:val="TOC2"/>
        <w:tabs>
          <w:tab w:val="right" w:leader="dot" w:pos="8306"/>
        </w:tabs>
      </w:pPr>
      <w:hyperlink w:anchor="_Toc6200" w:history="1">
        <w:r>
          <w:rPr>
            <w:rFonts w:ascii="仿宋" w:eastAsia="仿宋" w:hAnsi="仿宋" w:cs="仿宋" w:hint="eastAsia"/>
            <w:lang w:eastAsia="zh-CN"/>
          </w:rPr>
          <w:t>(三)、设备选型方案</w:t>
        </w:r>
        <w:r>
          <w:tab/>
        </w:r>
        <w:r>
          <w:fldChar w:fldCharType="begin"/>
        </w:r>
        <w:r>
          <w:instrText xml:space="preserve"> PAGEREF _Toc6200 \h </w:instrText>
        </w:r>
        <w:r>
          <w:fldChar w:fldCharType="separate"/>
        </w:r>
        <w:r>
          <w:t>24</w:t>
        </w:r>
        <w:r>
          <w:fldChar w:fldCharType="end"/>
        </w:r>
      </w:hyperlink>
    </w:p>
    <w:p>
      <w:pPr>
        <w:pStyle w:val="TOC1"/>
        <w:tabs>
          <w:tab w:val="right" w:leader="dot" w:pos="8306"/>
        </w:tabs>
      </w:pPr>
      <w:hyperlink w:anchor="_Toc21597" w:history="1">
        <w:r>
          <w:rPr>
            <w:rFonts w:ascii="仿宋" w:eastAsia="仿宋" w:hAnsi="仿宋" w:cs="仿宋" w:hint="eastAsia"/>
            <w:lang w:eastAsia="zh-CN"/>
          </w:rPr>
          <w:t>七、图像存储与通讯系统(PACS)项目投资规划</w:t>
        </w:r>
        <w:r>
          <w:tab/>
        </w:r>
        <w:r>
          <w:fldChar w:fldCharType="begin"/>
        </w:r>
        <w:r>
          <w:instrText xml:space="preserve"> PAGEREF _Toc21597 \h </w:instrText>
        </w:r>
        <w:r>
          <w:fldChar w:fldCharType="separate"/>
        </w:r>
        <w:r>
          <w:t>25</w:t>
        </w:r>
        <w:r>
          <w:fldChar w:fldCharType="end"/>
        </w:r>
      </w:hyperlink>
    </w:p>
    <w:p>
      <w:pPr>
        <w:pStyle w:val="TOC2"/>
        <w:tabs>
          <w:tab w:val="right" w:leader="dot" w:pos="8306"/>
        </w:tabs>
      </w:pPr>
      <w:hyperlink w:anchor="_Toc31888" w:history="1">
        <w:r>
          <w:rPr>
            <w:rFonts w:ascii="仿宋" w:eastAsia="仿宋" w:hAnsi="仿宋" w:cs="仿宋" w:hint="eastAsia"/>
            <w:lang w:eastAsia="zh-CN"/>
          </w:rPr>
          <w:t>(一)、图像存储与通讯系统(PACS)项目总投资估算</w:t>
        </w:r>
        <w:r>
          <w:tab/>
        </w:r>
        <w:r>
          <w:fldChar w:fldCharType="begin"/>
        </w:r>
        <w:r>
          <w:instrText xml:space="preserve"> PAGEREF _Toc31888 \h </w:instrText>
        </w:r>
        <w:r>
          <w:fldChar w:fldCharType="separate"/>
        </w:r>
        <w:r>
          <w:t>25</w:t>
        </w:r>
        <w:r>
          <w:fldChar w:fldCharType="end"/>
        </w:r>
      </w:hyperlink>
    </w:p>
    <w:p>
      <w:pPr>
        <w:pStyle w:val="TOC2"/>
        <w:tabs>
          <w:tab w:val="right" w:leader="dot" w:pos="8306"/>
        </w:tabs>
      </w:pPr>
      <w:hyperlink w:anchor="_Toc20866" w:history="1">
        <w:r>
          <w:rPr>
            <w:rFonts w:ascii="仿宋" w:eastAsia="仿宋" w:hAnsi="仿宋" w:cs="仿宋" w:hint="eastAsia"/>
            <w:lang w:eastAsia="zh-CN"/>
          </w:rPr>
          <w:t>(二)、资金筹措</w:t>
        </w:r>
        <w:r>
          <w:tab/>
        </w:r>
        <w:r>
          <w:fldChar w:fldCharType="begin"/>
        </w:r>
        <w:r>
          <w:instrText xml:space="preserve"> PAGEREF _Toc20866 \h </w:instrText>
        </w:r>
        <w:r>
          <w:fldChar w:fldCharType="separate"/>
        </w:r>
        <w:r>
          <w:t>27</w:t>
        </w:r>
        <w:r>
          <w:fldChar w:fldCharType="end"/>
        </w:r>
      </w:hyperlink>
    </w:p>
    <w:p>
      <w:pPr>
        <w:pStyle w:val="TOC1"/>
        <w:tabs>
          <w:tab w:val="right" w:leader="dot" w:pos="8306"/>
        </w:tabs>
      </w:pPr>
      <w:hyperlink w:anchor="_Toc32703" w:history="1">
        <w:r>
          <w:rPr>
            <w:rFonts w:ascii="仿宋" w:eastAsia="仿宋" w:hAnsi="仿宋" w:cs="仿宋" w:hint="eastAsia"/>
            <w:lang w:eastAsia="zh-CN"/>
          </w:rPr>
          <w:t>八、图像存储与通讯系统(PACS)项目环境影响分析</w:t>
        </w:r>
        <w:r>
          <w:tab/>
        </w:r>
        <w:r>
          <w:fldChar w:fldCharType="begin"/>
        </w:r>
        <w:r>
          <w:instrText xml:space="preserve"> PAGEREF _Toc32703 \h </w:instrText>
        </w:r>
        <w:r>
          <w:fldChar w:fldCharType="separate"/>
        </w:r>
        <w:r>
          <w:t>28</w:t>
        </w:r>
        <w:r>
          <w:fldChar w:fldCharType="end"/>
        </w:r>
      </w:hyperlink>
    </w:p>
    <w:p>
      <w:pPr>
        <w:pStyle w:val="TOC2"/>
        <w:tabs>
          <w:tab w:val="right" w:leader="dot" w:pos="8306"/>
        </w:tabs>
      </w:pPr>
      <w:hyperlink w:anchor="_Toc27838" w:history="1">
        <w:r>
          <w:rPr>
            <w:rFonts w:ascii="仿宋" w:eastAsia="仿宋" w:hAnsi="仿宋" w:cs="仿宋" w:hint="eastAsia"/>
            <w:lang w:eastAsia="zh-CN"/>
          </w:rPr>
          <w:t>(一)、建设区域环境质量现状</w:t>
        </w:r>
        <w:r>
          <w:tab/>
        </w:r>
        <w:r>
          <w:fldChar w:fldCharType="begin"/>
        </w:r>
        <w:r>
          <w:instrText xml:space="preserve"> PAGEREF _Toc27838 \h </w:instrText>
        </w:r>
        <w:r>
          <w:fldChar w:fldCharType="separate"/>
        </w:r>
        <w:r>
          <w:t>28</w:t>
        </w:r>
        <w:r>
          <w:fldChar w:fldCharType="end"/>
        </w:r>
      </w:hyperlink>
    </w:p>
    <w:p>
      <w:pPr>
        <w:pStyle w:val="TOC2"/>
        <w:tabs>
          <w:tab w:val="right" w:leader="dot" w:pos="8306"/>
        </w:tabs>
      </w:pPr>
      <w:hyperlink w:anchor="_Toc461" w:history="1">
        <w:r>
          <w:rPr>
            <w:rFonts w:ascii="仿宋" w:eastAsia="仿宋" w:hAnsi="仿宋" w:cs="仿宋" w:hint="eastAsia"/>
            <w:lang w:eastAsia="zh-CN"/>
          </w:rPr>
          <w:t>(二)、建设期环境保护</w:t>
        </w:r>
        <w:r>
          <w:tab/>
        </w:r>
        <w:r>
          <w:fldChar w:fldCharType="begin"/>
        </w:r>
        <w:r>
          <w:instrText xml:space="preserve"> PAGEREF _Toc461 \h </w:instrText>
        </w:r>
        <w:r>
          <w:fldChar w:fldCharType="separate"/>
        </w:r>
        <w:r>
          <w:t>29</w:t>
        </w:r>
        <w:r>
          <w:fldChar w:fldCharType="end"/>
        </w:r>
      </w:hyperlink>
    </w:p>
    <w:p>
      <w:pPr>
        <w:pStyle w:val="TOC2"/>
        <w:tabs>
          <w:tab w:val="right" w:leader="dot" w:pos="8306"/>
        </w:tabs>
      </w:pPr>
      <w:hyperlink w:anchor="_Toc9454" w:history="1">
        <w:r>
          <w:rPr>
            <w:rFonts w:ascii="仿宋" w:eastAsia="仿宋" w:hAnsi="仿宋" w:cs="仿宋" w:hint="eastAsia"/>
            <w:lang w:eastAsia="zh-CN"/>
          </w:rPr>
          <w:t>(三)、运营期环境保护</w:t>
        </w:r>
        <w:r>
          <w:tab/>
        </w:r>
        <w:r>
          <w:fldChar w:fldCharType="begin"/>
        </w:r>
        <w:r>
          <w:instrText xml:space="preserve"> PAGEREF _Toc9454 \h </w:instrText>
        </w:r>
        <w:r>
          <w:fldChar w:fldCharType="separate"/>
        </w:r>
        <w:r>
          <w:t>31</w:t>
        </w:r>
        <w:r>
          <w:fldChar w:fldCharType="end"/>
        </w:r>
      </w:hyperlink>
    </w:p>
    <w:p>
      <w:pPr>
        <w:pStyle w:val="TOC2"/>
        <w:tabs>
          <w:tab w:val="right" w:leader="dot" w:pos="8306"/>
        </w:tabs>
      </w:pPr>
      <w:hyperlink w:anchor="_Toc29006" w:history="1">
        <w:r>
          <w:rPr>
            <w:rFonts w:ascii="仿宋" w:eastAsia="仿宋" w:hAnsi="仿宋" w:cs="仿宋" w:hint="eastAsia"/>
            <w:lang w:eastAsia="zh-CN"/>
          </w:rPr>
          <w:t>(四)、图像存储与通讯系统(PACS)项目建设对区域经济的影响</w:t>
        </w:r>
        <w:r>
          <w:tab/>
        </w:r>
        <w:r>
          <w:fldChar w:fldCharType="begin"/>
        </w:r>
        <w:r>
          <w:instrText xml:space="preserve"> PAGEREF _Toc29006 \h </w:instrText>
        </w:r>
        <w:r>
          <w:fldChar w:fldCharType="separate"/>
        </w:r>
        <w:r>
          <w:t>32</w:t>
        </w:r>
        <w:r>
          <w:fldChar w:fldCharType="end"/>
        </w:r>
      </w:hyperlink>
    </w:p>
    <w:p>
      <w:pPr>
        <w:pStyle w:val="TOC2"/>
        <w:tabs>
          <w:tab w:val="right" w:leader="dot" w:pos="8306"/>
        </w:tabs>
      </w:pPr>
      <w:hyperlink w:anchor="_Toc5337" w:history="1">
        <w:r>
          <w:rPr>
            <w:rFonts w:ascii="仿宋" w:eastAsia="仿宋" w:hAnsi="仿宋" w:cs="仿宋" w:hint="eastAsia"/>
            <w:lang w:eastAsia="zh-CN"/>
          </w:rPr>
          <w:t>(五)、废弃物处理</w:t>
        </w:r>
        <w:r>
          <w:tab/>
        </w:r>
        <w:r>
          <w:fldChar w:fldCharType="begin"/>
        </w:r>
        <w:r>
          <w:instrText xml:space="preserve"> PAGEREF _Toc5337 \h </w:instrText>
        </w:r>
        <w:r>
          <w:fldChar w:fldCharType="separate"/>
        </w:r>
        <w:r>
          <w:t>34</w:t>
        </w:r>
        <w:r>
          <w:fldChar w:fldCharType="end"/>
        </w:r>
      </w:hyperlink>
    </w:p>
    <w:p>
      <w:pPr>
        <w:pStyle w:val="TOC2"/>
        <w:tabs>
          <w:tab w:val="right" w:leader="dot" w:pos="8306"/>
        </w:tabs>
      </w:pPr>
      <w:hyperlink w:anchor="_Toc21094" w:history="1">
        <w:r>
          <w:rPr>
            <w:rFonts w:ascii="仿宋" w:eastAsia="仿宋" w:hAnsi="仿宋" w:cs="仿宋" w:hint="eastAsia"/>
            <w:lang w:eastAsia="zh-CN"/>
          </w:rPr>
          <w:t>(六)、特殊环境影响分析</w:t>
        </w:r>
        <w:r>
          <w:tab/>
        </w:r>
        <w:r>
          <w:fldChar w:fldCharType="begin"/>
        </w:r>
        <w:r>
          <w:instrText xml:space="preserve"> PAGEREF _Toc21094 \h </w:instrText>
        </w:r>
        <w:r>
          <w:fldChar w:fldCharType="separate"/>
        </w:r>
        <w:r>
          <w:t>35</w:t>
        </w:r>
        <w:r>
          <w:fldChar w:fldCharType="end"/>
        </w:r>
      </w:hyperlink>
    </w:p>
    <w:p>
      <w:pPr>
        <w:pStyle w:val="TOC2"/>
        <w:tabs>
          <w:tab w:val="right" w:leader="dot" w:pos="8306"/>
        </w:tabs>
      </w:pPr>
      <w:hyperlink w:anchor="_Toc6817" w:history="1">
        <w:r>
          <w:rPr>
            <w:rFonts w:ascii="仿宋" w:eastAsia="仿宋" w:hAnsi="仿宋" w:cs="仿宋" w:hint="eastAsia"/>
            <w:lang w:eastAsia="zh-CN"/>
          </w:rPr>
          <w:t>(七)、清洁生产</w:t>
        </w:r>
        <w:r>
          <w:tab/>
        </w:r>
        <w:r>
          <w:fldChar w:fldCharType="begin"/>
        </w:r>
        <w:r>
          <w:instrText xml:space="preserve"> PAGEREF _Toc6817 \h </w:instrText>
        </w:r>
        <w:r>
          <w:fldChar w:fldCharType="separate"/>
        </w:r>
        <w:r>
          <w:t>37</w:t>
        </w:r>
        <w:r>
          <w:fldChar w:fldCharType="end"/>
        </w:r>
      </w:hyperlink>
    </w:p>
    <w:p>
      <w:pPr>
        <w:pStyle w:val="TOC2"/>
        <w:tabs>
          <w:tab w:val="right" w:leader="dot" w:pos="8306"/>
        </w:tabs>
      </w:pPr>
      <w:hyperlink w:anchor="_Toc4859" w:history="1">
        <w:r>
          <w:rPr>
            <w:rFonts w:ascii="仿宋" w:eastAsia="仿宋" w:hAnsi="仿宋" w:cs="仿宋" w:hint="eastAsia"/>
            <w:lang w:eastAsia="zh-CN"/>
          </w:rPr>
          <w:t>(八)、环境保护综合评价</w:t>
        </w:r>
        <w:r>
          <w:tab/>
        </w:r>
        <w:r>
          <w:fldChar w:fldCharType="begin"/>
        </w:r>
        <w:r>
          <w:instrText xml:space="preserve"> PAGEREF _Toc4859 \h </w:instrText>
        </w:r>
        <w:r>
          <w:fldChar w:fldCharType="separate"/>
        </w:r>
        <w:r>
          <w:t>38</w:t>
        </w:r>
        <w:r>
          <w:fldChar w:fldCharType="end"/>
        </w:r>
      </w:hyperlink>
    </w:p>
    <w:p>
      <w:pPr>
        <w:pStyle w:val="TOC1"/>
        <w:tabs>
          <w:tab w:val="right" w:leader="dot" w:pos="8306"/>
        </w:tabs>
      </w:pPr>
      <w:hyperlink w:anchor="_Toc31672" w:history="1">
        <w:r>
          <w:rPr>
            <w:rFonts w:ascii="仿宋" w:eastAsia="仿宋" w:hAnsi="仿宋" w:cs="仿宋" w:hint="eastAsia"/>
            <w:lang w:eastAsia="zh-CN"/>
          </w:rPr>
          <w:t>九、生产安全保护</w:t>
        </w:r>
        <w:r>
          <w:tab/>
        </w:r>
        <w:r>
          <w:fldChar w:fldCharType="begin"/>
        </w:r>
        <w:r>
          <w:instrText xml:space="preserve"> PAGEREF _Toc31672 \h </w:instrText>
        </w:r>
        <w:r>
          <w:fldChar w:fldCharType="separate"/>
        </w:r>
        <w:r>
          <w:t>39</w:t>
        </w:r>
        <w:r>
          <w:fldChar w:fldCharType="end"/>
        </w:r>
      </w:hyperlink>
    </w:p>
    <w:p>
      <w:pPr>
        <w:pStyle w:val="TOC2"/>
        <w:tabs>
          <w:tab w:val="right" w:leader="dot" w:pos="8306"/>
        </w:tabs>
      </w:pPr>
      <w:hyperlink w:anchor="_Toc15698" w:history="1">
        <w:r>
          <w:rPr>
            <w:rFonts w:ascii="仿宋" w:eastAsia="仿宋" w:hAnsi="仿宋" w:cs="仿宋" w:hint="eastAsia"/>
            <w:lang w:eastAsia="zh-CN"/>
          </w:rPr>
          <w:t>(一)、消防安全</w:t>
        </w:r>
        <w:r>
          <w:tab/>
        </w:r>
        <w:r>
          <w:fldChar w:fldCharType="begin"/>
        </w:r>
        <w:r>
          <w:instrText xml:space="preserve"> PAGEREF _Toc15698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58" w:history="1">
        <w:r>
          <w:rPr>
            <w:rFonts w:ascii="仿宋" w:eastAsia="仿宋" w:hAnsi="仿宋" w:cs="仿宋" w:hint="eastAsia"/>
            <w:lang w:eastAsia="zh-CN"/>
          </w:rPr>
          <w:t>(二)、防火防爆总图布置措施</w:t>
        </w:r>
        <w:r>
          <w:tab/>
        </w:r>
        <w:r>
          <w:fldChar w:fldCharType="begin"/>
        </w:r>
        <w:r>
          <w:instrText xml:space="preserve"> PAGEREF _Toc29058 \h </w:instrText>
        </w:r>
        <w:r>
          <w:fldChar w:fldCharType="separate"/>
        </w:r>
        <w:r>
          <w:t>41</w:t>
        </w:r>
        <w:r>
          <w:fldChar w:fldCharType="end"/>
        </w:r>
      </w:hyperlink>
    </w:p>
    <w:p>
      <w:pPr>
        <w:pStyle w:val="TOC2"/>
        <w:tabs>
          <w:tab w:val="right" w:leader="dot" w:pos="8306"/>
        </w:tabs>
      </w:pPr>
      <w:hyperlink w:anchor="_Toc25767" w:history="1">
        <w:r>
          <w:rPr>
            <w:rFonts w:ascii="仿宋" w:eastAsia="仿宋" w:hAnsi="仿宋" w:cs="仿宋" w:hint="eastAsia"/>
            <w:lang w:eastAsia="zh-CN"/>
          </w:rPr>
          <w:t>(三)、自然灾害防范措施</w:t>
        </w:r>
        <w:r>
          <w:tab/>
        </w:r>
        <w:r>
          <w:fldChar w:fldCharType="begin"/>
        </w:r>
        <w:r>
          <w:instrText xml:space="preserve"> PAGEREF _Toc25767 \h </w:instrText>
        </w:r>
        <w:r>
          <w:fldChar w:fldCharType="separate"/>
        </w:r>
        <w:r>
          <w:t>42</w:t>
        </w:r>
        <w:r>
          <w:fldChar w:fldCharType="end"/>
        </w:r>
      </w:hyperlink>
    </w:p>
    <w:p>
      <w:pPr>
        <w:pStyle w:val="TOC2"/>
        <w:tabs>
          <w:tab w:val="right" w:leader="dot" w:pos="8306"/>
        </w:tabs>
      </w:pPr>
      <w:hyperlink w:anchor="_Toc11279" w:history="1">
        <w:r>
          <w:rPr>
            <w:rFonts w:ascii="仿宋" w:eastAsia="仿宋" w:hAnsi="仿宋" w:cs="仿宋" w:hint="eastAsia"/>
            <w:lang w:eastAsia="zh-CN"/>
          </w:rPr>
          <w:t>(四)、安全色及安全标志使用要求</w:t>
        </w:r>
        <w:r>
          <w:tab/>
        </w:r>
        <w:r>
          <w:fldChar w:fldCharType="begin"/>
        </w:r>
        <w:r>
          <w:instrText xml:space="preserve"> PAGEREF _Toc11279 \h </w:instrText>
        </w:r>
        <w:r>
          <w:fldChar w:fldCharType="separate"/>
        </w:r>
        <w:r>
          <w:t>43</w:t>
        </w:r>
        <w:r>
          <w:fldChar w:fldCharType="end"/>
        </w:r>
      </w:hyperlink>
    </w:p>
    <w:p>
      <w:pPr>
        <w:pStyle w:val="TOC2"/>
        <w:tabs>
          <w:tab w:val="right" w:leader="dot" w:pos="8306"/>
        </w:tabs>
      </w:pPr>
      <w:hyperlink w:anchor="_Toc17284" w:history="1">
        <w:r>
          <w:rPr>
            <w:rFonts w:ascii="仿宋" w:eastAsia="仿宋" w:hAnsi="仿宋" w:cs="仿宋" w:hint="eastAsia"/>
            <w:lang w:eastAsia="zh-CN"/>
          </w:rPr>
          <w:t>(五)、防尘防毒措施</w:t>
        </w:r>
        <w:r>
          <w:tab/>
        </w:r>
        <w:r>
          <w:fldChar w:fldCharType="begin"/>
        </w:r>
        <w:r>
          <w:instrText xml:space="preserve"> PAGEREF _Toc17284 \h </w:instrText>
        </w:r>
        <w:r>
          <w:fldChar w:fldCharType="separate"/>
        </w:r>
        <w:r>
          <w:t>44</w:t>
        </w:r>
        <w:r>
          <w:fldChar w:fldCharType="end"/>
        </w:r>
      </w:hyperlink>
    </w:p>
    <w:p>
      <w:pPr>
        <w:pStyle w:val="TOC2"/>
        <w:tabs>
          <w:tab w:val="right" w:leader="dot" w:pos="8306"/>
        </w:tabs>
      </w:pPr>
      <w:hyperlink w:anchor="_Toc909" w:history="1">
        <w:r>
          <w:rPr>
            <w:rFonts w:ascii="仿宋" w:eastAsia="仿宋" w:hAnsi="仿宋" w:cs="仿宋" w:hint="eastAsia"/>
            <w:lang w:eastAsia="zh-CN"/>
          </w:rPr>
          <w:t>(六)、防静电、触电防护及防雷措施</w:t>
        </w:r>
        <w:r>
          <w:tab/>
        </w:r>
        <w:r>
          <w:fldChar w:fldCharType="begin"/>
        </w:r>
        <w:r>
          <w:instrText xml:space="preserve"> PAGEREF _Toc909 \h </w:instrText>
        </w:r>
        <w:r>
          <w:fldChar w:fldCharType="separate"/>
        </w:r>
        <w:r>
          <w:t>45</w:t>
        </w:r>
        <w:r>
          <w:fldChar w:fldCharType="end"/>
        </w:r>
      </w:hyperlink>
    </w:p>
    <w:p>
      <w:pPr>
        <w:pStyle w:val="TOC2"/>
        <w:tabs>
          <w:tab w:val="right" w:leader="dot" w:pos="8306"/>
        </w:tabs>
      </w:pPr>
      <w:hyperlink w:anchor="_Toc488" w:history="1">
        <w:r>
          <w:rPr>
            <w:rFonts w:ascii="仿宋" w:eastAsia="仿宋" w:hAnsi="仿宋" w:cs="仿宋" w:hint="eastAsia"/>
            <w:lang w:eastAsia="zh-CN"/>
          </w:rPr>
          <w:t>(七)、机械设备安全保障措施</w:t>
        </w:r>
        <w:r>
          <w:tab/>
        </w:r>
        <w:r>
          <w:fldChar w:fldCharType="begin"/>
        </w:r>
        <w:r>
          <w:instrText xml:space="preserve"> PAGEREF _Toc488 \h </w:instrText>
        </w:r>
        <w:r>
          <w:fldChar w:fldCharType="separate"/>
        </w:r>
        <w:r>
          <w:t>47</w:t>
        </w:r>
        <w:r>
          <w:fldChar w:fldCharType="end"/>
        </w:r>
      </w:hyperlink>
    </w:p>
    <w:p>
      <w:pPr>
        <w:pStyle w:val="TOC1"/>
        <w:tabs>
          <w:tab w:val="right" w:leader="dot" w:pos="8306"/>
        </w:tabs>
      </w:pPr>
      <w:hyperlink w:anchor="_Toc5732" w:history="1">
        <w:r>
          <w:rPr>
            <w:rFonts w:ascii="仿宋" w:eastAsia="仿宋" w:hAnsi="仿宋" w:cs="仿宋" w:hint="eastAsia"/>
            <w:lang w:eastAsia="zh-CN"/>
          </w:rPr>
          <w:t>十、图像存储与通讯系统(PACS)项目风险管理</w:t>
        </w:r>
        <w:r>
          <w:tab/>
        </w:r>
        <w:r>
          <w:fldChar w:fldCharType="begin"/>
        </w:r>
        <w:r>
          <w:instrText xml:space="preserve"> PAGEREF _Toc5732 \h </w:instrText>
        </w:r>
        <w:r>
          <w:fldChar w:fldCharType="separate"/>
        </w:r>
        <w:r>
          <w:t>48</w:t>
        </w:r>
        <w:r>
          <w:fldChar w:fldCharType="end"/>
        </w:r>
      </w:hyperlink>
    </w:p>
    <w:p>
      <w:pPr>
        <w:pStyle w:val="TOC2"/>
        <w:tabs>
          <w:tab w:val="right" w:leader="dot" w:pos="8306"/>
        </w:tabs>
      </w:pPr>
      <w:hyperlink w:anchor="_Toc2423" w:history="1">
        <w:r>
          <w:rPr>
            <w:rFonts w:ascii="仿宋" w:eastAsia="仿宋" w:hAnsi="仿宋" w:cs="仿宋" w:hint="eastAsia"/>
            <w:lang w:eastAsia="zh-CN"/>
          </w:rPr>
          <w:t>(一)、风险识别与评估</w:t>
        </w:r>
        <w:r>
          <w:tab/>
        </w:r>
        <w:r>
          <w:fldChar w:fldCharType="begin"/>
        </w:r>
        <w:r>
          <w:instrText xml:space="preserve"> PAGEREF _Toc2423 \h </w:instrText>
        </w:r>
        <w:r>
          <w:fldChar w:fldCharType="separate"/>
        </w:r>
        <w:r>
          <w:t>48</w:t>
        </w:r>
        <w:r>
          <w:fldChar w:fldCharType="end"/>
        </w:r>
      </w:hyperlink>
    </w:p>
    <w:p>
      <w:pPr>
        <w:pStyle w:val="TOC2"/>
        <w:tabs>
          <w:tab w:val="right" w:leader="dot" w:pos="8306"/>
        </w:tabs>
      </w:pPr>
      <w:hyperlink w:anchor="_Toc16666" w:history="1">
        <w:r>
          <w:rPr>
            <w:rFonts w:ascii="仿宋" w:eastAsia="仿宋" w:hAnsi="仿宋" w:cs="仿宋" w:hint="eastAsia"/>
            <w:lang w:eastAsia="zh-CN"/>
          </w:rPr>
          <w:t>(二)、风险应对策略</w:t>
        </w:r>
        <w:r>
          <w:tab/>
        </w:r>
        <w:r>
          <w:fldChar w:fldCharType="begin"/>
        </w:r>
        <w:r>
          <w:instrText xml:space="preserve"> PAGEREF _Toc16666 \h </w:instrText>
        </w:r>
        <w:r>
          <w:fldChar w:fldCharType="separate"/>
        </w:r>
        <w:r>
          <w:t>49</w:t>
        </w:r>
        <w:r>
          <w:fldChar w:fldCharType="end"/>
        </w:r>
      </w:hyperlink>
    </w:p>
    <w:p>
      <w:pPr>
        <w:pStyle w:val="TOC2"/>
        <w:tabs>
          <w:tab w:val="right" w:leader="dot" w:pos="8306"/>
        </w:tabs>
      </w:pPr>
      <w:hyperlink w:anchor="_Toc16455" w:history="1">
        <w:r>
          <w:rPr>
            <w:rFonts w:ascii="仿宋" w:eastAsia="仿宋" w:hAnsi="仿宋" w:cs="仿宋" w:hint="eastAsia"/>
            <w:lang w:eastAsia="zh-CN"/>
          </w:rPr>
          <w:t>(三)、风险监控与控制</w:t>
        </w:r>
        <w:r>
          <w:tab/>
        </w:r>
        <w:r>
          <w:fldChar w:fldCharType="begin"/>
        </w:r>
        <w:r>
          <w:instrText xml:space="preserve"> PAGEREF _Toc16455 \h </w:instrText>
        </w:r>
        <w:r>
          <w:fldChar w:fldCharType="separate"/>
        </w:r>
        <w:r>
          <w:t>51</w:t>
        </w:r>
        <w:r>
          <w:fldChar w:fldCharType="end"/>
        </w:r>
      </w:hyperlink>
    </w:p>
    <w:p>
      <w:pPr>
        <w:pStyle w:val="TOC1"/>
        <w:tabs>
          <w:tab w:val="right" w:leader="dot" w:pos="8306"/>
        </w:tabs>
      </w:pPr>
      <w:hyperlink w:anchor="_Toc1650" w:history="1">
        <w:r>
          <w:rPr>
            <w:rFonts w:ascii="仿宋" w:eastAsia="仿宋" w:hAnsi="仿宋" w:cs="仿宋" w:hint="eastAsia"/>
            <w:lang w:eastAsia="zh-CN"/>
          </w:rPr>
          <w:t>十一、图像存储与通讯系统(PACS)项目人力资源培养与发展</w:t>
        </w:r>
        <w:r>
          <w:tab/>
        </w:r>
        <w:r>
          <w:fldChar w:fldCharType="begin"/>
        </w:r>
        <w:r>
          <w:instrText xml:space="preserve"> PAGEREF _Toc1650 \h </w:instrText>
        </w:r>
        <w:r>
          <w:fldChar w:fldCharType="separate"/>
        </w:r>
        <w:r>
          <w:t>52</w:t>
        </w:r>
        <w:r>
          <w:fldChar w:fldCharType="end"/>
        </w:r>
      </w:hyperlink>
    </w:p>
    <w:p>
      <w:pPr>
        <w:pStyle w:val="TOC2"/>
        <w:tabs>
          <w:tab w:val="right" w:leader="dot" w:pos="8306"/>
        </w:tabs>
      </w:pPr>
      <w:hyperlink w:anchor="_Toc1803" w:history="1">
        <w:r>
          <w:rPr>
            <w:rFonts w:ascii="仿宋" w:eastAsia="仿宋" w:hAnsi="仿宋" w:cs="仿宋" w:hint="eastAsia"/>
            <w:lang w:eastAsia="zh-CN"/>
          </w:rPr>
          <w:t>(一)、人才需求与规划</w:t>
        </w:r>
        <w:r>
          <w:tab/>
        </w:r>
        <w:r>
          <w:fldChar w:fldCharType="begin"/>
        </w:r>
        <w:r>
          <w:instrText xml:space="preserve"> PAGEREF _Toc1803 \h </w:instrText>
        </w:r>
        <w:r>
          <w:fldChar w:fldCharType="separate"/>
        </w:r>
        <w:r>
          <w:t>52</w:t>
        </w:r>
        <w:r>
          <w:fldChar w:fldCharType="end"/>
        </w:r>
      </w:hyperlink>
    </w:p>
    <w:p>
      <w:pPr>
        <w:pStyle w:val="TOC2"/>
        <w:tabs>
          <w:tab w:val="right" w:leader="dot" w:pos="8306"/>
        </w:tabs>
      </w:pPr>
      <w:hyperlink w:anchor="_Toc29026" w:history="1">
        <w:r>
          <w:rPr>
            <w:rFonts w:ascii="仿宋" w:eastAsia="仿宋" w:hAnsi="仿宋" w:cs="仿宋" w:hint="eastAsia"/>
            <w:lang w:eastAsia="zh-CN"/>
          </w:rPr>
          <w:t>(二)、培训与发展计划</w:t>
        </w:r>
        <w:r>
          <w:tab/>
        </w:r>
        <w:r>
          <w:fldChar w:fldCharType="begin"/>
        </w:r>
        <w:r>
          <w:instrText xml:space="preserve"> PAGEREF _Toc29026 \h </w:instrText>
        </w:r>
        <w:r>
          <w:fldChar w:fldCharType="separate"/>
        </w:r>
        <w:r>
          <w:t>53</w:t>
        </w:r>
        <w:r>
          <w:fldChar w:fldCharType="end"/>
        </w:r>
      </w:hyperlink>
    </w:p>
    <w:p>
      <w:pPr>
        <w:pStyle w:val="TOC1"/>
        <w:tabs>
          <w:tab w:val="right" w:leader="dot" w:pos="8306"/>
        </w:tabs>
      </w:pPr>
      <w:hyperlink w:anchor="_Toc32172" w:history="1">
        <w:r>
          <w:rPr>
            <w:rFonts w:ascii="仿宋" w:eastAsia="仿宋" w:hAnsi="仿宋" w:cs="仿宋" w:hint="eastAsia"/>
            <w:lang w:eastAsia="zh-CN"/>
          </w:rPr>
          <w:t>十二、图像存储与通讯系统(PACS)项目财务管理</w:t>
        </w:r>
        <w:r>
          <w:tab/>
        </w:r>
        <w:r>
          <w:fldChar w:fldCharType="begin"/>
        </w:r>
        <w:r>
          <w:instrText xml:space="preserve"> PAGEREF _Toc32172 \h </w:instrText>
        </w:r>
        <w:r>
          <w:fldChar w:fldCharType="separate"/>
        </w:r>
        <w:r>
          <w:t>54</w:t>
        </w:r>
        <w:r>
          <w:fldChar w:fldCharType="end"/>
        </w:r>
      </w:hyperlink>
    </w:p>
    <w:p>
      <w:pPr>
        <w:pStyle w:val="TOC2"/>
        <w:tabs>
          <w:tab w:val="right" w:leader="dot" w:pos="8306"/>
        </w:tabs>
      </w:pPr>
      <w:hyperlink w:anchor="_Toc2000" w:history="1">
        <w:r>
          <w:rPr>
            <w:rFonts w:ascii="仿宋" w:eastAsia="仿宋" w:hAnsi="仿宋" w:cs="仿宋" w:hint="eastAsia"/>
            <w:lang w:eastAsia="zh-CN"/>
          </w:rPr>
          <w:t>(一)、资金需求大</w:t>
        </w:r>
        <w:r>
          <w:tab/>
        </w:r>
        <w:r>
          <w:fldChar w:fldCharType="begin"/>
        </w:r>
        <w:r>
          <w:instrText xml:space="preserve"> PAGEREF _Toc2000 \h </w:instrText>
        </w:r>
        <w:r>
          <w:fldChar w:fldCharType="separate"/>
        </w:r>
        <w:r>
          <w:t>54</w:t>
        </w:r>
        <w:r>
          <w:fldChar w:fldCharType="end"/>
        </w:r>
      </w:hyperlink>
    </w:p>
    <w:p>
      <w:pPr>
        <w:pStyle w:val="TOC2"/>
        <w:tabs>
          <w:tab w:val="right" w:leader="dot" w:pos="8306"/>
        </w:tabs>
      </w:pPr>
      <w:hyperlink w:anchor="_Toc27023" w:history="1">
        <w:r>
          <w:rPr>
            <w:rFonts w:ascii="仿宋" w:eastAsia="仿宋" w:hAnsi="仿宋" w:cs="仿宋" w:hint="eastAsia"/>
            <w:lang w:eastAsia="zh-CN"/>
          </w:rPr>
          <w:t>(二)、研发周期长</w:t>
        </w:r>
        <w:r>
          <w:tab/>
        </w:r>
        <w:r>
          <w:fldChar w:fldCharType="begin"/>
        </w:r>
        <w:r>
          <w:instrText xml:space="preserve"> PAGEREF _Toc27023 \h </w:instrText>
        </w:r>
        <w:r>
          <w:fldChar w:fldCharType="separate"/>
        </w:r>
        <w:r>
          <w:t>55</w:t>
        </w:r>
        <w:r>
          <w:fldChar w:fldCharType="end"/>
        </w:r>
      </w:hyperlink>
    </w:p>
    <w:p>
      <w:pPr>
        <w:pStyle w:val="TOC2"/>
        <w:tabs>
          <w:tab w:val="right" w:leader="dot" w:pos="8306"/>
        </w:tabs>
      </w:pPr>
      <w:hyperlink w:anchor="_Toc23615" w:history="1">
        <w:r>
          <w:rPr>
            <w:rFonts w:ascii="仿宋" w:eastAsia="仿宋" w:hAnsi="仿宋" w:cs="仿宋" w:hint="eastAsia"/>
            <w:lang w:eastAsia="zh-CN"/>
          </w:rPr>
          <w:t>(三)、市场风险大</w:t>
        </w:r>
        <w:r>
          <w:tab/>
        </w:r>
        <w:r>
          <w:fldChar w:fldCharType="begin"/>
        </w:r>
        <w:r>
          <w:instrText xml:space="preserve"> PAGEREF _Toc23615 \h </w:instrText>
        </w:r>
        <w:r>
          <w:fldChar w:fldCharType="separate"/>
        </w:r>
        <w:r>
          <w:t>56</w:t>
        </w:r>
        <w:r>
          <w:fldChar w:fldCharType="end"/>
        </w:r>
      </w:hyperlink>
    </w:p>
    <w:p>
      <w:pPr>
        <w:pStyle w:val="TOC2"/>
        <w:tabs>
          <w:tab w:val="right" w:leader="dot" w:pos="8306"/>
        </w:tabs>
      </w:pPr>
      <w:hyperlink w:anchor="_Toc13078" w:history="1">
        <w:r>
          <w:rPr>
            <w:rFonts w:ascii="仿宋" w:eastAsia="仿宋" w:hAnsi="仿宋" w:cs="仿宋" w:hint="eastAsia"/>
            <w:lang w:eastAsia="zh-CN"/>
          </w:rPr>
          <w:t>(四)、利润率高</w:t>
        </w:r>
        <w:r>
          <w:tab/>
        </w:r>
        <w:r>
          <w:fldChar w:fldCharType="begin"/>
        </w:r>
        <w:r>
          <w:instrText xml:space="preserve"> PAGEREF _Toc13078 \h </w:instrText>
        </w:r>
        <w:r>
          <w:fldChar w:fldCharType="separate"/>
        </w:r>
        <w:r>
          <w:t>59</w:t>
        </w:r>
        <w:r>
          <w:fldChar w:fldCharType="end"/>
        </w:r>
      </w:hyperlink>
    </w:p>
    <w:p>
      <w:pPr>
        <w:pStyle w:val="TOC1"/>
        <w:tabs>
          <w:tab w:val="right" w:leader="dot" w:pos="8306"/>
        </w:tabs>
      </w:pPr>
      <w:hyperlink w:anchor="_Toc32206" w:history="1">
        <w:r>
          <w:rPr>
            <w:rFonts w:ascii="仿宋" w:eastAsia="仿宋" w:hAnsi="仿宋" w:cs="仿宋" w:hint="eastAsia"/>
            <w:lang w:eastAsia="zh-CN"/>
          </w:rPr>
          <w:t>十三、利益相关者分析与沟通计划</w:t>
        </w:r>
        <w:r>
          <w:tab/>
        </w:r>
        <w:r>
          <w:fldChar w:fldCharType="begin"/>
        </w:r>
        <w:r>
          <w:instrText xml:space="preserve"> PAGEREF _Toc32206 \h </w:instrText>
        </w:r>
        <w:r>
          <w:fldChar w:fldCharType="separate"/>
        </w:r>
        <w:r>
          <w:t>61</w:t>
        </w:r>
        <w:r>
          <w:fldChar w:fldCharType="end"/>
        </w:r>
      </w:hyperlink>
    </w:p>
    <w:p>
      <w:pPr>
        <w:pStyle w:val="TOC2"/>
        <w:tabs>
          <w:tab w:val="right" w:leader="dot" w:pos="8306"/>
        </w:tabs>
      </w:pPr>
      <w:hyperlink w:anchor="_Toc23583" w:history="1">
        <w:r>
          <w:rPr>
            <w:rFonts w:ascii="仿宋" w:eastAsia="仿宋" w:hAnsi="仿宋" w:cs="仿宋" w:hint="eastAsia"/>
            <w:lang w:eastAsia="zh-CN"/>
          </w:rPr>
          <w:t>(一)、利益相关者分析</w:t>
        </w:r>
        <w:r>
          <w:tab/>
        </w:r>
        <w:r>
          <w:fldChar w:fldCharType="begin"/>
        </w:r>
        <w:r>
          <w:instrText xml:space="preserve"> PAGEREF _Toc23583 \h </w:instrText>
        </w:r>
        <w:r>
          <w:fldChar w:fldCharType="separate"/>
        </w:r>
        <w:r>
          <w:t>61</w:t>
        </w:r>
        <w:r>
          <w:fldChar w:fldCharType="end"/>
        </w:r>
      </w:hyperlink>
    </w:p>
    <w:p>
      <w:pPr>
        <w:pStyle w:val="TOC2"/>
        <w:tabs>
          <w:tab w:val="right" w:leader="dot" w:pos="8306"/>
        </w:tabs>
      </w:pPr>
      <w:hyperlink w:anchor="_Toc16691" w:history="1">
        <w:r>
          <w:rPr>
            <w:rFonts w:ascii="仿宋" w:eastAsia="仿宋" w:hAnsi="仿宋" w:cs="仿宋" w:hint="eastAsia"/>
            <w:lang w:eastAsia="zh-CN"/>
          </w:rPr>
          <w:t>(二)、沟通计划</w:t>
        </w:r>
        <w:r>
          <w:tab/>
        </w:r>
        <w:r>
          <w:fldChar w:fldCharType="begin"/>
        </w:r>
        <w:r>
          <w:instrText xml:space="preserve"> PAGEREF _Toc16691 \h </w:instrText>
        </w:r>
        <w:r>
          <w:fldChar w:fldCharType="separate"/>
        </w:r>
        <w:r>
          <w:t>63</w:t>
        </w:r>
        <w:r>
          <w:fldChar w:fldCharType="end"/>
        </w:r>
      </w:hyperlink>
    </w:p>
    <w:p>
      <w:pPr>
        <w:pStyle w:val="TOC1"/>
        <w:tabs>
          <w:tab w:val="right" w:leader="dot" w:pos="8306"/>
        </w:tabs>
      </w:pPr>
      <w:hyperlink w:anchor="_Toc8079" w:history="1">
        <w:r>
          <w:rPr>
            <w:rFonts w:ascii="仿宋" w:eastAsia="仿宋" w:hAnsi="仿宋" w:cs="仿宋" w:hint="eastAsia"/>
            <w:lang w:eastAsia="zh-CN"/>
          </w:rPr>
          <w:t>十四、图像存储与通讯系统(PACS)项目工程方案分析</w:t>
        </w:r>
        <w:r>
          <w:tab/>
        </w:r>
        <w:r>
          <w:fldChar w:fldCharType="begin"/>
        </w:r>
        <w:r>
          <w:instrText xml:space="preserve"> PAGEREF _Toc8079 \h </w:instrText>
        </w:r>
        <w:r>
          <w:fldChar w:fldCharType="separate"/>
        </w:r>
        <w:r>
          <w:t>64</w:t>
        </w:r>
        <w:r>
          <w:fldChar w:fldCharType="end"/>
        </w:r>
      </w:hyperlink>
    </w:p>
    <w:p>
      <w:pPr>
        <w:pStyle w:val="TOC2"/>
        <w:tabs>
          <w:tab w:val="right" w:leader="dot" w:pos="8306"/>
        </w:tabs>
      </w:pPr>
      <w:hyperlink w:anchor="_Toc29344" w:history="1">
        <w:r>
          <w:rPr>
            <w:rFonts w:ascii="仿宋" w:eastAsia="仿宋" w:hAnsi="仿宋" w:cs="仿宋" w:hint="eastAsia"/>
            <w:lang w:eastAsia="zh-CN"/>
          </w:rPr>
          <w:t>(一)、建筑工程设计原则</w:t>
        </w:r>
        <w:r>
          <w:tab/>
        </w:r>
        <w:r>
          <w:fldChar w:fldCharType="begin"/>
        </w:r>
        <w:r>
          <w:instrText xml:space="preserve"> PAGEREF _Toc29344 \h </w:instrText>
        </w:r>
        <w:r>
          <w:fldChar w:fldCharType="separate"/>
        </w:r>
        <w:r>
          <w:t>64</w:t>
        </w:r>
        <w:r>
          <w:fldChar w:fldCharType="end"/>
        </w:r>
      </w:hyperlink>
    </w:p>
    <w:p>
      <w:pPr>
        <w:pStyle w:val="TOC2"/>
        <w:tabs>
          <w:tab w:val="right" w:leader="dot" w:pos="8306"/>
        </w:tabs>
      </w:pPr>
      <w:hyperlink w:anchor="_Toc10800" w:history="1">
        <w:r>
          <w:rPr>
            <w:rFonts w:ascii="仿宋" w:eastAsia="仿宋" w:hAnsi="仿宋" w:cs="仿宋" w:hint="eastAsia"/>
            <w:lang w:eastAsia="zh-CN"/>
          </w:rPr>
          <w:t>(二)、土建工程建设指标</w:t>
        </w:r>
        <w:r>
          <w:tab/>
        </w:r>
        <w:r>
          <w:fldChar w:fldCharType="begin"/>
        </w:r>
        <w:r>
          <w:instrText xml:space="preserve"> PAGEREF _Toc10800 \h </w:instrText>
        </w:r>
        <w:r>
          <w:fldChar w:fldCharType="separate"/>
        </w:r>
        <w:r>
          <w:t>67</w:t>
        </w:r>
        <w:r>
          <w:fldChar w:fldCharType="end"/>
        </w:r>
      </w:hyperlink>
    </w:p>
    <w:p>
      <w:pPr>
        <w:pStyle w:val="TOC1"/>
        <w:tabs>
          <w:tab w:val="right" w:leader="dot" w:pos="8306"/>
        </w:tabs>
      </w:pPr>
      <w:hyperlink w:anchor="_Toc16300" w:history="1">
        <w:r>
          <w:rPr>
            <w:rFonts w:ascii="仿宋" w:eastAsia="仿宋" w:hAnsi="仿宋" w:cs="仿宋" w:hint="eastAsia"/>
            <w:lang w:eastAsia="zh-CN"/>
          </w:rPr>
          <w:t>十五、风险识别与分类</w:t>
        </w:r>
        <w:r>
          <w:tab/>
        </w:r>
        <w:r>
          <w:fldChar w:fldCharType="begin"/>
        </w:r>
        <w:r>
          <w:instrText xml:space="preserve"> PAGEREF _Toc16300 \h </w:instrText>
        </w:r>
        <w:r>
          <w:fldChar w:fldCharType="separate"/>
        </w:r>
        <w:r>
          <w:t>69</w:t>
        </w:r>
        <w:r>
          <w:fldChar w:fldCharType="end"/>
        </w:r>
      </w:hyperlink>
    </w:p>
    <w:p>
      <w:pPr>
        <w:pStyle w:val="TOC2"/>
        <w:tabs>
          <w:tab w:val="right" w:leader="dot" w:pos="8306"/>
        </w:tabs>
      </w:pPr>
      <w:hyperlink w:anchor="_Toc8032" w:history="1">
        <w:r>
          <w:rPr>
            <w:rFonts w:ascii="仿宋" w:eastAsia="仿宋" w:hAnsi="仿宋" w:cs="仿宋" w:hint="eastAsia"/>
            <w:lang w:eastAsia="zh-CN"/>
          </w:rPr>
          <w:t>(一)、风险识别</w:t>
        </w:r>
        <w:r>
          <w:tab/>
        </w:r>
        <w:r>
          <w:fldChar w:fldCharType="begin"/>
        </w:r>
        <w:r>
          <w:instrText xml:space="preserve"> PAGEREF _Toc8032 \h </w:instrText>
        </w:r>
        <w:r>
          <w:fldChar w:fldCharType="separate"/>
        </w:r>
        <w:r>
          <w:t>69</w:t>
        </w:r>
        <w:r>
          <w:fldChar w:fldCharType="end"/>
        </w:r>
      </w:hyperlink>
    </w:p>
    <w:p>
      <w:pPr>
        <w:pStyle w:val="TOC2"/>
        <w:tabs>
          <w:tab w:val="right" w:leader="dot" w:pos="8306"/>
        </w:tabs>
      </w:pPr>
      <w:hyperlink w:anchor="_Toc25022" w:history="1">
        <w:r>
          <w:rPr>
            <w:rFonts w:ascii="仿宋" w:eastAsia="仿宋" w:hAnsi="仿宋" w:cs="仿宋" w:hint="eastAsia"/>
            <w:lang w:eastAsia="zh-CN"/>
          </w:rPr>
          <w:t>(二)、风险分类</w:t>
        </w:r>
        <w:r>
          <w:tab/>
        </w:r>
        <w:r>
          <w:fldChar w:fldCharType="begin"/>
        </w:r>
        <w:r>
          <w:instrText xml:space="preserve"> PAGEREF _Toc25022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78"/>
      <w:r>
        <w:rPr>
          <w:rFonts w:ascii="仿宋" w:eastAsia="仿宋" w:hAnsi="仿宋" w:cs="仿宋" w:hint="eastAsia"/>
          <w:sz w:val="28"/>
          <w:lang w:eastAsia="zh-CN"/>
        </w:rPr>
        <w:t>一、图像存储与通讯系统(PACS)项目绩效评估</w:t>
      </w:r>
      <w:bookmarkEnd w:id="2"/>
    </w:p>
    <w:p>
      <w:pPr>
        <w:pStyle w:val="Heading2"/>
        <w:rPr>
          <w:rFonts w:ascii="仿宋" w:eastAsia="仿宋" w:hAnsi="仿宋" w:cs="仿宋" w:hint="eastAsia"/>
          <w:lang w:eastAsia="zh-CN"/>
        </w:rPr>
      </w:pPr>
      <w:bookmarkStart w:id="3" w:name="_Toc1824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图像存储与通讯系统(PACS)项目中，我们设计了一套全面的绩效评估指标，以确保图像存储与通讯系统(PACS)项目的可控和成功交付。这些指标跨足图像存储与通讯系统(PACS)项目目标、成本、进度和质量等多个维度，为我们提供了全面洞察图像存储与通讯系统(PACS)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存储与通讯系统(PACS)项目目标达成率是我们关注的首要指标。我们设定了明确的目标，并通过定期监测和评估，迅速发现并应对潜在的目标偏差。这为图像存储与通讯系统(PACS)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成本绩效是另一个核心关注点。通过实际成本与预算成本的对比分析，我们深入了解成本差异的原因，及时调整资源分配，保持图像存储与通讯系统(PACS)项目在经济效益方面的合理水平。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存储与通讯系统(PACS)项目进度作为关键的绩效指标之一，得到了精心的关注。我们制定了详细的图像存储与通讯系统(PACS)项目进度计划，并设立了进度符合度指标，确保实际进度与计划进度保持一致。这使我们能够快速发现和解决潜在的进度问题，保持图像存储与通讯系统(PACS)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图像存储与通讯系统(PACS)项目绩效的不可或缺的一环。我们引入了一系列的质量标准和客户满意度指标，以确保图像存储与通讯系统(PACS)项目交付的成果在质量上达到或超越预期水平。通过持续监测这些指标，我们努力提升图像存储与通讯系统(PACS)项目整体质量水平，为图像存储与通讯系统(PACS)项目的成功交付提供有力保障。通过这些科学且全面的绩效评估，我们能够更好地引导图像存储与通讯系统(PACS)项目的持续改进，确保图像存储与通讯系统(PACS)项目目标的顺利达成。</w:t>
      </w:r>
    </w:p>
    <w:p>
      <w:pPr>
        <w:pStyle w:val="Heading2"/>
        <w:ind w:firstLine="560" w:firstLineChars="200"/>
        <w:rPr>
          <w:rFonts w:ascii="仿宋" w:eastAsia="仿宋" w:hAnsi="仿宋" w:cs="仿宋" w:hint="eastAsia"/>
          <w:sz w:val="28"/>
          <w:lang w:eastAsia="zh-CN"/>
        </w:rPr>
      </w:pPr>
      <w:bookmarkStart w:id="4" w:name="_Toc2153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绩效评估是图像存储与通讯系统(PACS)项目中的关键环节，为确保图像存储与通讯系统(PACS)项目达到预期目标，我们采用了多层次、多维度的绩效评估方法。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图像存储与通讯系统(PACS)项目的战略目标对齐，确保每个决策和行动都与图像存储与通讯系统(PACS)项目整体目标保持一致。团队会定期召开战略对齐会议，审视当前工作与图像存储与通讯系统(PACS)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图像存储与通讯系统(PACS)项目进度、质量、成本和风险等方面。这些指标通过数据收集和分析，为图像存储与通讯系统(PACS)项目管理团队提供了客观的评估依据。例如，我们通过图像存储与通讯系统(PACS)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图像存储与通讯系统(PACS)项目内部，还考虑了图像存储与通讯系统(PACS)项目对外部环境的影响。我们定期进行干系人满意度调查，以了解各利益相关方对图像存储与通讯系统(PACS)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这种多层次、多角度的绩效评估方法，使得我们能够全面了解图像存储与通讯系统(PACS)项目的运行状态，及时做出调整，确保图像存储与通讯系统(PACS)项目在不断变化的环境中保持稳健前行。</w:t>
      </w:r>
    </w:p>
    <w:p>
      <w:pPr>
        <w:pStyle w:val="Heading2"/>
        <w:ind w:firstLine="560" w:firstLineChars="200"/>
        <w:rPr>
          <w:rFonts w:ascii="仿宋" w:eastAsia="仿宋" w:hAnsi="仿宋" w:cs="仿宋" w:hint="eastAsia"/>
          <w:sz w:val="28"/>
          <w:lang w:eastAsia="zh-CN"/>
        </w:rPr>
      </w:pPr>
      <w:bookmarkStart w:id="5" w:name="_Toc1822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为了确保图像存储与通讯系统(PACS)项目的有效管理和不断优化，我们采用了精心设计的绩效评估周期。这个周期旨在实现灵活、实时和全面的评估，以适应图像存储与通讯系统(PACS)项目执行中的各种挑战。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图像存储与通讯系统(PACS)项目的不同需求，分为短期、中期和长期。短期评估关注每个迭代或工作周期，以及时发现和解决当前任务中的问题。中期评估涵盖几个迭代，深入了解整体图像存储与通讯系统(PACS)项目的趋势和性能。长期评估则着眼于整个图像存储与通讯系统(PACS)项目阶段，确保图像存储与通讯系统(PACS)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图像存储与通讯系统(PACS)项目管理工具和协作平台，团队成员能够随时更新和分享图像存储与通讯系统(PACS)项目数据。这种实时性的反馈机制使我们能够及时察觉潜在问题，快速调整，保持图像存储与通讯系统(PACS)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图像存储与通讯系统(PACS)项目的决策制定密不可分。每个周期的图像存储与通讯系统(PACS)项目回顾会议成为集体总结经验、识别问题深层次原因并找到创新解决方案的平台。这种定期的反思与调整机制使图像存储与通讯系统(PACS)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032"/>
      <w:r>
        <w:rPr>
          <w:rFonts w:ascii="仿宋" w:eastAsia="仿宋" w:hAnsi="仿宋" w:cs="仿宋" w:hint="eastAsia"/>
          <w:sz w:val="28"/>
          <w:lang w:eastAsia="zh-CN"/>
        </w:rPr>
        <w:t>二、图像存储与通讯系统(PACS)项目土建工程</w:t>
      </w:r>
      <w:bookmarkEnd w:id="6"/>
    </w:p>
    <w:p>
      <w:pPr>
        <w:pStyle w:val="Heading2"/>
        <w:rPr>
          <w:rFonts w:ascii="仿宋" w:eastAsia="仿宋" w:hAnsi="仿宋" w:cs="仿宋" w:hint="eastAsia"/>
          <w:lang w:eastAsia="zh-CN"/>
        </w:rPr>
      </w:pPr>
      <w:bookmarkStart w:id="7" w:name="_Toc1186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在图像存储与通讯系统(PACS)项目的建筑工程设计中，我们将秉承一系列重要的设计原则，以确保图像存储与通讯系统(PACS)项目建筑在功能、美观、可持续性等方面达到最佳效果。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首要原则是确保建筑的功能性得到最大化的发挥。我们将充分理解图像存储与通讯系统(PACS)项目的实际需求，合理布局各个功能区域，保证建筑在满足业务需求的同时，提供高效的工作环境。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在建筑设计中，我们将综合考虑建设和运营成本。通过精细的经济效益分析，确保设计方案在高效利用资源的同时，对图像存储与通讯系统(PACS)项目的长期盈利能力有积极的贡献。</w:t>
      </w:r>
    </w:p>
    <w:p>
      <w:pPr>
        <w:pStyle w:val="Heading2"/>
        <w:ind w:firstLine="560" w:firstLineChars="200"/>
        <w:rPr>
          <w:rFonts w:ascii="仿宋" w:eastAsia="仿宋" w:hAnsi="仿宋" w:cs="仿宋" w:hint="eastAsia"/>
          <w:sz w:val="28"/>
          <w:lang w:eastAsia="zh-CN"/>
        </w:rPr>
      </w:pPr>
      <w:bookmarkStart w:id="8" w:name="_Toc3239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像存储与通讯系统(PACS)项目的土建工程设计中，我们将精准设定设计年限，结合图像存储与通讯系统(PACS)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图像存储与通讯系统(PACS)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35"/>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图像存储与通讯系统(PACS)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图像存储与通讯系统(PACS)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图像存储与通讯系统(PACS)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187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本期工程图像存储与通讯系统(PACS)项目预计总建筑面积XXX平方米，其中：计容建筑面积XXX平方米，计划建筑工程投资XX万元，占图像存储与通讯系统(PACS)项目总投资的XX%。</w:t>
      </w:r>
    </w:p>
    <w:p>
      <w:pPr>
        <w:pStyle w:val="Heading1"/>
        <w:ind w:firstLine="560" w:firstLineChars="200"/>
        <w:rPr>
          <w:rFonts w:ascii="仿宋" w:eastAsia="仿宋" w:hAnsi="仿宋" w:cs="仿宋" w:hint="eastAsia"/>
          <w:sz w:val="28"/>
          <w:lang w:eastAsia="zh-CN"/>
        </w:rPr>
      </w:pPr>
      <w:bookmarkStart w:id="11" w:name="_Toc25149"/>
      <w:r>
        <w:rPr>
          <w:rFonts w:ascii="仿宋" w:eastAsia="仿宋" w:hAnsi="仿宋" w:cs="仿宋" w:hint="eastAsia"/>
          <w:sz w:val="28"/>
          <w:lang w:eastAsia="zh-CN"/>
        </w:rPr>
        <w:t>三、图像存储与通讯系统(PACS)项目文档管理</w:t>
      </w:r>
      <w:bookmarkEnd w:id="11"/>
    </w:p>
    <w:p>
      <w:pPr>
        <w:pStyle w:val="Heading2"/>
        <w:rPr>
          <w:rFonts w:ascii="仿宋" w:eastAsia="仿宋" w:hAnsi="仿宋" w:cs="仿宋" w:hint="eastAsia"/>
          <w:lang w:eastAsia="zh-CN"/>
        </w:rPr>
      </w:pPr>
      <w:bookmarkStart w:id="12" w:name="_Toc1776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图像存储与通讯系统(PACS)项目高度重视文档的质量和准确性，以支持图像存储与通讯系统(PACS)项目的各项活动和决策。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图像存储与通讯系统(PACS)项目文档的编制始于图像存储与通讯系统(PACS)项目计划的初期，我们制定了详细的文档编制计划，明确了每个文档的内容、格式和编写责任人。在图像存储与通讯系统(PACS)项目启动阶段，我们首先编制了图像存储与通讯系统(PACS)项目章程，明确定义了图像存储与通讯系统(PACS)项目的目标、范围、风险等关键要素。随后，图像存储与通讯系统(PACS)项目团队根据计划陆续编制了需求文档、设计文档、测试文档等各类文档，确保图像存储与通讯系统(PACS)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图像存储与通讯系统(PACS)项目管理中的重要环节，旨在确保图像存储与通讯系统(PACS)项目文档符合质量标准和图像存储与通讯系统(PACS)项目需求。在图像存储与通讯系统(PACS)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图像存储与通讯系统(PACS)项目相关利益方和专业领域的专家对文档进行独立审查。这有助于获取更全面、客观的反馈，确保图像存储与通讯系统(PACS)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图像存储与通讯系统(PACS)项目在文档编制与审查方面建立了严格的管理机制，通过规范的流程和多维度的审查，确保图像存储与通讯系统(PACS)项目文档的质量、准确性和可靠性，为图像存储与通讯系统(PACS)项目的顺利推进提供了有力支持。</w:t>
      </w:r>
    </w:p>
    <w:p>
      <w:pPr>
        <w:pStyle w:val="Heading2"/>
        <w:ind w:firstLine="560" w:firstLineChars="200"/>
        <w:rPr>
          <w:rFonts w:ascii="仿宋" w:eastAsia="仿宋" w:hAnsi="仿宋" w:cs="仿宋" w:hint="eastAsia"/>
          <w:sz w:val="28"/>
          <w:lang w:eastAsia="zh-CN"/>
        </w:rPr>
      </w:pPr>
      <w:bookmarkStart w:id="13" w:name="_Toc3054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在图像存储与通讯系统(PACS)项目中，我们致力于优化文档发布与分发过程，以确保信息的高效传递和团队间协作的顺畅进行。以下是我们采取的关键优化策略：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我们通过多渠道发布文档，包括电子邮件、图像存储与通讯系统(PACS)项目管理平台、内部网站等，以满足不同团队成员的偏好和需求。多渠道发布确保了信息的全面覆盖。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我们采用了精细的权限控制，确保只有授权人员可以访问敏感信息。这种安全措施保护了图像存储与通讯系统(PACS)项目文档的机密性，防止了未经授权的信息泄露。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816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图像存储与通讯系统(PACS)项目生命周期中一个至关重要的环节，直接关系到图像存储与通讯系统(PACS)项目信息的长期保存和历史记录的完整性。在图像存储与通讯系统(PACS)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75"/>
      <w:r>
        <w:rPr>
          <w:rFonts w:ascii="仿宋" w:eastAsia="仿宋" w:hAnsi="仿宋" w:cs="仿宋" w:hint="eastAsia"/>
          <w:sz w:val="28"/>
          <w:lang w:eastAsia="zh-CN"/>
        </w:rPr>
        <w:t>四、图像存储与通讯系统(PACS)项目选址可行性分析</w:t>
      </w:r>
      <w:bookmarkEnd w:id="15"/>
    </w:p>
    <w:p>
      <w:pPr>
        <w:pStyle w:val="Heading2"/>
        <w:rPr>
          <w:rFonts w:ascii="仿宋" w:eastAsia="仿宋" w:hAnsi="仿宋" w:cs="仿宋" w:hint="eastAsia"/>
          <w:lang w:eastAsia="zh-CN"/>
        </w:rPr>
      </w:pPr>
      <w:bookmarkStart w:id="16" w:name="_Toc2181"/>
      <w:r>
        <w:rPr>
          <w:rFonts w:ascii="仿宋" w:eastAsia="仿宋" w:hAnsi="仿宋" w:cs="仿宋" w:hint="eastAsia"/>
          <w:lang w:eastAsia="zh-CN"/>
        </w:rPr>
        <w:t>(一)、图像存储与通讯系统(PACS)项目选址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该图像存储与通讯系统(PACS)项目选址位于XX省XX市XX区XXX街道</w:t>
      </w:r>
    </w:p>
    <w:p>
      <w:pPr>
        <w:pStyle w:val="Heading2"/>
        <w:ind w:firstLine="560" w:firstLineChars="200"/>
        <w:rPr>
          <w:rFonts w:ascii="仿宋" w:eastAsia="仿宋" w:hAnsi="仿宋" w:cs="仿宋" w:hint="eastAsia"/>
          <w:sz w:val="28"/>
          <w:lang w:eastAsia="zh-CN"/>
        </w:rPr>
      </w:pPr>
      <w:bookmarkStart w:id="17" w:name="_Toc3038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图像存储与通讯系统(PACS)项目的征地面积将根据图像存储与通讯系统(PACS)项目的实际规模和需求进行精确规划。具体面积XXX平方米，旨在确保图像存储与通讯系统(PACS)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净用地面积是在征地面积基础上去除不可利用面积后的实际可开发用地。具体面积XXX平方米，考虑到环保、交通、安全等多方面因素，以确保图像存储与通讯系统(PACS)项目在整体利用效率上达到最优。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图像存储与通讯系统(PACS)项目计划建设的建筑总规模具体面积XXX平方米。这一规模的确定综合考虑了图像存储与通讯系统(PACS)项目的性质、规模，以及城市规划的相关要求，确保建筑布局与周边环境协调一致。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绿地率是图像存储与通讯系统(PACS)项目用地中被规划为绿地的比例。具体面积XXX平方米，旨在通过合理规划绿地，改善图像存储与通讯系统(PACS)项目周边环境，提升居民生活质量，并符合城市整体绿化规划。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容积率是用地上可以建设的建筑总体积与用地面积之比。具体面积XXX，通过合理的容积率规划，确保图像存储与通讯系统(PACS)项目建筑规模与周边环境和谐共生。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图像存储与通讯系统(PACS)项目选址与当地城市规划相一致，具体面积XXX平方米。通过与城市规划部门深入沟通，确保图像存储与通讯系统(PACS)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图像存储与通讯系统(PACS)项目选址符合当地产业政策，具体面积XXX平方米。这包括图像存储与通讯系统(PACS)项目对当地经济的促进作用，以及对相关产业的带动效应，确保图像存储与通讯系统(PACS)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图像存储与通讯系统(PACS)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确保图像存储与通讯系统(PACS)项目选址具备必要的公共设施配套，具体面积XXX平方米。这包括交通便利性、教育、医疗等基础设施，以提高居民生活品质，使得图像存储与通讯系统(PACS)项目选址更具吸引力。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考虑用地总体要求对当地社会稳定性的影响，具体面积XXX平方米。通过深入了解当地社区反馈，确保图像存储与通讯系统(PACS)项目的选址和建设过程对当地社会和谐稳定产生积极作用。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图像存储与通讯系统(PACS)项目选址不仅符合法规和规划，还在实际操作中具有可行性。这一全面规划将为图像存储与通讯系统(PACS)项目的成功实施提供坚实的基础，确保图像存储与通讯系统(PACS)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783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图像存储与通讯系统(PACS)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https://d.book118.com/207122052150006043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图像存储与通讯系统(PACS)项目计划设计方案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924107"/>
    <w:rsid w:val="549241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22052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2024-02-17T00:39:00Z</dcterms:created>
  <dcterms:modified xsi:type="dcterms:W3CDTF">2024-02-17T00:40:05Z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2D17126BB9744F4FB4229624869AF2FB_11</vt:lpwstr>
  </property>
  <property fmtid="{D5CDD505-2E9C-101B-9397-08002B2CF9AE}" pid="3" name="KSOProductBuildVer">
    <vt:lpwstr>2052-12.1.0.16250</vt:lpwstr>
  </property>
</Properties>
</file>