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跑腿代办项目建设方案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72" w:history="1">
        <w:r>
          <w:rPr>
            <w:rFonts w:ascii="仿宋" w:eastAsia="仿宋" w:hAnsi="仿宋" w:cs="仿宋" w:hint="eastAsia"/>
            <w:lang w:eastAsia="zh-CN"/>
          </w:rPr>
          <w:t>前言</w:t>
        </w:r>
        <w:r>
          <w:tab/>
        </w:r>
        <w:r>
          <w:fldChar w:fldCharType="begin"/>
        </w:r>
        <w:r>
          <w:instrText xml:space="preserve"> PAGEREF _Toc17872 \h </w:instrText>
        </w:r>
        <w:r>
          <w:fldChar w:fldCharType="separate"/>
        </w:r>
        <w:r>
          <w:t>3</w:t>
        </w:r>
        <w:r>
          <w:fldChar w:fldCharType="end"/>
        </w:r>
      </w:hyperlink>
    </w:p>
    <w:p>
      <w:pPr>
        <w:pStyle w:val="TOC1"/>
        <w:tabs>
          <w:tab w:val="right" w:leader="dot" w:pos="8306"/>
        </w:tabs>
      </w:pPr>
      <w:hyperlink w:anchor="_Toc4245" w:history="1">
        <w:r>
          <w:rPr>
            <w:rFonts w:ascii="仿宋" w:eastAsia="仿宋" w:hAnsi="仿宋" w:cs="仿宋" w:hint="eastAsia"/>
            <w:lang w:eastAsia="zh-CN"/>
          </w:rPr>
          <w:t>一、项目监理与质量保证</w:t>
        </w:r>
        <w:r>
          <w:tab/>
        </w:r>
        <w:r>
          <w:fldChar w:fldCharType="begin"/>
        </w:r>
        <w:r>
          <w:instrText xml:space="preserve"> PAGEREF _Toc4245 \h </w:instrText>
        </w:r>
        <w:r>
          <w:fldChar w:fldCharType="separate"/>
        </w:r>
        <w:r>
          <w:t>3</w:t>
        </w:r>
        <w:r>
          <w:fldChar w:fldCharType="end"/>
        </w:r>
      </w:hyperlink>
    </w:p>
    <w:p>
      <w:pPr>
        <w:pStyle w:val="TOC2"/>
        <w:tabs>
          <w:tab w:val="right" w:leader="dot" w:pos="8306"/>
        </w:tabs>
      </w:pPr>
      <w:hyperlink w:anchor="_Toc31610" w:history="1">
        <w:r>
          <w:rPr>
            <w:rFonts w:ascii="仿宋" w:eastAsia="仿宋" w:hAnsi="仿宋" w:cs="仿宋" w:hint="eastAsia"/>
            <w:lang w:eastAsia="zh-CN"/>
          </w:rPr>
          <w:t>(一)、监理体系构建</w:t>
        </w:r>
        <w:r>
          <w:tab/>
        </w:r>
        <w:r>
          <w:fldChar w:fldCharType="begin"/>
        </w:r>
        <w:r>
          <w:instrText xml:space="preserve"> PAGEREF _Toc31610 \h </w:instrText>
        </w:r>
        <w:r>
          <w:fldChar w:fldCharType="separate"/>
        </w:r>
        <w:r>
          <w:t>3</w:t>
        </w:r>
        <w:r>
          <w:fldChar w:fldCharType="end"/>
        </w:r>
      </w:hyperlink>
    </w:p>
    <w:p>
      <w:pPr>
        <w:pStyle w:val="TOC2"/>
        <w:tabs>
          <w:tab w:val="right" w:leader="dot" w:pos="8306"/>
        </w:tabs>
      </w:pPr>
      <w:hyperlink w:anchor="_Toc29278" w:history="1">
        <w:r>
          <w:rPr>
            <w:rFonts w:ascii="仿宋" w:eastAsia="仿宋" w:hAnsi="仿宋" w:cs="仿宋" w:hint="eastAsia"/>
            <w:lang w:eastAsia="zh-CN"/>
          </w:rPr>
          <w:t>(二)、质量保证体系实施</w:t>
        </w:r>
        <w:r>
          <w:tab/>
        </w:r>
        <w:r>
          <w:fldChar w:fldCharType="begin"/>
        </w:r>
        <w:r>
          <w:instrText xml:space="preserve"> PAGEREF _Toc29278 \h </w:instrText>
        </w:r>
        <w:r>
          <w:fldChar w:fldCharType="separate"/>
        </w:r>
        <w:r>
          <w:t>4</w:t>
        </w:r>
        <w:r>
          <w:fldChar w:fldCharType="end"/>
        </w:r>
      </w:hyperlink>
    </w:p>
    <w:p>
      <w:pPr>
        <w:pStyle w:val="TOC2"/>
        <w:tabs>
          <w:tab w:val="right" w:leader="dot" w:pos="8306"/>
        </w:tabs>
      </w:pPr>
      <w:hyperlink w:anchor="_Toc23402" w:history="1">
        <w:r>
          <w:rPr>
            <w:rFonts w:ascii="仿宋" w:eastAsia="仿宋" w:hAnsi="仿宋" w:cs="仿宋" w:hint="eastAsia"/>
            <w:lang w:eastAsia="zh-CN"/>
          </w:rPr>
          <w:t>(三)、监理与质量控制流程</w:t>
        </w:r>
        <w:r>
          <w:tab/>
        </w:r>
        <w:r>
          <w:fldChar w:fldCharType="begin"/>
        </w:r>
        <w:r>
          <w:instrText xml:space="preserve"> PAGEREF _Toc23402 \h </w:instrText>
        </w:r>
        <w:r>
          <w:fldChar w:fldCharType="separate"/>
        </w:r>
        <w:r>
          <w:t>4</w:t>
        </w:r>
        <w:r>
          <w:fldChar w:fldCharType="end"/>
        </w:r>
      </w:hyperlink>
    </w:p>
    <w:p>
      <w:pPr>
        <w:pStyle w:val="TOC1"/>
        <w:tabs>
          <w:tab w:val="right" w:leader="dot" w:pos="8306"/>
        </w:tabs>
      </w:pPr>
      <w:hyperlink w:anchor="_Toc6604" w:history="1">
        <w:r>
          <w:rPr>
            <w:rFonts w:ascii="仿宋" w:eastAsia="仿宋" w:hAnsi="仿宋" w:cs="仿宋" w:hint="eastAsia"/>
            <w:lang w:eastAsia="zh-CN"/>
          </w:rPr>
          <w:t>二、背景、必要性分析</w:t>
        </w:r>
        <w:r>
          <w:tab/>
        </w:r>
        <w:r>
          <w:fldChar w:fldCharType="begin"/>
        </w:r>
        <w:r>
          <w:instrText xml:space="preserve"> PAGEREF _Toc6604 \h </w:instrText>
        </w:r>
        <w:r>
          <w:fldChar w:fldCharType="separate"/>
        </w:r>
        <w:r>
          <w:t>5</w:t>
        </w:r>
        <w:r>
          <w:fldChar w:fldCharType="end"/>
        </w:r>
      </w:hyperlink>
    </w:p>
    <w:p>
      <w:pPr>
        <w:pStyle w:val="TOC2"/>
        <w:tabs>
          <w:tab w:val="right" w:leader="dot" w:pos="8306"/>
        </w:tabs>
      </w:pPr>
      <w:hyperlink w:anchor="_Toc2566" w:history="1">
        <w:r>
          <w:rPr>
            <w:rFonts w:ascii="仿宋" w:eastAsia="仿宋" w:hAnsi="仿宋" w:cs="仿宋" w:hint="eastAsia"/>
            <w:lang w:eastAsia="zh-CN"/>
          </w:rPr>
          <w:t>(一)、项目建设背景</w:t>
        </w:r>
        <w:r>
          <w:tab/>
        </w:r>
        <w:r>
          <w:fldChar w:fldCharType="begin"/>
        </w:r>
        <w:r>
          <w:instrText xml:space="preserve"> PAGEREF _Toc2566 \h </w:instrText>
        </w:r>
        <w:r>
          <w:fldChar w:fldCharType="separate"/>
        </w:r>
        <w:r>
          <w:t>5</w:t>
        </w:r>
        <w:r>
          <w:fldChar w:fldCharType="end"/>
        </w:r>
      </w:hyperlink>
    </w:p>
    <w:p>
      <w:pPr>
        <w:pStyle w:val="TOC2"/>
        <w:tabs>
          <w:tab w:val="right" w:leader="dot" w:pos="8306"/>
        </w:tabs>
      </w:pPr>
      <w:hyperlink w:anchor="_Toc12134" w:history="1">
        <w:r>
          <w:rPr>
            <w:rFonts w:ascii="仿宋" w:eastAsia="仿宋" w:hAnsi="仿宋" w:cs="仿宋" w:hint="eastAsia"/>
            <w:lang w:eastAsia="zh-CN"/>
          </w:rPr>
          <w:t>(二)、必要性分析</w:t>
        </w:r>
        <w:r>
          <w:tab/>
        </w:r>
        <w:r>
          <w:fldChar w:fldCharType="begin"/>
        </w:r>
        <w:r>
          <w:instrText xml:space="preserve"> PAGEREF _Toc12134 \h </w:instrText>
        </w:r>
        <w:r>
          <w:fldChar w:fldCharType="separate"/>
        </w:r>
        <w:r>
          <w:t>6</w:t>
        </w:r>
        <w:r>
          <w:fldChar w:fldCharType="end"/>
        </w:r>
      </w:hyperlink>
    </w:p>
    <w:p>
      <w:pPr>
        <w:pStyle w:val="TOC2"/>
        <w:tabs>
          <w:tab w:val="right" w:leader="dot" w:pos="8306"/>
        </w:tabs>
      </w:pPr>
      <w:hyperlink w:anchor="_Toc13451" w:history="1">
        <w:r>
          <w:rPr>
            <w:rFonts w:ascii="仿宋" w:eastAsia="仿宋" w:hAnsi="仿宋" w:cs="仿宋" w:hint="eastAsia"/>
            <w:lang w:eastAsia="zh-CN"/>
          </w:rPr>
          <w:t>(三)、项目建设有利条件</w:t>
        </w:r>
        <w:r>
          <w:tab/>
        </w:r>
        <w:r>
          <w:fldChar w:fldCharType="begin"/>
        </w:r>
        <w:r>
          <w:instrText xml:space="preserve"> PAGEREF _Toc13451 \h </w:instrText>
        </w:r>
        <w:r>
          <w:fldChar w:fldCharType="separate"/>
        </w:r>
        <w:r>
          <w:t>7</w:t>
        </w:r>
        <w:r>
          <w:fldChar w:fldCharType="end"/>
        </w:r>
      </w:hyperlink>
    </w:p>
    <w:p>
      <w:pPr>
        <w:pStyle w:val="TOC1"/>
        <w:tabs>
          <w:tab w:val="right" w:leader="dot" w:pos="8306"/>
        </w:tabs>
      </w:pPr>
      <w:hyperlink w:anchor="_Toc32516" w:history="1">
        <w:r>
          <w:rPr>
            <w:rFonts w:ascii="仿宋" w:eastAsia="仿宋" w:hAnsi="仿宋" w:cs="仿宋" w:hint="eastAsia"/>
            <w:lang w:eastAsia="zh-CN"/>
          </w:rPr>
          <w:t>三、项目选址研究</w:t>
        </w:r>
        <w:r>
          <w:tab/>
        </w:r>
        <w:r>
          <w:fldChar w:fldCharType="begin"/>
        </w:r>
        <w:r>
          <w:instrText xml:space="preserve"> PAGEREF _Toc32516 \h </w:instrText>
        </w:r>
        <w:r>
          <w:fldChar w:fldCharType="separate"/>
        </w:r>
        <w:r>
          <w:t>9</w:t>
        </w:r>
        <w:r>
          <w:fldChar w:fldCharType="end"/>
        </w:r>
      </w:hyperlink>
    </w:p>
    <w:p>
      <w:pPr>
        <w:pStyle w:val="TOC2"/>
        <w:tabs>
          <w:tab w:val="right" w:leader="dot" w:pos="8306"/>
        </w:tabs>
      </w:pPr>
      <w:hyperlink w:anchor="_Toc9425" w:history="1">
        <w:r>
          <w:rPr>
            <w:rFonts w:ascii="仿宋" w:eastAsia="仿宋" w:hAnsi="仿宋" w:cs="仿宋" w:hint="eastAsia"/>
            <w:lang w:eastAsia="zh-CN"/>
          </w:rPr>
          <w:t>(一)、项目选址原则</w:t>
        </w:r>
        <w:r>
          <w:tab/>
        </w:r>
        <w:r>
          <w:fldChar w:fldCharType="begin"/>
        </w:r>
        <w:r>
          <w:instrText xml:space="preserve"> PAGEREF _Toc9425 \h </w:instrText>
        </w:r>
        <w:r>
          <w:fldChar w:fldCharType="separate"/>
        </w:r>
        <w:r>
          <w:t>9</w:t>
        </w:r>
        <w:r>
          <w:fldChar w:fldCharType="end"/>
        </w:r>
      </w:hyperlink>
    </w:p>
    <w:p>
      <w:pPr>
        <w:pStyle w:val="TOC2"/>
        <w:tabs>
          <w:tab w:val="right" w:leader="dot" w:pos="8306"/>
        </w:tabs>
      </w:pPr>
      <w:hyperlink w:anchor="_Toc10993" w:history="1">
        <w:r>
          <w:rPr>
            <w:rFonts w:ascii="仿宋" w:eastAsia="仿宋" w:hAnsi="仿宋" w:cs="仿宋" w:hint="eastAsia"/>
            <w:lang w:eastAsia="zh-CN"/>
          </w:rPr>
          <w:t>(二)、项目选址</w:t>
        </w:r>
        <w:r>
          <w:tab/>
        </w:r>
        <w:r>
          <w:fldChar w:fldCharType="begin"/>
        </w:r>
        <w:r>
          <w:instrText xml:space="preserve"> PAGEREF _Toc10993 \h </w:instrText>
        </w:r>
        <w:r>
          <w:fldChar w:fldCharType="separate"/>
        </w:r>
        <w:r>
          <w:t>12</w:t>
        </w:r>
        <w:r>
          <w:fldChar w:fldCharType="end"/>
        </w:r>
      </w:hyperlink>
    </w:p>
    <w:p>
      <w:pPr>
        <w:pStyle w:val="TOC2"/>
        <w:tabs>
          <w:tab w:val="right" w:leader="dot" w:pos="8306"/>
        </w:tabs>
      </w:pPr>
      <w:hyperlink w:anchor="_Toc23656" w:history="1">
        <w:r>
          <w:rPr>
            <w:rFonts w:ascii="仿宋" w:eastAsia="仿宋" w:hAnsi="仿宋" w:cs="仿宋" w:hint="eastAsia"/>
            <w:lang w:eastAsia="zh-CN"/>
          </w:rPr>
          <w:t>(三)、建设条件分析</w:t>
        </w:r>
        <w:r>
          <w:tab/>
        </w:r>
        <w:r>
          <w:fldChar w:fldCharType="begin"/>
        </w:r>
        <w:r>
          <w:instrText xml:space="preserve"> PAGEREF _Toc23656 \h </w:instrText>
        </w:r>
        <w:r>
          <w:fldChar w:fldCharType="separate"/>
        </w:r>
        <w:r>
          <w:t>14</w:t>
        </w:r>
        <w:r>
          <w:fldChar w:fldCharType="end"/>
        </w:r>
      </w:hyperlink>
    </w:p>
    <w:p>
      <w:pPr>
        <w:pStyle w:val="TOC2"/>
        <w:tabs>
          <w:tab w:val="right" w:leader="dot" w:pos="8306"/>
        </w:tabs>
      </w:pPr>
      <w:hyperlink w:anchor="_Toc15657" w:history="1">
        <w:r>
          <w:rPr>
            <w:rFonts w:ascii="仿宋" w:eastAsia="仿宋" w:hAnsi="仿宋" w:cs="仿宋" w:hint="eastAsia"/>
            <w:lang w:eastAsia="zh-CN"/>
          </w:rPr>
          <w:t>(四)、用地控制指标</w:t>
        </w:r>
        <w:r>
          <w:tab/>
        </w:r>
        <w:r>
          <w:fldChar w:fldCharType="begin"/>
        </w:r>
        <w:r>
          <w:instrText xml:space="preserve"> PAGEREF _Toc15657 \h </w:instrText>
        </w:r>
        <w:r>
          <w:fldChar w:fldCharType="separate"/>
        </w:r>
        <w:r>
          <w:t>16</w:t>
        </w:r>
        <w:r>
          <w:fldChar w:fldCharType="end"/>
        </w:r>
      </w:hyperlink>
    </w:p>
    <w:p>
      <w:pPr>
        <w:pStyle w:val="TOC2"/>
        <w:tabs>
          <w:tab w:val="right" w:leader="dot" w:pos="8306"/>
        </w:tabs>
      </w:pPr>
      <w:hyperlink w:anchor="_Toc14690" w:history="1">
        <w:r>
          <w:rPr>
            <w:rFonts w:ascii="仿宋" w:eastAsia="仿宋" w:hAnsi="仿宋" w:cs="仿宋" w:hint="eastAsia"/>
            <w:lang w:eastAsia="zh-CN"/>
          </w:rPr>
          <w:t>(五)、地总体要求</w:t>
        </w:r>
        <w:r>
          <w:tab/>
        </w:r>
        <w:r>
          <w:fldChar w:fldCharType="begin"/>
        </w:r>
        <w:r>
          <w:instrText xml:space="preserve"> PAGEREF _Toc14690 \h </w:instrText>
        </w:r>
        <w:r>
          <w:fldChar w:fldCharType="separate"/>
        </w:r>
        <w:r>
          <w:t>17</w:t>
        </w:r>
        <w:r>
          <w:fldChar w:fldCharType="end"/>
        </w:r>
      </w:hyperlink>
    </w:p>
    <w:p>
      <w:pPr>
        <w:pStyle w:val="TOC2"/>
        <w:tabs>
          <w:tab w:val="right" w:leader="dot" w:pos="8306"/>
        </w:tabs>
      </w:pPr>
      <w:hyperlink w:anchor="_Toc12148" w:history="1">
        <w:r>
          <w:rPr>
            <w:rFonts w:ascii="仿宋" w:eastAsia="仿宋" w:hAnsi="仿宋" w:cs="仿宋" w:hint="eastAsia"/>
            <w:lang w:eastAsia="zh-CN"/>
          </w:rPr>
          <w:t>(六)、节约用地措施</w:t>
        </w:r>
        <w:r>
          <w:tab/>
        </w:r>
        <w:r>
          <w:fldChar w:fldCharType="begin"/>
        </w:r>
        <w:r>
          <w:instrText xml:space="preserve"> PAGEREF _Toc12148 \h </w:instrText>
        </w:r>
        <w:r>
          <w:fldChar w:fldCharType="separate"/>
        </w:r>
        <w:r>
          <w:t>18</w:t>
        </w:r>
        <w:r>
          <w:fldChar w:fldCharType="end"/>
        </w:r>
      </w:hyperlink>
    </w:p>
    <w:p>
      <w:pPr>
        <w:pStyle w:val="TOC2"/>
        <w:tabs>
          <w:tab w:val="right" w:leader="dot" w:pos="8306"/>
        </w:tabs>
      </w:pPr>
      <w:hyperlink w:anchor="_Toc31353" w:history="1">
        <w:r>
          <w:rPr>
            <w:rFonts w:ascii="仿宋" w:eastAsia="仿宋" w:hAnsi="仿宋" w:cs="仿宋" w:hint="eastAsia"/>
            <w:lang w:eastAsia="zh-CN"/>
          </w:rPr>
          <w:t>(七)、选址综合评价</w:t>
        </w:r>
        <w:r>
          <w:tab/>
        </w:r>
        <w:r>
          <w:fldChar w:fldCharType="begin"/>
        </w:r>
        <w:r>
          <w:instrText xml:space="preserve"> PAGEREF _Toc31353 \h </w:instrText>
        </w:r>
        <w:r>
          <w:fldChar w:fldCharType="separate"/>
        </w:r>
        <w:r>
          <w:t>20</w:t>
        </w:r>
        <w:r>
          <w:fldChar w:fldCharType="end"/>
        </w:r>
      </w:hyperlink>
    </w:p>
    <w:p>
      <w:pPr>
        <w:pStyle w:val="TOC1"/>
        <w:tabs>
          <w:tab w:val="right" w:leader="dot" w:pos="8306"/>
        </w:tabs>
      </w:pPr>
      <w:hyperlink w:anchor="_Toc2412" w:history="1">
        <w:r>
          <w:rPr>
            <w:rFonts w:ascii="仿宋" w:eastAsia="仿宋" w:hAnsi="仿宋" w:cs="仿宋" w:hint="eastAsia"/>
            <w:lang w:eastAsia="zh-CN"/>
          </w:rPr>
          <w:t>四、社会影响分析</w:t>
        </w:r>
        <w:r>
          <w:tab/>
        </w:r>
        <w:r>
          <w:fldChar w:fldCharType="begin"/>
        </w:r>
        <w:r>
          <w:instrText xml:space="preserve"> PAGEREF _Toc2412 \h </w:instrText>
        </w:r>
        <w:r>
          <w:fldChar w:fldCharType="separate"/>
        </w:r>
        <w:r>
          <w:t>21</w:t>
        </w:r>
        <w:r>
          <w:fldChar w:fldCharType="end"/>
        </w:r>
      </w:hyperlink>
    </w:p>
    <w:p>
      <w:pPr>
        <w:pStyle w:val="TOC2"/>
        <w:tabs>
          <w:tab w:val="right" w:leader="dot" w:pos="8306"/>
        </w:tabs>
      </w:pPr>
      <w:hyperlink w:anchor="_Toc25982" w:history="1">
        <w:r>
          <w:rPr>
            <w:rFonts w:ascii="仿宋" w:eastAsia="仿宋" w:hAnsi="仿宋" w:cs="仿宋" w:hint="eastAsia"/>
            <w:lang w:eastAsia="zh-CN"/>
          </w:rPr>
          <w:t>(一)、社会影响效果分析</w:t>
        </w:r>
        <w:r>
          <w:tab/>
        </w:r>
        <w:r>
          <w:fldChar w:fldCharType="begin"/>
        </w:r>
        <w:r>
          <w:instrText xml:space="preserve"> PAGEREF _Toc25982 \h </w:instrText>
        </w:r>
        <w:r>
          <w:fldChar w:fldCharType="separate"/>
        </w:r>
        <w:r>
          <w:t>21</w:t>
        </w:r>
        <w:r>
          <w:fldChar w:fldCharType="end"/>
        </w:r>
      </w:hyperlink>
    </w:p>
    <w:p>
      <w:pPr>
        <w:pStyle w:val="TOC2"/>
        <w:tabs>
          <w:tab w:val="right" w:leader="dot" w:pos="8306"/>
        </w:tabs>
      </w:pPr>
      <w:hyperlink w:anchor="_Toc27574" w:history="1">
        <w:r>
          <w:rPr>
            <w:rFonts w:ascii="仿宋" w:eastAsia="仿宋" w:hAnsi="仿宋" w:cs="仿宋" w:hint="eastAsia"/>
            <w:lang w:eastAsia="zh-CN"/>
          </w:rPr>
          <w:t>(二)、社会适应性分析</w:t>
        </w:r>
        <w:r>
          <w:tab/>
        </w:r>
        <w:r>
          <w:fldChar w:fldCharType="begin"/>
        </w:r>
        <w:r>
          <w:instrText xml:space="preserve"> PAGEREF _Toc27574 \h </w:instrText>
        </w:r>
        <w:r>
          <w:fldChar w:fldCharType="separate"/>
        </w:r>
        <w:r>
          <w:t>23</w:t>
        </w:r>
        <w:r>
          <w:fldChar w:fldCharType="end"/>
        </w:r>
      </w:hyperlink>
    </w:p>
    <w:p>
      <w:pPr>
        <w:pStyle w:val="TOC2"/>
        <w:tabs>
          <w:tab w:val="right" w:leader="dot" w:pos="8306"/>
        </w:tabs>
      </w:pPr>
      <w:hyperlink w:anchor="_Toc10805" w:history="1">
        <w:r>
          <w:rPr>
            <w:rFonts w:ascii="仿宋" w:eastAsia="仿宋" w:hAnsi="仿宋" w:cs="仿宋" w:hint="eastAsia"/>
            <w:lang w:eastAsia="zh-CN"/>
          </w:rPr>
          <w:t>(三)、社会风险及对策分析</w:t>
        </w:r>
        <w:r>
          <w:tab/>
        </w:r>
        <w:r>
          <w:fldChar w:fldCharType="begin"/>
        </w:r>
        <w:r>
          <w:instrText xml:space="preserve"> PAGEREF _Toc10805 \h </w:instrText>
        </w:r>
        <w:r>
          <w:fldChar w:fldCharType="separate"/>
        </w:r>
        <w:r>
          <w:t>24</w:t>
        </w:r>
        <w:r>
          <w:fldChar w:fldCharType="end"/>
        </w:r>
      </w:hyperlink>
    </w:p>
    <w:p>
      <w:pPr>
        <w:pStyle w:val="TOC1"/>
        <w:tabs>
          <w:tab w:val="right" w:leader="dot" w:pos="8306"/>
        </w:tabs>
      </w:pPr>
      <w:hyperlink w:anchor="_Toc23025" w:history="1">
        <w:r>
          <w:rPr>
            <w:rFonts w:ascii="仿宋" w:eastAsia="仿宋" w:hAnsi="仿宋" w:cs="仿宋" w:hint="eastAsia"/>
            <w:lang w:eastAsia="zh-CN"/>
          </w:rPr>
          <w:t>五、资源开发及综合利用分析</w:t>
        </w:r>
        <w:r>
          <w:tab/>
        </w:r>
        <w:r>
          <w:fldChar w:fldCharType="begin"/>
        </w:r>
        <w:r>
          <w:instrText xml:space="preserve"> PAGEREF _Toc23025 \h </w:instrText>
        </w:r>
        <w:r>
          <w:fldChar w:fldCharType="separate"/>
        </w:r>
        <w:r>
          <w:t>28</w:t>
        </w:r>
        <w:r>
          <w:fldChar w:fldCharType="end"/>
        </w:r>
      </w:hyperlink>
    </w:p>
    <w:p>
      <w:pPr>
        <w:pStyle w:val="TOC2"/>
        <w:tabs>
          <w:tab w:val="right" w:leader="dot" w:pos="8306"/>
        </w:tabs>
      </w:pPr>
      <w:hyperlink w:anchor="_Toc11523" w:history="1">
        <w:r>
          <w:rPr>
            <w:rFonts w:ascii="仿宋" w:eastAsia="仿宋" w:hAnsi="仿宋" w:cs="仿宋" w:hint="eastAsia"/>
            <w:lang w:eastAsia="zh-CN"/>
          </w:rPr>
          <w:t>(一)、资源开发方案</w:t>
        </w:r>
        <w:r>
          <w:tab/>
        </w:r>
        <w:r>
          <w:fldChar w:fldCharType="begin"/>
        </w:r>
        <w:r>
          <w:instrText xml:space="preserve"> PAGEREF _Toc11523 \h </w:instrText>
        </w:r>
        <w:r>
          <w:fldChar w:fldCharType="separate"/>
        </w:r>
        <w:r>
          <w:t>28</w:t>
        </w:r>
        <w:r>
          <w:fldChar w:fldCharType="end"/>
        </w:r>
      </w:hyperlink>
    </w:p>
    <w:p>
      <w:pPr>
        <w:pStyle w:val="TOC2"/>
        <w:tabs>
          <w:tab w:val="right" w:leader="dot" w:pos="8306"/>
        </w:tabs>
      </w:pPr>
      <w:hyperlink w:anchor="_Toc24872" w:history="1">
        <w:r>
          <w:rPr>
            <w:rFonts w:ascii="仿宋" w:eastAsia="仿宋" w:hAnsi="仿宋" w:cs="仿宋" w:hint="eastAsia"/>
            <w:lang w:eastAsia="zh-CN"/>
          </w:rPr>
          <w:t>(二)、资源利用方案</w:t>
        </w:r>
        <w:r>
          <w:tab/>
        </w:r>
        <w:r>
          <w:fldChar w:fldCharType="begin"/>
        </w:r>
        <w:r>
          <w:instrText xml:space="preserve"> PAGEREF _Toc24872 \h </w:instrText>
        </w:r>
        <w:r>
          <w:fldChar w:fldCharType="separate"/>
        </w:r>
        <w:r>
          <w:t>29</w:t>
        </w:r>
        <w:r>
          <w:fldChar w:fldCharType="end"/>
        </w:r>
      </w:hyperlink>
    </w:p>
    <w:p>
      <w:pPr>
        <w:pStyle w:val="TOC2"/>
        <w:tabs>
          <w:tab w:val="right" w:leader="dot" w:pos="8306"/>
        </w:tabs>
      </w:pPr>
      <w:hyperlink w:anchor="_Toc29" w:history="1">
        <w:r>
          <w:rPr>
            <w:rFonts w:ascii="仿宋" w:eastAsia="仿宋" w:hAnsi="仿宋" w:cs="仿宋" w:hint="eastAsia"/>
            <w:lang w:eastAsia="zh-CN"/>
          </w:rPr>
          <w:t>(三)、资源节约措施</w:t>
        </w:r>
        <w:r>
          <w:tab/>
        </w:r>
        <w:r>
          <w:fldChar w:fldCharType="begin"/>
        </w:r>
        <w:r>
          <w:instrText xml:space="preserve"> PAGEREF _Toc29 \h </w:instrText>
        </w:r>
        <w:r>
          <w:fldChar w:fldCharType="separate"/>
        </w:r>
        <w:r>
          <w:t>30</w:t>
        </w:r>
        <w:r>
          <w:fldChar w:fldCharType="end"/>
        </w:r>
      </w:hyperlink>
    </w:p>
    <w:p>
      <w:pPr>
        <w:pStyle w:val="TOC1"/>
        <w:tabs>
          <w:tab w:val="right" w:leader="dot" w:pos="8306"/>
        </w:tabs>
      </w:pPr>
      <w:hyperlink w:anchor="_Toc26312" w:history="1">
        <w:r>
          <w:rPr>
            <w:rFonts w:ascii="仿宋" w:eastAsia="仿宋" w:hAnsi="仿宋" w:cs="仿宋" w:hint="eastAsia"/>
            <w:lang w:eastAsia="zh-CN"/>
          </w:rPr>
          <w:t>六、经济影响分析</w:t>
        </w:r>
        <w:r>
          <w:tab/>
        </w:r>
        <w:r>
          <w:fldChar w:fldCharType="begin"/>
        </w:r>
        <w:r>
          <w:instrText xml:space="preserve"> PAGEREF _Toc26312 \h </w:instrText>
        </w:r>
        <w:r>
          <w:fldChar w:fldCharType="separate"/>
        </w:r>
        <w:r>
          <w:t>31</w:t>
        </w:r>
        <w:r>
          <w:fldChar w:fldCharType="end"/>
        </w:r>
      </w:hyperlink>
    </w:p>
    <w:p>
      <w:pPr>
        <w:pStyle w:val="TOC2"/>
        <w:tabs>
          <w:tab w:val="right" w:leader="dot" w:pos="8306"/>
        </w:tabs>
      </w:pPr>
      <w:hyperlink w:anchor="_Toc18196" w:history="1">
        <w:r>
          <w:rPr>
            <w:rFonts w:ascii="仿宋" w:eastAsia="仿宋" w:hAnsi="仿宋" w:cs="仿宋" w:hint="eastAsia"/>
            <w:lang w:eastAsia="zh-CN"/>
          </w:rPr>
          <w:t>(一)、经济费用效益或费用效果分析</w:t>
        </w:r>
        <w:r>
          <w:tab/>
        </w:r>
        <w:r>
          <w:fldChar w:fldCharType="begin"/>
        </w:r>
        <w:r>
          <w:instrText xml:space="preserve"> PAGEREF _Toc18196 \h </w:instrText>
        </w:r>
        <w:r>
          <w:fldChar w:fldCharType="separate"/>
        </w:r>
        <w:r>
          <w:t>31</w:t>
        </w:r>
        <w:r>
          <w:fldChar w:fldCharType="end"/>
        </w:r>
      </w:hyperlink>
    </w:p>
    <w:p>
      <w:pPr>
        <w:pStyle w:val="TOC2"/>
        <w:tabs>
          <w:tab w:val="right" w:leader="dot" w:pos="8306"/>
        </w:tabs>
      </w:pPr>
      <w:hyperlink w:anchor="_Toc3188" w:history="1">
        <w:r>
          <w:rPr>
            <w:rFonts w:ascii="仿宋" w:eastAsia="仿宋" w:hAnsi="仿宋" w:cs="仿宋" w:hint="eastAsia"/>
            <w:lang w:eastAsia="zh-CN"/>
          </w:rPr>
          <w:t>(二)、行业影响分析</w:t>
        </w:r>
        <w:r>
          <w:tab/>
        </w:r>
        <w:r>
          <w:fldChar w:fldCharType="begin"/>
        </w:r>
        <w:r>
          <w:instrText xml:space="preserve"> PAGEREF _Toc3188 \h </w:instrText>
        </w:r>
        <w:r>
          <w:fldChar w:fldCharType="separate"/>
        </w:r>
        <w:r>
          <w:t>34</w:t>
        </w:r>
        <w:r>
          <w:fldChar w:fldCharType="end"/>
        </w:r>
      </w:hyperlink>
    </w:p>
    <w:p>
      <w:pPr>
        <w:pStyle w:val="TOC2"/>
        <w:tabs>
          <w:tab w:val="right" w:leader="dot" w:pos="8306"/>
        </w:tabs>
      </w:pPr>
      <w:hyperlink w:anchor="_Toc24571" w:history="1">
        <w:r>
          <w:rPr>
            <w:rFonts w:ascii="仿宋" w:eastAsia="仿宋" w:hAnsi="仿宋" w:cs="仿宋" w:hint="eastAsia"/>
            <w:lang w:eastAsia="zh-CN"/>
          </w:rPr>
          <w:t>(三)、区域经济影响分析</w:t>
        </w:r>
        <w:r>
          <w:tab/>
        </w:r>
        <w:r>
          <w:fldChar w:fldCharType="begin"/>
        </w:r>
        <w:r>
          <w:instrText xml:space="preserve"> PAGEREF _Toc24571 \h </w:instrText>
        </w:r>
        <w:r>
          <w:fldChar w:fldCharType="separate"/>
        </w:r>
        <w:r>
          <w:t>35</w:t>
        </w:r>
        <w:r>
          <w:fldChar w:fldCharType="end"/>
        </w:r>
      </w:hyperlink>
    </w:p>
    <w:p>
      <w:pPr>
        <w:pStyle w:val="TOC2"/>
        <w:tabs>
          <w:tab w:val="right" w:leader="dot" w:pos="8306"/>
        </w:tabs>
      </w:pPr>
      <w:hyperlink w:anchor="_Toc14111" w:history="1">
        <w:r>
          <w:rPr>
            <w:rFonts w:ascii="仿宋" w:eastAsia="仿宋" w:hAnsi="仿宋" w:cs="仿宋" w:hint="eastAsia"/>
            <w:lang w:eastAsia="zh-CN"/>
          </w:rPr>
          <w:t>(四)、宏观经济影响分析</w:t>
        </w:r>
        <w:r>
          <w:tab/>
        </w:r>
        <w:r>
          <w:fldChar w:fldCharType="begin"/>
        </w:r>
        <w:r>
          <w:instrText xml:space="preserve"> PAGEREF _Toc14111 \h </w:instrText>
        </w:r>
        <w:r>
          <w:fldChar w:fldCharType="separate"/>
        </w:r>
        <w:r>
          <w:t>36</w:t>
        </w:r>
        <w:r>
          <w:fldChar w:fldCharType="end"/>
        </w:r>
      </w:hyperlink>
    </w:p>
    <w:p>
      <w:pPr>
        <w:pStyle w:val="TOC1"/>
        <w:tabs>
          <w:tab w:val="right" w:leader="dot" w:pos="8306"/>
        </w:tabs>
      </w:pPr>
      <w:hyperlink w:anchor="_Toc18038" w:history="1">
        <w:r>
          <w:rPr>
            <w:rFonts w:ascii="仿宋" w:eastAsia="仿宋" w:hAnsi="仿宋" w:cs="仿宋" w:hint="eastAsia"/>
            <w:lang w:eastAsia="zh-CN"/>
          </w:rPr>
          <w:t>七、环境保护与绿色发展</w:t>
        </w:r>
        <w:r>
          <w:tab/>
        </w:r>
        <w:r>
          <w:fldChar w:fldCharType="begin"/>
        </w:r>
        <w:r>
          <w:instrText xml:space="preserve"> PAGEREF _Toc18038 \h </w:instrText>
        </w:r>
        <w:r>
          <w:fldChar w:fldCharType="separate"/>
        </w:r>
        <w:r>
          <w:t>38</w:t>
        </w:r>
        <w:r>
          <w:fldChar w:fldCharType="end"/>
        </w:r>
      </w:hyperlink>
    </w:p>
    <w:p>
      <w:pPr>
        <w:pStyle w:val="TOC2"/>
        <w:tabs>
          <w:tab w:val="right" w:leader="dot" w:pos="8306"/>
        </w:tabs>
      </w:pPr>
      <w:hyperlink w:anchor="_Toc31832" w:history="1">
        <w:r>
          <w:rPr>
            <w:rFonts w:ascii="仿宋" w:eastAsia="仿宋" w:hAnsi="仿宋" w:cs="仿宋" w:hint="eastAsia"/>
            <w:lang w:eastAsia="zh-CN"/>
          </w:rPr>
          <w:t>(一)、环境保护措施</w:t>
        </w:r>
        <w:r>
          <w:tab/>
        </w:r>
        <w:r>
          <w:fldChar w:fldCharType="begin"/>
        </w:r>
        <w:r>
          <w:instrText xml:space="preserve"> PAGEREF _Toc31832 \h </w:instrText>
        </w:r>
        <w:r>
          <w:fldChar w:fldCharType="separate"/>
        </w:r>
        <w:r>
          <w:t>38</w:t>
        </w:r>
        <w:r>
          <w:fldChar w:fldCharType="end"/>
        </w:r>
      </w:hyperlink>
    </w:p>
    <w:p>
      <w:pPr>
        <w:pStyle w:val="TOC2"/>
        <w:tabs>
          <w:tab w:val="right" w:leader="dot" w:pos="8306"/>
        </w:tabs>
      </w:pPr>
      <w:hyperlink w:anchor="_Toc2156" w:history="1">
        <w:r>
          <w:rPr>
            <w:rFonts w:ascii="仿宋" w:eastAsia="仿宋" w:hAnsi="仿宋" w:cs="仿宋" w:hint="eastAsia"/>
            <w:lang w:eastAsia="zh-CN"/>
          </w:rPr>
          <w:t>(二)、绿色发展与可持续发展策略</w:t>
        </w:r>
        <w:r>
          <w:tab/>
        </w:r>
        <w:r>
          <w:fldChar w:fldCharType="begin"/>
        </w:r>
        <w:r>
          <w:instrText xml:space="preserve"> PAGEREF _Toc2156 \h </w:instrText>
        </w:r>
        <w:r>
          <w:fldChar w:fldCharType="separate"/>
        </w:r>
        <w:r>
          <w:t>40</w:t>
        </w:r>
        <w:r>
          <w:fldChar w:fldCharType="end"/>
        </w:r>
      </w:hyperlink>
    </w:p>
    <w:p>
      <w:pPr>
        <w:pStyle w:val="TOC1"/>
        <w:tabs>
          <w:tab w:val="right" w:leader="dot" w:pos="8306"/>
        </w:tabs>
      </w:pPr>
      <w:hyperlink w:anchor="_Toc3766" w:history="1">
        <w:r>
          <w:rPr>
            <w:rFonts w:ascii="仿宋" w:eastAsia="仿宋" w:hAnsi="仿宋" w:cs="仿宋" w:hint="eastAsia"/>
            <w:lang w:eastAsia="zh-CN"/>
          </w:rPr>
          <w:t>八、项目质量与标准</w:t>
        </w:r>
        <w:r>
          <w:tab/>
        </w:r>
        <w:r>
          <w:fldChar w:fldCharType="begin"/>
        </w:r>
        <w:r>
          <w:instrText xml:space="preserve"> PAGEREF _Toc3766 \h </w:instrText>
        </w:r>
        <w:r>
          <w:fldChar w:fldCharType="separate"/>
        </w:r>
        <w:r>
          <w:t>41</w:t>
        </w:r>
        <w:r>
          <w:fldChar w:fldCharType="end"/>
        </w:r>
      </w:hyperlink>
    </w:p>
    <w:p>
      <w:pPr>
        <w:pStyle w:val="TOC2"/>
        <w:tabs>
          <w:tab w:val="right" w:leader="dot" w:pos="8306"/>
        </w:tabs>
      </w:pPr>
      <w:hyperlink w:anchor="_Toc8506" w:history="1">
        <w:r>
          <w:rPr>
            <w:rFonts w:ascii="仿宋" w:eastAsia="仿宋" w:hAnsi="仿宋" w:cs="仿宋" w:hint="eastAsia"/>
            <w:lang w:eastAsia="zh-CN"/>
          </w:rPr>
          <w:t>(一)、质量保障体系</w:t>
        </w:r>
        <w:r>
          <w:tab/>
        </w:r>
        <w:r>
          <w:fldChar w:fldCharType="begin"/>
        </w:r>
        <w:r>
          <w:instrText xml:space="preserve"> PAGEREF _Toc8506 \h </w:instrText>
        </w:r>
        <w:r>
          <w:fldChar w:fldCharType="separate"/>
        </w:r>
        <w:r>
          <w:t>41</w:t>
        </w:r>
        <w:r>
          <w:fldChar w:fldCharType="end"/>
        </w:r>
      </w:hyperlink>
    </w:p>
    <w:p>
      <w:pPr>
        <w:pStyle w:val="TOC2"/>
        <w:tabs>
          <w:tab w:val="right" w:leader="dot" w:pos="8306"/>
        </w:tabs>
      </w:pPr>
      <w:hyperlink w:anchor="_Toc19125" w:history="1">
        <w:r>
          <w:rPr>
            <w:rFonts w:ascii="仿宋" w:eastAsia="仿宋" w:hAnsi="仿宋" w:cs="仿宋" w:hint="eastAsia"/>
            <w:lang w:eastAsia="zh-CN"/>
          </w:rPr>
          <w:t>(二)、标准化作业流程</w:t>
        </w:r>
        <w:r>
          <w:tab/>
        </w:r>
        <w:r>
          <w:fldChar w:fldCharType="begin"/>
        </w:r>
        <w:r>
          <w:instrText xml:space="preserve"> PAGEREF _Toc19125 \h </w:instrText>
        </w:r>
        <w:r>
          <w:fldChar w:fldCharType="separate"/>
        </w:r>
        <w:r>
          <w:t>42</w:t>
        </w:r>
        <w:r>
          <w:fldChar w:fldCharType="end"/>
        </w:r>
      </w:hyperlink>
    </w:p>
    <w:p>
      <w:pPr>
        <w:pStyle w:val="TOC2"/>
        <w:tabs>
          <w:tab w:val="right" w:leader="dot" w:pos="8306"/>
        </w:tabs>
      </w:pPr>
      <w:hyperlink w:anchor="_Toc30620" w:history="1">
        <w:r>
          <w:rPr>
            <w:rFonts w:ascii="仿宋" w:eastAsia="仿宋" w:hAnsi="仿宋" w:cs="仿宋" w:hint="eastAsia"/>
            <w:lang w:eastAsia="zh-CN"/>
          </w:rPr>
          <w:t>(三)、质量监控与评估</w:t>
        </w:r>
        <w:r>
          <w:tab/>
        </w:r>
        <w:r>
          <w:fldChar w:fldCharType="begin"/>
        </w:r>
        <w:r>
          <w:instrText xml:space="preserve"> PAGEREF _Toc30620 \h </w:instrText>
        </w:r>
        <w:r>
          <w:fldChar w:fldCharType="separate"/>
        </w:r>
        <w:r>
          <w:t>44</w:t>
        </w:r>
        <w:r>
          <w:fldChar w:fldCharType="end"/>
        </w:r>
      </w:hyperlink>
    </w:p>
    <w:p>
      <w:pPr>
        <w:pStyle w:val="TOC2"/>
        <w:tabs>
          <w:tab w:val="right" w:leader="dot" w:pos="8306"/>
        </w:tabs>
      </w:pPr>
      <w:hyperlink w:anchor="_Toc20371" w:history="1">
        <w:r>
          <w:rPr>
            <w:rFonts w:ascii="仿宋" w:eastAsia="仿宋" w:hAnsi="仿宋" w:cs="仿宋" w:hint="eastAsia"/>
            <w:lang w:eastAsia="zh-CN"/>
          </w:rPr>
          <w:t>(四)、质量改进计划</w:t>
        </w:r>
        <w:r>
          <w:tab/>
        </w:r>
        <w:r>
          <w:fldChar w:fldCharType="begin"/>
        </w:r>
        <w:r>
          <w:instrText xml:space="preserve"> PAGEREF _Toc20371 \h </w:instrText>
        </w:r>
        <w:r>
          <w:fldChar w:fldCharType="separate"/>
        </w:r>
        <w:r>
          <w:t>45</w:t>
        </w:r>
        <w:r>
          <w:fldChar w:fldCharType="end"/>
        </w:r>
      </w:hyperlink>
    </w:p>
    <w:p>
      <w:pPr>
        <w:pStyle w:val="TOC1"/>
        <w:tabs>
          <w:tab w:val="right" w:leader="dot" w:pos="8306"/>
        </w:tabs>
      </w:pPr>
      <w:hyperlink w:anchor="_Toc23453" w:history="1">
        <w:r>
          <w:rPr>
            <w:rFonts w:ascii="仿宋" w:eastAsia="仿宋" w:hAnsi="仿宋" w:cs="仿宋" w:hint="eastAsia"/>
            <w:lang w:eastAsia="zh-CN"/>
          </w:rPr>
          <w:t>九、安全与应急管理</w:t>
        </w:r>
        <w:r>
          <w:tab/>
        </w:r>
        <w:r>
          <w:fldChar w:fldCharType="begin"/>
        </w:r>
        <w:r>
          <w:instrText xml:space="preserve"> PAGEREF _Toc23453 \h </w:instrText>
        </w:r>
        <w:r>
          <w:fldChar w:fldCharType="separate"/>
        </w:r>
        <w:r>
          <w:t>46</w:t>
        </w:r>
        <w:r>
          <w:fldChar w:fldCharType="end"/>
        </w:r>
      </w:hyperlink>
    </w:p>
    <w:p>
      <w:pPr>
        <w:pStyle w:val="TOC2"/>
        <w:tabs>
          <w:tab w:val="right" w:leader="dot" w:pos="8306"/>
        </w:tabs>
      </w:pPr>
      <w:hyperlink w:anchor="_Toc11235" w:history="1">
        <w:r>
          <w:rPr>
            <w:rFonts w:ascii="仿宋" w:eastAsia="仿宋" w:hAnsi="仿宋" w:cs="仿宋" w:hint="eastAsia"/>
            <w:lang w:eastAsia="zh-CN"/>
          </w:rPr>
          <w:t>(一)、安全生产管理</w:t>
        </w:r>
        <w:r>
          <w:tab/>
        </w:r>
        <w:r>
          <w:fldChar w:fldCharType="begin"/>
        </w:r>
        <w:r>
          <w:instrText xml:space="preserve"> PAGEREF _Toc11235 \h </w:instrText>
        </w:r>
        <w:r>
          <w:fldChar w:fldCharType="separate"/>
        </w:r>
        <w:r>
          <w:t>46</w:t>
        </w:r>
        <w:r>
          <w:fldChar w:fldCharType="end"/>
        </w:r>
      </w:hyperlink>
    </w:p>
    <w:p>
      <w:pPr>
        <w:pStyle w:val="TOC2"/>
        <w:tabs>
          <w:tab w:val="right" w:leader="dot" w:pos="8306"/>
        </w:tabs>
      </w:pPr>
      <w:hyperlink w:anchor="_Toc3409" w:history="1">
        <w:r>
          <w:rPr>
            <w:rFonts w:ascii="仿宋" w:eastAsia="仿宋" w:hAnsi="仿宋" w:cs="仿宋" w:hint="eastAsia"/>
            <w:lang w:eastAsia="zh-CN"/>
          </w:rPr>
          <w:t>(二)、应急预案与响应</w:t>
        </w:r>
        <w:r>
          <w:tab/>
        </w:r>
        <w:r>
          <w:fldChar w:fldCharType="begin"/>
        </w:r>
        <w:r>
          <w:instrText xml:space="preserve"> PAGEREF _Toc3409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06" w:history="1">
        <w:r>
          <w:rPr>
            <w:rFonts w:ascii="仿宋" w:eastAsia="仿宋" w:hAnsi="仿宋" w:cs="仿宋" w:hint="eastAsia"/>
            <w:lang w:eastAsia="zh-CN"/>
          </w:rPr>
          <w:t>十、项目进度计划</w:t>
        </w:r>
        <w:r>
          <w:tab/>
        </w:r>
        <w:r>
          <w:fldChar w:fldCharType="begin"/>
        </w:r>
        <w:r>
          <w:instrText xml:space="preserve"> PAGEREF _Toc9206 \h </w:instrText>
        </w:r>
        <w:r>
          <w:fldChar w:fldCharType="separate"/>
        </w:r>
        <w:r>
          <w:t>50</w:t>
        </w:r>
        <w:r>
          <w:fldChar w:fldCharType="end"/>
        </w:r>
      </w:hyperlink>
    </w:p>
    <w:p>
      <w:pPr>
        <w:pStyle w:val="TOC2"/>
        <w:tabs>
          <w:tab w:val="right" w:leader="dot" w:pos="8306"/>
        </w:tabs>
      </w:pPr>
      <w:hyperlink w:anchor="_Toc23084" w:history="1">
        <w:r>
          <w:rPr>
            <w:rFonts w:ascii="仿宋" w:eastAsia="仿宋" w:hAnsi="仿宋" w:cs="仿宋" w:hint="eastAsia"/>
            <w:lang w:eastAsia="zh-CN"/>
          </w:rPr>
          <w:t>(一)、建设周期</w:t>
        </w:r>
        <w:r>
          <w:tab/>
        </w:r>
        <w:r>
          <w:fldChar w:fldCharType="begin"/>
        </w:r>
        <w:r>
          <w:instrText xml:space="preserve"> PAGEREF _Toc23084 \h </w:instrText>
        </w:r>
        <w:r>
          <w:fldChar w:fldCharType="separate"/>
        </w:r>
        <w:r>
          <w:t>50</w:t>
        </w:r>
        <w:r>
          <w:fldChar w:fldCharType="end"/>
        </w:r>
      </w:hyperlink>
    </w:p>
    <w:p>
      <w:pPr>
        <w:pStyle w:val="TOC2"/>
        <w:tabs>
          <w:tab w:val="right" w:leader="dot" w:pos="8306"/>
        </w:tabs>
      </w:pPr>
      <w:hyperlink w:anchor="_Toc2120" w:history="1">
        <w:r>
          <w:rPr>
            <w:rFonts w:ascii="仿宋" w:eastAsia="仿宋" w:hAnsi="仿宋" w:cs="仿宋" w:hint="eastAsia"/>
            <w:lang w:eastAsia="zh-CN"/>
          </w:rPr>
          <w:t>(二)、建设进度</w:t>
        </w:r>
        <w:r>
          <w:tab/>
        </w:r>
        <w:r>
          <w:fldChar w:fldCharType="begin"/>
        </w:r>
        <w:r>
          <w:instrText xml:space="preserve"> PAGEREF _Toc2120 \h </w:instrText>
        </w:r>
        <w:r>
          <w:fldChar w:fldCharType="separate"/>
        </w:r>
        <w:r>
          <w:t>50</w:t>
        </w:r>
        <w:r>
          <w:fldChar w:fldCharType="end"/>
        </w:r>
      </w:hyperlink>
    </w:p>
    <w:p>
      <w:pPr>
        <w:pStyle w:val="TOC2"/>
        <w:tabs>
          <w:tab w:val="right" w:leader="dot" w:pos="8306"/>
        </w:tabs>
      </w:pPr>
      <w:hyperlink w:anchor="_Toc3627" w:history="1">
        <w:r>
          <w:rPr>
            <w:rFonts w:ascii="仿宋" w:eastAsia="仿宋" w:hAnsi="仿宋" w:cs="仿宋" w:hint="eastAsia"/>
            <w:lang w:eastAsia="zh-CN"/>
          </w:rPr>
          <w:t>(三)、进度安排注意事项</w:t>
        </w:r>
        <w:r>
          <w:tab/>
        </w:r>
        <w:r>
          <w:fldChar w:fldCharType="begin"/>
        </w:r>
        <w:r>
          <w:instrText xml:space="preserve"> PAGEREF _Toc3627 \h </w:instrText>
        </w:r>
        <w:r>
          <w:fldChar w:fldCharType="separate"/>
        </w:r>
        <w:r>
          <w:t>51</w:t>
        </w:r>
        <w:r>
          <w:fldChar w:fldCharType="end"/>
        </w:r>
      </w:hyperlink>
    </w:p>
    <w:p>
      <w:pPr>
        <w:pStyle w:val="TOC2"/>
        <w:tabs>
          <w:tab w:val="right" w:leader="dot" w:pos="8306"/>
        </w:tabs>
      </w:pPr>
      <w:hyperlink w:anchor="_Toc1167" w:history="1">
        <w:r>
          <w:rPr>
            <w:rFonts w:ascii="仿宋" w:eastAsia="仿宋" w:hAnsi="仿宋" w:cs="仿宋" w:hint="eastAsia"/>
            <w:lang w:eastAsia="zh-CN"/>
          </w:rPr>
          <w:t>(四)、人力资源配置</w:t>
        </w:r>
        <w:r>
          <w:tab/>
        </w:r>
        <w:r>
          <w:fldChar w:fldCharType="begin"/>
        </w:r>
        <w:r>
          <w:instrText xml:space="preserve"> PAGEREF _Toc1167 \h </w:instrText>
        </w:r>
        <w:r>
          <w:fldChar w:fldCharType="separate"/>
        </w:r>
        <w:r>
          <w:t>52</w:t>
        </w:r>
        <w:r>
          <w:fldChar w:fldCharType="end"/>
        </w:r>
      </w:hyperlink>
    </w:p>
    <w:p>
      <w:pPr>
        <w:pStyle w:val="TOC2"/>
        <w:tabs>
          <w:tab w:val="right" w:leader="dot" w:pos="8306"/>
        </w:tabs>
      </w:pPr>
      <w:hyperlink w:anchor="_Toc7980" w:history="1">
        <w:r>
          <w:rPr>
            <w:rFonts w:ascii="仿宋" w:eastAsia="仿宋" w:hAnsi="仿宋" w:cs="仿宋" w:hint="eastAsia"/>
            <w:lang w:eastAsia="zh-CN"/>
          </w:rPr>
          <w:t>(五)、员工培训</w:t>
        </w:r>
        <w:r>
          <w:tab/>
        </w:r>
        <w:r>
          <w:fldChar w:fldCharType="begin"/>
        </w:r>
        <w:r>
          <w:instrText xml:space="preserve"> PAGEREF _Toc7980 \h </w:instrText>
        </w:r>
        <w:r>
          <w:fldChar w:fldCharType="separate"/>
        </w:r>
        <w:r>
          <w:t>54</w:t>
        </w:r>
        <w:r>
          <w:fldChar w:fldCharType="end"/>
        </w:r>
      </w:hyperlink>
    </w:p>
    <w:p>
      <w:pPr>
        <w:pStyle w:val="TOC2"/>
        <w:tabs>
          <w:tab w:val="right" w:leader="dot" w:pos="8306"/>
        </w:tabs>
      </w:pPr>
      <w:hyperlink w:anchor="_Toc21545" w:history="1">
        <w:r>
          <w:rPr>
            <w:rFonts w:ascii="仿宋" w:eastAsia="仿宋" w:hAnsi="仿宋" w:cs="仿宋" w:hint="eastAsia"/>
            <w:lang w:eastAsia="zh-CN"/>
          </w:rPr>
          <w:t>(六)、项目实施保障</w:t>
        </w:r>
        <w:r>
          <w:tab/>
        </w:r>
        <w:r>
          <w:fldChar w:fldCharType="begin"/>
        </w:r>
        <w:r>
          <w:instrText xml:space="preserve"> PAGEREF _Toc21545 \h </w:instrText>
        </w:r>
        <w:r>
          <w:fldChar w:fldCharType="separate"/>
        </w:r>
        <w:r>
          <w:t>55</w:t>
        </w:r>
        <w:r>
          <w:fldChar w:fldCharType="end"/>
        </w:r>
      </w:hyperlink>
    </w:p>
    <w:p>
      <w:pPr>
        <w:pStyle w:val="TOC2"/>
        <w:tabs>
          <w:tab w:val="right" w:leader="dot" w:pos="8306"/>
        </w:tabs>
      </w:pPr>
      <w:hyperlink w:anchor="_Toc27690" w:history="1">
        <w:r>
          <w:rPr>
            <w:rFonts w:ascii="仿宋" w:eastAsia="仿宋" w:hAnsi="仿宋" w:cs="仿宋" w:hint="eastAsia"/>
            <w:lang w:eastAsia="zh-CN"/>
          </w:rPr>
          <w:t>(七)、安全规范管理</w:t>
        </w:r>
        <w:r>
          <w:tab/>
        </w:r>
        <w:r>
          <w:fldChar w:fldCharType="begin"/>
        </w:r>
        <w:r>
          <w:instrText xml:space="preserve"> PAGEREF _Toc27690 \h </w:instrText>
        </w:r>
        <w:r>
          <w:fldChar w:fldCharType="separate"/>
        </w:r>
        <w:r>
          <w:t>56</w:t>
        </w:r>
        <w:r>
          <w:fldChar w:fldCharType="end"/>
        </w:r>
      </w:hyperlink>
    </w:p>
    <w:p>
      <w:pPr>
        <w:pStyle w:val="TOC1"/>
        <w:tabs>
          <w:tab w:val="right" w:leader="dot" w:pos="8306"/>
        </w:tabs>
      </w:pPr>
      <w:hyperlink w:anchor="_Toc28399" w:history="1">
        <w:r>
          <w:rPr>
            <w:rFonts w:ascii="仿宋" w:eastAsia="仿宋" w:hAnsi="仿宋" w:cs="仿宋" w:hint="eastAsia"/>
            <w:lang w:eastAsia="zh-CN"/>
          </w:rPr>
          <w:t>十一、技术创新与产业升级</w:t>
        </w:r>
        <w:r>
          <w:tab/>
        </w:r>
        <w:r>
          <w:fldChar w:fldCharType="begin"/>
        </w:r>
        <w:r>
          <w:instrText xml:space="preserve"> PAGEREF _Toc28399 \h </w:instrText>
        </w:r>
        <w:r>
          <w:fldChar w:fldCharType="separate"/>
        </w:r>
        <w:r>
          <w:t>57</w:t>
        </w:r>
        <w:r>
          <w:fldChar w:fldCharType="end"/>
        </w:r>
      </w:hyperlink>
    </w:p>
    <w:p>
      <w:pPr>
        <w:pStyle w:val="TOC2"/>
        <w:tabs>
          <w:tab w:val="right" w:leader="dot" w:pos="8306"/>
        </w:tabs>
      </w:pPr>
      <w:hyperlink w:anchor="_Toc30520" w:history="1">
        <w:r>
          <w:rPr>
            <w:rFonts w:ascii="仿宋" w:eastAsia="仿宋" w:hAnsi="仿宋" w:cs="仿宋" w:hint="eastAsia"/>
            <w:lang w:eastAsia="zh-CN"/>
          </w:rPr>
          <w:t>(一)、技术创新方向与目标</w:t>
        </w:r>
        <w:r>
          <w:tab/>
        </w:r>
        <w:r>
          <w:fldChar w:fldCharType="begin"/>
        </w:r>
        <w:r>
          <w:instrText xml:space="preserve"> PAGEREF _Toc30520 \h </w:instrText>
        </w:r>
        <w:r>
          <w:fldChar w:fldCharType="separate"/>
        </w:r>
        <w:r>
          <w:t>57</w:t>
        </w:r>
        <w:r>
          <w:fldChar w:fldCharType="end"/>
        </w:r>
      </w:hyperlink>
    </w:p>
    <w:p>
      <w:pPr>
        <w:pStyle w:val="TOC2"/>
        <w:tabs>
          <w:tab w:val="right" w:leader="dot" w:pos="8306"/>
        </w:tabs>
      </w:pPr>
      <w:hyperlink w:anchor="_Toc6591" w:history="1">
        <w:r>
          <w:rPr>
            <w:rFonts w:ascii="仿宋" w:eastAsia="仿宋" w:hAnsi="仿宋" w:cs="仿宋" w:hint="eastAsia"/>
            <w:lang w:eastAsia="zh-CN"/>
          </w:rPr>
          <w:t>(二)、产业升级路径与措施</w:t>
        </w:r>
        <w:r>
          <w:tab/>
        </w:r>
        <w:r>
          <w:fldChar w:fldCharType="begin"/>
        </w:r>
        <w:r>
          <w:instrText xml:space="preserve"> PAGEREF _Toc6591 \h </w:instrText>
        </w:r>
        <w:r>
          <w:fldChar w:fldCharType="separate"/>
        </w:r>
        <w:r>
          <w:t>58</w:t>
        </w:r>
        <w:r>
          <w:fldChar w:fldCharType="end"/>
        </w:r>
      </w:hyperlink>
    </w:p>
    <w:p>
      <w:pPr>
        <w:pStyle w:val="TOC1"/>
        <w:tabs>
          <w:tab w:val="right" w:leader="dot" w:pos="8306"/>
        </w:tabs>
      </w:pPr>
      <w:hyperlink w:anchor="_Toc30832" w:history="1">
        <w:r>
          <w:rPr>
            <w:rFonts w:ascii="仿宋" w:eastAsia="仿宋" w:hAnsi="仿宋" w:cs="仿宋" w:hint="eastAsia"/>
            <w:lang w:eastAsia="zh-CN"/>
          </w:rPr>
          <w:t>十二、环境保护与治理方案</w:t>
        </w:r>
        <w:r>
          <w:tab/>
        </w:r>
        <w:r>
          <w:fldChar w:fldCharType="begin"/>
        </w:r>
        <w:r>
          <w:instrText xml:space="preserve"> PAGEREF _Toc30832 \h </w:instrText>
        </w:r>
        <w:r>
          <w:fldChar w:fldCharType="separate"/>
        </w:r>
        <w:r>
          <w:t>60</w:t>
        </w:r>
        <w:r>
          <w:fldChar w:fldCharType="end"/>
        </w:r>
      </w:hyperlink>
    </w:p>
    <w:p>
      <w:pPr>
        <w:pStyle w:val="TOC2"/>
        <w:tabs>
          <w:tab w:val="right" w:leader="dot" w:pos="8306"/>
        </w:tabs>
      </w:pPr>
      <w:hyperlink w:anchor="_Toc24637" w:history="1">
        <w:r>
          <w:rPr>
            <w:rFonts w:ascii="仿宋" w:eastAsia="仿宋" w:hAnsi="仿宋" w:cs="仿宋" w:hint="eastAsia"/>
            <w:lang w:eastAsia="zh-CN"/>
          </w:rPr>
          <w:t>(一)、项目环境影响评估</w:t>
        </w:r>
        <w:r>
          <w:tab/>
        </w:r>
        <w:r>
          <w:fldChar w:fldCharType="begin"/>
        </w:r>
        <w:r>
          <w:instrText xml:space="preserve"> PAGEREF _Toc24637 \h </w:instrText>
        </w:r>
        <w:r>
          <w:fldChar w:fldCharType="separate"/>
        </w:r>
        <w:r>
          <w:t>60</w:t>
        </w:r>
        <w:r>
          <w:fldChar w:fldCharType="end"/>
        </w:r>
      </w:hyperlink>
    </w:p>
    <w:p>
      <w:pPr>
        <w:pStyle w:val="TOC2"/>
        <w:tabs>
          <w:tab w:val="right" w:leader="dot" w:pos="8306"/>
        </w:tabs>
      </w:pPr>
      <w:hyperlink w:anchor="_Toc22828" w:history="1">
        <w:r>
          <w:rPr>
            <w:rFonts w:ascii="仿宋" w:eastAsia="仿宋" w:hAnsi="仿宋" w:cs="仿宋" w:hint="eastAsia"/>
            <w:lang w:eastAsia="zh-CN"/>
          </w:rPr>
          <w:t>(二)、环境保护措施与治理方案</w:t>
        </w:r>
        <w:r>
          <w:tab/>
        </w:r>
        <w:r>
          <w:fldChar w:fldCharType="begin"/>
        </w:r>
        <w:r>
          <w:instrText xml:space="preserve"> PAGEREF _Toc22828 \h </w:instrText>
        </w:r>
        <w:r>
          <w:fldChar w:fldCharType="separate"/>
        </w:r>
        <w:r>
          <w:t>60</w:t>
        </w:r>
        <w:r>
          <w:fldChar w:fldCharType="end"/>
        </w:r>
      </w:hyperlink>
    </w:p>
    <w:p>
      <w:pPr>
        <w:pStyle w:val="TOC1"/>
        <w:tabs>
          <w:tab w:val="right" w:leader="dot" w:pos="8306"/>
        </w:tabs>
      </w:pPr>
      <w:hyperlink w:anchor="_Toc27022" w:history="1">
        <w:r>
          <w:rPr>
            <w:rFonts w:ascii="仿宋" w:eastAsia="仿宋" w:hAnsi="仿宋" w:cs="仿宋" w:hint="eastAsia"/>
            <w:lang w:eastAsia="zh-CN"/>
          </w:rPr>
          <w:t>十三、设施与设备管理</w:t>
        </w:r>
        <w:r>
          <w:tab/>
        </w:r>
        <w:r>
          <w:fldChar w:fldCharType="begin"/>
        </w:r>
        <w:r>
          <w:instrText xml:space="preserve"> PAGEREF _Toc27022 \h </w:instrText>
        </w:r>
        <w:r>
          <w:fldChar w:fldCharType="separate"/>
        </w:r>
        <w:r>
          <w:t>61</w:t>
        </w:r>
        <w:r>
          <w:fldChar w:fldCharType="end"/>
        </w:r>
      </w:hyperlink>
    </w:p>
    <w:p>
      <w:pPr>
        <w:pStyle w:val="TOC2"/>
        <w:tabs>
          <w:tab w:val="right" w:leader="dot" w:pos="8306"/>
        </w:tabs>
      </w:pPr>
      <w:hyperlink w:anchor="_Toc25160" w:history="1">
        <w:r>
          <w:rPr>
            <w:rFonts w:ascii="仿宋" w:eastAsia="仿宋" w:hAnsi="仿宋" w:cs="仿宋" w:hint="eastAsia"/>
            <w:lang w:eastAsia="zh-CN"/>
          </w:rPr>
          <w:t>(一)、设施规划与配置</w:t>
        </w:r>
        <w:r>
          <w:tab/>
        </w:r>
        <w:r>
          <w:fldChar w:fldCharType="begin"/>
        </w:r>
        <w:r>
          <w:instrText xml:space="preserve"> PAGEREF _Toc25160 \h </w:instrText>
        </w:r>
        <w:r>
          <w:fldChar w:fldCharType="separate"/>
        </w:r>
        <w:r>
          <w:t>61</w:t>
        </w:r>
        <w:r>
          <w:fldChar w:fldCharType="end"/>
        </w:r>
      </w:hyperlink>
    </w:p>
    <w:p>
      <w:pPr>
        <w:pStyle w:val="TOC2"/>
        <w:tabs>
          <w:tab w:val="right" w:leader="dot" w:pos="8306"/>
        </w:tabs>
      </w:pPr>
      <w:hyperlink w:anchor="_Toc26666" w:history="1">
        <w:r>
          <w:rPr>
            <w:rFonts w:ascii="仿宋" w:eastAsia="仿宋" w:hAnsi="仿宋" w:cs="仿宋" w:hint="eastAsia"/>
            <w:lang w:eastAsia="zh-CN"/>
          </w:rPr>
          <w:t>(二)、设备采购与维护管理</w:t>
        </w:r>
        <w:r>
          <w:tab/>
        </w:r>
        <w:r>
          <w:fldChar w:fldCharType="begin"/>
        </w:r>
        <w:r>
          <w:instrText xml:space="preserve"> PAGEREF _Toc26666 \h </w:instrText>
        </w:r>
        <w:r>
          <w:fldChar w:fldCharType="separate"/>
        </w:r>
        <w:r>
          <w:t>62</w:t>
        </w:r>
        <w:r>
          <w:fldChar w:fldCharType="end"/>
        </w:r>
      </w:hyperlink>
    </w:p>
    <w:p>
      <w:pPr>
        <w:pStyle w:val="TOC2"/>
        <w:tabs>
          <w:tab w:val="right" w:leader="dot" w:pos="8306"/>
        </w:tabs>
      </w:pPr>
      <w:hyperlink w:anchor="_Toc32066" w:history="1">
        <w:r>
          <w:rPr>
            <w:rFonts w:ascii="仿宋" w:eastAsia="仿宋" w:hAnsi="仿宋" w:cs="仿宋" w:hint="eastAsia"/>
            <w:lang w:eastAsia="zh-CN"/>
          </w:rPr>
          <w:t>(三)、设施设备升级策略</w:t>
        </w:r>
        <w:r>
          <w:tab/>
        </w:r>
        <w:r>
          <w:fldChar w:fldCharType="begin"/>
        </w:r>
        <w:r>
          <w:instrText xml:space="preserve"> PAGEREF _Toc32066 \h </w:instrText>
        </w:r>
        <w:r>
          <w:fldChar w:fldCharType="separate"/>
        </w:r>
        <w:r>
          <w:t>62</w:t>
        </w:r>
        <w:r>
          <w:fldChar w:fldCharType="end"/>
        </w:r>
      </w:hyperlink>
    </w:p>
    <w:p>
      <w:pPr>
        <w:pStyle w:val="TOC1"/>
        <w:tabs>
          <w:tab w:val="right" w:leader="dot" w:pos="8306"/>
        </w:tabs>
      </w:pPr>
      <w:hyperlink w:anchor="_Toc9458" w:history="1">
        <w:r>
          <w:rPr>
            <w:rFonts w:ascii="仿宋" w:eastAsia="仿宋" w:hAnsi="仿宋" w:cs="仿宋" w:hint="eastAsia"/>
            <w:lang w:eastAsia="zh-CN"/>
          </w:rPr>
          <w:t>十四、知识产权管理与保护</w:t>
        </w:r>
        <w:r>
          <w:tab/>
        </w:r>
        <w:r>
          <w:fldChar w:fldCharType="begin"/>
        </w:r>
        <w:r>
          <w:instrText xml:space="preserve"> PAGEREF _Toc9458 \h </w:instrText>
        </w:r>
        <w:r>
          <w:fldChar w:fldCharType="separate"/>
        </w:r>
        <w:r>
          <w:t>63</w:t>
        </w:r>
        <w:r>
          <w:fldChar w:fldCharType="end"/>
        </w:r>
      </w:hyperlink>
    </w:p>
    <w:p>
      <w:pPr>
        <w:pStyle w:val="TOC2"/>
        <w:tabs>
          <w:tab w:val="right" w:leader="dot" w:pos="8306"/>
        </w:tabs>
      </w:pPr>
      <w:hyperlink w:anchor="_Toc10088" w:history="1">
        <w:r>
          <w:rPr>
            <w:rFonts w:ascii="仿宋" w:eastAsia="仿宋" w:hAnsi="仿宋" w:cs="仿宋" w:hint="eastAsia"/>
            <w:lang w:eastAsia="zh-CN"/>
          </w:rPr>
          <w:t>(一)、知识产权管理体系建设</w:t>
        </w:r>
        <w:r>
          <w:tab/>
        </w:r>
        <w:r>
          <w:fldChar w:fldCharType="begin"/>
        </w:r>
        <w:r>
          <w:instrText xml:space="preserve"> PAGEREF _Toc10088 \h </w:instrText>
        </w:r>
        <w:r>
          <w:fldChar w:fldCharType="separate"/>
        </w:r>
        <w:r>
          <w:t>63</w:t>
        </w:r>
        <w:r>
          <w:fldChar w:fldCharType="end"/>
        </w:r>
      </w:hyperlink>
    </w:p>
    <w:p>
      <w:pPr>
        <w:pStyle w:val="TOC2"/>
        <w:tabs>
          <w:tab w:val="right" w:leader="dot" w:pos="8306"/>
        </w:tabs>
      </w:pPr>
      <w:hyperlink w:anchor="_Toc26662" w:history="1">
        <w:r>
          <w:rPr>
            <w:rFonts w:ascii="仿宋" w:eastAsia="仿宋" w:hAnsi="仿宋" w:cs="仿宋" w:hint="eastAsia"/>
            <w:lang w:eastAsia="zh-CN"/>
          </w:rPr>
          <w:t>(二)、知识产权保护措施</w:t>
        </w:r>
        <w:r>
          <w:tab/>
        </w:r>
        <w:r>
          <w:fldChar w:fldCharType="begin"/>
        </w:r>
        <w:r>
          <w:instrText xml:space="preserve"> PAGEREF _Toc26662 \h </w:instrText>
        </w:r>
        <w:r>
          <w:fldChar w:fldCharType="separate"/>
        </w:r>
        <w:r>
          <w:t>64</w:t>
        </w:r>
        <w:r>
          <w:fldChar w:fldCharType="end"/>
        </w:r>
      </w:hyperlink>
    </w:p>
    <w:p>
      <w:pPr>
        <w:pStyle w:val="TOC1"/>
        <w:tabs>
          <w:tab w:val="right" w:leader="dot" w:pos="8306"/>
        </w:tabs>
      </w:pPr>
      <w:hyperlink w:anchor="_Toc28539" w:history="1">
        <w:r>
          <w:rPr>
            <w:rFonts w:ascii="仿宋" w:eastAsia="仿宋" w:hAnsi="仿宋" w:cs="仿宋" w:hint="eastAsia"/>
            <w:lang w:eastAsia="zh-CN"/>
          </w:rPr>
          <w:t>十五、项目施工方案</w:t>
        </w:r>
        <w:r>
          <w:tab/>
        </w:r>
        <w:r>
          <w:fldChar w:fldCharType="begin"/>
        </w:r>
        <w:r>
          <w:instrText xml:space="preserve"> PAGEREF _Toc28539 \h </w:instrText>
        </w:r>
        <w:r>
          <w:fldChar w:fldCharType="separate"/>
        </w:r>
        <w:r>
          <w:t>65</w:t>
        </w:r>
        <w:r>
          <w:fldChar w:fldCharType="end"/>
        </w:r>
      </w:hyperlink>
    </w:p>
    <w:p>
      <w:pPr>
        <w:pStyle w:val="TOC2"/>
        <w:tabs>
          <w:tab w:val="right" w:leader="dot" w:pos="8306"/>
        </w:tabs>
      </w:pPr>
      <w:hyperlink w:anchor="_Toc22267" w:history="1">
        <w:r>
          <w:rPr>
            <w:rFonts w:ascii="仿宋" w:eastAsia="仿宋" w:hAnsi="仿宋" w:cs="仿宋" w:hint="eastAsia"/>
            <w:lang w:eastAsia="zh-CN"/>
          </w:rPr>
          <w:t>(一)、施工组织设计</w:t>
        </w:r>
        <w:r>
          <w:tab/>
        </w:r>
        <w:r>
          <w:fldChar w:fldCharType="begin"/>
        </w:r>
        <w:r>
          <w:instrText xml:space="preserve"> PAGEREF _Toc22267 \h </w:instrText>
        </w:r>
        <w:r>
          <w:fldChar w:fldCharType="separate"/>
        </w:r>
        <w:r>
          <w:t>65</w:t>
        </w:r>
        <w:r>
          <w:fldChar w:fldCharType="end"/>
        </w:r>
      </w:hyperlink>
    </w:p>
    <w:p>
      <w:pPr>
        <w:pStyle w:val="TOC2"/>
        <w:tabs>
          <w:tab w:val="right" w:leader="dot" w:pos="8306"/>
        </w:tabs>
      </w:pPr>
      <w:hyperlink w:anchor="_Toc22899" w:history="1">
        <w:r>
          <w:rPr>
            <w:rFonts w:ascii="仿宋" w:eastAsia="仿宋" w:hAnsi="仿宋" w:cs="仿宋" w:hint="eastAsia"/>
            <w:lang w:eastAsia="zh-CN"/>
          </w:rPr>
          <w:t>(二)、施工工艺与技术路线</w:t>
        </w:r>
        <w:r>
          <w:tab/>
        </w:r>
        <w:r>
          <w:fldChar w:fldCharType="begin"/>
        </w:r>
        <w:r>
          <w:instrText xml:space="preserve"> PAGEREF _Toc22899 \h </w:instrText>
        </w:r>
        <w:r>
          <w:fldChar w:fldCharType="separate"/>
        </w:r>
        <w:r>
          <w:t>67</w:t>
        </w:r>
        <w:r>
          <w:fldChar w:fldCharType="end"/>
        </w:r>
      </w:hyperlink>
    </w:p>
    <w:p>
      <w:pPr>
        <w:pStyle w:val="TOC2"/>
        <w:tabs>
          <w:tab w:val="right" w:leader="dot" w:pos="8306"/>
        </w:tabs>
      </w:pPr>
      <w:hyperlink w:anchor="_Toc21205" w:history="1">
        <w:r>
          <w:rPr>
            <w:rFonts w:ascii="仿宋" w:eastAsia="仿宋" w:hAnsi="仿宋" w:cs="仿宋" w:hint="eastAsia"/>
            <w:lang w:eastAsia="zh-CN"/>
          </w:rPr>
          <w:t>(三)、关键节点施工计划</w:t>
        </w:r>
        <w:r>
          <w:tab/>
        </w:r>
        <w:r>
          <w:fldChar w:fldCharType="begin"/>
        </w:r>
        <w:r>
          <w:instrText xml:space="preserve"> PAGEREF _Toc21205 \h </w:instrText>
        </w:r>
        <w:r>
          <w:fldChar w:fldCharType="separate"/>
        </w:r>
        <w:r>
          <w:t>68</w:t>
        </w:r>
        <w:r>
          <w:fldChar w:fldCharType="end"/>
        </w:r>
      </w:hyperlink>
    </w:p>
    <w:p>
      <w:pPr>
        <w:pStyle w:val="TOC2"/>
        <w:tabs>
          <w:tab w:val="right" w:leader="dot" w:pos="8306"/>
        </w:tabs>
      </w:pPr>
      <w:hyperlink w:anchor="_Toc8513" w:history="1">
        <w:r>
          <w:rPr>
            <w:rFonts w:ascii="仿宋" w:eastAsia="仿宋" w:hAnsi="仿宋" w:cs="仿宋" w:hint="eastAsia"/>
            <w:lang w:eastAsia="zh-CN"/>
          </w:rPr>
          <w:t>(四)、施工现场管理</w:t>
        </w:r>
        <w:r>
          <w:tab/>
        </w:r>
        <w:r>
          <w:fldChar w:fldCharType="begin"/>
        </w:r>
        <w:r>
          <w:instrText xml:space="preserve"> PAGEREF _Toc8513 \h </w:instrText>
        </w:r>
        <w:r>
          <w:fldChar w:fldCharType="separate"/>
        </w:r>
        <w:r>
          <w:t>70</w:t>
        </w:r>
        <w:r>
          <w:fldChar w:fldCharType="end"/>
        </w:r>
      </w:hyperlink>
    </w:p>
    <w:p>
      <w:pPr>
        <w:pStyle w:val="TOC1"/>
        <w:tabs>
          <w:tab w:val="right" w:leader="dot" w:pos="8306"/>
        </w:tabs>
      </w:pPr>
      <w:hyperlink w:anchor="_Toc3962" w:history="1">
        <w:r>
          <w:rPr>
            <w:rFonts w:ascii="仿宋" w:eastAsia="仿宋" w:hAnsi="仿宋" w:cs="仿宋" w:hint="eastAsia"/>
            <w:lang w:eastAsia="zh-CN"/>
          </w:rPr>
          <w:t>十六、企业合规与伦理</w:t>
        </w:r>
        <w:r>
          <w:tab/>
        </w:r>
        <w:r>
          <w:fldChar w:fldCharType="begin"/>
        </w:r>
        <w:r>
          <w:instrText xml:space="preserve"> PAGEREF _Toc3962 \h </w:instrText>
        </w:r>
        <w:r>
          <w:fldChar w:fldCharType="separate"/>
        </w:r>
        <w:r>
          <w:t>72</w:t>
        </w:r>
        <w:r>
          <w:fldChar w:fldCharType="end"/>
        </w:r>
      </w:hyperlink>
    </w:p>
    <w:p>
      <w:pPr>
        <w:pStyle w:val="TOC2"/>
        <w:tabs>
          <w:tab w:val="right" w:leader="dot" w:pos="8306"/>
        </w:tabs>
      </w:pPr>
      <w:hyperlink w:anchor="_Toc23746" w:history="1">
        <w:r>
          <w:rPr>
            <w:rFonts w:ascii="仿宋" w:eastAsia="仿宋" w:hAnsi="仿宋" w:cs="仿宋" w:hint="eastAsia"/>
            <w:lang w:eastAsia="zh-CN"/>
          </w:rPr>
          <w:t>(一)、合规政策与程序</w:t>
        </w:r>
        <w:r>
          <w:tab/>
        </w:r>
        <w:r>
          <w:fldChar w:fldCharType="begin"/>
        </w:r>
        <w:r>
          <w:instrText xml:space="preserve"> PAGEREF _Toc23746 \h </w:instrText>
        </w:r>
        <w:r>
          <w:fldChar w:fldCharType="separate"/>
        </w:r>
        <w:r>
          <w:t>72</w:t>
        </w:r>
        <w:r>
          <w:fldChar w:fldCharType="end"/>
        </w:r>
      </w:hyperlink>
    </w:p>
    <w:p>
      <w:pPr>
        <w:pStyle w:val="TOC2"/>
        <w:tabs>
          <w:tab w:val="right" w:leader="dot" w:pos="8306"/>
        </w:tabs>
      </w:pPr>
      <w:hyperlink w:anchor="_Toc32700" w:history="1">
        <w:r>
          <w:rPr>
            <w:rFonts w:ascii="仿宋" w:eastAsia="仿宋" w:hAnsi="仿宋" w:cs="仿宋" w:hint="eastAsia"/>
            <w:lang w:eastAsia="zh-CN"/>
          </w:rPr>
          <w:t>(二)、伦理规范与培训</w:t>
        </w:r>
        <w:r>
          <w:tab/>
        </w:r>
        <w:r>
          <w:fldChar w:fldCharType="begin"/>
        </w:r>
        <w:r>
          <w:instrText xml:space="preserve"> PAGEREF _Toc32700 \h </w:instrText>
        </w:r>
        <w:r>
          <w:fldChar w:fldCharType="separate"/>
        </w:r>
        <w:r>
          <w:t>73</w:t>
        </w:r>
        <w:r>
          <w:fldChar w:fldCharType="end"/>
        </w:r>
      </w:hyperlink>
    </w:p>
    <w:p>
      <w:pPr>
        <w:pStyle w:val="TOC2"/>
        <w:tabs>
          <w:tab w:val="right" w:leader="dot" w:pos="8306"/>
        </w:tabs>
      </w:pPr>
      <w:hyperlink w:anchor="_Toc15946" w:history="1">
        <w:r>
          <w:rPr>
            <w:rFonts w:ascii="仿宋" w:eastAsia="仿宋" w:hAnsi="仿宋" w:cs="仿宋" w:hint="eastAsia"/>
            <w:lang w:eastAsia="zh-CN"/>
          </w:rPr>
          <w:t>(三)、合规风险评估</w:t>
        </w:r>
        <w:r>
          <w:tab/>
        </w:r>
        <w:r>
          <w:fldChar w:fldCharType="begin"/>
        </w:r>
        <w:r>
          <w:instrText xml:space="preserve"> PAGEREF _Toc15946 \h </w:instrText>
        </w:r>
        <w:r>
          <w:fldChar w:fldCharType="separate"/>
        </w:r>
        <w:r>
          <w:t>74</w:t>
        </w:r>
        <w:r>
          <w:fldChar w:fldCharType="end"/>
        </w:r>
      </w:hyperlink>
    </w:p>
    <w:p>
      <w:pPr>
        <w:pStyle w:val="TOC2"/>
        <w:tabs>
          <w:tab w:val="right" w:leader="dot" w:pos="8306"/>
        </w:tabs>
      </w:pPr>
      <w:hyperlink w:anchor="_Toc29788" w:history="1">
        <w:r>
          <w:rPr>
            <w:rFonts w:ascii="仿宋" w:eastAsia="仿宋" w:hAnsi="仿宋" w:cs="仿宋" w:hint="eastAsia"/>
            <w:lang w:eastAsia="zh-CN"/>
          </w:rPr>
          <w:t>(四)、合规监督与执行</w:t>
        </w:r>
        <w:r>
          <w:tab/>
        </w:r>
        <w:r>
          <w:fldChar w:fldCharType="begin"/>
        </w:r>
        <w:r>
          <w:instrText xml:space="preserve"> PAGEREF _Toc29788 \h </w:instrText>
        </w:r>
        <w:r>
          <w:fldChar w:fldCharType="separate"/>
        </w:r>
        <w:r>
          <w:t>75</w:t>
        </w:r>
        <w:r>
          <w:fldChar w:fldCharType="end"/>
        </w:r>
      </w:hyperlink>
    </w:p>
    <w:p>
      <w:pPr>
        <w:pStyle w:val="TOC1"/>
        <w:tabs>
          <w:tab w:val="right" w:leader="dot" w:pos="8306"/>
        </w:tabs>
      </w:pPr>
      <w:hyperlink w:anchor="_Toc1124" w:history="1">
        <w:r>
          <w:rPr>
            <w:rFonts w:ascii="仿宋" w:eastAsia="仿宋" w:hAnsi="仿宋" w:cs="仿宋" w:hint="eastAsia"/>
            <w:lang w:eastAsia="zh-CN"/>
          </w:rPr>
          <w:t>十七、创新驱动与持续发展</w:t>
        </w:r>
        <w:r>
          <w:tab/>
        </w:r>
        <w:r>
          <w:fldChar w:fldCharType="begin"/>
        </w:r>
        <w:r>
          <w:instrText xml:space="preserve"> PAGEREF _Toc1124 \h </w:instrText>
        </w:r>
        <w:r>
          <w:fldChar w:fldCharType="separate"/>
        </w:r>
        <w:r>
          <w:t>76</w:t>
        </w:r>
        <w:r>
          <w:fldChar w:fldCharType="end"/>
        </w:r>
      </w:hyperlink>
    </w:p>
    <w:p>
      <w:pPr>
        <w:pStyle w:val="TOC2"/>
        <w:tabs>
          <w:tab w:val="right" w:leader="dot" w:pos="8306"/>
        </w:tabs>
      </w:pPr>
      <w:hyperlink w:anchor="_Toc26433" w:history="1">
        <w:r>
          <w:rPr>
            <w:rFonts w:ascii="仿宋" w:eastAsia="仿宋" w:hAnsi="仿宋" w:cs="仿宋" w:hint="eastAsia"/>
            <w:lang w:eastAsia="zh-CN"/>
          </w:rPr>
          <w:t>(一)、创新驱动战略实施</w:t>
        </w:r>
        <w:r>
          <w:tab/>
        </w:r>
        <w:r>
          <w:fldChar w:fldCharType="begin"/>
        </w:r>
        <w:r>
          <w:instrText xml:space="preserve"> PAGEREF _Toc26433 \h </w:instrText>
        </w:r>
        <w:r>
          <w:fldChar w:fldCharType="separate"/>
        </w:r>
        <w:r>
          <w:t>76</w:t>
        </w:r>
        <w:r>
          <w:fldChar w:fldCharType="end"/>
        </w:r>
      </w:hyperlink>
    </w:p>
    <w:p>
      <w:pPr>
        <w:pStyle w:val="TOC2"/>
        <w:tabs>
          <w:tab w:val="right" w:leader="dot" w:pos="8306"/>
        </w:tabs>
      </w:pPr>
      <w:hyperlink w:anchor="_Toc18623" w:history="1">
        <w:r>
          <w:rPr>
            <w:rFonts w:ascii="仿宋" w:eastAsia="仿宋" w:hAnsi="仿宋" w:cs="仿宋" w:hint="eastAsia"/>
            <w:lang w:eastAsia="zh-CN"/>
          </w:rPr>
          <w:t>(二)、持续发展路径探索</w:t>
        </w:r>
        <w:r>
          <w:tab/>
        </w:r>
        <w:r>
          <w:fldChar w:fldCharType="begin"/>
        </w:r>
        <w:r>
          <w:instrText xml:space="preserve"> PAGEREF _Toc18623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4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161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27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40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60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56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跑腿代办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跑腿代办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213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跑腿代办项目的必要性在当前经济和社会背景下表现得尤为重要，其对市场需求的满足、技术创新的推动、社会经济发展的促进以及环境可持续性的提高，共同构成了项目建设的核心价值和必要性。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在全球经济快速发展和科技日新月异的今天，市场对创新技术和环保解决方案的需求日益增长。跑腿代办项目恰好聚焦于这一趋势，提供涵盖人工智能、大数据分析和可持续能源等领域的高效、先进产品和服务。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跑腿代办项目在其专注的领域内，特别是在人工智能和数据科学方面，有望推动显著的技术革新。项目的研发活动不仅有望孕育出改变行业运作方式的新技术，还可能在长远中影响整个技术生态系统。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跑腿代办项目还致力于提升当地居民的技能和就业能力，通过与当地教育机构合作提供培训和教育机会，从而提高社区整体的生活水平和社会福祉。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跑腿代办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3451"/>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跑腿代办项目的建设和发展得益于一系列有利条件，这些条件涵盖了技术优势、市场潜力、政策支持、人力资源、基础设施以及投资和合作伙伴的支持，共同构成了项目成功的坚实基础。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跑腿代办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跑腿代办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32516"/>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9425"/>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https://d.book118.com/207135144035006035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跑腿代办项目建设方案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BE7630"/>
    <w:rsid w:val="05BE76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7135144035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2024-01-17T15:33:00Z</dcterms:created>
  <dcterms:modified xsi:type="dcterms:W3CDTF">2024-01-17T15:34:02Z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0AB3361A33E54A918F7A95F21B98750F_11</vt:lpwstr>
  </property>
  <property fmtid="{D5CDD505-2E9C-101B-9397-08002B2CF9AE}" pid="3" name="KSOProductBuildVer">
    <vt:lpwstr>2052-12.1.0.16120</vt:lpwstr>
  </property>
</Properties>
</file>