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皮棉清理机项目规划设计纲要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77" w:history="1">
        <w:r>
          <w:rPr>
            <w:rFonts w:ascii="仿宋" w:eastAsia="仿宋" w:hAnsi="仿宋" w:cs="仿宋" w:hint="eastAsia"/>
            <w:lang w:eastAsia="zh-CN"/>
          </w:rPr>
          <w:t>序言</w:t>
        </w:r>
        <w:r>
          <w:tab/>
        </w:r>
        <w:r>
          <w:fldChar w:fldCharType="begin"/>
        </w:r>
        <w:r>
          <w:instrText xml:space="preserve"> PAGEREF _Toc13477 \h </w:instrText>
        </w:r>
        <w:r>
          <w:fldChar w:fldCharType="separate"/>
        </w:r>
        <w:r>
          <w:t>3</w:t>
        </w:r>
        <w:r>
          <w:fldChar w:fldCharType="end"/>
        </w:r>
      </w:hyperlink>
    </w:p>
    <w:p>
      <w:pPr>
        <w:pStyle w:val="TOC1"/>
        <w:tabs>
          <w:tab w:val="right" w:leader="dot" w:pos="8306"/>
        </w:tabs>
      </w:pPr>
      <w:hyperlink w:anchor="_Toc17383" w:history="1">
        <w:r>
          <w:rPr>
            <w:rFonts w:ascii="仿宋" w:eastAsia="仿宋" w:hAnsi="仿宋" w:cs="仿宋" w:hint="eastAsia"/>
            <w:lang w:eastAsia="zh-CN"/>
          </w:rPr>
          <w:t>一、皮棉清理机项目绩效评估</w:t>
        </w:r>
        <w:r>
          <w:tab/>
        </w:r>
        <w:r>
          <w:fldChar w:fldCharType="begin"/>
        </w:r>
        <w:r>
          <w:instrText xml:space="preserve"> PAGEREF _Toc17383 \h </w:instrText>
        </w:r>
        <w:r>
          <w:fldChar w:fldCharType="separate"/>
        </w:r>
        <w:r>
          <w:t>3</w:t>
        </w:r>
        <w:r>
          <w:fldChar w:fldCharType="end"/>
        </w:r>
      </w:hyperlink>
    </w:p>
    <w:p>
      <w:pPr>
        <w:pStyle w:val="TOC2"/>
        <w:tabs>
          <w:tab w:val="right" w:leader="dot" w:pos="8306"/>
        </w:tabs>
      </w:pPr>
      <w:hyperlink w:anchor="_Toc14783" w:history="1">
        <w:r>
          <w:rPr>
            <w:rFonts w:ascii="仿宋" w:eastAsia="仿宋" w:hAnsi="仿宋" w:cs="仿宋" w:hint="eastAsia"/>
            <w:lang w:eastAsia="zh-CN"/>
          </w:rPr>
          <w:t>(一)、绩效评估指标</w:t>
        </w:r>
        <w:r>
          <w:tab/>
        </w:r>
        <w:r>
          <w:fldChar w:fldCharType="begin"/>
        </w:r>
        <w:r>
          <w:instrText xml:space="preserve"> PAGEREF _Toc14783 \h </w:instrText>
        </w:r>
        <w:r>
          <w:fldChar w:fldCharType="separate"/>
        </w:r>
        <w:r>
          <w:t>3</w:t>
        </w:r>
        <w:r>
          <w:fldChar w:fldCharType="end"/>
        </w:r>
      </w:hyperlink>
    </w:p>
    <w:p>
      <w:pPr>
        <w:pStyle w:val="TOC2"/>
        <w:tabs>
          <w:tab w:val="right" w:leader="dot" w:pos="8306"/>
        </w:tabs>
      </w:pPr>
      <w:hyperlink w:anchor="_Toc26578" w:history="1">
        <w:r>
          <w:rPr>
            <w:rFonts w:ascii="仿宋" w:eastAsia="仿宋" w:hAnsi="仿宋" w:cs="仿宋" w:hint="eastAsia"/>
            <w:lang w:eastAsia="zh-CN"/>
          </w:rPr>
          <w:t>(二)、绩效评估方法</w:t>
        </w:r>
        <w:r>
          <w:tab/>
        </w:r>
        <w:r>
          <w:fldChar w:fldCharType="begin"/>
        </w:r>
        <w:r>
          <w:instrText xml:space="preserve"> PAGEREF _Toc26578 \h </w:instrText>
        </w:r>
        <w:r>
          <w:fldChar w:fldCharType="separate"/>
        </w:r>
        <w:r>
          <w:t>4</w:t>
        </w:r>
        <w:r>
          <w:fldChar w:fldCharType="end"/>
        </w:r>
      </w:hyperlink>
    </w:p>
    <w:p>
      <w:pPr>
        <w:pStyle w:val="TOC2"/>
        <w:tabs>
          <w:tab w:val="right" w:leader="dot" w:pos="8306"/>
        </w:tabs>
      </w:pPr>
      <w:hyperlink w:anchor="_Toc32628" w:history="1">
        <w:r>
          <w:rPr>
            <w:rFonts w:ascii="仿宋" w:eastAsia="仿宋" w:hAnsi="仿宋" w:cs="仿宋" w:hint="eastAsia"/>
            <w:lang w:eastAsia="zh-CN"/>
          </w:rPr>
          <w:t>(三)、绩效评估周期</w:t>
        </w:r>
        <w:r>
          <w:tab/>
        </w:r>
        <w:r>
          <w:fldChar w:fldCharType="begin"/>
        </w:r>
        <w:r>
          <w:instrText xml:space="preserve"> PAGEREF _Toc32628 \h </w:instrText>
        </w:r>
        <w:r>
          <w:fldChar w:fldCharType="separate"/>
        </w:r>
        <w:r>
          <w:t>5</w:t>
        </w:r>
        <w:r>
          <w:fldChar w:fldCharType="end"/>
        </w:r>
      </w:hyperlink>
    </w:p>
    <w:p>
      <w:pPr>
        <w:pStyle w:val="TOC1"/>
        <w:tabs>
          <w:tab w:val="right" w:leader="dot" w:pos="8306"/>
        </w:tabs>
      </w:pPr>
      <w:hyperlink w:anchor="_Toc8430" w:history="1">
        <w:r>
          <w:rPr>
            <w:rFonts w:ascii="仿宋" w:eastAsia="仿宋" w:hAnsi="仿宋" w:cs="仿宋" w:hint="eastAsia"/>
            <w:lang w:eastAsia="zh-CN"/>
          </w:rPr>
          <w:t>二、皮棉清理机项目文档管理</w:t>
        </w:r>
        <w:r>
          <w:tab/>
        </w:r>
        <w:r>
          <w:fldChar w:fldCharType="begin"/>
        </w:r>
        <w:r>
          <w:instrText xml:space="preserve"> PAGEREF _Toc8430 \h </w:instrText>
        </w:r>
        <w:r>
          <w:fldChar w:fldCharType="separate"/>
        </w:r>
        <w:r>
          <w:t>6</w:t>
        </w:r>
        <w:r>
          <w:fldChar w:fldCharType="end"/>
        </w:r>
      </w:hyperlink>
    </w:p>
    <w:p>
      <w:pPr>
        <w:pStyle w:val="TOC2"/>
        <w:tabs>
          <w:tab w:val="right" w:leader="dot" w:pos="8306"/>
        </w:tabs>
      </w:pPr>
      <w:hyperlink w:anchor="_Toc22930" w:history="1">
        <w:r>
          <w:rPr>
            <w:rFonts w:ascii="仿宋" w:eastAsia="仿宋" w:hAnsi="仿宋" w:cs="仿宋" w:hint="eastAsia"/>
            <w:lang w:eastAsia="zh-CN"/>
          </w:rPr>
          <w:t>(一)、文档编制与审查</w:t>
        </w:r>
        <w:r>
          <w:tab/>
        </w:r>
        <w:r>
          <w:fldChar w:fldCharType="begin"/>
        </w:r>
        <w:r>
          <w:instrText xml:space="preserve"> PAGEREF _Toc22930 \h </w:instrText>
        </w:r>
        <w:r>
          <w:fldChar w:fldCharType="separate"/>
        </w:r>
        <w:r>
          <w:t>6</w:t>
        </w:r>
        <w:r>
          <w:fldChar w:fldCharType="end"/>
        </w:r>
      </w:hyperlink>
    </w:p>
    <w:p>
      <w:pPr>
        <w:pStyle w:val="TOC2"/>
        <w:tabs>
          <w:tab w:val="right" w:leader="dot" w:pos="8306"/>
        </w:tabs>
      </w:pPr>
      <w:hyperlink w:anchor="_Toc5603" w:history="1">
        <w:r>
          <w:rPr>
            <w:rFonts w:ascii="仿宋" w:eastAsia="仿宋" w:hAnsi="仿宋" w:cs="仿宋" w:hint="eastAsia"/>
            <w:lang w:eastAsia="zh-CN"/>
          </w:rPr>
          <w:t>(二)、文档发布与分发</w:t>
        </w:r>
        <w:r>
          <w:tab/>
        </w:r>
        <w:r>
          <w:fldChar w:fldCharType="begin"/>
        </w:r>
        <w:r>
          <w:instrText xml:space="preserve"> PAGEREF _Toc5603 \h </w:instrText>
        </w:r>
        <w:r>
          <w:fldChar w:fldCharType="separate"/>
        </w:r>
        <w:r>
          <w:t>7</w:t>
        </w:r>
        <w:r>
          <w:fldChar w:fldCharType="end"/>
        </w:r>
      </w:hyperlink>
    </w:p>
    <w:p>
      <w:pPr>
        <w:pStyle w:val="TOC2"/>
        <w:tabs>
          <w:tab w:val="right" w:leader="dot" w:pos="8306"/>
        </w:tabs>
      </w:pPr>
      <w:hyperlink w:anchor="_Toc13796" w:history="1">
        <w:r>
          <w:rPr>
            <w:rFonts w:ascii="仿宋" w:eastAsia="仿宋" w:hAnsi="仿宋" w:cs="仿宋" w:hint="eastAsia"/>
            <w:lang w:eastAsia="zh-CN"/>
          </w:rPr>
          <w:t>(三)、文档存档与归档</w:t>
        </w:r>
        <w:r>
          <w:tab/>
        </w:r>
        <w:r>
          <w:fldChar w:fldCharType="begin"/>
        </w:r>
        <w:r>
          <w:instrText xml:space="preserve"> PAGEREF _Toc13796 \h </w:instrText>
        </w:r>
        <w:r>
          <w:fldChar w:fldCharType="separate"/>
        </w:r>
        <w:r>
          <w:t>8</w:t>
        </w:r>
        <w:r>
          <w:fldChar w:fldCharType="end"/>
        </w:r>
      </w:hyperlink>
    </w:p>
    <w:p>
      <w:pPr>
        <w:pStyle w:val="TOC1"/>
        <w:tabs>
          <w:tab w:val="right" w:leader="dot" w:pos="8306"/>
        </w:tabs>
      </w:pPr>
      <w:hyperlink w:anchor="_Toc32752" w:history="1">
        <w:r>
          <w:rPr>
            <w:rFonts w:ascii="仿宋" w:eastAsia="仿宋" w:hAnsi="仿宋" w:cs="仿宋" w:hint="eastAsia"/>
            <w:lang w:eastAsia="zh-CN"/>
          </w:rPr>
          <w:t>三、皮棉清理机项目建设背景及必要性分析</w:t>
        </w:r>
        <w:r>
          <w:tab/>
        </w:r>
        <w:r>
          <w:fldChar w:fldCharType="begin"/>
        </w:r>
        <w:r>
          <w:instrText xml:space="preserve"> PAGEREF _Toc32752 \h </w:instrText>
        </w:r>
        <w:r>
          <w:fldChar w:fldCharType="separate"/>
        </w:r>
        <w:r>
          <w:t>9</w:t>
        </w:r>
        <w:r>
          <w:fldChar w:fldCharType="end"/>
        </w:r>
      </w:hyperlink>
    </w:p>
    <w:p>
      <w:pPr>
        <w:pStyle w:val="TOC2"/>
        <w:tabs>
          <w:tab w:val="right" w:leader="dot" w:pos="8306"/>
        </w:tabs>
      </w:pPr>
      <w:hyperlink w:anchor="_Toc26830" w:history="1">
        <w:r>
          <w:rPr>
            <w:rFonts w:ascii="仿宋" w:eastAsia="仿宋" w:hAnsi="仿宋" w:cs="仿宋" w:hint="eastAsia"/>
            <w:lang w:eastAsia="zh-CN"/>
          </w:rPr>
          <w:t>(一)、皮棉清理机项目背景分析</w:t>
        </w:r>
        <w:r>
          <w:tab/>
        </w:r>
        <w:r>
          <w:fldChar w:fldCharType="begin"/>
        </w:r>
        <w:r>
          <w:instrText xml:space="preserve"> PAGEREF _Toc26830 \h </w:instrText>
        </w:r>
        <w:r>
          <w:fldChar w:fldCharType="separate"/>
        </w:r>
        <w:r>
          <w:t>9</w:t>
        </w:r>
        <w:r>
          <w:fldChar w:fldCharType="end"/>
        </w:r>
      </w:hyperlink>
    </w:p>
    <w:p>
      <w:pPr>
        <w:pStyle w:val="TOC2"/>
        <w:tabs>
          <w:tab w:val="right" w:leader="dot" w:pos="8306"/>
        </w:tabs>
      </w:pPr>
      <w:hyperlink w:anchor="_Toc18848" w:history="1">
        <w:r>
          <w:rPr>
            <w:rFonts w:ascii="仿宋" w:eastAsia="仿宋" w:hAnsi="仿宋" w:cs="仿宋" w:hint="eastAsia"/>
            <w:lang w:eastAsia="zh-CN"/>
          </w:rPr>
          <w:t>(二)、皮棉清理机项目建设必要性分析</w:t>
        </w:r>
        <w:r>
          <w:tab/>
        </w:r>
        <w:r>
          <w:fldChar w:fldCharType="begin"/>
        </w:r>
        <w:r>
          <w:instrText xml:space="preserve"> PAGEREF _Toc18848 \h </w:instrText>
        </w:r>
        <w:r>
          <w:fldChar w:fldCharType="separate"/>
        </w:r>
        <w:r>
          <w:t>11</w:t>
        </w:r>
        <w:r>
          <w:fldChar w:fldCharType="end"/>
        </w:r>
      </w:hyperlink>
    </w:p>
    <w:p>
      <w:pPr>
        <w:pStyle w:val="TOC1"/>
        <w:tabs>
          <w:tab w:val="right" w:leader="dot" w:pos="8306"/>
        </w:tabs>
      </w:pPr>
      <w:hyperlink w:anchor="_Toc17304" w:history="1">
        <w:r>
          <w:rPr>
            <w:rFonts w:ascii="仿宋" w:eastAsia="仿宋" w:hAnsi="仿宋" w:cs="仿宋" w:hint="eastAsia"/>
            <w:lang w:eastAsia="zh-CN"/>
          </w:rPr>
          <w:t>四、产品规划分析</w:t>
        </w:r>
        <w:r>
          <w:tab/>
        </w:r>
        <w:r>
          <w:fldChar w:fldCharType="begin"/>
        </w:r>
        <w:r>
          <w:instrText xml:space="preserve"> PAGEREF _Toc17304 \h </w:instrText>
        </w:r>
        <w:r>
          <w:fldChar w:fldCharType="separate"/>
        </w:r>
        <w:r>
          <w:t>13</w:t>
        </w:r>
        <w:r>
          <w:fldChar w:fldCharType="end"/>
        </w:r>
      </w:hyperlink>
    </w:p>
    <w:p>
      <w:pPr>
        <w:pStyle w:val="TOC2"/>
        <w:tabs>
          <w:tab w:val="right" w:leader="dot" w:pos="8306"/>
        </w:tabs>
      </w:pPr>
      <w:hyperlink w:anchor="_Toc29787" w:history="1">
        <w:r>
          <w:rPr>
            <w:rFonts w:ascii="仿宋" w:eastAsia="仿宋" w:hAnsi="仿宋" w:cs="仿宋" w:hint="eastAsia"/>
            <w:lang w:eastAsia="zh-CN"/>
          </w:rPr>
          <w:t>(一)、产品规划</w:t>
        </w:r>
        <w:r>
          <w:tab/>
        </w:r>
        <w:r>
          <w:fldChar w:fldCharType="begin"/>
        </w:r>
        <w:r>
          <w:instrText xml:space="preserve"> PAGEREF _Toc29787 \h </w:instrText>
        </w:r>
        <w:r>
          <w:fldChar w:fldCharType="separate"/>
        </w:r>
        <w:r>
          <w:t>13</w:t>
        </w:r>
        <w:r>
          <w:fldChar w:fldCharType="end"/>
        </w:r>
      </w:hyperlink>
    </w:p>
    <w:p>
      <w:pPr>
        <w:pStyle w:val="TOC2"/>
        <w:tabs>
          <w:tab w:val="right" w:leader="dot" w:pos="8306"/>
        </w:tabs>
      </w:pPr>
      <w:hyperlink w:anchor="_Toc27201" w:history="1">
        <w:r>
          <w:rPr>
            <w:rFonts w:ascii="仿宋" w:eastAsia="仿宋" w:hAnsi="仿宋" w:cs="仿宋" w:hint="eastAsia"/>
            <w:lang w:eastAsia="zh-CN"/>
          </w:rPr>
          <w:t>(二)、建设规模</w:t>
        </w:r>
        <w:r>
          <w:tab/>
        </w:r>
        <w:r>
          <w:fldChar w:fldCharType="begin"/>
        </w:r>
        <w:r>
          <w:instrText xml:space="preserve"> PAGEREF _Toc27201 \h </w:instrText>
        </w:r>
        <w:r>
          <w:fldChar w:fldCharType="separate"/>
        </w:r>
        <w:r>
          <w:t>13</w:t>
        </w:r>
        <w:r>
          <w:fldChar w:fldCharType="end"/>
        </w:r>
      </w:hyperlink>
    </w:p>
    <w:p>
      <w:pPr>
        <w:pStyle w:val="TOC1"/>
        <w:tabs>
          <w:tab w:val="right" w:leader="dot" w:pos="8306"/>
        </w:tabs>
      </w:pPr>
      <w:hyperlink w:anchor="_Toc884" w:history="1">
        <w:r>
          <w:rPr>
            <w:rFonts w:ascii="仿宋" w:eastAsia="仿宋" w:hAnsi="仿宋" w:cs="仿宋" w:hint="eastAsia"/>
            <w:lang w:eastAsia="zh-CN"/>
          </w:rPr>
          <w:t>五、皮棉清理机项目概论</w:t>
        </w:r>
        <w:r>
          <w:tab/>
        </w:r>
        <w:r>
          <w:fldChar w:fldCharType="begin"/>
        </w:r>
        <w:r>
          <w:instrText xml:space="preserve"> PAGEREF _Toc884 \h </w:instrText>
        </w:r>
        <w:r>
          <w:fldChar w:fldCharType="separate"/>
        </w:r>
        <w:r>
          <w:t>15</w:t>
        </w:r>
        <w:r>
          <w:fldChar w:fldCharType="end"/>
        </w:r>
      </w:hyperlink>
    </w:p>
    <w:p>
      <w:pPr>
        <w:pStyle w:val="TOC2"/>
        <w:tabs>
          <w:tab w:val="right" w:leader="dot" w:pos="8306"/>
        </w:tabs>
      </w:pPr>
      <w:hyperlink w:anchor="_Toc19674" w:history="1">
        <w:r>
          <w:rPr>
            <w:rFonts w:ascii="仿宋" w:eastAsia="仿宋" w:hAnsi="仿宋" w:cs="仿宋" w:hint="eastAsia"/>
            <w:lang w:eastAsia="zh-CN"/>
          </w:rPr>
          <w:t>(一)、皮棉清理机项目概况</w:t>
        </w:r>
        <w:r>
          <w:tab/>
        </w:r>
        <w:r>
          <w:fldChar w:fldCharType="begin"/>
        </w:r>
        <w:r>
          <w:instrText xml:space="preserve"> PAGEREF _Toc19674 \h </w:instrText>
        </w:r>
        <w:r>
          <w:fldChar w:fldCharType="separate"/>
        </w:r>
        <w:r>
          <w:t>15</w:t>
        </w:r>
        <w:r>
          <w:fldChar w:fldCharType="end"/>
        </w:r>
      </w:hyperlink>
    </w:p>
    <w:p>
      <w:pPr>
        <w:pStyle w:val="TOC2"/>
        <w:tabs>
          <w:tab w:val="right" w:leader="dot" w:pos="8306"/>
        </w:tabs>
      </w:pPr>
      <w:hyperlink w:anchor="_Toc24730" w:history="1">
        <w:r>
          <w:rPr>
            <w:rFonts w:ascii="仿宋" w:eastAsia="仿宋" w:hAnsi="仿宋" w:cs="仿宋" w:hint="eastAsia"/>
            <w:lang w:eastAsia="zh-CN"/>
          </w:rPr>
          <w:t>(二)、皮棉清理机项目目标</w:t>
        </w:r>
        <w:r>
          <w:tab/>
        </w:r>
        <w:r>
          <w:fldChar w:fldCharType="begin"/>
        </w:r>
        <w:r>
          <w:instrText xml:space="preserve"> PAGEREF _Toc24730 \h </w:instrText>
        </w:r>
        <w:r>
          <w:fldChar w:fldCharType="separate"/>
        </w:r>
        <w:r>
          <w:t>17</w:t>
        </w:r>
        <w:r>
          <w:fldChar w:fldCharType="end"/>
        </w:r>
      </w:hyperlink>
    </w:p>
    <w:p>
      <w:pPr>
        <w:pStyle w:val="TOC2"/>
        <w:tabs>
          <w:tab w:val="right" w:leader="dot" w:pos="8306"/>
        </w:tabs>
      </w:pPr>
      <w:hyperlink w:anchor="_Toc2225" w:history="1">
        <w:r>
          <w:rPr>
            <w:rFonts w:ascii="仿宋" w:eastAsia="仿宋" w:hAnsi="仿宋" w:cs="仿宋" w:hint="eastAsia"/>
            <w:lang w:eastAsia="zh-CN"/>
          </w:rPr>
          <w:t>(三)、皮棉清理机项目提出的理由</w:t>
        </w:r>
        <w:r>
          <w:tab/>
        </w:r>
        <w:r>
          <w:fldChar w:fldCharType="begin"/>
        </w:r>
        <w:r>
          <w:instrText xml:space="preserve"> PAGEREF _Toc2225 \h </w:instrText>
        </w:r>
        <w:r>
          <w:fldChar w:fldCharType="separate"/>
        </w:r>
        <w:r>
          <w:t>18</w:t>
        </w:r>
        <w:r>
          <w:fldChar w:fldCharType="end"/>
        </w:r>
      </w:hyperlink>
    </w:p>
    <w:p>
      <w:pPr>
        <w:pStyle w:val="TOC2"/>
        <w:tabs>
          <w:tab w:val="right" w:leader="dot" w:pos="8306"/>
        </w:tabs>
      </w:pPr>
      <w:hyperlink w:anchor="_Toc3286" w:history="1">
        <w:r>
          <w:rPr>
            <w:rFonts w:ascii="仿宋" w:eastAsia="仿宋" w:hAnsi="仿宋" w:cs="仿宋" w:hint="eastAsia"/>
            <w:lang w:eastAsia="zh-CN"/>
          </w:rPr>
          <w:t>(四)、皮棉清理机项目意义</w:t>
        </w:r>
        <w:r>
          <w:tab/>
        </w:r>
        <w:r>
          <w:fldChar w:fldCharType="begin"/>
        </w:r>
        <w:r>
          <w:instrText xml:space="preserve"> PAGEREF _Toc3286 \h </w:instrText>
        </w:r>
        <w:r>
          <w:fldChar w:fldCharType="separate"/>
        </w:r>
        <w:r>
          <w:t>19</w:t>
        </w:r>
        <w:r>
          <w:fldChar w:fldCharType="end"/>
        </w:r>
      </w:hyperlink>
    </w:p>
    <w:p>
      <w:pPr>
        <w:pStyle w:val="TOC2"/>
        <w:tabs>
          <w:tab w:val="right" w:leader="dot" w:pos="8306"/>
        </w:tabs>
      </w:pPr>
      <w:hyperlink w:anchor="_Toc22485" w:history="1">
        <w:r>
          <w:rPr>
            <w:rFonts w:ascii="仿宋" w:eastAsia="仿宋" w:hAnsi="仿宋" w:cs="仿宋" w:hint="eastAsia"/>
            <w:lang w:eastAsia="zh-CN"/>
          </w:rPr>
          <w:t>(五)、皮棉清理机项目背景</w:t>
        </w:r>
        <w:r>
          <w:tab/>
        </w:r>
        <w:r>
          <w:fldChar w:fldCharType="begin"/>
        </w:r>
        <w:r>
          <w:instrText xml:space="preserve"> PAGEREF _Toc22485 \h </w:instrText>
        </w:r>
        <w:r>
          <w:fldChar w:fldCharType="separate"/>
        </w:r>
        <w:r>
          <w:t>20</w:t>
        </w:r>
        <w:r>
          <w:fldChar w:fldCharType="end"/>
        </w:r>
      </w:hyperlink>
    </w:p>
    <w:p>
      <w:pPr>
        <w:pStyle w:val="TOC1"/>
        <w:tabs>
          <w:tab w:val="right" w:leader="dot" w:pos="8306"/>
        </w:tabs>
      </w:pPr>
      <w:hyperlink w:anchor="_Toc19073" w:history="1">
        <w:r>
          <w:rPr>
            <w:rFonts w:ascii="仿宋" w:eastAsia="仿宋" w:hAnsi="仿宋" w:cs="仿宋" w:hint="eastAsia"/>
            <w:lang w:eastAsia="zh-CN"/>
          </w:rPr>
          <w:t>六、皮棉清理机项目选址可行性分析</w:t>
        </w:r>
        <w:r>
          <w:tab/>
        </w:r>
        <w:r>
          <w:fldChar w:fldCharType="begin"/>
        </w:r>
        <w:r>
          <w:instrText xml:space="preserve"> PAGEREF _Toc19073 \h </w:instrText>
        </w:r>
        <w:r>
          <w:fldChar w:fldCharType="separate"/>
        </w:r>
        <w:r>
          <w:t>21</w:t>
        </w:r>
        <w:r>
          <w:fldChar w:fldCharType="end"/>
        </w:r>
      </w:hyperlink>
    </w:p>
    <w:p>
      <w:pPr>
        <w:pStyle w:val="TOC2"/>
        <w:tabs>
          <w:tab w:val="right" w:leader="dot" w:pos="8306"/>
        </w:tabs>
      </w:pPr>
      <w:hyperlink w:anchor="_Toc10680" w:history="1">
        <w:r>
          <w:rPr>
            <w:rFonts w:ascii="仿宋" w:eastAsia="仿宋" w:hAnsi="仿宋" w:cs="仿宋" w:hint="eastAsia"/>
            <w:lang w:eastAsia="zh-CN"/>
          </w:rPr>
          <w:t>(一)、皮棉清理机项目选址</w:t>
        </w:r>
        <w:r>
          <w:tab/>
        </w:r>
        <w:r>
          <w:fldChar w:fldCharType="begin"/>
        </w:r>
        <w:r>
          <w:instrText xml:space="preserve"> PAGEREF _Toc10680 \h </w:instrText>
        </w:r>
        <w:r>
          <w:fldChar w:fldCharType="separate"/>
        </w:r>
        <w:r>
          <w:t>21</w:t>
        </w:r>
        <w:r>
          <w:fldChar w:fldCharType="end"/>
        </w:r>
      </w:hyperlink>
    </w:p>
    <w:p>
      <w:pPr>
        <w:pStyle w:val="TOC2"/>
        <w:tabs>
          <w:tab w:val="right" w:leader="dot" w:pos="8306"/>
        </w:tabs>
      </w:pPr>
      <w:hyperlink w:anchor="_Toc4047" w:history="1">
        <w:r>
          <w:rPr>
            <w:rFonts w:ascii="仿宋" w:eastAsia="仿宋" w:hAnsi="仿宋" w:cs="仿宋" w:hint="eastAsia"/>
            <w:lang w:eastAsia="zh-CN"/>
          </w:rPr>
          <w:t>(二)、用地控制指标</w:t>
        </w:r>
        <w:r>
          <w:tab/>
        </w:r>
        <w:r>
          <w:fldChar w:fldCharType="begin"/>
        </w:r>
        <w:r>
          <w:instrText xml:space="preserve"> PAGEREF _Toc4047 \h </w:instrText>
        </w:r>
        <w:r>
          <w:fldChar w:fldCharType="separate"/>
        </w:r>
        <w:r>
          <w:t>21</w:t>
        </w:r>
        <w:r>
          <w:fldChar w:fldCharType="end"/>
        </w:r>
      </w:hyperlink>
    </w:p>
    <w:p>
      <w:pPr>
        <w:pStyle w:val="TOC2"/>
        <w:tabs>
          <w:tab w:val="right" w:leader="dot" w:pos="8306"/>
        </w:tabs>
      </w:pPr>
      <w:hyperlink w:anchor="_Toc5636" w:history="1">
        <w:r>
          <w:rPr>
            <w:rFonts w:ascii="仿宋" w:eastAsia="仿宋" w:hAnsi="仿宋" w:cs="仿宋" w:hint="eastAsia"/>
            <w:lang w:eastAsia="zh-CN"/>
          </w:rPr>
          <w:t>(三)、节约用地措施</w:t>
        </w:r>
        <w:r>
          <w:tab/>
        </w:r>
        <w:r>
          <w:fldChar w:fldCharType="begin"/>
        </w:r>
        <w:r>
          <w:instrText xml:space="preserve"> PAGEREF _Toc5636 \h </w:instrText>
        </w:r>
        <w:r>
          <w:fldChar w:fldCharType="separate"/>
        </w:r>
        <w:r>
          <w:t>23</w:t>
        </w:r>
        <w:r>
          <w:fldChar w:fldCharType="end"/>
        </w:r>
      </w:hyperlink>
    </w:p>
    <w:p>
      <w:pPr>
        <w:pStyle w:val="TOC2"/>
        <w:tabs>
          <w:tab w:val="right" w:leader="dot" w:pos="8306"/>
        </w:tabs>
      </w:pPr>
      <w:hyperlink w:anchor="_Toc20203" w:history="1">
        <w:r>
          <w:rPr>
            <w:rFonts w:ascii="仿宋" w:eastAsia="仿宋" w:hAnsi="仿宋" w:cs="仿宋" w:hint="eastAsia"/>
            <w:lang w:eastAsia="zh-CN"/>
          </w:rPr>
          <w:t>(四)、总图布置方案</w:t>
        </w:r>
        <w:r>
          <w:tab/>
        </w:r>
        <w:r>
          <w:fldChar w:fldCharType="begin"/>
        </w:r>
        <w:r>
          <w:instrText xml:space="preserve"> PAGEREF _Toc20203 \h </w:instrText>
        </w:r>
        <w:r>
          <w:fldChar w:fldCharType="separate"/>
        </w:r>
        <w:r>
          <w:t>24</w:t>
        </w:r>
        <w:r>
          <w:fldChar w:fldCharType="end"/>
        </w:r>
      </w:hyperlink>
    </w:p>
    <w:p>
      <w:pPr>
        <w:pStyle w:val="TOC2"/>
        <w:tabs>
          <w:tab w:val="right" w:leader="dot" w:pos="8306"/>
        </w:tabs>
      </w:pPr>
      <w:hyperlink w:anchor="_Toc8915" w:history="1">
        <w:r>
          <w:rPr>
            <w:rFonts w:ascii="仿宋" w:eastAsia="仿宋" w:hAnsi="仿宋" w:cs="仿宋" w:hint="eastAsia"/>
            <w:lang w:eastAsia="zh-CN"/>
          </w:rPr>
          <w:t>(五)、选址综合评价</w:t>
        </w:r>
        <w:r>
          <w:tab/>
        </w:r>
        <w:r>
          <w:fldChar w:fldCharType="begin"/>
        </w:r>
        <w:r>
          <w:instrText xml:space="preserve"> PAGEREF _Toc8915 \h </w:instrText>
        </w:r>
        <w:r>
          <w:fldChar w:fldCharType="separate"/>
        </w:r>
        <w:r>
          <w:t>25</w:t>
        </w:r>
        <w:r>
          <w:fldChar w:fldCharType="end"/>
        </w:r>
      </w:hyperlink>
    </w:p>
    <w:p>
      <w:pPr>
        <w:pStyle w:val="TOC1"/>
        <w:tabs>
          <w:tab w:val="right" w:leader="dot" w:pos="8306"/>
        </w:tabs>
      </w:pPr>
      <w:hyperlink w:anchor="_Toc18358" w:history="1">
        <w:r>
          <w:rPr>
            <w:rFonts w:ascii="仿宋" w:eastAsia="仿宋" w:hAnsi="仿宋" w:cs="仿宋" w:hint="eastAsia"/>
            <w:lang w:eastAsia="zh-CN"/>
          </w:rPr>
          <w:t>七、皮棉清理机项目人力资源管理</w:t>
        </w:r>
        <w:r>
          <w:tab/>
        </w:r>
        <w:r>
          <w:fldChar w:fldCharType="begin"/>
        </w:r>
        <w:r>
          <w:instrText xml:space="preserve"> PAGEREF _Toc18358 \h </w:instrText>
        </w:r>
        <w:r>
          <w:fldChar w:fldCharType="separate"/>
        </w:r>
        <w:r>
          <w:t>26</w:t>
        </w:r>
        <w:r>
          <w:fldChar w:fldCharType="end"/>
        </w:r>
      </w:hyperlink>
    </w:p>
    <w:p>
      <w:pPr>
        <w:pStyle w:val="TOC2"/>
        <w:tabs>
          <w:tab w:val="right" w:leader="dot" w:pos="8306"/>
        </w:tabs>
      </w:pPr>
      <w:hyperlink w:anchor="_Toc25066" w:history="1">
        <w:r>
          <w:rPr>
            <w:rFonts w:ascii="仿宋" w:eastAsia="仿宋" w:hAnsi="仿宋" w:cs="仿宋" w:hint="eastAsia"/>
            <w:lang w:eastAsia="zh-CN"/>
          </w:rPr>
          <w:t>(一)、建立健全的预算管理制度</w:t>
        </w:r>
        <w:r>
          <w:tab/>
        </w:r>
        <w:r>
          <w:fldChar w:fldCharType="begin"/>
        </w:r>
        <w:r>
          <w:instrText xml:space="preserve"> PAGEREF _Toc25066 \h </w:instrText>
        </w:r>
        <w:r>
          <w:fldChar w:fldCharType="separate"/>
        </w:r>
        <w:r>
          <w:t>26</w:t>
        </w:r>
        <w:r>
          <w:fldChar w:fldCharType="end"/>
        </w:r>
      </w:hyperlink>
    </w:p>
    <w:p>
      <w:pPr>
        <w:pStyle w:val="TOC2"/>
        <w:tabs>
          <w:tab w:val="right" w:leader="dot" w:pos="8306"/>
        </w:tabs>
      </w:pPr>
      <w:hyperlink w:anchor="_Toc30881" w:history="1">
        <w:r>
          <w:rPr>
            <w:rFonts w:ascii="仿宋" w:eastAsia="仿宋" w:hAnsi="仿宋" w:cs="仿宋" w:hint="eastAsia"/>
            <w:lang w:eastAsia="zh-CN"/>
          </w:rPr>
          <w:t>(二)、加强资金流动监控</w:t>
        </w:r>
        <w:r>
          <w:tab/>
        </w:r>
        <w:r>
          <w:fldChar w:fldCharType="begin"/>
        </w:r>
        <w:r>
          <w:instrText xml:space="preserve"> PAGEREF _Toc30881 \h </w:instrText>
        </w:r>
        <w:r>
          <w:fldChar w:fldCharType="separate"/>
        </w:r>
        <w:r>
          <w:t>28</w:t>
        </w:r>
        <w:r>
          <w:fldChar w:fldCharType="end"/>
        </w:r>
      </w:hyperlink>
    </w:p>
    <w:p>
      <w:pPr>
        <w:pStyle w:val="TOC2"/>
        <w:tabs>
          <w:tab w:val="right" w:leader="dot" w:pos="8306"/>
        </w:tabs>
      </w:pPr>
      <w:hyperlink w:anchor="_Toc17589" w:history="1">
        <w:r>
          <w:rPr>
            <w:rFonts w:ascii="仿宋" w:eastAsia="仿宋" w:hAnsi="仿宋" w:cs="仿宋" w:hint="eastAsia"/>
            <w:lang w:eastAsia="zh-CN"/>
          </w:rPr>
          <w:t>(三)、制定完善的风险控制机制</w:t>
        </w:r>
        <w:r>
          <w:tab/>
        </w:r>
        <w:r>
          <w:fldChar w:fldCharType="begin"/>
        </w:r>
        <w:r>
          <w:instrText xml:space="preserve"> PAGEREF _Toc17589 \h </w:instrText>
        </w:r>
        <w:r>
          <w:fldChar w:fldCharType="separate"/>
        </w:r>
        <w:r>
          <w:t>29</w:t>
        </w:r>
        <w:r>
          <w:fldChar w:fldCharType="end"/>
        </w:r>
      </w:hyperlink>
    </w:p>
    <w:p>
      <w:pPr>
        <w:pStyle w:val="TOC2"/>
        <w:tabs>
          <w:tab w:val="right" w:leader="dot" w:pos="8306"/>
        </w:tabs>
      </w:pPr>
      <w:hyperlink w:anchor="_Toc12095" w:history="1">
        <w:r>
          <w:rPr>
            <w:rFonts w:ascii="仿宋" w:eastAsia="仿宋" w:hAnsi="仿宋" w:cs="仿宋" w:hint="eastAsia"/>
            <w:lang w:eastAsia="zh-CN"/>
          </w:rPr>
          <w:t>(四)、优化成本管理</w:t>
        </w:r>
        <w:r>
          <w:tab/>
        </w:r>
        <w:r>
          <w:fldChar w:fldCharType="begin"/>
        </w:r>
        <w:r>
          <w:instrText xml:space="preserve"> PAGEREF _Toc12095 \h </w:instrText>
        </w:r>
        <w:r>
          <w:fldChar w:fldCharType="separate"/>
        </w:r>
        <w:r>
          <w:t>31</w:t>
        </w:r>
        <w:r>
          <w:fldChar w:fldCharType="end"/>
        </w:r>
      </w:hyperlink>
    </w:p>
    <w:p>
      <w:pPr>
        <w:pStyle w:val="TOC1"/>
        <w:tabs>
          <w:tab w:val="right" w:leader="dot" w:pos="8306"/>
        </w:tabs>
      </w:pPr>
      <w:hyperlink w:anchor="_Toc17668" w:history="1">
        <w:r>
          <w:rPr>
            <w:rFonts w:ascii="仿宋" w:eastAsia="仿宋" w:hAnsi="仿宋" w:cs="仿宋" w:hint="eastAsia"/>
            <w:lang w:eastAsia="zh-CN"/>
          </w:rPr>
          <w:t>八、皮棉清理机项目社会影响</w:t>
        </w:r>
        <w:r>
          <w:tab/>
        </w:r>
        <w:r>
          <w:fldChar w:fldCharType="begin"/>
        </w:r>
        <w:r>
          <w:instrText xml:space="preserve"> PAGEREF _Toc17668 \h </w:instrText>
        </w:r>
        <w:r>
          <w:fldChar w:fldCharType="separate"/>
        </w:r>
        <w:r>
          <w:t>32</w:t>
        </w:r>
        <w:r>
          <w:fldChar w:fldCharType="end"/>
        </w:r>
      </w:hyperlink>
    </w:p>
    <w:p>
      <w:pPr>
        <w:pStyle w:val="TOC2"/>
        <w:tabs>
          <w:tab w:val="right" w:leader="dot" w:pos="8306"/>
        </w:tabs>
      </w:pPr>
      <w:hyperlink w:anchor="_Toc32382" w:history="1">
        <w:r>
          <w:rPr>
            <w:rFonts w:ascii="仿宋" w:eastAsia="仿宋" w:hAnsi="仿宋" w:cs="仿宋" w:hint="eastAsia"/>
            <w:lang w:eastAsia="zh-CN"/>
          </w:rPr>
          <w:t>(一)、社会责任与义务</w:t>
        </w:r>
        <w:r>
          <w:tab/>
        </w:r>
        <w:r>
          <w:fldChar w:fldCharType="begin"/>
        </w:r>
        <w:r>
          <w:instrText xml:space="preserve"> PAGEREF _Toc32382 \h </w:instrText>
        </w:r>
        <w:r>
          <w:fldChar w:fldCharType="separate"/>
        </w:r>
        <w:r>
          <w:t>32</w:t>
        </w:r>
        <w:r>
          <w:fldChar w:fldCharType="end"/>
        </w:r>
      </w:hyperlink>
    </w:p>
    <w:p>
      <w:pPr>
        <w:pStyle w:val="TOC2"/>
        <w:tabs>
          <w:tab w:val="right" w:leader="dot" w:pos="8306"/>
        </w:tabs>
      </w:pPr>
      <w:hyperlink w:anchor="_Toc12513" w:history="1">
        <w:r>
          <w:rPr>
            <w:rFonts w:ascii="仿宋" w:eastAsia="仿宋" w:hAnsi="仿宋" w:cs="仿宋" w:hint="eastAsia"/>
            <w:lang w:eastAsia="zh-CN"/>
          </w:rPr>
          <w:t>(二)、社会参与与沟通</w:t>
        </w:r>
        <w:r>
          <w:tab/>
        </w:r>
        <w:r>
          <w:fldChar w:fldCharType="begin"/>
        </w:r>
        <w:r>
          <w:instrText xml:space="preserve"> PAGEREF _Toc12513 \h </w:instrText>
        </w:r>
        <w:r>
          <w:fldChar w:fldCharType="separate"/>
        </w:r>
        <w:r>
          <w:t>33</w:t>
        </w:r>
        <w:r>
          <w:fldChar w:fldCharType="end"/>
        </w:r>
      </w:hyperlink>
    </w:p>
    <w:p>
      <w:pPr>
        <w:pStyle w:val="TOC1"/>
        <w:tabs>
          <w:tab w:val="right" w:leader="dot" w:pos="8306"/>
        </w:tabs>
      </w:pPr>
      <w:hyperlink w:anchor="_Toc20404" w:history="1">
        <w:r>
          <w:rPr>
            <w:rFonts w:ascii="仿宋" w:eastAsia="仿宋" w:hAnsi="仿宋" w:cs="仿宋" w:hint="eastAsia"/>
            <w:lang w:eastAsia="zh-CN"/>
          </w:rPr>
          <w:t>九、皮棉清理机项目创新与研发</w:t>
        </w:r>
        <w:r>
          <w:tab/>
        </w:r>
        <w:r>
          <w:fldChar w:fldCharType="begin"/>
        </w:r>
        <w:r>
          <w:instrText xml:space="preserve"> PAGEREF _Toc20404 \h </w:instrText>
        </w:r>
        <w:r>
          <w:fldChar w:fldCharType="separate"/>
        </w:r>
        <w:r>
          <w:t>34</w:t>
        </w:r>
        <w:r>
          <w:fldChar w:fldCharType="end"/>
        </w:r>
      </w:hyperlink>
    </w:p>
    <w:p>
      <w:pPr>
        <w:pStyle w:val="TOC2"/>
        <w:tabs>
          <w:tab w:val="right" w:leader="dot" w:pos="8306"/>
        </w:tabs>
      </w:pPr>
      <w:hyperlink w:anchor="_Toc6652" w:history="1">
        <w:r>
          <w:rPr>
            <w:rFonts w:ascii="仿宋" w:eastAsia="仿宋" w:hAnsi="仿宋" w:cs="仿宋" w:hint="eastAsia"/>
            <w:lang w:eastAsia="zh-CN"/>
          </w:rPr>
          <w:t>(一)、创新策略与方向</w:t>
        </w:r>
        <w:r>
          <w:tab/>
        </w:r>
        <w:r>
          <w:fldChar w:fldCharType="begin"/>
        </w:r>
        <w:r>
          <w:instrText xml:space="preserve"> PAGEREF _Toc6652 \h </w:instrText>
        </w:r>
        <w:r>
          <w:fldChar w:fldCharType="separate"/>
        </w:r>
        <w:r>
          <w:t>34</w:t>
        </w:r>
        <w:r>
          <w:fldChar w:fldCharType="end"/>
        </w:r>
      </w:hyperlink>
    </w:p>
    <w:p>
      <w:pPr>
        <w:pStyle w:val="TOC2"/>
        <w:tabs>
          <w:tab w:val="right" w:leader="dot" w:pos="8306"/>
        </w:tabs>
      </w:pPr>
      <w:hyperlink w:anchor="_Toc11473" w:history="1">
        <w:r>
          <w:rPr>
            <w:rFonts w:ascii="仿宋" w:eastAsia="仿宋" w:hAnsi="仿宋" w:cs="仿宋" w:hint="eastAsia"/>
            <w:lang w:eastAsia="zh-CN"/>
          </w:rPr>
          <w:t>(二)、研发规划与投入</w:t>
        </w:r>
        <w:r>
          <w:tab/>
        </w:r>
        <w:r>
          <w:fldChar w:fldCharType="begin"/>
        </w:r>
        <w:r>
          <w:instrText xml:space="preserve"> PAGEREF _Toc11473 \h </w:instrText>
        </w:r>
        <w:r>
          <w:fldChar w:fldCharType="separate"/>
        </w:r>
        <w:r>
          <w:t>35</w:t>
        </w:r>
        <w:r>
          <w:fldChar w:fldCharType="end"/>
        </w:r>
      </w:hyperlink>
    </w:p>
    <w:p>
      <w:pPr>
        <w:pStyle w:val="TOC1"/>
        <w:tabs>
          <w:tab w:val="right" w:leader="dot" w:pos="8306"/>
        </w:tabs>
      </w:pPr>
      <w:hyperlink w:anchor="_Toc11639" w:history="1">
        <w:r>
          <w:rPr>
            <w:rFonts w:ascii="仿宋" w:eastAsia="仿宋" w:hAnsi="仿宋" w:cs="仿宋" w:hint="eastAsia"/>
            <w:lang w:eastAsia="zh-CN"/>
          </w:rPr>
          <w:t>十、皮棉清理机项目经营效益</w:t>
        </w:r>
        <w:r>
          <w:tab/>
        </w:r>
        <w:r>
          <w:fldChar w:fldCharType="begin"/>
        </w:r>
        <w:r>
          <w:instrText xml:space="preserve"> PAGEREF _Toc11639 \h </w:instrText>
        </w:r>
        <w:r>
          <w:fldChar w:fldCharType="separate"/>
        </w:r>
        <w:r>
          <w:t>37</w:t>
        </w:r>
        <w:r>
          <w:fldChar w:fldCharType="end"/>
        </w:r>
      </w:hyperlink>
    </w:p>
    <w:p>
      <w:pPr>
        <w:pStyle w:val="TOC2"/>
        <w:tabs>
          <w:tab w:val="right" w:leader="dot" w:pos="8306"/>
        </w:tabs>
      </w:pPr>
      <w:hyperlink w:anchor="_Toc5505" w:history="1">
        <w:r>
          <w:rPr>
            <w:rFonts w:ascii="仿宋" w:eastAsia="仿宋" w:hAnsi="仿宋" w:cs="仿宋" w:hint="eastAsia"/>
            <w:lang w:eastAsia="zh-CN"/>
          </w:rPr>
          <w:t>(一)、经济评价财务测算</w:t>
        </w:r>
        <w:r>
          <w:tab/>
        </w:r>
        <w:r>
          <w:fldChar w:fldCharType="begin"/>
        </w:r>
        <w:r>
          <w:instrText xml:space="preserve"> PAGEREF _Toc5505 \h </w:instrText>
        </w:r>
        <w:r>
          <w:fldChar w:fldCharType="separate"/>
        </w:r>
        <w:r>
          <w:t>37</w:t>
        </w:r>
        <w:r>
          <w:fldChar w:fldCharType="end"/>
        </w:r>
      </w:hyperlink>
    </w:p>
    <w:p>
      <w:pPr>
        <w:pStyle w:val="TOC2"/>
        <w:tabs>
          <w:tab w:val="right" w:leader="dot" w:pos="8306"/>
        </w:tabs>
      </w:pPr>
      <w:hyperlink w:anchor="_Toc7967" w:history="1">
        <w:r>
          <w:rPr>
            <w:rFonts w:ascii="仿宋" w:eastAsia="仿宋" w:hAnsi="仿宋" w:cs="仿宋" w:hint="eastAsia"/>
            <w:lang w:eastAsia="zh-CN"/>
          </w:rPr>
          <w:t>(二)、皮棉清理机项目盈利能力分析</w:t>
        </w:r>
        <w:r>
          <w:tab/>
        </w:r>
        <w:r>
          <w:fldChar w:fldCharType="begin"/>
        </w:r>
        <w:r>
          <w:instrText xml:space="preserve"> PAGEREF _Toc7967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59" w:history="1">
        <w:r>
          <w:rPr>
            <w:rFonts w:ascii="仿宋" w:eastAsia="仿宋" w:hAnsi="仿宋" w:cs="仿宋" w:hint="eastAsia"/>
            <w:lang w:eastAsia="zh-CN"/>
          </w:rPr>
          <w:t>十一、生产安全保护</w:t>
        </w:r>
        <w:r>
          <w:tab/>
        </w:r>
        <w:r>
          <w:fldChar w:fldCharType="begin"/>
        </w:r>
        <w:r>
          <w:instrText xml:space="preserve"> PAGEREF _Toc32259 \h </w:instrText>
        </w:r>
        <w:r>
          <w:fldChar w:fldCharType="separate"/>
        </w:r>
        <w:r>
          <w:t>39</w:t>
        </w:r>
        <w:r>
          <w:fldChar w:fldCharType="end"/>
        </w:r>
      </w:hyperlink>
    </w:p>
    <w:p>
      <w:pPr>
        <w:pStyle w:val="TOC2"/>
        <w:tabs>
          <w:tab w:val="right" w:leader="dot" w:pos="8306"/>
        </w:tabs>
      </w:pPr>
      <w:hyperlink w:anchor="_Toc27470" w:history="1">
        <w:r>
          <w:rPr>
            <w:rFonts w:ascii="仿宋" w:eastAsia="仿宋" w:hAnsi="仿宋" w:cs="仿宋" w:hint="eastAsia"/>
            <w:lang w:eastAsia="zh-CN"/>
          </w:rPr>
          <w:t>(一)、消防安全</w:t>
        </w:r>
        <w:r>
          <w:tab/>
        </w:r>
        <w:r>
          <w:fldChar w:fldCharType="begin"/>
        </w:r>
        <w:r>
          <w:instrText xml:space="preserve"> PAGEREF _Toc27470 \h </w:instrText>
        </w:r>
        <w:r>
          <w:fldChar w:fldCharType="separate"/>
        </w:r>
        <w:r>
          <w:t>39</w:t>
        </w:r>
        <w:r>
          <w:fldChar w:fldCharType="end"/>
        </w:r>
      </w:hyperlink>
    </w:p>
    <w:p>
      <w:pPr>
        <w:pStyle w:val="TOC2"/>
        <w:tabs>
          <w:tab w:val="right" w:leader="dot" w:pos="8306"/>
        </w:tabs>
      </w:pPr>
      <w:hyperlink w:anchor="_Toc19958" w:history="1">
        <w:r>
          <w:rPr>
            <w:rFonts w:ascii="仿宋" w:eastAsia="仿宋" w:hAnsi="仿宋" w:cs="仿宋" w:hint="eastAsia"/>
            <w:lang w:eastAsia="zh-CN"/>
          </w:rPr>
          <w:t>(二)、防火防爆总图布置措施</w:t>
        </w:r>
        <w:r>
          <w:tab/>
        </w:r>
        <w:r>
          <w:fldChar w:fldCharType="begin"/>
        </w:r>
        <w:r>
          <w:instrText xml:space="preserve"> PAGEREF _Toc19958 \h </w:instrText>
        </w:r>
        <w:r>
          <w:fldChar w:fldCharType="separate"/>
        </w:r>
        <w:r>
          <w:t>40</w:t>
        </w:r>
        <w:r>
          <w:fldChar w:fldCharType="end"/>
        </w:r>
      </w:hyperlink>
    </w:p>
    <w:p>
      <w:pPr>
        <w:pStyle w:val="TOC2"/>
        <w:tabs>
          <w:tab w:val="right" w:leader="dot" w:pos="8306"/>
        </w:tabs>
      </w:pPr>
      <w:hyperlink w:anchor="_Toc3345" w:history="1">
        <w:r>
          <w:rPr>
            <w:rFonts w:ascii="仿宋" w:eastAsia="仿宋" w:hAnsi="仿宋" w:cs="仿宋" w:hint="eastAsia"/>
            <w:lang w:eastAsia="zh-CN"/>
          </w:rPr>
          <w:t>(三)、自然灾害防范措施</w:t>
        </w:r>
        <w:r>
          <w:tab/>
        </w:r>
        <w:r>
          <w:fldChar w:fldCharType="begin"/>
        </w:r>
        <w:r>
          <w:instrText xml:space="preserve"> PAGEREF _Toc3345 \h </w:instrText>
        </w:r>
        <w:r>
          <w:fldChar w:fldCharType="separate"/>
        </w:r>
        <w:r>
          <w:t>41</w:t>
        </w:r>
        <w:r>
          <w:fldChar w:fldCharType="end"/>
        </w:r>
      </w:hyperlink>
    </w:p>
    <w:p>
      <w:pPr>
        <w:pStyle w:val="TOC2"/>
        <w:tabs>
          <w:tab w:val="right" w:leader="dot" w:pos="8306"/>
        </w:tabs>
      </w:pPr>
      <w:hyperlink w:anchor="_Toc9850" w:history="1">
        <w:r>
          <w:rPr>
            <w:rFonts w:ascii="仿宋" w:eastAsia="仿宋" w:hAnsi="仿宋" w:cs="仿宋" w:hint="eastAsia"/>
            <w:lang w:eastAsia="zh-CN"/>
          </w:rPr>
          <w:t>(四)、安全色及安全标志使用要求</w:t>
        </w:r>
        <w:r>
          <w:tab/>
        </w:r>
        <w:r>
          <w:fldChar w:fldCharType="begin"/>
        </w:r>
        <w:r>
          <w:instrText xml:space="preserve"> PAGEREF _Toc9850 \h </w:instrText>
        </w:r>
        <w:r>
          <w:fldChar w:fldCharType="separate"/>
        </w:r>
        <w:r>
          <w:t>42</w:t>
        </w:r>
        <w:r>
          <w:fldChar w:fldCharType="end"/>
        </w:r>
      </w:hyperlink>
    </w:p>
    <w:p>
      <w:pPr>
        <w:pStyle w:val="TOC2"/>
        <w:tabs>
          <w:tab w:val="right" w:leader="dot" w:pos="8306"/>
        </w:tabs>
      </w:pPr>
      <w:hyperlink w:anchor="_Toc29252" w:history="1">
        <w:r>
          <w:rPr>
            <w:rFonts w:ascii="仿宋" w:eastAsia="仿宋" w:hAnsi="仿宋" w:cs="仿宋" w:hint="eastAsia"/>
            <w:lang w:eastAsia="zh-CN"/>
          </w:rPr>
          <w:t>(五)、防尘防毒措施</w:t>
        </w:r>
        <w:r>
          <w:tab/>
        </w:r>
        <w:r>
          <w:fldChar w:fldCharType="begin"/>
        </w:r>
        <w:r>
          <w:instrText xml:space="preserve"> PAGEREF _Toc29252 \h </w:instrText>
        </w:r>
        <w:r>
          <w:fldChar w:fldCharType="separate"/>
        </w:r>
        <w:r>
          <w:t>43</w:t>
        </w:r>
        <w:r>
          <w:fldChar w:fldCharType="end"/>
        </w:r>
      </w:hyperlink>
    </w:p>
    <w:p>
      <w:pPr>
        <w:pStyle w:val="TOC2"/>
        <w:tabs>
          <w:tab w:val="right" w:leader="dot" w:pos="8306"/>
        </w:tabs>
      </w:pPr>
      <w:hyperlink w:anchor="_Toc12873" w:history="1">
        <w:r>
          <w:rPr>
            <w:rFonts w:ascii="仿宋" w:eastAsia="仿宋" w:hAnsi="仿宋" w:cs="仿宋" w:hint="eastAsia"/>
            <w:lang w:eastAsia="zh-CN"/>
          </w:rPr>
          <w:t>(六)、防静电、触电防护及防雷措施</w:t>
        </w:r>
        <w:r>
          <w:tab/>
        </w:r>
        <w:r>
          <w:fldChar w:fldCharType="begin"/>
        </w:r>
        <w:r>
          <w:instrText xml:space="preserve"> PAGEREF _Toc12873 \h </w:instrText>
        </w:r>
        <w:r>
          <w:fldChar w:fldCharType="separate"/>
        </w:r>
        <w:r>
          <w:t>44</w:t>
        </w:r>
        <w:r>
          <w:fldChar w:fldCharType="end"/>
        </w:r>
      </w:hyperlink>
    </w:p>
    <w:p>
      <w:pPr>
        <w:pStyle w:val="TOC2"/>
        <w:tabs>
          <w:tab w:val="right" w:leader="dot" w:pos="8306"/>
        </w:tabs>
      </w:pPr>
      <w:hyperlink w:anchor="_Toc1471" w:history="1">
        <w:r>
          <w:rPr>
            <w:rFonts w:ascii="仿宋" w:eastAsia="仿宋" w:hAnsi="仿宋" w:cs="仿宋" w:hint="eastAsia"/>
            <w:lang w:eastAsia="zh-CN"/>
          </w:rPr>
          <w:t>(七)、机械设备安全保障措施</w:t>
        </w:r>
        <w:r>
          <w:tab/>
        </w:r>
        <w:r>
          <w:fldChar w:fldCharType="begin"/>
        </w:r>
        <w:r>
          <w:instrText xml:space="preserve"> PAGEREF _Toc1471 \h </w:instrText>
        </w:r>
        <w:r>
          <w:fldChar w:fldCharType="separate"/>
        </w:r>
        <w:r>
          <w:t>45</w:t>
        </w:r>
        <w:r>
          <w:fldChar w:fldCharType="end"/>
        </w:r>
      </w:hyperlink>
    </w:p>
    <w:p>
      <w:pPr>
        <w:pStyle w:val="TOC1"/>
        <w:tabs>
          <w:tab w:val="right" w:leader="dot" w:pos="8306"/>
        </w:tabs>
      </w:pPr>
      <w:hyperlink w:anchor="_Toc6076" w:history="1">
        <w:r>
          <w:rPr>
            <w:rFonts w:ascii="仿宋" w:eastAsia="仿宋" w:hAnsi="仿宋" w:cs="仿宋" w:hint="eastAsia"/>
            <w:lang w:eastAsia="zh-CN"/>
          </w:rPr>
          <w:t>十二、皮棉清理机项目财务管理</w:t>
        </w:r>
        <w:r>
          <w:tab/>
        </w:r>
        <w:r>
          <w:fldChar w:fldCharType="begin"/>
        </w:r>
        <w:r>
          <w:instrText xml:space="preserve"> PAGEREF _Toc6076 \h </w:instrText>
        </w:r>
        <w:r>
          <w:fldChar w:fldCharType="separate"/>
        </w:r>
        <w:r>
          <w:t>47</w:t>
        </w:r>
        <w:r>
          <w:fldChar w:fldCharType="end"/>
        </w:r>
      </w:hyperlink>
    </w:p>
    <w:p>
      <w:pPr>
        <w:pStyle w:val="TOC2"/>
        <w:tabs>
          <w:tab w:val="right" w:leader="dot" w:pos="8306"/>
        </w:tabs>
      </w:pPr>
      <w:hyperlink w:anchor="_Toc10194" w:history="1">
        <w:r>
          <w:rPr>
            <w:rFonts w:ascii="仿宋" w:eastAsia="仿宋" w:hAnsi="仿宋" w:cs="仿宋" w:hint="eastAsia"/>
            <w:lang w:eastAsia="zh-CN"/>
          </w:rPr>
          <w:t>(一)、资金需求大</w:t>
        </w:r>
        <w:r>
          <w:tab/>
        </w:r>
        <w:r>
          <w:fldChar w:fldCharType="begin"/>
        </w:r>
        <w:r>
          <w:instrText xml:space="preserve"> PAGEREF _Toc10194 \h </w:instrText>
        </w:r>
        <w:r>
          <w:fldChar w:fldCharType="separate"/>
        </w:r>
        <w:r>
          <w:t>47</w:t>
        </w:r>
        <w:r>
          <w:fldChar w:fldCharType="end"/>
        </w:r>
      </w:hyperlink>
    </w:p>
    <w:p>
      <w:pPr>
        <w:pStyle w:val="TOC2"/>
        <w:tabs>
          <w:tab w:val="right" w:leader="dot" w:pos="8306"/>
        </w:tabs>
      </w:pPr>
      <w:hyperlink w:anchor="_Toc9178" w:history="1">
        <w:r>
          <w:rPr>
            <w:rFonts w:ascii="仿宋" w:eastAsia="仿宋" w:hAnsi="仿宋" w:cs="仿宋" w:hint="eastAsia"/>
            <w:lang w:eastAsia="zh-CN"/>
          </w:rPr>
          <w:t>(二)、研发周期长</w:t>
        </w:r>
        <w:r>
          <w:tab/>
        </w:r>
        <w:r>
          <w:fldChar w:fldCharType="begin"/>
        </w:r>
        <w:r>
          <w:instrText xml:space="preserve"> PAGEREF _Toc9178 \h </w:instrText>
        </w:r>
        <w:r>
          <w:fldChar w:fldCharType="separate"/>
        </w:r>
        <w:r>
          <w:t>48</w:t>
        </w:r>
        <w:r>
          <w:fldChar w:fldCharType="end"/>
        </w:r>
      </w:hyperlink>
    </w:p>
    <w:p>
      <w:pPr>
        <w:pStyle w:val="TOC2"/>
        <w:tabs>
          <w:tab w:val="right" w:leader="dot" w:pos="8306"/>
        </w:tabs>
      </w:pPr>
      <w:hyperlink w:anchor="_Toc28566" w:history="1">
        <w:r>
          <w:rPr>
            <w:rFonts w:ascii="仿宋" w:eastAsia="仿宋" w:hAnsi="仿宋" w:cs="仿宋" w:hint="eastAsia"/>
            <w:lang w:eastAsia="zh-CN"/>
          </w:rPr>
          <w:t>(三)、市场风险大</w:t>
        </w:r>
        <w:r>
          <w:tab/>
        </w:r>
        <w:r>
          <w:fldChar w:fldCharType="begin"/>
        </w:r>
        <w:r>
          <w:instrText xml:space="preserve"> PAGEREF _Toc28566 \h </w:instrText>
        </w:r>
        <w:r>
          <w:fldChar w:fldCharType="separate"/>
        </w:r>
        <w:r>
          <w:t>49</w:t>
        </w:r>
        <w:r>
          <w:fldChar w:fldCharType="end"/>
        </w:r>
      </w:hyperlink>
    </w:p>
    <w:p>
      <w:pPr>
        <w:pStyle w:val="TOC2"/>
        <w:tabs>
          <w:tab w:val="right" w:leader="dot" w:pos="8306"/>
        </w:tabs>
      </w:pPr>
      <w:hyperlink w:anchor="_Toc16088" w:history="1">
        <w:r>
          <w:rPr>
            <w:rFonts w:ascii="仿宋" w:eastAsia="仿宋" w:hAnsi="仿宋" w:cs="仿宋" w:hint="eastAsia"/>
            <w:lang w:eastAsia="zh-CN"/>
          </w:rPr>
          <w:t>(四)、利润率高</w:t>
        </w:r>
        <w:r>
          <w:tab/>
        </w:r>
        <w:r>
          <w:fldChar w:fldCharType="begin"/>
        </w:r>
        <w:r>
          <w:instrText xml:space="preserve"> PAGEREF _Toc16088 \h </w:instrText>
        </w:r>
        <w:r>
          <w:fldChar w:fldCharType="separate"/>
        </w:r>
        <w:r>
          <w:t>52</w:t>
        </w:r>
        <w:r>
          <w:fldChar w:fldCharType="end"/>
        </w:r>
      </w:hyperlink>
    </w:p>
    <w:p>
      <w:pPr>
        <w:pStyle w:val="TOC1"/>
        <w:tabs>
          <w:tab w:val="right" w:leader="dot" w:pos="8306"/>
        </w:tabs>
      </w:pPr>
      <w:hyperlink w:anchor="_Toc9188" w:history="1">
        <w:r>
          <w:rPr>
            <w:rFonts w:ascii="仿宋" w:eastAsia="仿宋" w:hAnsi="仿宋" w:cs="仿宋" w:hint="eastAsia"/>
            <w:lang w:eastAsia="zh-CN"/>
          </w:rPr>
          <w:t>十三、利益相关者分析与沟通计划</w:t>
        </w:r>
        <w:r>
          <w:tab/>
        </w:r>
        <w:r>
          <w:fldChar w:fldCharType="begin"/>
        </w:r>
        <w:r>
          <w:instrText xml:space="preserve"> PAGEREF _Toc9188 \h </w:instrText>
        </w:r>
        <w:r>
          <w:fldChar w:fldCharType="separate"/>
        </w:r>
        <w:r>
          <w:t>54</w:t>
        </w:r>
        <w:r>
          <w:fldChar w:fldCharType="end"/>
        </w:r>
      </w:hyperlink>
    </w:p>
    <w:p>
      <w:pPr>
        <w:pStyle w:val="TOC2"/>
        <w:tabs>
          <w:tab w:val="right" w:leader="dot" w:pos="8306"/>
        </w:tabs>
      </w:pPr>
      <w:hyperlink w:anchor="_Toc32187" w:history="1">
        <w:r>
          <w:rPr>
            <w:rFonts w:ascii="仿宋" w:eastAsia="仿宋" w:hAnsi="仿宋" w:cs="仿宋" w:hint="eastAsia"/>
            <w:lang w:eastAsia="zh-CN"/>
          </w:rPr>
          <w:t>(一)、利益相关者分析</w:t>
        </w:r>
        <w:r>
          <w:tab/>
        </w:r>
        <w:r>
          <w:fldChar w:fldCharType="begin"/>
        </w:r>
        <w:r>
          <w:instrText xml:space="preserve"> PAGEREF _Toc32187 \h </w:instrText>
        </w:r>
        <w:r>
          <w:fldChar w:fldCharType="separate"/>
        </w:r>
        <w:r>
          <w:t>54</w:t>
        </w:r>
        <w:r>
          <w:fldChar w:fldCharType="end"/>
        </w:r>
      </w:hyperlink>
    </w:p>
    <w:p>
      <w:pPr>
        <w:pStyle w:val="TOC2"/>
        <w:tabs>
          <w:tab w:val="right" w:leader="dot" w:pos="8306"/>
        </w:tabs>
      </w:pPr>
      <w:hyperlink w:anchor="_Toc4339" w:history="1">
        <w:r>
          <w:rPr>
            <w:rFonts w:ascii="仿宋" w:eastAsia="仿宋" w:hAnsi="仿宋" w:cs="仿宋" w:hint="eastAsia"/>
            <w:lang w:eastAsia="zh-CN"/>
          </w:rPr>
          <w:t>(二)、沟通计划</w:t>
        </w:r>
        <w:r>
          <w:tab/>
        </w:r>
        <w:r>
          <w:fldChar w:fldCharType="begin"/>
        </w:r>
        <w:r>
          <w:instrText xml:space="preserve"> PAGEREF _Toc4339 \h </w:instrText>
        </w:r>
        <w:r>
          <w:fldChar w:fldCharType="separate"/>
        </w:r>
        <w:r>
          <w:t>55</w:t>
        </w:r>
        <w:r>
          <w:fldChar w:fldCharType="end"/>
        </w:r>
      </w:hyperlink>
    </w:p>
    <w:p>
      <w:pPr>
        <w:pStyle w:val="TOC1"/>
        <w:tabs>
          <w:tab w:val="right" w:leader="dot" w:pos="8306"/>
        </w:tabs>
      </w:pPr>
      <w:hyperlink w:anchor="_Toc514" w:history="1">
        <w:r>
          <w:rPr>
            <w:rFonts w:ascii="仿宋" w:eastAsia="仿宋" w:hAnsi="仿宋" w:cs="仿宋" w:hint="eastAsia"/>
            <w:lang w:eastAsia="zh-CN"/>
          </w:rPr>
          <w:t>十四、皮棉清理机项目变更管理</w:t>
        </w:r>
        <w:r>
          <w:tab/>
        </w:r>
        <w:r>
          <w:fldChar w:fldCharType="begin"/>
        </w:r>
        <w:r>
          <w:instrText xml:space="preserve"> PAGEREF _Toc514 \h </w:instrText>
        </w:r>
        <w:r>
          <w:fldChar w:fldCharType="separate"/>
        </w:r>
        <w:r>
          <w:t>56</w:t>
        </w:r>
        <w:r>
          <w:fldChar w:fldCharType="end"/>
        </w:r>
      </w:hyperlink>
    </w:p>
    <w:p>
      <w:pPr>
        <w:pStyle w:val="TOC2"/>
        <w:tabs>
          <w:tab w:val="right" w:leader="dot" w:pos="8306"/>
        </w:tabs>
      </w:pPr>
      <w:hyperlink w:anchor="_Toc18407" w:history="1">
        <w:r>
          <w:rPr>
            <w:rFonts w:ascii="仿宋" w:eastAsia="仿宋" w:hAnsi="仿宋" w:cs="仿宋" w:hint="eastAsia"/>
            <w:lang w:eastAsia="zh-CN"/>
          </w:rPr>
          <w:t>(一)、变更申请与评估</w:t>
        </w:r>
        <w:r>
          <w:tab/>
        </w:r>
        <w:r>
          <w:fldChar w:fldCharType="begin"/>
        </w:r>
        <w:r>
          <w:instrText xml:space="preserve"> PAGEREF _Toc18407 \h </w:instrText>
        </w:r>
        <w:r>
          <w:fldChar w:fldCharType="separate"/>
        </w:r>
        <w:r>
          <w:t>56</w:t>
        </w:r>
        <w:r>
          <w:fldChar w:fldCharType="end"/>
        </w:r>
      </w:hyperlink>
    </w:p>
    <w:p>
      <w:pPr>
        <w:pStyle w:val="TOC2"/>
        <w:tabs>
          <w:tab w:val="right" w:leader="dot" w:pos="8306"/>
        </w:tabs>
      </w:pPr>
      <w:hyperlink w:anchor="_Toc8048" w:history="1">
        <w:r>
          <w:rPr>
            <w:rFonts w:ascii="仿宋" w:eastAsia="仿宋" w:hAnsi="仿宋" w:cs="仿宋" w:hint="eastAsia"/>
            <w:lang w:eastAsia="zh-CN"/>
          </w:rPr>
          <w:t>(二)、变更实施与控制</w:t>
        </w:r>
        <w:r>
          <w:tab/>
        </w:r>
        <w:r>
          <w:fldChar w:fldCharType="begin"/>
        </w:r>
        <w:r>
          <w:instrText xml:space="preserve"> PAGEREF _Toc8048 \h </w:instrText>
        </w:r>
        <w:r>
          <w:fldChar w:fldCharType="separate"/>
        </w:r>
        <w:r>
          <w:t>57</w:t>
        </w:r>
        <w:r>
          <w:fldChar w:fldCharType="end"/>
        </w:r>
      </w:hyperlink>
    </w:p>
    <w:p>
      <w:pPr>
        <w:pStyle w:val="TOC1"/>
        <w:tabs>
          <w:tab w:val="right" w:leader="dot" w:pos="8306"/>
        </w:tabs>
      </w:pPr>
      <w:hyperlink w:anchor="_Toc32730" w:history="1">
        <w:r>
          <w:rPr>
            <w:rFonts w:ascii="仿宋" w:eastAsia="仿宋" w:hAnsi="仿宋" w:cs="仿宋" w:hint="eastAsia"/>
            <w:lang w:eastAsia="zh-CN"/>
          </w:rPr>
          <w:t>十五、风险识别与分类</w:t>
        </w:r>
        <w:r>
          <w:tab/>
        </w:r>
        <w:r>
          <w:fldChar w:fldCharType="begin"/>
        </w:r>
        <w:r>
          <w:instrText xml:space="preserve"> PAGEREF _Toc32730 \h </w:instrText>
        </w:r>
        <w:r>
          <w:fldChar w:fldCharType="separate"/>
        </w:r>
        <w:r>
          <w:t>57</w:t>
        </w:r>
        <w:r>
          <w:fldChar w:fldCharType="end"/>
        </w:r>
      </w:hyperlink>
    </w:p>
    <w:p>
      <w:pPr>
        <w:pStyle w:val="TOC2"/>
        <w:tabs>
          <w:tab w:val="right" w:leader="dot" w:pos="8306"/>
        </w:tabs>
      </w:pPr>
      <w:hyperlink w:anchor="_Toc16765" w:history="1">
        <w:r>
          <w:rPr>
            <w:rFonts w:ascii="仿宋" w:eastAsia="仿宋" w:hAnsi="仿宋" w:cs="仿宋" w:hint="eastAsia"/>
            <w:lang w:eastAsia="zh-CN"/>
          </w:rPr>
          <w:t>(一)、风险识别</w:t>
        </w:r>
        <w:r>
          <w:tab/>
        </w:r>
        <w:r>
          <w:fldChar w:fldCharType="begin"/>
        </w:r>
        <w:r>
          <w:instrText xml:space="preserve"> PAGEREF _Toc16765 \h </w:instrText>
        </w:r>
        <w:r>
          <w:fldChar w:fldCharType="separate"/>
        </w:r>
        <w:r>
          <w:t>57</w:t>
        </w:r>
        <w:r>
          <w:fldChar w:fldCharType="end"/>
        </w:r>
      </w:hyperlink>
    </w:p>
    <w:p>
      <w:pPr>
        <w:pStyle w:val="TOC2"/>
        <w:tabs>
          <w:tab w:val="right" w:leader="dot" w:pos="8306"/>
        </w:tabs>
      </w:pPr>
      <w:hyperlink w:anchor="_Toc19491" w:history="1">
        <w:r>
          <w:rPr>
            <w:rFonts w:ascii="仿宋" w:eastAsia="仿宋" w:hAnsi="仿宋" w:cs="仿宋" w:hint="eastAsia"/>
            <w:lang w:eastAsia="zh-CN"/>
          </w:rPr>
          <w:t>(二)、风险分类</w:t>
        </w:r>
        <w:r>
          <w:tab/>
        </w:r>
        <w:r>
          <w:fldChar w:fldCharType="begin"/>
        </w:r>
        <w:r>
          <w:instrText xml:space="preserve"> PAGEREF _Toc19491 \h </w:instrText>
        </w:r>
        <w:r>
          <w:fldChar w:fldCharType="separate"/>
        </w:r>
        <w:r>
          <w:t>59</w:t>
        </w:r>
        <w:r>
          <w:fldChar w:fldCharType="end"/>
        </w:r>
      </w:hyperlink>
    </w:p>
    <w:p>
      <w:pPr>
        <w:pStyle w:val="TOC1"/>
        <w:tabs>
          <w:tab w:val="right" w:leader="dot" w:pos="8306"/>
        </w:tabs>
      </w:pPr>
      <w:hyperlink w:anchor="_Toc5363" w:history="1">
        <w:r>
          <w:rPr>
            <w:rFonts w:ascii="仿宋" w:eastAsia="仿宋" w:hAnsi="仿宋" w:cs="仿宋" w:hint="eastAsia"/>
            <w:lang w:eastAsia="zh-CN"/>
          </w:rPr>
          <w:t>十六、供应链管理</w:t>
        </w:r>
        <w:r>
          <w:tab/>
        </w:r>
        <w:r>
          <w:fldChar w:fldCharType="begin"/>
        </w:r>
        <w:r>
          <w:instrText xml:space="preserve"> PAGEREF _Toc5363 \h </w:instrText>
        </w:r>
        <w:r>
          <w:fldChar w:fldCharType="separate"/>
        </w:r>
        <w:r>
          <w:t>60</w:t>
        </w:r>
        <w:r>
          <w:fldChar w:fldCharType="end"/>
        </w:r>
      </w:hyperlink>
    </w:p>
    <w:p>
      <w:pPr>
        <w:pStyle w:val="TOC2"/>
        <w:tabs>
          <w:tab w:val="right" w:leader="dot" w:pos="8306"/>
        </w:tabs>
      </w:pPr>
      <w:hyperlink w:anchor="_Toc14826" w:history="1">
        <w:r>
          <w:rPr>
            <w:rFonts w:ascii="仿宋" w:eastAsia="仿宋" w:hAnsi="仿宋" w:cs="仿宋" w:hint="eastAsia"/>
            <w:lang w:eastAsia="zh-CN"/>
          </w:rPr>
          <w:t>(一)、供应链战略规划</w:t>
        </w:r>
        <w:r>
          <w:tab/>
        </w:r>
        <w:r>
          <w:fldChar w:fldCharType="begin"/>
        </w:r>
        <w:r>
          <w:instrText xml:space="preserve"> PAGEREF _Toc14826 \h </w:instrText>
        </w:r>
        <w:r>
          <w:fldChar w:fldCharType="separate"/>
        </w:r>
        <w:r>
          <w:t>60</w:t>
        </w:r>
        <w:r>
          <w:fldChar w:fldCharType="end"/>
        </w:r>
      </w:hyperlink>
    </w:p>
    <w:p>
      <w:pPr>
        <w:pStyle w:val="TOC2"/>
        <w:tabs>
          <w:tab w:val="right" w:leader="dot" w:pos="8306"/>
        </w:tabs>
      </w:pPr>
      <w:hyperlink w:anchor="_Toc24510" w:history="1">
        <w:r>
          <w:rPr>
            <w:rFonts w:ascii="仿宋" w:eastAsia="仿宋" w:hAnsi="仿宋" w:cs="仿宋" w:hint="eastAsia"/>
            <w:lang w:eastAsia="zh-CN"/>
          </w:rPr>
          <w:t>(二)、供应商选择与合作</w:t>
        </w:r>
        <w:r>
          <w:tab/>
        </w:r>
        <w:r>
          <w:fldChar w:fldCharType="begin"/>
        </w:r>
        <w:r>
          <w:instrText xml:space="preserve"> PAGEREF _Toc24510 \h </w:instrText>
        </w:r>
        <w:r>
          <w:fldChar w:fldCharType="separate"/>
        </w:r>
        <w:r>
          <w:t>62</w:t>
        </w:r>
        <w:r>
          <w:fldChar w:fldCharType="end"/>
        </w:r>
      </w:hyperlink>
    </w:p>
    <w:p>
      <w:pPr>
        <w:pStyle w:val="TOC2"/>
        <w:tabs>
          <w:tab w:val="right" w:leader="dot" w:pos="8306"/>
        </w:tabs>
      </w:pPr>
      <w:hyperlink w:anchor="_Toc14155" w:history="1">
        <w:r>
          <w:rPr>
            <w:rFonts w:ascii="仿宋" w:eastAsia="仿宋" w:hAnsi="仿宋" w:cs="仿宋" w:hint="eastAsia"/>
            <w:lang w:eastAsia="zh-CN"/>
          </w:rPr>
          <w:t>(三)、物流与库存管理</w:t>
        </w:r>
        <w:r>
          <w:tab/>
        </w:r>
        <w:r>
          <w:fldChar w:fldCharType="begin"/>
        </w:r>
        <w:r>
          <w:instrText xml:space="preserve"> PAGEREF _Toc14155 \h </w:instrText>
        </w:r>
        <w:r>
          <w:fldChar w:fldCharType="separate"/>
        </w:r>
        <w:r>
          <w:t>63</w:t>
        </w:r>
        <w:r>
          <w:fldChar w:fldCharType="end"/>
        </w:r>
      </w:hyperlink>
    </w:p>
    <w:p>
      <w:pPr>
        <w:pStyle w:val="TOC1"/>
        <w:tabs>
          <w:tab w:val="right" w:leader="dot" w:pos="8306"/>
        </w:tabs>
      </w:pPr>
      <w:hyperlink w:anchor="_Toc32764" w:history="1">
        <w:r>
          <w:rPr>
            <w:rFonts w:ascii="仿宋" w:eastAsia="仿宋" w:hAnsi="仿宋" w:cs="仿宋" w:hint="eastAsia"/>
            <w:lang w:eastAsia="zh-CN"/>
          </w:rPr>
          <w:t>十七、皮棉清理机项目治理与监督</w:t>
        </w:r>
        <w:r>
          <w:tab/>
        </w:r>
        <w:r>
          <w:fldChar w:fldCharType="begin"/>
        </w:r>
        <w:r>
          <w:instrText xml:space="preserve"> PAGEREF _Toc32764 \h </w:instrText>
        </w:r>
        <w:r>
          <w:fldChar w:fldCharType="separate"/>
        </w:r>
        <w:r>
          <w:t>65</w:t>
        </w:r>
        <w:r>
          <w:fldChar w:fldCharType="end"/>
        </w:r>
      </w:hyperlink>
    </w:p>
    <w:p>
      <w:pPr>
        <w:pStyle w:val="TOC2"/>
        <w:tabs>
          <w:tab w:val="right" w:leader="dot" w:pos="8306"/>
        </w:tabs>
      </w:pPr>
      <w:hyperlink w:anchor="_Toc30864" w:history="1">
        <w:r>
          <w:rPr>
            <w:rFonts w:ascii="仿宋" w:eastAsia="仿宋" w:hAnsi="仿宋" w:cs="仿宋" w:hint="eastAsia"/>
            <w:lang w:eastAsia="zh-CN"/>
          </w:rPr>
          <w:t>(一)、皮棉清理机项目治理结构</w:t>
        </w:r>
        <w:r>
          <w:tab/>
        </w:r>
        <w:r>
          <w:fldChar w:fldCharType="begin"/>
        </w:r>
        <w:r>
          <w:instrText xml:space="preserve"> PAGEREF _Toc30864 \h </w:instrText>
        </w:r>
        <w:r>
          <w:fldChar w:fldCharType="separate"/>
        </w:r>
        <w:r>
          <w:t>65</w:t>
        </w:r>
        <w:r>
          <w:fldChar w:fldCharType="end"/>
        </w:r>
      </w:hyperlink>
    </w:p>
    <w:p>
      <w:pPr>
        <w:pStyle w:val="TOC2"/>
        <w:tabs>
          <w:tab w:val="right" w:leader="dot" w:pos="8306"/>
        </w:tabs>
      </w:pPr>
      <w:hyperlink w:anchor="_Toc5326" w:history="1">
        <w:r>
          <w:rPr>
            <w:rFonts w:ascii="仿宋" w:eastAsia="仿宋" w:hAnsi="仿宋" w:cs="仿宋" w:hint="eastAsia"/>
            <w:lang w:eastAsia="zh-CN"/>
          </w:rPr>
          <w:t>(二)、监督与审计</w:t>
        </w:r>
        <w:r>
          <w:tab/>
        </w:r>
        <w:r>
          <w:fldChar w:fldCharType="begin"/>
        </w:r>
        <w:r>
          <w:instrText xml:space="preserve"> PAGEREF _Toc5326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83"/>
      <w:r>
        <w:rPr>
          <w:rFonts w:ascii="仿宋" w:eastAsia="仿宋" w:hAnsi="仿宋" w:cs="仿宋" w:hint="eastAsia"/>
          <w:sz w:val="28"/>
          <w:lang w:eastAsia="zh-CN"/>
        </w:rPr>
        <w:t>一、皮棉清理机项目绩效评估</w:t>
      </w:r>
      <w:bookmarkEnd w:id="2"/>
    </w:p>
    <w:p>
      <w:pPr>
        <w:pStyle w:val="Heading2"/>
        <w:rPr>
          <w:rFonts w:ascii="仿宋" w:eastAsia="仿宋" w:hAnsi="仿宋" w:cs="仿宋" w:hint="eastAsia"/>
          <w:lang w:eastAsia="zh-CN"/>
        </w:rPr>
      </w:pPr>
      <w:bookmarkStart w:id="3" w:name="_Toc147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棉清理机项目中，我们设计了一套全面的绩效评估指标，以确保皮棉清理机项目的可控和成功交付。这些指标跨足皮棉清理机项目目标、成本、进度和质量等多个维度，为我们提供了全面洞察皮棉清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目标达成率是我们关注的首要指标。我们设定了明确的目标，并通过定期监测和评估，迅速发现并应对潜在的目标偏差。这为皮棉清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成本绩效是另一个核心关注点。通过实际成本与预算成本的对比分析，我们深入了解成本差异的原因，及时调整资源分配，保持皮棉清理机项目在经济效益方面的合理水平。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进度作为关键的绩效指标之一，得到了精心的关注。我们制定了详细的皮棉清理机项目进度计划，并设立了进度符合度指标，确保实际进度与计划进度保持一致。这使我们能够快速发现和解决潜在的进度问题，保持皮棉清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棉清理机项目绩效的不可或缺的一环。我们引入了一系列的质量标准和客户满意度指标，以确保皮棉清理机项目交付的成果在质量上达到或超越预期水平。通过持续监测这些指标，我们努力提升皮棉清理机项目整体质量水平，为皮棉清理机项目的成功交付提供有力保障。通过这些科学且全面的绩效评估，我们能够更好地引导皮棉清理机项目的持续改进，确保皮棉清理机项目目标的顺利达成。</w:t>
      </w:r>
    </w:p>
    <w:p>
      <w:pPr>
        <w:pStyle w:val="Heading2"/>
        <w:ind w:firstLine="560" w:firstLineChars="200"/>
        <w:rPr>
          <w:rFonts w:ascii="仿宋" w:eastAsia="仿宋" w:hAnsi="仿宋" w:cs="仿宋" w:hint="eastAsia"/>
          <w:sz w:val="28"/>
          <w:lang w:eastAsia="zh-CN"/>
        </w:rPr>
      </w:pPr>
      <w:bookmarkStart w:id="4" w:name="_Toc265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绩效评估是皮棉清理机项目中的关键环节，为确保皮棉清理机项目达到预期目标，我们采用了多层次、多维度的绩效评估方法。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棉清理机项目的战略目标对齐，确保每个决策和行动都与皮棉清理机项目整体目标保持一致。团队会定期召开战略对齐会议，审视当前工作与皮棉清理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皮棉清理机项目进度、质量、成本和风险等方面。这些指标通过数据收集和分析，为皮棉清理机项目管理团队提供了客观的评估依据。例如，我们通过皮棉清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绩效评估不仅仅停留在皮棉清理机项目内部，还考虑了皮棉清理机项目对外部环境的影响。我们定期进行干系人满意度调查，以了解各利益相关方对皮棉清理机项目的期望和满意度，并及时做出调整。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这种多层次、多角度的绩效评估方法，使得我们能够全面了解皮棉清理机项目的运行状态，及时做出调整，确保皮棉清理机项目在不断变化的环境中保持稳健前行。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262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为了确保皮棉清理机项目的有效管理和不断优化，我们采用了精心设计的绩效评估周期。这个周期旨在实现灵活、实时和全面的评估，以适应皮棉清理机项目执行中的各种挑战。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棉清理机项目的不同需求，分为短期、中期和长期。短期评估关注每个迭代或工作周期，以及时发现和解决当前任务中的问题。中期评估涵盖几个迭代，深入了解整体皮棉清理机项目的趋势和性能。长期评估则着眼于整个皮棉清理机项目阶段，确保皮棉清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棉清理机项目管理工具和协作平台，团队成员能够随时更新和分享皮棉清理机项目数据。这种实时性的反馈机制使我们能够及时察觉潜在问题，快速调整，保持皮棉清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棉清理机项目的决策制定密不可分。每个周期的皮棉清理机项目回顾会议成为集体总结经验、识别问题深层次原因并找到创新解决方案的平台。这种定期的反思与调整机制使皮棉清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430"/>
      <w:r>
        <w:rPr>
          <w:rFonts w:ascii="仿宋" w:eastAsia="仿宋" w:hAnsi="仿宋" w:cs="仿宋" w:hint="eastAsia"/>
          <w:sz w:val="28"/>
          <w:lang w:eastAsia="zh-CN"/>
        </w:rPr>
        <w:t>二、皮棉清理机项目文档管理</w:t>
      </w:r>
      <w:bookmarkEnd w:id="6"/>
    </w:p>
    <w:p>
      <w:pPr>
        <w:pStyle w:val="Heading2"/>
        <w:rPr>
          <w:rFonts w:ascii="仿宋" w:eastAsia="仿宋" w:hAnsi="仿宋" w:cs="仿宋" w:hint="eastAsia"/>
          <w:lang w:eastAsia="zh-CN"/>
        </w:rPr>
      </w:pPr>
      <w:bookmarkStart w:id="7" w:name="_Toc2293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皮棉清理机项目高度重视文档的质量和准确性，以支持皮棉清理机项目的各项活动和决策。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皮棉清理机项目文档的编制始于皮棉清理机项目计划的初期，我们制定了详细的文档编制计划，明确了每个文档的内容、格式和编写责任人。在皮棉清理机项目启动阶段，我们首先编制了皮棉清理机项目章程，明确定义了皮棉清理机项目的目标、范围、风险等关键要素。随后，皮棉清理机项目团队根据计划陆续编制了需求文档、设计文档、测试文档等各类文档，确保皮棉清理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棉清理机项目管理中的重要环节，旨在确保皮棉清理机项目文档符合质量标准和皮棉清理机项目需求。在皮棉清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皮棉清理机项目相关利益方和专业领域的专家对文档进行独立审查。这有助于获取更全面、客观的反馈，确保皮棉清理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皮棉清理机项目在文档编制与审查方面建立了严格的管理机制，通过规范的流程和多维度的审查，确保皮棉清理机项目文档的质量、准确性和可靠性，为皮棉清理机项目的顺利推进提供了有力支持。</w:t>
      </w:r>
    </w:p>
    <w:p>
      <w:pPr>
        <w:pStyle w:val="Heading2"/>
        <w:ind w:firstLine="560" w:firstLineChars="200"/>
        <w:rPr>
          <w:rFonts w:ascii="仿宋" w:eastAsia="仿宋" w:hAnsi="仿宋" w:cs="仿宋" w:hint="eastAsia"/>
          <w:sz w:val="28"/>
          <w:lang w:eastAsia="zh-CN"/>
        </w:rPr>
      </w:pPr>
      <w:bookmarkStart w:id="8" w:name="_Toc560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在皮棉清理机项目中，我们致力于优化文档发布与分发过程，以确保信息的高效传递和团队间协作的顺畅进行。以下是我们采取的关键优化策略：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我们通过多渠道发布文档，包括电子邮件、皮棉清理机项目管理平台、内部网站等，以满足不同团队成员的偏好和需求。多渠道发布确保了信息的全面覆盖。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我们采用了精细的权限控制，确保只有授权人员可以访问敏感信息。这种安全措施保护了皮棉清理机项目文档的机密性，防止了未经授权的信息泄露。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79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文档存档与归档是皮棉清理机项目生命周期中一个至关重要的环节，直接关系到皮棉清理机项目信息的长期保存和历史记录的完整性。在皮棉清理机项目中，我们实施了一系列有效的文档存档与归档管理策略：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2752"/>
      <w:r>
        <w:rPr>
          <w:rFonts w:ascii="仿宋" w:eastAsia="仿宋" w:hAnsi="仿宋" w:cs="仿宋" w:hint="eastAsia"/>
          <w:sz w:val="28"/>
          <w:lang w:eastAsia="zh-CN"/>
        </w:rPr>
        <w:t>三、皮棉清理机项目建设背景及必要性分析</w:t>
      </w:r>
      <w:bookmarkEnd w:id="10"/>
    </w:p>
    <w:p>
      <w:pPr>
        <w:pStyle w:val="Heading2"/>
        <w:rPr>
          <w:rFonts w:ascii="仿宋" w:eastAsia="仿宋" w:hAnsi="仿宋" w:cs="仿宋" w:hint="eastAsia"/>
          <w:lang w:eastAsia="zh-CN"/>
        </w:rPr>
      </w:pPr>
      <w:bookmarkStart w:id="11" w:name="_Toc26830"/>
      <w:r>
        <w:rPr>
          <w:rFonts w:ascii="仿宋" w:eastAsia="仿宋" w:hAnsi="仿宋" w:cs="仿宋" w:hint="eastAsia"/>
          <w:lang w:eastAsia="zh-CN"/>
        </w:rPr>
        <w:t>(一)、皮棉清理机项目背景分析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棉清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棉清理机项目在这个潮流中的定位。同时，我们将关注行业内涌现的新兴机遇，以便皮棉清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棉清理机项目提供了强大的发展动力。我们将聚焦于行业内最新的技术发展趋势，包括但不限于人工智能、大数据分析、物联网等领域。通过深度的技术研究，我们将确保皮棉清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棉清理机项目发展的源泉。我们将投入更多的精力对市场需求进行深入剖析，超越表面的需求，深入挖掘潜在的市场痛点和机遇。通过对市场需求的细致了解，皮棉清理机项目将更有针对性地设计解决方案，满足市场的多样化需求，从而更好地促进皮棉清理机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棉清理机项目战略至关重要。我们将对竞争态势进行更为深入的分析，包括但不限于市场份额、产品特点、客户满意度等多个维度。通过深度的竞争分析，皮棉清理机项目将能够更准确地把握市场脉搏，制定具有竞争力的皮棉清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棉清理机项目的发展具有直接的影响。我们将进行更为全面的法规和政策分析，了解行业发展中的潜在法律风险和合规挑战。通过充分了解和遵守相关法规，皮棉清理机项目将确保在法律框架内合法合规运营，为皮棉清理机项目的稳健发展提供有力支持。</w:t>
      </w:r>
    </w:p>
    <w:p>
      <w:pPr>
        <w:pStyle w:val="Heading2"/>
        <w:ind w:firstLine="560" w:firstLineChars="200"/>
        <w:rPr>
          <w:rFonts w:ascii="仿宋" w:eastAsia="仿宋" w:hAnsi="仿宋" w:cs="仿宋" w:hint="eastAsia"/>
          <w:sz w:val="28"/>
          <w:lang w:eastAsia="zh-CN"/>
        </w:rPr>
      </w:pPr>
      <w:bookmarkStart w:id="12" w:name="_Toc18848"/>
      <w:r>
        <w:rPr>
          <w:rFonts w:ascii="仿宋" w:eastAsia="仿宋" w:hAnsi="仿宋" w:cs="仿宋" w:hint="eastAsia"/>
          <w:sz w:val="28"/>
          <w:lang w:eastAsia="zh-CN"/>
        </w:rPr>
        <w:t>(二)、皮棉清理机项目建设必要性分析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建设的迫切性源于对行业发展趋势的深刻洞察。我们正处于一个行业变革的时代，科技创新、数字化转型成为企业发展的关键动力。皮棉清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建设不仅仅是为了跟上潮流，更是为了通过技术创新推动企业的持续发展。通过引入先进的技术和解决方案，皮棉清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棉清理机项目的建设成为必然选择，通过提高产品质量、拓展服务领域，从而在竞争中获得更多的机会。皮棉清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棉清理机项目建设的必要性体现在对客户需求更精准的满足。通过皮棉清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皮棉清理机项目建设的背后是对企业持续创新的追求。只有通过不断创新，企业才能在竞争中立于不败之地。皮棉清理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730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78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皮棉清理机项目的主要产品是XXXX，预计年产值为XXX万元。这一产品在市场中占据着重要的地位，其广泛的应用范围使得该皮棉清理机项目的市场前景非常广阔。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棉清理机项目的xxx产品作为重要的原材料之一，将在多个领域发挥关键作用。其在建筑、交通、能源等方面的广泛应用将为整个产业链提供强大的支持，形成产业协同效应。皮棉清理机项目的年产值XXX万XXX万XXX万万元不仅反映了其在市场上的巨大潜力，更预示着它对国民经济的积极贡献。这种关联度高、涉及面广的产业关系，使得该皮棉清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720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总征地面积为XXXX平方米，相当于约XX.XX亩，其中净用地面积为XXXX平方米，红线范围内相当于约XX.XX亩。这一用地规模充分考虑了皮棉清理机项目的建设需求，保障了皮棉清理机项目在合适的空间内得以充分发展。皮棉清理机项目规划的总建筑面积为XXXX平方米，其中主体工程建设占XXXX平方米，计容建筑面积达XXXX平方米。预计建筑工程的投资将达到XXXX万元，为皮棉清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计划购置的设备共计XXXX台（套），设备购置费用为XXXX万元。这一设备购置计划充分考虑到皮棉清理机项目的生产需求和技术要求，确保了皮棉清理机项目在生产运营中具备先进的技术装备和高效的生产能力。设备的合理配置将为皮棉清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皮棉清理机项目计划总投资为XXXX万元，预计年实现营业收入为XXXX万元。这一产能规模的设定旨在确保皮棉清理机项目能够在投资与回报之间取得平衡，实现长期可持续的发展。皮棉清理机项目的总投资充分考虑到各个方面的需求，包括用地建设、设备购置等多个环节，以确保皮棉清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84"/>
      <w:r>
        <w:rPr>
          <w:rFonts w:ascii="仿宋" w:eastAsia="仿宋" w:hAnsi="仿宋" w:cs="仿宋" w:hint="eastAsia"/>
          <w:sz w:val="28"/>
          <w:lang w:eastAsia="zh-CN"/>
        </w:rPr>
        <w:t>五、皮棉清理机项目概论</w:t>
      </w:r>
      <w:bookmarkEnd w:id="16"/>
    </w:p>
    <w:p>
      <w:pPr>
        <w:pStyle w:val="Heading2"/>
        <w:rPr>
          <w:rFonts w:ascii="仿宋" w:eastAsia="仿宋" w:hAnsi="仿宋" w:cs="仿宋" w:hint="eastAsia"/>
          <w:lang w:eastAsia="zh-CN"/>
        </w:rPr>
      </w:pPr>
      <w:bookmarkStart w:id="17" w:name="_Toc19674"/>
      <w:r>
        <w:rPr>
          <w:rFonts w:ascii="仿宋" w:eastAsia="仿宋" w:hAnsi="仿宋" w:cs="仿宋" w:hint="eastAsia"/>
          <w:lang w:eastAsia="zh-CN"/>
        </w:rPr>
        <w:t>(一)、皮棉清理机项目概况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起源追溯至对市场的深入洞察。市场的不断演变与变革为皮棉清理机项目提供了难得的机遇。当前市场存在的需求缺口和变革的大环境共同构成了皮棉清理机项目的背景。这个皮棉清理机项目旨在充分利用市场机遇，填补行业中尚未满足的需求，为客户提供全新的解决方案。市场的变革和需求的增长使得这个皮棉清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皮棉清理机项目名称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正式命名为皮棉清理机。这个名称不仅仅是一个标识，更代表了皮棉清理机项目的核心理念和愿景。它蕴含着皮棉清理机项目所要解决问题的关键字，具有强烈的表达和辨识度，为皮棉清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皮棉清理机项目目标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的核心目标是提供一种全新、高效的解决方案，满足客户日益增长的需求。皮棉清理机项目追求的不仅仅是满足市场需求，更是在市场中获得卓越的竞争优势。通过不断提升产品或服务的质量和创新水平，皮棉清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皮棉清理机项目范围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全面涵盖了产品研发、制造、市场推广和售后服务，确保从产品设计到最终用户体验的全方位关注。这一全面的皮棉清理机项目范围是为了确保皮棉清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皮棉清理机项目时间表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皮棉清理机项目计划在未来18个月内完成，包括研发、测试、市场试点和正式推出等不同阶段。这个时间表的合理设计是为了确保皮棉清理机项目各个阶段的顺利推进，以便按时交付高质量的成果。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皮棉清理机项目预算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皮棉清理机项目总预算估算为XX百万美元，主要分配在研发、市场推广、人员培训和运营等方面。这一充足的预算为皮棉清理机项目提供了充足的资源，确保皮棉清理机项目在各个方面都能取得优异的表现。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皮棉清理机项目风险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可能面临的风险包括市场接受度低、技术难题、竞争激烈等。皮棉清理机项目团队已经制定了相应的风险应对计划，通过前瞻性的风险管理，确保皮棉清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皮棉清理机项目团队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皮棉清理机项目汇聚了一支经验丰富、多领域专业素养的核心团队，确保皮棉清理机项目在各个方面都能拥有高水平的执行力。团队的协同作战是皮棉清理机项目成功的关键因素之一。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皮棉清理机项目背景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https://d.book118.com/208010040123006036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皮棉清理机项目规划设计纲要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C28E7"/>
    <w:rsid w:val="08CC28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1004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2024-02-10T16:09:00Z</dcterms:created>
  <dcterms:modified xsi:type="dcterms:W3CDTF">2024-02-10T16:10:01Z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423A779FD03042FE9F74AB4E64C80B75_11</vt:lpwstr>
  </property>
  <property fmtid="{D5CDD505-2E9C-101B-9397-08002B2CF9AE}" pid="3" name="KSOProductBuildVer">
    <vt:lpwstr>2052-12.1.0.16250</vt:lpwstr>
  </property>
</Properties>
</file>