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羟乙基纤维素项目计划设计方案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89" w:history="1">
        <w:r>
          <w:rPr>
            <w:rFonts w:ascii="仿宋" w:eastAsia="仿宋" w:hAnsi="仿宋" w:cs="仿宋" w:hint="eastAsia"/>
            <w:lang w:eastAsia="zh-CN"/>
          </w:rPr>
          <w:t>概论</w:t>
        </w:r>
        <w:r>
          <w:tab/>
        </w:r>
        <w:r>
          <w:fldChar w:fldCharType="begin"/>
        </w:r>
        <w:r>
          <w:instrText xml:space="preserve"> PAGEREF _Toc10689 \h </w:instrText>
        </w:r>
        <w:r>
          <w:fldChar w:fldCharType="separate"/>
        </w:r>
        <w:r>
          <w:t>3</w:t>
        </w:r>
        <w:r>
          <w:fldChar w:fldCharType="end"/>
        </w:r>
      </w:hyperlink>
    </w:p>
    <w:p>
      <w:pPr>
        <w:pStyle w:val="TOC1"/>
        <w:tabs>
          <w:tab w:val="right" w:leader="dot" w:pos="8306"/>
        </w:tabs>
      </w:pPr>
      <w:hyperlink w:anchor="_Toc12296" w:history="1">
        <w:r>
          <w:rPr>
            <w:rFonts w:ascii="仿宋" w:eastAsia="仿宋" w:hAnsi="仿宋" w:cs="仿宋" w:hint="eastAsia"/>
            <w:lang w:eastAsia="zh-CN"/>
          </w:rPr>
          <w:t>一、羟乙基纤维素项目建设背景及必要性分析</w:t>
        </w:r>
        <w:r>
          <w:tab/>
        </w:r>
        <w:r>
          <w:fldChar w:fldCharType="begin"/>
        </w:r>
        <w:r>
          <w:instrText xml:space="preserve"> PAGEREF _Toc12296 \h </w:instrText>
        </w:r>
        <w:r>
          <w:fldChar w:fldCharType="separate"/>
        </w:r>
        <w:r>
          <w:t>3</w:t>
        </w:r>
        <w:r>
          <w:fldChar w:fldCharType="end"/>
        </w:r>
      </w:hyperlink>
    </w:p>
    <w:p>
      <w:pPr>
        <w:pStyle w:val="TOC2"/>
        <w:tabs>
          <w:tab w:val="right" w:leader="dot" w:pos="8306"/>
        </w:tabs>
      </w:pPr>
      <w:hyperlink w:anchor="_Toc3936" w:history="1">
        <w:r>
          <w:rPr>
            <w:rFonts w:ascii="仿宋" w:eastAsia="仿宋" w:hAnsi="仿宋" w:cs="仿宋" w:hint="eastAsia"/>
            <w:lang w:eastAsia="zh-CN"/>
          </w:rPr>
          <w:t>(一)、羟乙基纤维素项目背景分析</w:t>
        </w:r>
        <w:r>
          <w:tab/>
        </w:r>
        <w:r>
          <w:fldChar w:fldCharType="begin"/>
        </w:r>
        <w:r>
          <w:instrText xml:space="preserve"> PAGEREF _Toc3936 \h </w:instrText>
        </w:r>
        <w:r>
          <w:fldChar w:fldCharType="separate"/>
        </w:r>
        <w:r>
          <w:t>3</w:t>
        </w:r>
        <w:r>
          <w:fldChar w:fldCharType="end"/>
        </w:r>
      </w:hyperlink>
    </w:p>
    <w:p>
      <w:pPr>
        <w:pStyle w:val="TOC2"/>
        <w:tabs>
          <w:tab w:val="right" w:leader="dot" w:pos="8306"/>
        </w:tabs>
      </w:pPr>
      <w:hyperlink w:anchor="_Toc9153" w:history="1">
        <w:r>
          <w:rPr>
            <w:rFonts w:ascii="仿宋" w:eastAsia="仿宋" w:hAnsi="仿宋" w:cs="仿宋" w:hint="eastAsia"/>
            <w:lang w:eastAsia="zh-CN"/>
          </w:rPr>
          <w:t>(二)、羟乙基纤维素项目建设必要性分析</w:t>
        </w:r>
        <w:r>
          <w:tab/>
        </w:r>
        <w:r>
          <w:fldChar w:fldCharType="begin"/>
        </w:r>
        <w:r>
          <w:instrText xml:space="preserve"> PAGEREF _Toc9153 \h </w:instrText>
        </w:r>
        <w:r>
          <w:fldChar w:fldCharType="separate"/>
        </w:r>
        <w:r>
          <w:t>5</w:t>
        </w:r>
        <w:r>
          <w:fldChar w:fldCharType="end"/>
        </w:r>
      </w:hyperlink>
    </w:p>
    <w:p>
      <w:pPr>
        <w:pStyle w:val="TOC1"/>
        <w:tabs>
          <w:tab w:val="right" w:leader="dot" w:pos="8306"/>
        </w:tabs>
      </w:pPr>
      <w:hyperlink w:anchor="_Toc29847" w:history="1">
        <w:r>
          <w:rPr>
            <w:rFonts w:ascii="仿宋" w:eastAsia="仿宋" w:hAnsi="仿宋" w:cs="仿宋" w:hint="eastAsia"/>
            <w:lang w:eastAsia="zh-CN"/>
          </w:rPr>
          <w:t>二、市场分析、调研</w:t>
        </w:r>
        <w:r>
          <w:tab/>
        </w:r>
        <w:r>
          <w:fldChar w:fldCharType="begin"/>
        </w:r>
        <w:r>
          <w:instrText xml:space="preserve"> PAGEREF _Toc29847 \h </w:instrText>
        </w:r>
        <w:r>
          <w:fldChar w:fldCharType="separate"/>
        </w:r>
        <w:r>
          <w:t>6</w:t>
        </w:r>
        <w:r>
          <w:fldChar w:fldCharType="end"/>
        </w:r>
      </w:hyperlink>
    </w:p>
    <w:p>
      <w:pPr>
        <w:pStyle w:val="TOC2"/>
        <w:tabs>
          <w:tab w:val="right" w:leader="dot" w:pos="8306"/>
        </w:tabs>
      </w:pPr>
      <w:hyperlink w:anchor="_Toc10392" w:history="1">
        <w:r>
          <w:rPr>
            <w:rFonts w:ascii="仿宋" w:eastAsia="仿宋" w:hAnsi="仿宋" w:cs="仿宋" w:hint="eastAsia"/>
            <w:lang w:eastAsia="zh-CN"/>
          </w:rPr>
          <w:t>(一)、羟乙基纤维素行业分析</w:t>
        </w:r>
        <w:r>
          <w:tab/>
        </w:r>
        <w:r>
          <w:fldChar w:fldCharType="begin"/>
        </w:r>
        <w:r>
          <w:instrText xml:space="preserve"> PAGEREF _Toc10392 \h </w:instrText>
        </w:r>
        <w:r>
          <w:fldChar w:fldCharType="separate"/>
        </w:r>
        <w:r>
          <w:t>6</w:t>
        </w:r>
        <w:r>
          <w:fldChar w:fldCharType="end"/>
        </w:r>
      </w:hyperlink>
    </w:p>
    <w:p>
      <w:pPr>
        <w:pStyle w:val="TOC2"/>
        <w:tabs>
          <w:tab w:val="right" w:leader="dot" w:pos="8306"/>
        </w:tabs>
      </w:pPr>
      <w:hyperlink w:anchor="_Toc26552" w:history="1">
        <w:r>
          <w:rPr>
            <w:rFonts w:ascii="仿宋" w:eastAsia="仿宋" w:hAnsi="仿宋" w:cs="仿宋" w:hint="eastAsia"/>
            <w:lang w:eastAsia="zh-CN"/>
          </w:rPr>
          <w:t>(二)、羟乙基纤维素市场分析预测</w:t>
        </w:r>
        <w:r>
          <w:tab/>
        </w:r>
        <w:r>
          <w:fldChar w:fldCharType="begin"/>
        </w:r>
        <w:r>
          <w:instrText xml:space="preserve"> PAGEREF _Toc26552 \h </w:instrText>
        </w:r>
        <w:r>
          <w:fldChar w:fldCharType="separate"/>
        </w:r>
        <w:r>
          <w:t>7</w:t>
        </w:r>
        <w:r>
          <w:fldChar w:fldCharType="end"/>
        </w:r>
      </w:hyperlink>
    </w:p>
    <w:p>
      <w:pPr>
        <w:pStyle w:val="TOC1"/>
        <w:tabs>
          <w:tab w:val="right" w:leader="dot" w:pos="8306"/>
        </w:tabs>
      </w:pPr>
      <w:hyperlink w:anchor="_Toc27869" w:history="1">
        <w:r>
          <w:rPr>
            <w:rFonts w:ascii="仿宋" w:eastAsia="仿宋" w:hAnsi="仿宋" w:cs="仿宋" w:hint="eastAsia"/>
            <w:lang w:eastAsia="zh-CN"/>
          </w:rPr>
          <w:t>三、羟乙基纤维素项目选址可行性分析</w:t>
        </w:r>
        <w:r>
          <w:tab/>
        </w:r>
        <w:r>
          <w:fldChar w:fldCharType="begin"/>
        </w:r>
        <w:r>
          <w:instrText xml:space="preserve"> PAGEREF _Toc27869 \h </w:instrText>
        </w:r>
        <w:r>
          <w:fldChar w:fldCharType="separate"/>
        </w:r>
        <w:r>
          <w:t>8</w:t>
        </w:r>
        <w:r>
          <w:fldChar w:fldCharType="end"/>
        </w:r>
      </w:hyperlink>
    </w:p>
    <w:p>
      <w:pPr>
        <w:pStyle w:val="TOC2"/>
        <w:tabs>
          <w:tab w:val="right" w:leader="dot" w:pos="8306"/>
        </w:tabs>
      </w:pPr>
      <w:hyperlink w:anchor="_Toc23059" w:history="1">
        <w:r>
          <w:rPr>
            <w:rFonts w:ascii="仿宋" w:eastAsia="仿宋" w:hAnsi="仿宋" w:cs="仿宋" w:hint="eastAsia"/>
            <w:lang w:eastAsia="zh-CN"/>
          </w:rPr>
          <w:t>(一)、羟乙基纤维素项目选址</w:t>
        </w:r>
        <w:r>
          <w:tab/>
        </w:r>
        <w:r>
          <w:fldChar w:fldCharType="begin"/>
        </w:r>
        <w:r>
          <w:instrText xml:space="preserve"> PAGEREF _Toc23059 \h </w:instrText>
        </w:r>
        <w:r>
          <w:fldChar w:fldCharType="separate"/>
        </w:r>
        <w:r>
          <w:t>8</w:t>
        </w:r>
        <w:r>
          <w:fldChar w:fldCharType="end"/>
        </w:r>
      </w:hyperlink>
    </w:p>
    <w:p>
      <w:pPr>
        <w:pStyle w:val="TOC2"/>
        <w:tabs>
          <w:tab w:val="right" w:leader="dot" w:pos="8306"/>
        </w:tabs>
      </w:pPr>
      <w:hyperlink w:anchor="_Toc4079" w:history="1">
        <w:r>
          <w:rPr>
            <w:rFonts w:ascii="仿宋" w:eastAsia="仿宋" w:hAnsi="仿宋" w:cs="仿宋" w:hint="eastAsia"/>
            <w:lang w:eastAsia="zh-CN"/>
          </w:rPr>
          <w:t>(二)、用地控制指标</w:t>
        </w:r>
        <w:r>
          <w:tab/>
        </w:r>
        <w:r>
          <w:fldChar w:fldCharType="begin"/>
        </w:r>
        <w:r>
          <w:instrText xml:space="preserve"> PAGEREF _Toc4079 \h </w:instrText>
        </w:r>
        <w:r>
          <w:fldChar w:fldCharType="separate"/>
        </w:r>
        <w:r>
          <w:t>8</w:t>
        </w:r>
        <w:r>
          <w:fldChar w:fldCharType="end"/>
        </w:r>
      </w:hyperlink>
    </w:p>
    <w:p>
      <w:pPr>
        <w:pStyle w:val="TOC2"/>
        <w:tabs>
          <w:tab w:val="right" w:leader="dot" w:pos="8306"/>
        </w:tabs>
      </w:pPr>
      <w:hyperlink w:anchor="_Toc23443" w:history="1">
        <w:r>
          <w:rPr>
            <w:rFonts w:ascii="仿宋" w:eastAsia="仿宋" w:hAnsi="仿宋" w:cs="仿宋" w:hint="eastAsia"/>
            <w:lang w:eastAsia="zh-CN"/>
          </w:rPr>
          <w:t>(三)、节约用地措施</w:t>
        </w:r>
        <w:r>
          <w:tab/>
        </w:r>
        <w:r>
          <w:fldChar w:fldCharType="begin"/>
        </w:r>
        <w:r>
          <w:instrText xml:space="preserve"> PAGEREF _Toc23443 \h </w:instrText>
        </w:r>
        <w:r>
          <w:fldChar w:fldCharType="separate"/>
        </w:r>
        <w:r>
          <w:t>10</w:t>
        </w:r>
        <w:r>
          <w:fldChar w:fldCharType="end"/>
        </w:r>
      </w:hyperlink>
    </w:p>
    <w:p>
      <w:pPr>
        <w:pStyle w:val="TOC2"/>
        <w:tabs>
          <w:tab w:val="right" w:leader="dot" w:pos="8306"/>
        </w:tabs>
      </w:pPr>
      <w:hyperlink w:anchor="_Toc16369" w:history="1">
        <w:r>
          <w:rPr>
            <w:rFonts w:ascii="仿宋" w:eastAsia="仿宋" w:hAnsi="仿宋" w:cs="仿宋" w:hint="eastAsia"/>
            <w:lang w:eastAsia="zh-CN"/>
          </w:rPr>
          <w:t>(四)、总图布置方案</w:t>
        </w:r>
        <w:r>
          <w:tab/>
        </w:r>
        <w:r>
          <w:fldChar w:fldCharType="begin"/>
        </w:r>
        <w:r>
          <w:instrText xml:space="preserve"> PAGEREF _Toc16369 \h </w:instrText>
        </w:r>
        <w:r>
          <w:fldChar w:fldCharType="separate"/>
        </w:r>
        <w:r>
          <w:t>11</w:t>
        </w:r>
        <w:r>
          <w:fldChar w:fldCharType="end"/>
        </w:r>
      </w:hyperlink>
    </w:p>
    <w:p>
      <w:pPr>
        <w:pStyle w:val="TOC2"/>
        <w:tabs>
          <w:tab w:val="right" w:leader="dot" w:pos="8306"/>
        </w:tabs>
      </w:pPr>
      <w:hyperlink w:anchor="_Toc20518" w:history="1">
        <w:r>
          <w:rPr>
            <w:rFonts w:ascii="仿宋" w:eastAsia="仿宋" w:hAnsi="仿宋" w:cs="仿宋" w:hint="eastAsia"/>
            <w:lang w:eastAsia="zh-CN"/>
          </w:rPr>
          <w:t>(五)、选址综合评价</w:t>
        </w:r>
        <w:r>
          <w:tab/>
        </w:r>
        <w:r>
          <w:fldChar w:fldCharType="begin"/>
        </w:r>
        <w:r>
          <w:instrText xml:space="preserve"> PAGEREF _Toc20518 \h </w:instrText>
        </w:r>
        <w:r>
          <w:fldChar w:fldCharType="separate"/>
        </w:r>
        <w:r>
          <w:t>12</w:t>
        </w:r>
        <w:r>
          <w:fldChar w:fldCharType="end"/>
        </w:r>
      </w:hyperlink>
    </w:p>
    <w:p>
      <w:pPr>
        <w:pStyle w:val="TOC1"/>
        <w:tabs>
          <w:tab w:val="right" w:leader="dot" w:pos="8306"/>
        </w:tabs>
      </w:pPr>
      <w:hyperlink w:anchor="_Toc28170" w:history="1">
        <w:r>
          <w:rPr>
            <w:rFonts w:ascii="仿宋" w:eastAsia="仿宋" w:hAnsi="仿宋" w:cs="仿宋" w:hint="eastAsia"/>
            <w:lang w:eastAsia="zh-CN"/>
          </w:rPr>
          <w:t>四、产品规划分析</w:t>
        </w:r>
        <w:r>
          <w:tab/>
        </w:r>
        <w:r>
          <w:fldChar w:fldCharType="begin"/>
        </w:r>
        <w:r>
          <w:instrText xml:space="preserve"> PAGEREF _Toc28170 \h </w:instrText>
        </w:r>
        <w:r>
          <w:fldChar w:fldCharType="separate"/>
        </w:r>
        <w:r>
          <w:t>13</w:t>
        </w:r>
        <w:r>
          <w:fldChar w:fldCharType="end"/>
        </w:r>
      </w:hyperlink>
    </w:p>
    <w:p>
      <w:pPr>
        <w:pStyle w:val="TOC2"/>
        <w:tabs>
          <w:tab w:val="right" w:leader="dot" w:pos="8306"/>
        </w:tabs>
      </w:pPr>
      <w:hyperlink w:anchor="_Toc21891" w:history="1">
        <w:r>
          <w:rPr>
            <w:rFonts w:ascii="仿宋" w:eastAsia="仿宋" w:hAnsi="仿宋" w:cs="仿宋" w:hint="eastAsia"/>
            <w:lang w:eastAsia="zh-CN"/>
          </w:rPr>
          <w:t>(一)、产品规划</w:t>
        </w:r>
        <w:r>
          <w:tab/>
        </w:r>
        <w:r>
          <w:fldChar w:fldCharType="begin"/>
        </w:r>
        <w:r>
          <w:instrText xml:space="preserve"> PAGEREF _Toc21891 \h </w:instrText>
        </w:r>
        <w:r>
          <w:fldChar w:fldCharType="separate"/>
        </w:r>
        <w:r>
          <w:t>13</w:t>
        </w:r>
        <w:r>
          <w:fldChar w:fldCharType="end"/>
        </w:r>
      </w:hyperlink>
    </w:p>
    <w:p>
      <w:pPr>
        <w:pStyle w:val="TOC2"/>
        <w:tabs>
          <w:tab w:val="right" w:leader="dot" w:pos="8306"/>
        </w:tabs>
      </w:pPr>
      <w:hyperlink w:anchor="_Toc5527" w:history="1">
        <w:r>
          <w:rPr>
            <w:rFonts w:ascii="仿宋" w:eastAsia="仿宋" w:hAnsi="仿宋" w:cs="仿宋" w:hint="eastAsia"/>
            <w:lang w:eastAsia="zh-CN"/>
          </w:rPr>
          <w:t>(二)、建设规模</w:t>
        </w:r>
        <w:r>
          <w:tab/>
        </w:r>
        <w:r>
          <w:fldChar w:fldCharType="begin"/>
        </w:r>
        <w:r>
          <w:instrText xml:space="preserve"> PAGEREF _Toc5527 \h </w:instrText>
        </w:r>
        <w:r>
          <w:fldChar w:fldCharType="separate"/>
        </w:r>
        <w:r>
          <w:t>14</w:t>
        </w:r>
        <w:r>
          <w:fldChar w:fldCharType="end"/>
        </w:r>
      </w:hyperlink>
    </w:p>
    <w:p>
      <w:pPr>
        <w:pStyle w:val="TOC1"/>
        <w:tabs>
          <w:tab w:val="right" w:leader="dot" w:pos="8306"/>
        </w:tabs>
      </w:pPr>
      <w:hyperlink w:anchor="_Toc1040" w:history="1">
        <w:r>
          <w:rPr>
            <w:rFonts w:ascii="仿宋" w:eastAsia="仿宋" w:hAnsi="仿宋" w:cs="仿宋" w:hint="eastAsia"/>
            <w:lang w:eastAsia="zh-CN"/>
          </w:rPr>
          <w:t>五、羟乙基纤维素项目文档管理</w:t>
        </w:r>
        <w:r>
          <w:tab/>
        </w:r>
        <w:r>
          <w:fldChar w:fldCharType="begin"/>
        </w:r>
        <w:r>
          <w:instrText xml:space="preserve"> PAGEREF _Toc1040 \h </w:instrText>
        </w:r>
        <w:r>
          <w:fldChar w:fldCharType="separate"/>
        </w:r>
        <w:r>
          <w:t>15</w:t>
        </w:r>
        <w:r>
          <w:fldChar w:fldCharType="end"/>
        </w:r>
      </w:hyperlink>
    </w:p>
    <w:p>
      <w:pPr>
        <w:pStyle w:val="TOC2"/>
        <w:tabs>
          <w:tab w:val="right" w:leader="dot" w:pos="8306"/>
        </w:tabs>
      </w:pPr>
      <w:hyperlink w:anchor="_Toc13818" w:history="1">
        <w:r>
          <w:rPr>
            <w:rFonts w:ascii="仿宋" w:eastAsia="仿宋" w:hAnsi="仿宋" w:cs="仿宋" w:hint="eastAsia"/>
            <w:lang w:eastAsia="zh-CN"/>
          </w:rPr>
          <w:t>(一)、文档编制与审查</w:t>
        </w:r>
        <w:r>
          <w:tab/>
        </w:r>
        <w:r>
          <w:fldChar w:fldCharType="begin"/>
        </w:r>
        <w:r>
          <w:instrText xml:space="preserve"> PAGEREF _Toc13818 \h </w:instrText>
        </w:r>
        <w:r>
          <w:fldChar w:fldCharType="separate"/>
        </w:r>
        <w:r>
          <w:t>15</w:t>
        </w:r>
        <w:r>
          <w:fldChar w:fldCharType="end"/>
        </w:r>
      </w:hyperlink>
    </w:p>
    <w:p>
      <w:pPr>
        <w:pStyle w:val="TOC2"/>
        <w:tabs>
          <w:tab w:val="right" w:leader="dot" w:pos="8306"/>
        </w:tabs>
      </w:pPr>
      <w:hyperlink w:anchor="_Toc19437" w:history="1">
        <w:r>
          <w:rPr>
            <w:rFonts w:ascii="仿宋" w:eastAsia="仿宋" w:hAnsi="仿宋" w:cs="仿宋" w:hint="eastAsia"/>
            <w:lang w:eastAsia="zh-CN"/>
          </w:rPr>
          <w:t>(二)、文档发布与分发</w:t>
        </w:r>
        <w:r>
          <w:tab/>
        </w:r>
        <w:r>
          <w:fldChar w:fldCharType="begin"/>
        </w:r>
        <w:r>
          <w:instrText xml:space="preserve"> PAGEREF _Toc19437 \h </w:instrText>
        </w:r>
        <w:r>
          <w:fldChar w:fldCharType="separate"/>
        </w:r>
        <w:r>
          <w:t>16</w:t>
        </w:r>
        <w:r>
          <w:fldChar w:fldCharType="end"/>
        </w:r>
      </w:hyperlink>
    </w:p>
    <w:p>
      <w:pPr>
        <w:pStyle w:val="TOC2"/>
        <w:tabs>
          <w:tab w:val="right" w:leader="dot" w:pos="8306"/>
        </w:tabs>
      </w:pPr>
      <w:hyperlink w:anchor="_Toc23538" w:history="1">
        <w:r>
          <w:rPr>
            <w:rFonts w:ascii="仿宋" w:eastAsia="仿宋" w:hAnsi="仿宋" w:cs="仿宋" w:hint="eastAsia"/>
            <w:lang w:eastAsia="zh-CN"/>
          </w:rPr>
          <w:t>(三)、文档存档与归档</w:t>
        </w:r>
        <w:r>
          <w:tab/>
        </w:r>
        <w:r>
          <w:fldChar w:fldCharType="begin"/>
        </w:r>
        <w:r>
          <w:instrText xml:space="preserve"> PAGEREF _Toc23538 \h </w:instrText>
        </w:r>
        <w:r>
          <w:fldChar w:fldCharType="separate"/>
        </w:r>
        <w:r>
          <w:t>17</w:t>
        </w:r>
        <w:r>
          <w:fldChar w:fldCharType="end"/>
        </w:r>
      </w:hyperlink>
    </w:p>
    <w:p>
      <w:pPr>
        <w:pStyle w:val="TOC1"/>
        <w:tabs>
          <w:tab w:val="right" w:leader="dot" w:pos="8306"/>
        </w:tabs>
      </w:pPr>
      <w:hyperlink w:anchor="_Toc30582" w:history="1">
        <w:r>
          <w:rPr>
            <w:rFonts w:ascii="仿宋" w:eastAsia="仿宋" w:hAnsi="仿宋" w:cs="仿宋" w:hint="eastAsia"/>
            <w:lang w:eastAsia="zh-CN"/>
          </w:rPr>
          <w:t>六、羟乙基纤维素项目绩效评估</w:t>
        </w:r>
        <w:r>
          <w:tab/>
        </w:r>
        <w:r>
          <w:fldChar w:fldCharType="begin"/>
        </w:r>
        <w:r>
          <w:instrText xml:space="preserve"> PAGEREF _Toc30582 \h </w:instrText>
        </w:r>
        <w:r>
          <w:fldChar w:fldCharType="separate"/>
        </w:r>
        <w:r>
          <w:t>18</w:t>
        </w:r>
        <w:r>
          <w:fldChar w:fldCharType="end"/>
        </w:r>
      </w:hyperlink>
    </w:p>
    <w:p>
      <w:pPr>
        <w:pStyle w:val="TOC2"/>
        <w:tabs>
          <w:tab w:val="right" w:leader="dot" w:pos="8306"/>
        </w:tabs>
      </w:pPr>
      <w:hyperlink w:anchor="_Toc16031" w:history="1">
        <w:r>
          <w:rPr>
            <w:rFonts w:ascii="仿宋" w:eastAsia="仿宋" w:hAnsi="仿宋" w:cs="仿宋" w:hint="eastAsia"/>
            <w:lang w:eastAsia="zh-CN"/>
          </w:rPr>
          <w:t>(一)、绩效评估指标</w:t>
        </w:r>
        <w:r>
          <w:tab/>
        </w:r>
        <w:r>
          <w:fldChar w:fldCharType="begin"/>
        </w:r>
        <w:r>
          <w:instrText xml:space="preserve"> PAGEREF _Toc16031 \h </w:instrText>
        </w:r>
        <w:r>
          <w:fldChar w:fldCharType="separate"/>
        </w:r>
        <w:r>
          <w:t>18</w:t>
        </w:r>
        <w:r>
          <w:fldChar w:fldCharType="end"/>
        </w:r>
      </w:hyperlink>
    </w:p>
    <w:p>
      <w:pPr>
        <w:pStyle w:val="TOC2"/>
        <w:tabs>
          <w:tab w:val="right" w:leader="dot" w:pos="8306"/>
        </w:tabs>
      </w:pPr>
      <w:hyperlink w:anchor="_Toc26298" w:history="1">
        <w:r>
          <w:rPr>
            <w:rFonts w:ascii="仿宋" w:eastAsia="仿宋" w:hAnsi="仿宋" w:cs="仿宋" w:hint="eastAsia"/>
            <w:lang w:eastAsia="zh-CN"/>
          </w:rPr>
          <w:t>(二)、绩效评估方法</w:t>
        </w:r>
        <w:r>
          <w:tab/>
        </w:r>
        <w:r>
          <w:fldChar w:fldCharType="begin"/>
        </w:r>
        <w:r>
          <w:instrText xml:space="preserve"> PAGEREF _Toc26298 \h </w:instrText>
        </w:r>
        <w:r>
          <w:fldChar w:fldCharType="separate"/>
        </w:r>
        <w:r>
          <w:t>20</w:t>
        </w:r>
        <w:r>
          <w:fldChar w:fldCharType="end"/>
        </w:r>
      </w:hyperlink>
    </w:p>
    <w:p>
      <w:pPr>
        <w:pStyle w:val="TOC2"/>
        <w:tabs>
          <w:tab w:val="right" w:leader="dot" w:pos="8306"/>
        </w:tabs>
      </w:pPr>
      <w:hyperlink w:anchor="_Toc21909" w:history="1">
        <w:r>
          <w:rPr>
            <w:rFonts w:ascii="仿宋" w:eastAsia="仿宋" w:hAnsi="仿宋" w:cs="仿宋" w:hint="eastAsia"/>
            <w:lang w:eastAsia="zh-CN"/>
          </w:rPr>
          <w:t>(三)、绩效评估周期</w:t>
        </w:r>
        <w:r>
          <w:tab/>
        </w:r>
        <w:r>
          <w:fldChar w:fldCharType="begin"/>
        </w:r>
        <w:r>
          <w:instrText xml:space="preserve"> PAGEREF _Toc21909 \h </w:instrText>
        </w:r>
        <w:r>
          <w:fldChar w:fldCharType="separate"/>
        </w:r>
        <w:r>
          <w:t>21</w:t>
        </w:r>
        <w:r>
          <w:fldChar w:fldCharType="end"/>
        </w:r>
      </w:hyperlink>
    </w:p>
    <w:p>
      <w:pPr>
        <w:pStyle w:val="TOC1"/>
        <w:tabs>
          <w:tab w:val="right" w:leader="dot" w:pos="8306"/>
        </w:tabs>
      </w:pPr>
      <w:hyperlink w:anchor="_Toc29620" w:history="1">
        <w:r>
          <w:rPr>
            <w:rFonts w:ascii="仿宋" w:eastAsia="仿宋" w:hAnsi="仿宋" w:cs="仿宋" w:hint="eastAsia"/>
            <w:lang w:eastAsia="zh-CN"/>
          </w:rPr>
          <w:t>七、羟乙基纤维素项目人力资源管理</w:t>
        </w:r>
        <w:r>
          <w:tab/>
        </w:r>
        <w:r>
          <w:fldChar w:fldCharType="begin"/>
        </w:r>
        <w:r>
          <w:instrText xml:space="preserve"> PAGEREF _Toc29620 \h </w:instrText>
        </w:r>
        <w:r>
          <w:fldChar w:fldCharType="separate"/>
        </w:r>
        <w:r>
          <w:t>22</w:t>
        </w:r>
        <w:r>
          <w:fldChar w:fldCharType="end"/>
        </w:r>
      </w:hyperlink>
    </w:p>
    <w:p>
      <w:pPr>
        <w:pStyle w:val="TOC2"/>
        <w:tabs>
          <w:tab w:val="right" w:leader="dot" w:pos="8306"/>
        </w:tabs>
      </w:pPr>
      <w:hyperlink w:anchor="_Toc14516" w:history="1">
        <w:r>
          <w:rPr>
            <w:rFonts w:ascii="仿宋" w:eastAsia="仿宋" w:hAnsi="仿宋" w:cs="仿宋" w:hint="eastAsia"/>
            <w:lang w:eastAsia="zh-CN"/>
          </w:rPr>
          <w:t>(一)、建立健全的预算管理制度</w:t>
        </w:r>
        <w:r>
          <w:tab/>
        </w:r>
        <w:r>
          <w:fldChar w:fldCharType="begin"/>
        </w:r>
        <w:r>
          <w:instrText xml:space="preserve"> PAGEREF _Toc14516 \h </w:instrText>
        </w:r>
        <w:r>
          <w:fldChar w:fldCharType="separate"/>
        </w:r>
        <w:r>
          <w:t>22</w:t>
        </w:r>
        <w:r>
          <w:fldChar w:fldCharType="end"/>
        </w:r>
      </w:hyperlink>
    </w:p>
    <w:p>
      <w:pPr>
        <w:pStyle w:val="TOC2"/>
        <w:tabs>
          <w:tab w:val="right" w:leader="dot" w:pos="8306"/>
        </w:tabs>
      </w:pPr>
      <w:hyperlink w:anchor="_Toc11598" w:history="1">
        <w:r>
          <w:rPr>
            <w:rFonts w:ascii="仿宋" w:eastAsia="仿宋" w:hAnsi="仿宋" w:cs="仿宋" w:hint="eastAsia"/>
            <w:lang w:eastAsia="zh-CN"/>
          </w:rPr>
          <w:t>(二)、加强资金流动监控</w:t>
        </w:r>
        <w:r>
          <w:tab/>
        </w:r>
        <w:r>
          <w:fldChar w:fldCharType="begin"/>
        </w:r>
        <w:r>
          <w:instrText xml:space="preserve"> PAGEREF _Toc11598 \h </w:instrText>
        </w:r>
        <w:r>
          <w:fldChar w:fldCharType="separate"/>
        </w:r>
        <w:r>
          <w:t>23</w:t>
        </w:r>
        <w:r>
          <w:fldChar w:fldCharType="end"/>
        </w:r>
      </w:hyperlink>
    </w:p>
    <w:p>
      <w:pPr>
        <w:pStyle w:val="TOC2"/>
        <w:tabs>
          <w:tab w:val="right" w:leader="dot" w:pos="8306"/>
        </w:tabs>
      </w:pPr>
      <w:hyperlink w:anchor="_Toc24480" w:history="1">
        <w:r>
          <w:rPr>
            <w:rFonts w:ascii="仿宋" w:eastAsia="仿宋" w:hAnsi="仿宋" w:cs="仿宋" w:hint="eastAsia"/>
            <w:lang w:eastAsia="zh-CN"/>
          </w:rPr>
          <w:t>(三)、制定完善的风险控制机制</w:t>
        </w:r>
        <w:r>
          <w:tab/>
        </w:r>
        <w:r>
          <w:fldChar w:fldCharType="begin"/>
        </w:r>
        <w:r>
          <w:instrText xml:space="preserve"> PAGEREF _Toc24480 \h </w:instrText>
        </w:r>
        <w:r>
          <w:fldChar w:fldCharType="separate"/>
        </w:r>
        <w:r>
          <w:t>24</w:t>
        </w:r>
        <w:r>
          <w:fldChar w:fldCharType="end"/>
        </w:r>
      </w:hyperlink>
    </w:p>
    <w:p>
      <w:pPr>
        <w:pStyle w:val="TOC2"/>
        <w:tabs>
          <w:tab w:val="right" w:leader="dot" w:pos="8306"/>
        </w:tabs>
      </w:pPr>
      <w:hyperlink w:anchor="_Toc18292" w:history="1">
        <w:r>
          <w:rPr>
            <w:rFonts w:ascii="仿宋" w:eastAsia="仿宋" w:hAnsi="仿宋" w:cs="仿宋" w:hint="eastAsia"/>
            <w:lang w:eastAsia="zh-CN"/>
          </w:rPr>
          <w:t>(四)、优化成本管理</w:t>
        </w:r>
        <w:r>
          <w:tab/>
        </w:r>
        <w:r>
          <w:fldChar w:fldCharType="begin"/>
        </w:r>
        <w:r>
          <w:instrText xml:space="preserve"> PAGEREF _Toc18292 \h </w:instrText>
        </w:r>
        <w:r>
          <w:fldChar w:fldCharType="separate"/>
        </w:r>
        <w:r>
          <w:t>26</w:t>
        </w:r>
        <w:r>
          <w:fldChar w:fldCharType="end"/>
        </w:r>
      </w:hyperlink>
    </w:p>
    <w:p>
      <w:pPr>
        <w:pStyle w:val="TOC1"/>
        <w:tabs>
          <w:tab w:val="right" w:leader="dot" w:pos="8306"/>
        </w:tabs>
      </w:pPr>
      <w:hyperlink w:anchor="_Toc17931" w:history="1">
        <w:r>
          <w:rPr>
            <w:rFonts w:ascii="仿宋" w:eastAsia="仿宋" w:hAnsi="仿宋" w:cs="仿宋" w:hint="eastAsia"/>
            <w:lang w:eastAsia="zh-CN"/>
          </w:rPr>
          <w:t>八、羟乙基纤维素项目技术管理</w:t>
        </w:r>
        <w:r>
          <w:tab/>
        </w:r>
        <w:r>
          <w:fldChar w:fldCharType="begin"/>
        </w:r>
        <w:r>
          <w:instrText xml:space="preserve"> PAGEREF _Toc17931 \h </w:instrText>
        </w:r>
        <w:r>
          <w:fldChar w:fldCharType="separate"/>
        </w:r>
        <w:r>
          <w:t>27</w:t>
        </w:r>
        <w:r>
          <w:fldChar w:fldCharType="end"/>
        </w:r>
      </w:hyperlink>
    </w:p>
    <w:p>
      <w:pPr>
        <w:pStyle w:val="TOC2"/>
        <w:tabs>
          <w:tab w:val="right" w:leader="dot" w:pos="8306"/>
        </w:tabs>
      </w:pPr>
      <w:hyperlink w:anchor="_Toc20670" w:history="1">
        <w:r>
          <w:rPr>
            <w:rFonts w:ascii="仿宋" w:eastAsia="仿宋" w:hAnsi="仿宋" w:cs="仿宋" w:hint="eastAsia"/>
            <w:lang w:eastAsia="zh-CN"/>
          </w:rPr>
          <w:t>(一)、技术方案选用方向</w:t>
        </w:r>
        <w:r>
          <w:tab/>
        </w:r>
        <w:r>
          <w:fldChar w:fldCharType="begin"/>
        </w:r>
        <w:r>
          <w:instrText xml:space="preserve"> PAGEREF _Toc20670 \h </w:instrText>
        </w:r>
        <w:r>
          <w:fldChar w:fldCharType="separate"/>
        </w:r>
        <w:r>
          <w:t>27</w:t>
        </w:r>
        <w:r>
          <w:fldChar w:fldCharType="end"/>
        </w:r>
      </w:hyperlink>
    </w:p>
    <w:p>
      <w:pPr>
        <w:pStyle w:val="TOC2"/>
        <w:tabs>
          <w:tab w:val="right" w:leader="dot" w:pos="8306"/>
        </w:tabs>
      </w:pPr>
      <w:hyperlink w:anchor="_Toc25388" w:history="1">
        <w:r>
          <w:rPr>
            <w:rFonts w:ascii="仿宋" w:eastAsia="仿宋" w:hAnsi="仿宋" w:cs="仿宋" w:hint="eastAsia"/>
            <w:lang w:eastAsia="zh-CN"/>
          </w:rPr>
          <w:t>(二)、工艺技术方案选用原则</w:t>
        </w:r>
        <w:r>
          <w:tab/>
        </w:r>
        <w:r>
          <w:fldChar w:fldCharType="begin"/>
        </w:r>
        <w:r>
          <w:instrText xml:space="preserve"> PAGEREF _Toc25388 \h </w:instrText>
        </w:r>
        <w:r>
          <w:fldChar w:fldCharType="separate"/>
        </w:r>
        <w:r>
          <w:t>29</w:t>
        </w:r>
        <w:r>
          <w:fldChar w:fldCharType="end"/>
        </w:r>
      </w:hyperlink>
    </w:p>
    <w:p>
      <w:pPr>
        <w:pStyle w:val="TOC2"/>
        <w:tabs>
          <w:tab w:val="right" w:leader="dot" w:pos="8306"/>
        </w:tabs>
      </w:pPr>
      <w:hyperlink w:anchor="_Toc640" w:history="1">
        <w:r>
          <w:rPr>
            <w:rFonts w:ascii="仿宋" w:eastAsia="仿宋" w:hAnsi="仿宋" w:cs="仿宋" w:hint="eastAsia"/>
            <w:lang w:eastAsia="zh-CN"/>
          </w:rPr>
          <w:t>(三)、工艺技术方案要求</w:t>
        </w:r>
        <w:r>
          <w:tab/>
        </w:r>
        <w:r>
          <w:fldChar w:fldCharType="begin"/>
        </w:r>
        <w:r>
          <w:instrText xml:space="preserve"> PAGEREF _Toc640 \h </w:instrText>
        </w:r>
        <w:r>
          <w:fldChar w:fldCharType="separate"/>
        </w:r>
        <w:r>
          <w:t>31</w:t>
        </w:r>
        <w:r>
          <w:fldChar w:fldCharType="end"/>
        </w:r>
      </w:hyperlink>
    </w:p>
    <w:p>
      <w:pPr>
        <w:pStyle w:val="TOC1"/>
        <w:tabs>
          <w:tab w:val="right" w:leader="dot" w:pos="8306"/>
        </w:tabs>
      </w:pPr>
      <w:hyperlink w:anchor="_Toc5658" w:history="1">
        <w:r>
          <w:rPr>
            <w:rFonts w:ascii="仿宋" w:eastAsia="仿宋" w:hAnsi="仿宋" w:cs="仿宋" w:hint="eastAsia"/>
            <w:lang w:eastAsia="zh-CN"/>
          </w:rPr>
          <w:t>九、羟乙基纤维素项目计划安排</w:t>
        </w:r>
        <w:r>
          <w:tab/>
        </w:r>
        <w:r>
          <w:fldChar w:fldCharType="begin"/>
        </w:r>
        <w:r>
          <w:instrText xml:space="preserve"> PAGEREF _Toc5658 \h </w:instrText>
        </w:r>
        <w:r>
          <w:fldChar w:fldCharType="separate"/>
        </w:r>
        <w:r>
          <w:t>33</w:t>
        </w:r>
        <w:r>
          <w:fldChar w:fldCharType="end"/>
        </w:r>
      </w:hyperlink>
    </w:p>
    <w:p>
      <w:pPr>
        <w:pStyle w:val="TOC2"/>
        <w:tabs>
          <w:tab w:val="right" w:leader="dot" w:pos="8306"/>
        </w:tabs>
      </w:pPr>
      <w:hyperlink w:anchor="_Toc26173" w:history="1">
        <w:r>
          <w:rPr>
            <w:rFonts w:ascii="仿宋" w:eastAsia="仿宋" w:hAnsi="仿宋" w:cs="仿宋" w:hint="eastAsia"/>
            <w:lang w:eastAsia="zh-CN"/>
          </w:rPr>
          <w:t>(一)、建设周期</w:t>
        </w:r>
        <w:r>
          <w:tab/>
        </w:r>
        <w:r>
          <w:fldChar w:fldCharType="begin"/>
        </w:r>
        <w:r>
          <w:instrText xml:space="preserve"> PAGEREF _Toc26173 \h </w:instrText>
        </w:r>
        <w:r>
          <w:fldChar w:fldCharType="separate"/>
        </w:r>
        <w:r>
          <w:t>33</w:t>
        </w:r>
        <w:r>
          <w:fldChar w:fldCharType="end"/>
        </w:r>
      </w:hyperlink>
    </w:p>
    <w:p>
      <w:pPr>
        <w:pStyle w:val="TOC2"/>
        <w:tabs>
          <w:tab w:val="right" w:leader="dot" w:pos="8306"/>
        </w:tabs>
      </w:pPr>
      <w:hyperlink w:anchor="_Toc30186" w:history="1">
        <w:r>
          <w:rPr>
            <w:rFonts w:ascii="仿宋" w:eastAsia="仿宋" w:hAnsi="仿宋" w:cs="仿宋" w:hint="eastAsia"/>
            <w:lang w:eastAsia="zh-CN"/>
          </w:rPr>
          <w:t>(二)、建设进度</w:t>
        </w:r>
        <w:r>
          <w:tab/>
        </w:r>
        <w:r>
          <w:fldChar w:fldCharType="begin"/>
        </w:r>
        <w:r>
          <w:instrText xml:space="preserve"> PAGEREF _Toc30186 \h </w:instrText>
        </w:r>
        <w:r>
          <w:fldChar w:fldCharType="separate"/>
        </w:r>
        <w:r>
          <w:t>34</w:t>
        </w:r>
        <w:r>
          <w:fldChar w:fldCharType="end"/>
        </w:r>
      </w:hyperlink>
    </w:p>
    <w:p>
      <w:pPr>
        <w:pStyle w:val="TOC2"/>
        <w:tabs>
          <w:tab w:val="right" w:leader="dot" w:pos="8306"/>
        </w:tabs>
      </w:pPr>
      <w:hyperlink w:anchor="_Toc9172" w:history="1">
        <w:r>
          <w:rPr>
            <w:rFonts w:ascii="仿宋" w:eastAsia="仿宋" w:hAnsi="仿宋" w:cs="仿宋" w:hint="eastAsia"/>
            <w:lang w:eastAsia="zh-CN"/>
          </w:rPr>
          <w:t>(三)、进度安排注意事项</w:t>
        </w:r>
        <w:r>
          <w:tab/>
        </w:r>
        <w:r>
          <w:fldChar w:fldCharType="begin"/>
        </w:r>
        <w:r>
          <w:instrText xml:space="preserve"> PAGEREF _Toc9172 \h </w:instrText>
        </w:r>
        <w:r>
          <w:fldChar w:fldCharType="separate"/>
        </w:r>
        <w:r>
          <w:t>35</w:t>
        </w:r>
        <w:r>
          <w:fldChar w:fldCharType="end"/>
        </w:r>
      </w:hyperlink>
    </w:p>
    <w:p>
      <w:pPr>
        <w:pStyle w:val="TOC2"/>
        <w:tabs>
          <w:tab w:val="right" w:leader="dot" w:pos="8306"/>
        </w:tabs>
      </w:pPr>
      <w:hyperlink w:anchor="_Toc11191" w:history="1">
        <w:r>
          <w:rPr>
            <w:rFonts w:ascii="仿宋" w:eastAsia="仿宋" w:hAnsi="仿宋" w:cs="仿宋" w:hint="eastAsia"/>
            <w:lang w:eastAsia="zh-CN"/>
          </w:rPr>
          <w:t>(四)、人力资源配置</w:t>
        </w:r>
        <w:r>
          <w:tab/>
        </w:r>
        <w:r>
          <w:fldChar w:fldCharType="begin"/>
        </w:r>
        <w:r>
          <w:instrText xml:space="preserve"> PAGEREF _Toc11191 \h </w:instrText>
        </w:r>
        <w:r>
          <w:fldChar w:fldCharType="separate"/>
        </w:r>
        <w:r>
          <w:t>37</w:t>
        </w:r>
        <w:r>
          <w:fldChar w:fldCharType="end"/>
        </w:r>
      </w:hyperlink>
    </w:p>
    <w:p>
      <w:pPr>
        <w:pStyle w:val="TOC1"/>
        <w:tabs>
          <w:tab w:val="right" w:leader="dot" w:pos="8306"/>
        </w:tabs>
      </w:pPr>
      <w:hyperlink w:anchor="_Toc9688" w:history="1">
        <w:r>
          <w:rPr>
            <w:rFonts w:ascii="仿宋" w:eastAsia="仿宋" w:hAnsi="仿宋" w:cs="仿宋" w:hint="eastAsia"/>
            <w:lang w:eastAsia="zh-CN"/>
          </w:rPr>
          <w:t>十、羟乙基纤维素项目环境影响分析</w:t>
        </w:r>
        <w:r>
          <w:tab/>
        </w:r>
        <w:r>
          <w:fldChar w:fldCharType="begin"/>
        </w:r>
        <w:r>
          <w:instrText xml:space="preserve"> PAGEREF _Toc9688 \h </w:instrText>
        </w:r>
        <w:r>
          <w:fldChar w:fldCharType="separate"/>
        </w:r>
        <w:r>
          <w:t>38</w:t>
        </w:r>
        <w:r>
          <w:fldChar w:fldCharType="end"/>
        </w:r>
      </w:hyperlink>
    </w:p>
    <w:p>
      <w:pPr>
        <w:pStyle w:val="TOC2"/>
        <w:tabs>
          <w:tab w:val="right" w:leader="dot" w:pos="8306"/>
        </w:tabs>
      </w:pPr>
      <w:hyperlink w:anchor="_Toc28166" w:history="1">
        <w:r>
          <w:rPr>
            <w:rFonts w:ascii="仿宋" w:eastAsia="仿宋" w:hAnsi="仿宋" w:cs="仿宋" w:hint="eastAsia"/>
            <w:lang w:eastAsia="zh-CN"/>
          </w:rPr>
          <w:t>(一)、建设区域环境质量现状</w:t>
        </w:r>
        <w:r>
          <w:tab/>
        </w:r>
        <w:r>
          <w:fldChar w:fldCharType="begin"/>
        </w:r>
        <w:r>
          <w:instrText xml:space="preserve"> PAGEREF _Toc28166 \h </w:instrText>
        </w:r>
        <w:r>
          <w:fldChar w:fldCharType="separate"/>
        </w:r>
        <w:r>
          <w:t>38</w:t>
        </w:r>
        <w:r>
          <w:fldChar w:fldCharType="end"/>
        </w:r>
      </w:hyperlink>
    </w:p>
    <w:p>
      <w:pPr>
        <w:pStyle w:val="TOC2"/>
        <w:tabs>
          <w:tab w:val="right" w:leader="dot" w:pos="8306"/>
        </w:tabs>
      </w:pPr>
      <w:hyperlink w:anchor="_Toc28152" w:history="1">
        <w:r>
          <w:rPr>
            <w:rFonts w:ascii="仿宋" w:eastAsia="仿宋" w:hAnsi="仿宋" w:cs="仿宋" w:hint="eastAsia"/>
            <w:lang w:eastAsia="zh-CN"/>
          </w:rPr>
          <w:t>(二)、建设期环境保护</w:t>
        </w:r>
        <w:r>
          <w:tab/>
        </w:r>
        <w:r>
          <w:fldChar w:fldCharType="begin"/>
        </w:r>
        <w:r>
          <w:instrText xml:space="preserve"> PAGEREF _Toc28152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20" w:history="1">
        <w:r>
          <w:rPr>
            <w:rFonts w:ascii="仿宋" w:eastAsia="仿宋" w:hAnsi="仿宋" w:cs="仿宋" w:hint="eastAsia"/>
            <w:lang w:eastAsia="zh-CN"/>
          </w:rPr>
          <w:t>(三)、运营期环境保护</w:t>
        </w:r>
        <w:r>
          <w:tab/>
        </w:r>
        <w:r>
          <w:fldChar w:fldCharType="begin"/>
        </w:r>
        <w:r>
          <w:instrText xml:space="preserve"> PAGEREF _Toc12320 \h </w:instrText>
        </w:r>
        <w:r>
          <w:fldChar w:fldCharType="separate"/>
        </w:r>
        <w:r>
          <w:t>40</w:t>
        </w:r>
        <w:r>
          <w:fldChar w:fldCharType="end"/>
        </w:r>
      </w:hyperlink>
    </w:p>
    <w:p>
      <w:pPr>
        <w:pStyle w:val="TOC2"/>
        <w:tabs>
          <w:tab w:val="right" w:leader="dot" w:pos="8306"/>
        </w:tabs>
      </w:pPr>
      <w:hyperlink w:anchor="_Toc356" w:history="1">
        <w:r>
          <w:rPr>
            <w:rFonts w:ascii="仿宋" w:eastAsia="仿宋" w:hAnsi="仿宋" w:cs="仿宋" w:hint="eastAsia"/>
            <w:lang w:eastAsia="zh-CN"/>
          </w:rPr>
          <w:t>(四)、羟乙基纤维素项目建设对区域经济的影响</w:t>
        </w:r>
        <w:r>
          <w:tab/>
        </w:r>
        <w:r>
          <w:fldChar w:fldCharType="begin"/>
        </w:r>
        <w:r>
          <w:instrText xml:space="preserve"> PAGEREF _Toc356 \h </w:instrText>
        </w:r>
        <w:r>
          <w:fldChar w:fldCharType="separate"/>
        </w:r>
        <w:r>
          <w:t>42</w:t>
        </w:r>
        <w:r>
          <w:fldChar w:fldCharType="end"/>
        </w:r>
      </w:hyperlink>
    </w:p>
    <w:p>
      <w:pPr>
        <w:pStyle w:val="TOC2"/>
        <w:tabs>
          <w:tab w:val="right" w:leader="dot" w:pos="8306"/>
        </w:tabs>
      </w:pPr>
      <w:hyperlink w:anchor="_Toc27986" w:history="1">
        <w:r>
          <w:rPr>
            <w:rFonts w:ascii="仿宋" w:eastAsia="仿宋" w:hAnsi="仿宋" w:cs="仿宋" w:hint="eastAsia"/>
            <w:lang w:eastAsia="zh-CN"/>
          </w:rPr>
          <w:t>(五)、废弃物处理</w:t>
        </w:r>
        <w:r>
          <w:tab/>
        </w:r>
        <w:r>
          <w:fldChar w:fldCharType="begin"/>
        </w:r>
        <w:r>
          <w:instrText xml:space="preserve"> PAGEREF _Toc27986 \h </w:instrText>
        </w:r>
        <w:r>
          <w:fldChar w:fldCharType="separate"/>
        </w:r>
        <w:r>
          <w:t>44</w:t>
        </w:r>
        <w:r>
          <w:fldChar w:fldCharType="end"/>
        </w:r>
      </w:hyperlink>
    </w:p>
    <w:p>
      <w:pPr>
        <w:pStyle w:val="TOC2"/>
        <w:tabs>
          <w:tab w:val="right" w:leader="dot" w:pos="8306"/>
        </w:tabs>
      </w:pPr>
      <w:hyperlink w:anchor="_Toc21900" w:history="1">
        <w:r>
          <w:rPr>
            <w:rFonts w:ascii="仿宋" w:eastAsia="仿宋" w:hAnsi="仿宋" w:cs="仿宋" w:hint="eastAsia"/>
            <w:lang w:eastAsia="zh-CN"/>
          </w:rPr>
          <w:t>(六)、特殊环境影响分析</w:t>
        </w:r>
        <w:r>
          <w:tab/>
        </w:r>
        <w:r>
          <w:fldChar w:fldCharType="begin"/>
        </w:r>
        <w:r>
          <w:instrText xml:space="preserve"> PAGEREF _Toc21900 \h </w:instrText>
        </w:r>
        <w:r>
          <w:fldChar w:fldCharType="separate"/>
        </w:r>
        <w:r>
          <w:t>45</w:t>
        </w:r>
        <w:r>
          <w:fldChar w:fldCharType="end"/>
        </w:r>
      </w:hyperlink>
    </w:p>
    <w:p>
      <w:pPr>
        <w:pStyle w:val="TOC2"/>
        <w:tabs>
          <w:tab w:val="right" w:leader="dot" w:pos="8306"/>
        </w:tabs>
      </w:pPr>
      <w:hyperlink w:anchor="_Toc30526" w:history="1">
        <w:r>
          <w:rPr>
            <w:rFonts w:ascii="仿宋" w:eastAsia="仿宋" w:hAnsi="仿宋" w:cs="仿宋" w:hint="eastAsia"/>
            <w:lang w:eastAsia="zh-CN"/>
          </w:rPr>
          <w:t>(七)、清洁生产</w:t>
        </w:r>
        <w:r>
          <w:tab/>
        </w:r>
        <w:r>
          <w:fldChar w:fldCharType="begin"/>
        </w:r>
        <w:r>
          <w:instrText xml:space="preserve"> PAGEREF _Toc30526 \h </w:instrText>
        </w:r>
        <w:r>
          <w:fldChar w:fldCharType="separate"/>
        </w:r>
        <w:r>
          <w:t>46</w:t>
        </w:r>
        <w:r>
          <w:fldChar w:fldCharType="end"/>
        </w:r>
      </w:hyperlink>
    </w:p>
    <w:p>
      <w:pPr>
        <w:pStyle w:val="TOC2"/>
        <w:tabs>
          <w:tab w:val="right" w:leader="dot" w:pos="8306"/>
        </w:tabs>
      </w:pPr>
      <w:hyperlink w:anchor="_Toc10164" w:history="1">
        <w:r>
          <w:rPr>
            <w:rFonts w:ascii="仿宋" w:eastAsia="仿宋" w:hAnsi="仿宋" w:cs="仿宋" w:hint="eastAsia"/>
            <w:lang w:eastAsia="zh-CN"/>
          </w:rPr>
          <w:t>(八)、环境保护综合评价</w:t>
        </w:r>
        <w:r>
          <w:tab/>
        </w:r>
        <w:r>
          <w:fldChar w:fldCharType="begin"/>
        </w:r>
        <w:r>
          <w:instrText xml:space="preserve"> PAGEREF _Toc10164 \h </w:instrText>
        </w:r>
        <w:r>
          <w:fldChar w:fldCharType="separate"/>
        </w:r>
        <w:r>
          <w:t>47</w:t>
        </w:r>
        <w:r>
          <w:fldChar w:fldCharType="end"/>
        </w:r>
      </w:hyperlink>
    </w:p>
    <w:p>
      <w:pPr>
        <w:pStyle w:val="TOC1"/>
        <w:tabs>
          <w:tab w:val="right" w:leader="dot" w:pos="8306"/>
        </w:tabs>
      </w:pPr>
      <w:hyperlink w:anchor="_Toc10144" w:history="1">
        <w:r>
          <w:rPr>
            <w:rFonts w:ascii="仿宋" w:eastAsia="仿宋" w:hAnsi="仿宋" w:cs="仿宋" w:hint="eastAsia"/>
            <w:lang w:eastAsia="zh-CN"/>
          </w:rPr>
          <w:t>十一、羟乙基纤维素项目投资规划</w:t>
        </w:r>
        <w:r>
          <w:tab/>
        </w:r>
        <w:r>
          <w:fldChar w:fldCharType="begin"/>
        </w:r>
        <w:r>
          <w:instrText xml:space="preserve"> PAGEREF _Toc10144 \h </w:instrText>
        </w:r>
        <w:r>
          <w:fldChar w:fldCharType="separate"/>
        </w:r>
        <w:r>
          <w:t>48</w:t>
        </w:r>
        <w:r>
          <w:fldChar w:fldCharType="end"/>
        </w:r>
      </w:hyperlink>
    </w:p>
    <w:p>
      <w:pPr>
        <w:pStyle w:val="TOC2"/>
        <w:tabs>
          <w:tab w:val="right" w:leader="dot" w:pos="8306"/>
        </w:tabs>
      </w:pPr>
      <w:hyperlink w:anchor="_Toc15908" w:history="1">
        <w:r>
          <w:rPr>
            <w:rFonts w:ascii="仿宋" w:eastAsia="仿宋" w:hAnsi="仿宋" w:cs="仿宋" w:hint="eastAsia"/>
            <w:lang w:eastAsia="zh-CN"/>
          </w:rPr>
          <w:t>(一)、羟乙基纤维素项目总投资估算</w:t>
        </w:r>
        <w:r>
          <w:tab/>
        </w:r>
        <w:r>
          <w:fldChar w:fldCharType="begin"/>
        </w:r>
        <w:r>
          <w:instrText xml:space="preserve"> PAGEREF _Toc15908 \h </w:instrText>
        </w:r>
        <w:r>
          <w:fldChar w:fldCharType="separate"/>
        </w:r>
        <w:r>
          <w:t>48</w:t>
        </w:r>
        <w:r>
          <w:fldChar w:fldCharType="end"/>
        </w:r>
      </w:hyperlink>
    </w:p>
    <w:p>
      <w:pPr>
        <w:pStyle w:val="TOC2"/>
        <w:tabs>
          <w:tab w:val="right" w:leader="dot" w:pos="8306"/>
        </w:tabs>
      </w:pPr>
      <w:hyperlink w:anchor="_Toc6443" w:history="1">
        <w:r>
          <w:rPr>
            <w:rFonts w:ascii="仿宋" w:eastAsia="仿宋" w:hAnsi="仿宋" w:cs="仿宋" w:hint="eastAsia"/>
            <w:lang w:eastAsia="zh-CN"/>
          </w:rPr>
          <w:t>(二)、资金筹措</w:t>
        </w:r>
        <w:r>
          <w:tab/>
        </w:r>
        <w:r>
          <w:fldChar w:fldCharType="begin"/>
        </w:r>
        <w:r>
          <w:instrText xml:space="preserve"> PAGEREF _Toc6443 \h </w:instrText>
        </w:r>
        <w:r>
          <w:fldChar w:fldCharType="separate"/>
        </w:r>
        <w:r>
          <w:t>50</w:t>
        </w:r>
        <w:r>
          <w:fldChar w:fldCharType="end"/>
        </w:r>
      </w:hyperlink>
    </w:p>
    <w:p>
      <w:pPr>
        <w:pStyle w:val="TOC1"/>
        <w:tabs>
          <w:tab w:val="right" w:leader="dot" w:pos="8306"/>
        </w:tabs>
      </w:pPr>
      <w:hyperlink w:anchor="_Toc18447" w:history="1">
        <w:r>
          <w:rPr>
            <w:rFonts w:ascii="仿宋" w:eastAsia="仿宋" w:hAnsi="仿宋" w:cs="仿宋" w:hint="eastAsia"/>
            <w:lang w:eastAsia="zh-CN"/>
          </w:rPr>
          <w:t>十二、羟乙基纤维素项目经营效益</w:t>
        </w:r>
        <w:r>
          <w:tab/>
        </w:r>
        <w:r>
          <w:fldChar w:fldCharType="begin"/>
        </w:r>
        <w:r>
          <w:instrText xml:space="preserve"> PAGEREF _Toc18447 \h </w:instrText>
        </w:r>
        <w:r>
          <w:fldChar w:fldCharType="separate"/>
        </w:r>
        <w:r>
          <w:t>50</w:t>
        </w:r>
        <w:r>
          <w:fldChar w:fldCharType="end"/>
        </w:r>
      </w:hyperlink>
    </w:p>
    <w:p>
      <w:pPr>
        <w:pStyle w:val="TOC2"/>
        <w:tabs>
          <w:tab w:val="right" w:leader="dot" w:pos="8306"/>
        </w:tabs>
      </w:pPr>
      <w:hyperlink w:anchor="_Toc26735" w:history="1">
        <w:r>
          <w:rPr>
            <w:rFonts w:ascii="仿宋" w:eastAsia="仿宋" w:hAnsi="仿宋" w:cs="仿宋" w:hint="eastAsia"/>
            <w:lang w:eastAsia="zh-CN"/>
          </w:rPr>
          <w:t>(一)、经济评价财务测算</w:t>
        </w:r>
        <w:r>
          <w:tab/>
        </w:r>
        <w:r>
          <w:fldChar w:fldCharType="begin"/>
        </w:r>
        <w:r>
          <w:instrText xml:space="preserve"> PAGEREF _Toc26735 \h </w:instrText>
        </w:r>
        <w:r>
          <w:fldChar w:fldCharType="separate"/>
        </w:r>
        <w:r>
          <w:t>50</w:t>
        </w:r>
        <w:r>
          <w:fldChar w:fldCharType="end"/>
        </w:r>
      </w:hyperlink>
    </w:p>
    <w:p>
      <w:pPr>
        <w:pStyle w:val="TOC2"/>
        <w:tabs>
          <w:tab w:val="right" w:leader="dot" w:pos="8306"/>
        </w:tabs>
      </w:pPr>
      <w:hyperlink w:anchor="_Toc31063" w:history="1">
        <w:r>
          <w:rPr>
            <w:rFonts w:ascii="仿宋" w:eastAsia="仿宋" w:hAnsi="仿宋" w:cs="仿宋" w:hint="eastAsia"/>
            <w:lang w:eastAsia="zh-CN"/>
          </w:rPr>
          <w:t>(二)、羟乙基纤维素项目盈利能力分析</w:t>
        </w:r>
        <w:r>
          <w:tab/>
        </w:r>
        <w:r>
          <w:fldChar w:fldCharType="begin"/>
        </w:r>
        <w:r>
          <w:instrText xml:space="preserve"> PAGEREF _Toc31063 \h </w:instrText>
        </w:r>
        <w:r>
          <w:fldChar w:fldCharType="separate"/>
        </w:r>
        <w:r>
          <w:t>52</w:t>
        </w:r>
        <w:r>
          <w:fldChar w:fldCharType="end"/>
        </w:r>
      </w:hyperlink>
    </w:p>
    <w:p>
      <w:pPr>
        <w:pStyle w:val="TOC1"/>
        <w:tabs>
          <w:tab w:val="right" w:leader="dot" w:pos="8306"/>
        </w:tabs>
      </w:pPr>
      <w:hyperlink w:anchor="_Toc17649" w:history="1">
        <w:r>
          <w:rPr>
            <w:rFonts w:ascii="仿宋" w:eastAsia="仿宋" w:hAnsi="仿宋" w:cs="仿宋" w:hint="eastAsia"/>
            <w:lang w:eastAsia="zh-CN"/>
          </w:rPr>
          <w:t>十三、羟乙基纤维素项目工程方案分析</w:t>
        </w:r>
        <w:r>
          <w:tab/>
        </w:r>
        <w:r>
          <w:fldChar w:fldCharType="begin"/>
        </w:r>
        <w:r>
          <w:instrText xml:space="preserve"> PAGEREF _Toc17649 \h </w:instrText>
        </w:r>
        <w:r>
          <w:fldChar w:fldCharType="separate"/>
        </w:r>
        <w:r>
          <w:t>52</w:t>
        </w:r>
        <w:r>
          <w:fldChar w:fldCharType="end"/>
        </w:r>
      </w:hyperlink>
    </w:p>
    <w:p>
      <w:pPr>
        <w:pStyle w:val="TOC2"/>
        <w:tabs>
          <w:tab w:val="right" w:leader="dot" w:pos="8306"/>
        </w:tabs>
      </w:pPr>
      <w:hyperlink w:anchor="_Toc10720" w:history="1">
        <w:r>
          <w:rPr>
            <w:rFonts w:ascii="仿宋" w:eastAsia="仿宋" w:hAnsi="仿宋" w:cs="仿宋" w:hint="eastAsia"/>
            <w:lang w:eastAsia="zh-CN"/>
          </w:rPr>
          <w:t>(一)、建筑工程设计原则</w:t>
        </w:r>
        <w:r>
          <w:tab/>
        </w:r>
        <w:r>
          <w:fldChar w:fldCharType="begin"/>
        </w:r>
        <w:r>
          <w:instrText xml:space="preserve"> PAGEREF _Toc10720 \h </w:instrText>
        </w:r>
        <w:r>
          <w:fldChar w:fldCharType="separate"/>
        </w:r>
        <w:r>
          <w:t>52</w:t>
        </w:r>
        <w:r>
          <w:fldChar w:fldCharType="end"/>
        </w:r>
      </w:hyperlink>
    </w:p>
    <w:p>
      <w:pPr>
        <w:pStyle w:val="TOC2"/>
        <w:tabs>
          <w:tab w:val="right" w:leader="dot" w:pos="8306"/>
        </w:tabs>
      </w:pPr>
      <w:hyperlink w:anchor="_Toc7115" w:history="1">
        <w:r>
          <w:rPr>
            <w:rFonts w:ascii="仿宋" w:eastAsia="仿宋" w:hAnsi="仿宋" w:cs="仿宋" w:hint="eastAsia"/>
            <w:lang w:eastAsia="zh-CN"/>
          </w:rPr>
          <w:t>(二)、土建工程建设指标</w:t>
        </w:r>
        <w:r>
          <w:tab/>
        </w:r>
        <w:r>
          <w:fldChar w:fldCharType="begin"/>
        </w:r>
        <w:r>
          <w:instrText xml:space="preserve"> PAGEREF _Toc7115 \h </w:instrText>
        </w:r>
        <w:r>
          <w:fldChar w:fldCharType="separate"/>
        </w:r>
        <w:r>
          <w:t>56</w:t>
        </w:r>
        <w:r>
          <w:fldChar w:fldCharType="end"/>
        </w:r>
      </w:hyperlink>
    </w:p>
    <w:p>
      <w:pPr>
        <w:pStyle w:val="TOC1"/>
        <w:tabs>
          <w:tab w:val="right" w:leader="dot" w:pos="8306"/>
        </w:tabs>
      </w:pPr>
      <w:hyperlink w:anchor="_Toc15379" w:history="1">
        <w:r>
          <w:rPr>
            <w:rFonts w:ascii="仿宋" w:eastAsia="仿宋" w:hAnsi="仿宋" w:cs="仿宋" w:hint="eastAsia"/>
            <w:lang w:eastAsia="zh-CN"/>
          </w:rPr>
          <w:t>十四、羟乙基纤维素项目治理与监督</w:t>
        </w:r>
        <w:r>
          <w:tab/>
        </w:r>
        <w:r>
          <w:fldChar w:fldCharType="begin"/>
        </w:r>
        <w:r>
          <w:instrText xml:space="preserve"> PAGEREF _Toc15379 \h </w:instrText>
        </w:r>
        <w:r>
          <w:fldChar w:fldCharType="separate"/>
        </w:r>
        <w:r>
          <w:t>57</w:t>
        </w:r>
        <w:r>
          <w:fldChar w:fldCharType="end"/>
        </w:r>
      </w:hyperlink>
    </w:p>
    <w:p>
      <w:pPr>
        <w:pStyle w:val="TOC2"/>
        <w:tabs>
          <w:tab w:val="right" w:leader="dot" w:pos="8306"/>
        </w:tabs>
      </w:pPr>
      <w:hyperlink w:anchor="_Toc12437" w:history="1">
        <w:r>
          <w:rPr>
            <w:rFonts w:ascii="仿宋" w:eastAsia="仿宋" w:hAnsi="仿宋" w:cs="仿宋" w:hint="eastAsia"/>
            <w:lang w:eastAsia="zh-CN"/>
          </w:rPr>
          <w:t>(一)、羟乙基纤维素项目治理结构</w:t>
        </w:r>
        <w:r>
          <w:tab/>
        </w:r>
        <w:r>
          <w:fldChar w:fldCharType="begin"/>
        </w:r>
        <w:r>
          <w:instrText xml:space="preserve"> PAGEREF _Toc12437 \h </w:instrText>
        </w:r>
        <w:r>
          <w:fldChar w:fldCharType="separate"/>
        </w:r>
        <w:r>
          <w:t>57</w:t>
        </w:r>
        <w:r>
          <w:fldChar w:fldCharType="end"/>
        </w:r>
      </w:hyperlink>
    </w:p>
    <w:p>
      <w:pPr>
        <w:pStyle w:val="TOC2"/>
        <w:tabs>
          <w:tab w:val="right" w:leader="dot" w:pos="8306"/>
        </w:tabs>
      </w:pPr>
      <w:hyperlink w:anchor="_Toc27824" w:history="1">
        <w:r>
          <w:rPr>
            <w:rFonts w:ascii="仿宋" w:eastAsia="仿宋" w:hAnsi="仿宋" w:cs="仿宋" w:hint="eastAsia"/>
            <w:lang w:eastAsia="zh-CN"/>
          </w:rPr>
          <w:t>(二)、监督与审计</w:t>
        </w:r>
        <w:r>
          <w:tab/>
        </w:r>
        <w:r>
          <w:fldChar w:fldCharType="begin"/>
        </w:r>
        <w:r>
          <w:instrText xml:space="preserve"> PAGEREF _Toc27824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296"/>
      <w:r>
        <w:rPr>
          <w:rFonts w:ascii="仿宋" w:eastAsia="仿宋" w:hAnsi="仿宋" w:cs="仿宋" w:hint="eastAsia"/>
          <w:sz w:val="28"/>
          <w:lang w:eastAsia="zh-CN"/>
        </w:rPr>
        <w:t>一、羟乙基纤维素项目建设背景及必要性分析</w:t>
      </w:r>
      <w:bookmarkEnd w:id="2"/>
    </w:p>
    <w:p>
      <w:pPr>
        <w:pStyle w:val="Heading2"/>
        <w:rPr>
          <w:rFonts w:ascii="仿宋" w:eastAsia="仿宋" w:hAnsi="仿宋" w:cs="仿宋" w:hint="eastAsia"/>
          <w:lang w:eastAsia="zh-CN"/>
        </w:rPr>
      </w:pPr>
      <w:bookmarkStart w:id="3" w:name="_Toc3936"/>
      <w:r>
        <w:rPr>
          <w:rFonts w:ascii="仿宋" w:eastAsia="仿宋" w:hAnsi="仿宋" w:cs="仿宋" w:hint="eastAsia"/>
          <w:lang w:eastAsia="zh-CN"/>
        </w:rPr>
        <w:t>(一)、羟乙基纤维素项目背景分析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羟乙基纤维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羟乙基纤维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羟乙基纤维素项目在这个潮流中的定位。同时，我们将关注行业内涌现的新兴机遇，以便羟乙基纤维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羟乙基纤维素项目提供了强大的发展动力。我们将聚焦于行业内最新的技术发展趋势，包括但不限于人工智能、大数据分析、物联网等领域。通过深度的技术研究，我们将确保羟乙基纤维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羟乙基纤维素项目发展的源泉。我们将投入更多的精力对市场需求进行深入剖析，超越表面的需求，深入挖掘潜在的市场痛点和机遇。通过对市场需求的细致了解，羟乙基纤维素项目将更有针对性地设计解决方案，满足市场的多样化需求，从而更好地促进羟乙基纤维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羟乙基纤维素项目战略至关重要。我们将对竞争态势进行更为深入的分析，包括但不限于市场份额、产品特点、客户满意度等多个维度。通过深度的竞争分析，羟乙基纤维素项目将能够更准确地把握市场脉搏，制定具有竞争力的羟乙基纤维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羟乙基纤维素项目的发展具有直接的影响。我们将进行更为全面的法规和政策分析，了解行业发展中的潜在法律风险和合规挑战。通过充分了解和遵守相关法规，羟乙基纤维素项目将确保在法律框架内合法合规运营，为羟乙基纤维素项目的稳健发展提供有力支持。</w:t>
      </w:r>
    </w:p>
    <w:p>
      <w:pPr>
        <w:pStyle w:val="Heading2"/>
        <w:ind w:firstLine="560" w:firstLineChars="200"/>
        <w:rPr>
          <w:rFonts w:ascii="仿宋" w:eastAsia="仿宋" w:hAnsi="仿宋" w:cs="仿宋" w:hint="eastAsia"/>
          <w:sz w:val="28"/>
          <w:lang w:eastAsia="zh-CN"/>
        </w:rPr>
      </w:pPr>
      <w:bookmarkStart w:id="4" w:name="_Toc9153"/>
      <w:r>
        <w:rPr>
          <w:rFonts w:ascii="仿宋" w:eastAsia="仿宋" w:hAnsi="仿宋" w:cs="仿宋" w:hint="eastAsia"/>
          <w:sz w:val="28"/>
          <w:lang w:eastAsia="zh-CN"/>
        </w:rPr>
        <w:t>(二)、羟乙基纤维素项目建设必要性分析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羟乙基纤维素项目建设的迫切性源于对行业发展趋势的深刻洞察。我们正处于一个行业变革的时代，科技创新、数字化转型成为企业发展的关键动力。羟乙基纤维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羟乙基纤维素项目建设不仅仅是为了跟上潮流，更是为了通过技术创新推动企业的持续发展。通过引入先进的技术和解决方案，羟乙基纤维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羟乙基纤维素项目的建设成为必然选择，通过提高产品质量、拓展服务领域，从而在竞争中获得更多的机会。羟乙基纤维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羟乙基纤维素项目建设的必要性体现在对客户需求更精准的满足。通过羟乙基纤维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羟乙基纤维素项目建设的背后是对企业持续创新的追求。只有通过不断创新，企业才能在竞争中立于不败之地。羟乙基纤维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84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0392"/>
      <w:r>
        <w:rPr>
          <w:rFonts w:ascii="仿宋" w:eastAsia="仿宋" w:hAnsi="仿宋" w:cs="仿宋" w:hint="eastAsia"/>
          <w:lang w:eastAsia="zh-CN"/>
        </w:rPr>
        <w:t>(一)、羟乙基纤维素行业分析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羟乙基纤维素行业一直以来都是市场的关注焦点。行业内的发展趋势、竞争态势以及潜在机会都对羟乙基纤维素项目的推进产生深远的影响。通过深入研究行业的整体概貌，我们将更好地理解行业的核心特征，为羟乙基纤维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羟乙基纤维素行业，技术一直是推动创新和发展的关键因素。我们将对当前技术趋势进行详尽分析，包括但不限于人工智能、大数据应用、先进制造技术等。这有助于羟乙基纤维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羟乙基纤维素项目成功的基础。我们将对主要竞争对手进行深入研究，包括其市场份额、产品特点、市场定位等。通过全面了解竞争对手的优势和劣势，羟乙基纤维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6552"/>
      <w:r>
        <w:rPr>
          <w:rFonts w:ascii="仿宋" w:eastAsia="仿宋" w:hAnsi="仿宋" w:cs="仿宋" w:hint="eastAsia"/>
          <w:sz w:val="28"/>
          <w:lang w:eastAsia="zh-CN"/>
        </w:rPr>
        <w:t>(二)、羟乙基纤维素市场分析预测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羟乙基纤维素市场未来的增长趋势。这包括市场的整体规模、各细分领域的发展趋势等。羟乙基纤维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羟乙基纤维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羟乙基纤维素项目实施过程中需要充分考虑的因素。我们将对市场风险进行全面评估，包括但不限于政策法规风险、市场竞争风险、技术变革风险等。通过对潜在风险的深入分析，羟乙基纤维素项目可以制定相应的风险缓解策略，降低不确定性对羟乙基纤维素项目的影响。</w:t>
      </w:r>
    </w:p>
    <w:p>
      <w:pPr>
        <w:pStyle w:val="Heading1"/>
        <w:ind w:firstLine="560" w:firstLineChars="200"/>
        <w:rPr>
          <w:rFonts w:ascii="仿宋" w:eastAsia="仿宋" w:hAnsi="仿宋" w:cs="仿宋" w:hint="eastAsia"/>
          <w:sz w:val="28"/>
          <w:lang w:eastAsia="zh-CN"/>
        </w:rPr>
      </w:pPr>
      <w:bookmarkStart w:id="8" w:name="_Toc27869"/>
      <w:r>
        <w:rPr>
          <w:rFonts w:ascii="仿宋" w:eastAsia="仿宋" w:hAnsi="仿宋" w:cs="仿宋" w:hint="eastAsia"/>
          <w:sz w:val="28"/>
          <w:lang w:eastAsia="zh-CN"/>
        </w:rPr>
        <w:t>三、羟乙基纤维素项目选址可行性分析</w:t>
      </w:r>
      <w:bookmarkEnd w:id="8"/>
    </w:p>
    <w:p>
      <w:pPr>
        <w:pStyle w:val="Heading2"/>
        <w:rPr>
          <w:rFonts w:ascii="仿宋" w:eastAsia="仿宋" w:hAnsi="仿宋" w:cs="仿宋" w:hint="eastAsia"/>
          <w:lang w:eastAsia="zh-CN"/>
        </w:rPr>
      </w:pPr>
      <w:bookmarkStart w:id="9" w:name="_Toc23059"/>
      <w:r>
        <w:rPr>
          <w:rFonts w:ascii="仿宋" w:eastAsia="仿宋" w:hAnsi="仿宋" w:cs="仿宋" w:hint="eastAsia"/>
          <w:lang w:eastAsia="zh-CN"/>
        </w:rPr>
        <w:t>(一)、羟乙基纤维素项目选址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该羟乙基纤维素项目选址位于XX省XX市XX区XXX街道</w:t>
      </w:r>
    </w:p>
    <w:p>
      <w:pPr>
        <w:pStyle w:val="Heading2"/>
        <w:ind w:firstLine="560" w:firstLineChars="200"/>
        <w:rPr>
          <w:rFonts w:ascii="仿宋" w:eastAsia="仿宋" w:hAnsi="仿宋" w:cs="仿宋" w:hint="eastAsia"/>
          <w:sz w:val="28"/>
          <w:lang w:eastAsia="zh-CN"/>
        </w:rPr>
      </w:pPr>
      <w:bookmarkStart w:id="10" w:name="_Toc407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羟乙基纤维素项目的征地面积将根据羟乙基纤维素项目的实际规模和需求进行精确规划。具体面积XXX平方米，旨在确保羟乙基纤维素项目不仅能够满足当前的发展需求，还能够预留空间以适应未来的扩展。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净用地面积是在征地面积基础上去除不可利用面积后的实际可开发用地。具体面积XXX平方米，考虑到环保、交通、安全等多方面因素，以确保羟乙基纤维素项目在整体利用效率上达到最优。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羟乙基纤维素项目计划建设的建筑总规模具体面积XXX平方米。这一规模的确定综合考虑了羟乙基纤维素项目的性质、规模，以及城市规划的相关要求，确保建筑布局与周边环境协调一致。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绿地率是羟乙基纤维素项目用地中被规划为绿地的比例。具体面积XXX平方米，旨在通过合理规划绿地，改善羟乙基纤维素项目周边环境，提升居民生活质量，并符合城市整体绿化规划。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容积率是用地上可以建设的建筑总体积与用地面积之比。具体面积XXX，通过合理的容积率规划，确保羟乙基纤维素项目建筑规模与周边环境和谐共生。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羟乙基纤维素项目选址与当地城市规划相一致，具体面积XXX平方米。通过与城市规划部门深入沟通，确保羟乙基纤维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羟乙基纤维素项目选址符合当地产业政策，具体面积XXX平方米。这包括羟乙基纤维素项目对当地经济的促进作用，以及对相关产业的带动效应，确保羟乙基纤维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用地总体要求必须符合环保和可持续发展的原则，具体面积XXX平方米。通过采用绿色建筑设计、节能减排等措施，确保羟乙基纤维素项目在建设和运营过程中对环境的影响最小化，达到可持续发展的要求。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确保羟乙基纤维素项目选址具备必要的公共设施配套，具体面积XXX平方米。这包括交通便利性、教育、医疗等基础设施，以提高居民生活品质，使得羟乙基纤维素项目选址更具吸引力。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考虑用地总体要求对当地社会稳定性的影响，具体面积XXX平方米。通过深入了解当地社区反馈，确保羟乙基纤维素项目的选址和建设过程对当地社会和谐稳定产生积极作用。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羟乙基纤维素项目选址不仅符合法规和规划，还在实际操作中具有可行性。这一全面规划将为羟乙基纤维素项目的成功实施提供坚实的基础，确保羟乙基纤维素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344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羟乙基纤维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羟乙基纤维素项目的设备规划和空间设计中，我们将采取灵活设备布局的措施。设备布局将根据实际需求进行灵活设计，避免不必要的浪费。通过合理规划设备摆放位置，我们将提高设备的利用率，减少设备间距，以确保羟乙基纤维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羟乙基纤维素项目内部引入共享设施的概念，例如共享会议室、办公区等。通过这种方式，我们可以减少对资源的重复建设，提高资源共享效率，从而减小羟乙基纤维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636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羟乙基纤维素项目的总图布置中，我们将不同功能区域进行明确的规划，以最大程度满足羟乙基纤维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051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羟乙基纤维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羟乙基纤维素项目对环境的影响是综合评价的重要因素之一。我们将详细考虑选址周边的自然环境、生态保护区、水源地等情况，确保羟乙基纤维素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对选址的评价还需充分考虑当地政府的产业政策和法规。我们将详细了解羟乙基纤维素项目所在地的相关政策，确保羟乙基纤维素项目的规划和运营与当地法规相符，降低不必要的法律风险。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考虑到社会稳定性对企业运营的重要性，我们将评估选址地区的社会安全情况、劳工关系、社区反馈等方面，以确保羟乙基纤维素项目的建设和运营不会受到社会稳定性的负面影响。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最后，我们将综合考虑用地成本，包括土地购置费用、土地开发成本等。通过对用地成本的详细评估，我们能够做出更为精确的经济效益分析，为羟乙基纤维素项目的投资决策提供有力支持。</w:t>
      </w:r>
    </w:p>
    <w:p>
      <w:pPr>
        <w:pStyle w:val="Heading1"/>
        <w:ind w:firstLine="560" w:firstLineChars="200"/>
        <w:rPr>
          <w:rFonts w:ascii="仿宋" w:eastAsia="仿宋" w:hAnsi="仿宋" w:cs="仿宋" w:hint="eastAsia"/>
          <w:sz w:val="28"/>
          <w:lang w:eastAsia="zh-CN"/>
        </w:rPr>
      </w:pPr>
      <w:bookmarkStart w:id="14" w:name="_Toc2817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189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羟乙基纤维素项目的主要产品是XXXX，预计年产值为XXX万元。这一产品在市场中占据着重要的地位，其广泛的应用范围使得该羟乙基纤维素项目的市场前景非常广阔。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羟乙基纤维素项目的xxx产品作为重要的原材料之一，将在多个领域发挥关键作用。其在建筑、交通、能源等方面的广泛应用将为整个产业链提供强大的支持，形成产业协同效应。羟乙基纤维素项目的年产值XXX万XXX万XXX万万元不仅反映了其在市场上的巨大潜力，更预示着它对国民经济的积极贡献。这种关联度高、涉及面广的产业关系，使得该羟乙基纤维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552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羟乙基纤维素项目总征地面积为XXXX平方米，相当于约XX.XX亩，其中净用地面积为XXXX平方米，红线范围内相当于约XX.XX亩。这一用地规模充分考虑了羟乙基纤维素项目的建设需求，保障了羟乙基纤维素项目在合适的空间内得以充分发展。羟乙基纤维素项目规划的总建筑面积为XXXX平方米，其中主体工程建设占XXXX平方米，计容建筑面积达XXXX平方米。预计建筑工程的投资将达到XXXX万元，为羟乙基纤维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羟乙基纤维素项目计划购置的设备共计XXXX台（套），设备购置费用为XXXX万元。这一设备购置计划充分考虑到羟乙基纤维素项目的生产需求和技术要求，确保了羟乙基纤维素项目在生产运营中具备先进的技术装备和高效的生产能力。设备的合理配置将为羟乙基纤维素项目的正常运作和未来的产能提升奠定坚实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羟乙基纤维素项目计划总投资为XXXX万元，预计年实现营业收入为XXXX万元。这一产能规模的设定旨在确保羟乙基纤维素项目能够在投资与回报之间取得平衡，实现长期可持续的发展。羟乙基纤维素项目的总投资充分考虑到各个方面的需求，包括用地建设、设备购置等多个环节，以确保羟乙基纤维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040"/>
      <w:r>
        <w:rPr>
          <w:rFonts w:ascii="仿宋" w:eastAsia="仿宋" w:hAnsi="仿宋" w:cs="仿宋" w:hint="eastAsia"/>
          <w:sz w:val="28"/>
          <w:lang w:eastAsia="zh-CN"/>
        </w:rPr>
        <w:t>五、羟乙基纤维素项目文档管理</w:t>
      </w:r>
      <w:bookmarkEnd w:id="17"/>
    </w:p>
    <w:p>
      <w:pPr>
        <w:pStyle w:val="Heading2"/>
        <w:rPr>
          <w:rFonts w:ascii="仿宋" w:eastAsia="仿宋" w:hAnsi="仿宋" w:cs="仿宋" w:hint="eastAsia"/>
          <w:lang w:eastAsia="zh-CN"/>
        </w:rPr>
      </w:pPr>
      <w:bookmarkStart w:id="18" w:name="_Toc13818"/>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羟乙基纤维素项目高度重视文档的质量和准确性，以支持羟乙基纤维素项目的各项活动和决策。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羟乙基纤维素项目文档的编制始于羟乙基纤维素项目计划的初期，我们制定了详细的文档编制计划，明确了每个文档的内容、格式和编写责任人。在羟乙基纤维素项目启动阶段，我们首先编制了羟乙基纤维素项目章程，明确定义了羟乙基纤维素项目的目标、范围、风险等关键要素。随后，羟乙基纤维素项目团队根据计划陆续编制了需求文档、设计文档、测试文档等各类文档，确保羟乙基纤维素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羟乙基纤维素项目管理中的重要环节，旨在确保羟乙基纤维素项目文档符合质量标准和羟乙基纤维素项目需求。在羟乙基纤维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羟乙基纤维素项目相关利益方和专业领域的专家对文档进行独立审查。这有助于获取更全面、客观的反馈，确保羟乙基纤维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羟乙基纤维素项目在文档编制与审查方面建立了严格的管理机制，通过规范的流程和多维度的审查，确保羟乙基纤维素项目文档的质量、准确性和可靠性，为羟乙基纤维素项目的顺利推进提供了有力支持。</w:t>
      </w:r>
    </w:p>
    <w:p>
      <w:pPr>
        <w:pStyle w:val="Heading2"/>
        <w:ind w:firstLine="560" w:firstLineChars="200"/>
        <w:rPr>
          <w:rFonts w:ascii="仿宋" w:eastAsia="仿宋" w:hAnsi="仿宋" w:cs="仿宋" w:hint="eastAsia"/>
          <w:sz w:val="28"/>
          <w:lang w:eastAsia="zh-CN"/>
        </w:rPr>
      </w:pPr>
      <w:bookmarkStart w:id="19" w:name="_Toc1943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在羟乙基纤维素项目中，我们致力于优化文档发布与分发过程，以确保信息的高效传递和团队间协作的顺畅进行。以下是我们采取的关键优化策略：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https://d.book118.com/208021065006006047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D241EE"/>
    <w:rsid w:val="67D241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2106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2024-03-05T11:19:00Z</dcterms:created>
  <dcterms:modified xsi:type="dcterms:W3CDTF">2024-03-05T11:19:52Z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5BBB1E87B9D948B383B1DB3BF232A9C4_11</vt:lpwstr>
  </property>
  <property fmtid="{D5CDD505-2E9C-101B-9397-08002B2CF9AE}" pid="3" name="KSOProductBuildVer">
    <vt:lpwstr>2052-12.1.0.16388</vt:lpwstr>
  </property>
</Properties>
</file>