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化纤机械项目计划设计方案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018" w:history="1">
        <w:r>
          <w:rPr>
            <w:rFonts w:ascii="仿宋" w:eastAsia="仿宋" w:hAnsi="仿宋" w:cs="仿宋" w:hint="eastAsia"/>
            <w:lang w:eastAsia="zh-CN"/>
          </w:rPr>
          <w:t>前言</w:t>
        </w:r>
        <w:r>
          <w:tab/>
        </w:r>
        <w:r>
          <w:fldChar w:fldCharType="begin"/>
        </w:r>
        <w:r>
          <w:instrText xml:space="preserve"> PAGEREF _Toc17018 \h </w:instrText>
        </w:r>
        <w:r>
          <w:fldChar w:fldCharType="separate"/>
        </w:r>
        <w:r>
          <w:t>3</w:t>
        </w:r>
        <w:r>
          <w:fldChar w:fldCharType="end"/>
        </w:r>
      </w:hyperlink>
    </w:p>
    <w:p>
      <w:pPr>
        <w:pStyle w:val="TOC1"/>
        <w:tabs>
          <w:tab w:val="right" w:leader="dot" w:pos="8306"/>
        </w:tabs>
      </w:pPr>
      <w:hyperlink w:anchor="_Toc24420" w:history="1">
        <w:r>
          <w:rPr>
            <w:rFonts w:ascii="仿宋" w:eastAsia="仿宋" w:hAnsi="仿宋" w:cs="仿宋" w:hint="eastAsia"/>
            <w:lang w:eastAsia="zh-CN"/>
          </w:rPr>
          <w:t>一、化纤机械项目可持续发展</w:t>
        </w:r>
        <w:r>
          <w:tab/>
        </w:r>
        <w:r>
          <w:fldChar w:fldCharType="begin"/>
        </w:r>
        <w:r>
          <w:instrText xml:space="preserve"> PAGEREF _Toc24420 \h </w:instrText>
        </w:r>
        <w:r>
          <w:fldChar w:fldCharType="separate"/>
        </w:r>
        <w:r>
          <w:t>3</w:t>
        </w:r>
        <w:r>
          <w:fldChar w:fldCharType="end"/>
        </w:r>
      </w:hyperlink>
    </w:p>
    <w:p>
      <w:pPr>
        <w:pStyle w:val="TOC2"/>
        <w:tabs>
          <w:tab w:val="right" w:leader="dot" w:pos="8306"/>
        </w:tabs>
      </w:pPr>
      <w:hyperlink w:anchor="_Toc18810" w:history="1">
        <w:r>
          <w:rPr>
            <w:rFonts w:ascii="仿宋" w:eastAsia="仿宋" w:hAnsi="仿宋" w:cs="仿宋" w:hint="eastAsia"/>
            <w:lang w:eastAsia="zh-CN"/>
          </w:rPr>
          <w:t>(一)、可持续战略与实践</w:t>
        </w:r>
        <w:r>
          <w:tab/>
        </w:r>
        <w:r>
          <w:fldChar w:fldCharType="begin"/>
        </w:r>
        <w:r>
          <w:instrText xml:space="preserve"> PAGEREF _Toc18810 \h </w:instrText>
        </w:r>
        <w:r>
          <w:fldChar w:fldCharType="separate"/>
        </w:r>
        <w:r>
          <w:t>3</w:t>
        </w:r>
        <w:r>
          <w:fldChar w:fldCharType="end"/>
        </w:r>
      </w:hyperlink>
    </w:p>
    <w:p>
      <w:pPr>
        <w:pStyle w:val="TOC2"/>
        <w:tabs>
          <w:tab w:val="right" w:leader="dot" w:pos="8306"/>
        </w:tabs>
      </w:pPr>
      <w:hyperlink w:anchor="_Toc32426" w:history="1">
        <w:r>
          <w:rPr>
            <w:rFonts w:ascii="仿宋" w:eastAsia="仿宋" w:hAnsi="仿宋" w:cs="仿宋" w:hint="eastAsia"/>
            <w:lang w:eastAsia="zh-CN"/>
          </w:rPr>
          <w:t>(二)、环保与社会责任</w:t>
        </w:r>
        <w:r>
          <w:tab/>
        </w:r>
        <w:r>
          <w:fldChar w:fldCharType="begin"/>
        </w:r>
        <w:r>
          <w:instrText xml:space="preserve"> PAGEREF _Toc32426 \h </w:instrText>
        </w:r>
        <w:r>
          <w:fldChar w:fldCharType="separate"/>
        </w:r>
        <w:r>
          <w:t>4</w:t>
        </w:r>
        <w:r>
          <w:fldChar w:fldCharType="end"/>
        </w:r>
      </w:hyperlink>
    </w:p>
    <w:p>
      <w:pPr>
        <w:pStyle w:val="TOC1"/>
        <w:tabs>
          <w:tab w:val="right" w:leader="dot" w:pos="8306"/>
        </w:tabs>
      </w:pPr>
      <w:hyperlink w:anchor="_Toc8947" w:history="1">
        <w:r>
          <w:rPr>
            <w:rFonts w:ascii="仿宋" w:eastAsia="仿宋" w:hAnsi="仿宋" w:cs="仿宋" w:hint="eastAsia"/>
            <w:lang w:eastAsia="zh-CN"/>
          </w:rPr>
          <w:t>二、化纤机械项目文档管理</w:t>
        </w:r>
        <w:r>
          <w:tab/>
        </w:r>
        <w:r>
          <w:fldChar w:fldCharType="begin"/>
        </w:r>
        <w:r>
          <w:instrText xml:space="preserve"> PAGEREF _Toc8947 \h </w:instrText>
        </w:r>
        <w:r>
          <w:fldChar w:fldCharType="separate"/>
        </w:r>
        <w:r>
          <w:t>5</w:t>
        </w:r>
        <w:r>
          <w:fldChar w:fldCharType="end"/>
        </w:r>
      </w:hyperlink>
    </w:p>
    <w:p>
      <w:pPr>
        <w:pStyle w:val="TOC2"/>
        <w:tabs>
          <w:tab w:val="right" w:leader="dot" w:pos="8306"/>
        </w:tabs>
      </w:pPr>
      <w:hyperlink w:anchor="_Toc20473" w:history="1">
        <w:r>
          <w:rPr>
            <w:rFonts w:ascii="仿宋" w:eastAsia="仿宋" w:hAnsi="仿宋" w:cs="仿宋" w:hint="eastAsia"/>
            <w:lang w:eastAsia="zh-CN"/>
          </w:rPr>
          <w:t>(一)、文档编制与审查</w:t>
        </w:r>
        <w:r>
          <w:tab/>
        </w:r>
        <w:r>
          <w:fldChar w:fldCharType="begin"/>
        </w:r>
        <w:r>
          <w:instrText xml:space="preserve"> PAGEREF _Toc20473 \h </w:instrText>
        </w:r>
        <w:r>
          <w:fldChar w:fldCharType="separate"/>
        </w:r>
        <w:r>
          <w:t>5</w:t>
        </w:r>
        <w:r>
          <w:fldChar w:fldCharType="end"/>
        </w:r>
      </w:hyperlink>
    </w:p>
    <w:p>
      <w:pPr>
        <w:pStyle w:val="TOC2"/>
        <w:tabs>
          <w:tab w:val="right" w:leader="dot" w:pos="8306"/>
        </w:tabs>
      </w:pPr>
      <w:hyperlink w:anchor="_Toc2807" w:history="1">
        <w:r>
          <w:rPr>
            <w:rFonts w:ascii="仿宋" w:eastAsia="仿宋" w:hAnsi="仿宋" w:cs="仿宋" w:hint="eastAsia"/>
            <w:lang w:eastAsia="zh-CN"/>
          </w:rPr>
          <w:t>(二)、文档发布与分发</w:t>
        </w:r>
        <w:r>
          <w:tab/>
        </w:r>
        <w:r>
          <w:fldChar w:fldCharType="begin"/>
        </w:r>
        <w:r>
          <w:instrText xml:space="preserve"> PAGEREF _Toc2807 \h </w:instrText>
        </w:r>
        <w:r>
          <w:fldChar w:fldCharType="separate"/>
        </w:r>
        <w:r>
          <w:t>6</w:t>
        </w:r>
        <w:r>
          <w:fldChar w:fldCharType="end"/>
        </w:r>
      </w:hyperlink>
    </w:p>
    <w:p>
      <w:pPr>
        <w:pStyle w:val="TOC2"/>
        <w:tabs>
          <w:tab w:val="right" w:leader="dot" w:pos="8306"/>
        </w:tabs>
      </w:pPr>
      <w:hyperlink w:anchor="_Toc9407" w:history="1">
        <w:r>
          <w:rPr>
            <w:rFonts w:ascii="仿宋" w:eastAsia="仿宋" w:hAnsi="仿宋" w:cs="仿宋" w:hint="eastAsia"/>
            <w:lang w:eastAsia="zh-CN"/>
          </w:rPr>
          <w:t>(三)、文档存档与归档</w:t>
        </w:r>
        <w:r>
          <w:tab/>
        </w:r>
        <w:r>
          <w:fldChar w:fldCharType="begin"/>
        </w:r>
        <w:r>
          <w:instrText xml:space="preserve"> PAGEREF _Toc9407 \h </w:instrText>
        </w:r>
        <w:r>
          <w:fldChar w:fldCharType="separate"/>
        </w:r>
        <w:r>
          <w:t>7</w:t>
        </w:r>
        <w:r>
          <w:fldChar w:fldCharType="end"/>
        </w:r>
      </w:hyperlink>
    </w:p>
    <w:p>
      <w:pPr>
        <w:pStyle w:val="TOC1"/>
        <w:tabs>
          <w:tab w:val="right" w:leader="dot" w:pos="8306"/>
        </w:tabs>
      </w:pPr>
      <w:hyperlink w:anchor="_Toc1106" w:history="1">
        <w:r>
          <w:rPr>
            <w:rFonts w:ascii="仿宋" w:eastAsia="仿宋" w:hAnsi="仿宋" w:cs="仿宋" w:hint="eastAsia"/>
            <w:lang w:eastAsia="zh-CN"/>
          </w:rPr>
          <w:t>三、化纤机械项目土建工程</w:t>
        </w:r>
        <w:r>
          <w:tab/>
        </w:r>
        <w:r>
          <w:fldChar w:fldCharType="begin"/>
        </w:r>
        <w:r>
          <w:instrText xml:space="preserve"> PAGEREF _Toc1106 \h </w:instrText>
        </w:r>
        <w:r>
          <w:fldChar w:fldCharType="separate"/>
        </w:r>
        <w:r>
          <w:t>8</w:t>
        </w:r>
        <w:r>
          <w:fldChar w:fldCharType="end"/>
        </w:r>
      </w:hyperlink>
    </w:p>
    <w:p>
      <w:pPr>
        <w:pStyle w:val="TOC2"/>
        <w:tabs>
          <w:tab w:val="right" w:leader="dot" w:pos="8306"/>
        </w:tabs>
      </w:pPr>
      <w:hyperlink w:anchor="_Toc30535" w:history="1">
        <w:r>
          <w:rPr>
            <w:rFonts w:ascii="仿宋" w:eastAsia="仿宋" w:hAnsi="仿宋" w:cs="仿宋" w:hint="eastAsia"/>
            <w:lang w:eastAsia="zh-CN"/>
          </w:rPr>
          <w:t>(一)、建筑工程设计原则</w:t>
        </w:r>
        <w:r>
          <w:tab/>
        </w:r>
        <w:r>
          <w:fldChar w:fldCharType="begin"/>
        </w:r>
        <w:r>
          <w:instrText xml:space="preserve"> PAGEREF _Toc30535 \h </w:instrText>
        </w:r>
        <w:r>
          <w:fldChar w:fldCharType="separate"/>
        </w:r>
        <w:r>
          <w:t>8</w:t>
        </w:r>
        <w:r>
          <w:fldChar w:fldCharType="end"/>
        </w:r>
      </w:hyperlink>
    </w:p>
    <w:p>
      <w:pPr>
        <w:pStyle w:val="TOC2"/>
        <w:tabs>
          <w:tab w:val="right" w:leader="dot" w:pos="8306"/>
        </w:tabs>
      </w:pPr>
      <w:hyperlink w:anchor="_Toc24589" w:history="1">
        <w:r>
          <w:rPr>
            <w:rFonts w:ascii="仿宋" w:eastAsia="仿宋" w:hAnsi="仿宋" w:cs="仿宋" w:hint="eastAsia"/>
            <w:lang w:eastAsia="zh-CN"/>
          </w:rPr>
          <w:t>(二)、土建工程设计年限及安全等级</w:t>
        </w:r>
        <w:r>
          <w:tab/>
        </w:r>
        <w:r>
          <w:fldChar w:fldCharType="begin"/>
        </w:r>
        <w:r>
          <w:instrText xml:space="preserve"> PAGEREF _Toc24589 \h </w:instrText>
        </w:r>
        <w:r>
          <w:fldChar w:fldCharType="separate"/>
        </w:r>
        <w:r>
          <w:t>9</w:t>
        </w:r>
        <w:r>
          <w:fldChar w:fldCharType="end"/>
        </w:r>
      </w:hyperlink>
    </w:p>
    <w:p>
      <w:pPr>
        <w:pStyle w:val="TOC2"/>
        <w:tabs>
          <w:tab w:val="right" w:leader="dot" w:pos="8306"/>
        </w:tabs>
      </w:pPr>
      <w:hyperlink w:anchor="_Toc15544" w:history="1">
        <w:r>
          <w:rPr>
            <w:rFonts w:ascii="仿宋" w:eastAsia="仿宋" w:hAnsi="仿宋" w:cs="仿宋" w:hint="eastAsia"/>
            <w:lang w:eastAsia="zh-CN"/>
          </w:rPr>
          <w:t>(三)、建筑工程设计总体要求</w:t>
        </w:r>
        <w:r>
          <w:tab/>
        </w:r>
        <w:r>
          <w:fldChar w:fldCharType="begin"/>
        </w:r>
        <w:r>
          <w:instrText xml:space="preserve"> PAGEREF _Toc15544 \h </w:instrText>
        </w:r>
        <w:r>
          <w:fldChar w:fldCharType="separate"/>
        </w:r>
        <w:r>
          <w:t>10</w:t>
        </w:r>
        <w:r>
          <w:fldChar w:fldCharType="end"/>
        </w:r>
      </w:hyperlink>
    </w:p>
    <w:p>
      <w:pPr>
        <w:pStyle w:val="TOC2"/>
        <w:tabs>
          <w:tab w:val="right" w:leader="dot" w:pos="8306"/>
        </w:tabs>
      </w:pPr>
      <w:hyperlink w:anchor="_Toc3568" w:history="1">
        <w:r>
          <w:rPr>
            <w:rFonts w:ascii="仿宋" w:eastAsia="仿宋" w:hAnsi="仿宋" w:cs="仿宋" w:hint="eastAsia"/>
            <w:lang w:eastAsia="zh-CN"/>
          </w:rPr>
          <w:t>(四)、土建工程建设指标</w:t>
        </w:r>
        <w:r>
          <w:tab/>
        </w:r>
        <w:r>
          <w:fldChar w:fldCharType="begin"/>
        </w:r>
        <w:r>
          <w:instrText xml:space="preserve"> PAGEREF _Toc3568 \h </w:instrText>
        </w:r>
        <w:r>
          <w:fldChar w:fldCharType="separate"/>
        </w:r>
        <w:r>
          <w:t>11</w:t>
        </w:r>
        <w:r>
          <w:fldChar w:fldCharType="end"/>
        </w:r>
      </w:hyperlink>
    </w:p>
    <w:p>
      <w:pPr>
        <w:pStyle w:val="TOC1"/>
        <w:tabs>
          <w:tab w:val="right" w:leader="dot" w:pos="8306"/>
        </w:tabs>
      </w:pPr>
      <w:hyperlink w:anchor="_Toc8209" w:history="1">
        <w:r>
          <w:rPr>
            <w:rFonts w:ascii="仿宋" w:eastAsia="仿宋" w:hAnsi="仿宋" w:cs="仿宋" w:hint="eastAsia"/>
            <w:lang w:eastAsia="zh-CN"/>
          </w:rPr>
          <w:t>四、化纤机械项目建设背景及必要性分析</w:t>
        </w:r>
        <w:r>
          <w:tab/>
        </w:r>
        <w:r>
          <w:fldChar w:fldCharType="begin"/>
        </w:r>
        <w:r>
          <w:instrText xml:space="preserve"> PAGEREF _Toc8209 \h </w:instrText>
        </w:r>
        <w:r>
          <w:fldChar w:fldCharType="separate"/>
        </w:r>
        <w:r>
          <w:t>11</w:t>
        </w:r>
        <w:r>
          <w:fldChar w:fldCharType="end"/>
        </w:r>
      </w:hyperlink>
    </w:p>
    <w:p>
      <w:pPr>
        <w:pStyle w:val="TOC2"/>
        <w:tabs>
          <w:tab w:val="right" w:leader="dot" w:pos="8306"/>
        </w:tabs>
      </w:pPr>
      <w:hyperlink w:anchor="_Toc26119" w:history="1">
        <w:r>
          <w:rPr>
            <w:rFonts w:ascii="仿宋" w:eastAsia="仿宋" w:hAnsi="仿宋" w:cs="仿宋" w:hint="eastAsia"/>
            <w:lang w:eastAsia="zh-CN"/>
          </w:rPr>
          <w:t>(一)、化纤机械项目背景分析</w:t>
        </w:r>
        <w:r>
          <w:tab/>
        </w:r>
        <w:r>
          <w:fldChar w:fldCharType="begin"/>
        </w:r>
        <w:r>
          <w:instrText xml:space="preserve"> PAGEREF _Toc26119 \h </w:instrText>
        </w:r>
        <w:r>
          <w:fldChar w:fldCharType="separate"/>
        </w:r>
        <w:r>
          <w:t>11</w:t>
        </w:r>
        <w:r>
          <w:fldChar w:fldCharType="end"/>
        </w:r>
      </w:hyperlink>
    </w:p>
    <w:p>
      <w:pPr>
        <w:pStyle w:val="TOC2"/>
        <w:tabs>
          <w:tab w:val="right" w:leader="dot" w:pos="8306"/>
        </w:tabs>
      </w:pPr>
      <w:hyperlink w:anchor="_Toc13833" w:history="1">
        <w:r>
          <w:rPr>
            <w:rFonts w:ascii="仿宋" w:eastAsia="仿宋" w:hAnsi="仿宋" w:cs="仿宋" w:hint="eastAsia"/>
            <w:lang w:eastAsia="zh-CN"/>
          </w:rPr>
          <w:t>(二)、化纤机械项目建设必要性分析</w:t>
        </w:r>
        <w:r>
          <w:tab/>
        </w:r>
        <w:r>
          <w:fldChar w:fldCharType="begin"/>
        </w:r>
        <w:r>
          <w:instrText xml:space="preserve"> PAGEREF _Toc13833 \h </w:instrText>
        </w:r>
        <w:r>
          <w:fldChar w:fldCharType="separate"/>
        </w:r>
        <w:r>
          <w:t>13</w:t>
        </w:r>
        <w:r>
          <w:fldChar w:fldCharType="end"/>
        </w:r>
      </w:hyperlink>
    </w:p>
    <w:p>
      <w:pPr>
        <w:pStyle w:val="TOC1"/>
        <w:tabs>
          <w:tab w:val="right" w:leader="dot" w:pos="8306"/>
        </w:tabs>
      </w:pPr>
      <w:hyperlink w:anchor="_Toc23427" w:history="1">
        <w:r>
          <w:rPr>
            <w:rFonts w:ascii="仿宋" w:eastAsia="仿宋" w:hAnsi="仿宋" w:cs="仿宋" w:hint="eastAsia"/>
            <w:lang w:eastAsia="zh-CN"/>
          </w:rPr>
          <w:t>五、化纤机械项目建设单位说明</w:t>
        </w:r>
        <w:r>
          <w:tab/>
        </w:r>
        <w:r>
          <w:fldChar w:fldCharType="begin"/>
        </w:r>
        <w:r>
          <w:instrText xml:space="preserve"> PAGEREF _Toc23427 \h </w:instrText>
        </w:r>
        <w:r>
          <w:fldChar w:fldCharType="separate"/>
        </w:r>
        <w:r>
          <w:t>14</w:t>
        </w:r>
        <w:r>
          <w:fldChar w:fldCharType="end"/>
        </w:r>
      </w:hyperlink>
    </w:p>
    <w:p>
      <w:pPr>
        <w:pStyle w:val="TOC2"/>
        <w:tabs>
          <w:tab w:val="right" w:leader="dot" w:pos="8306"/>
        </w:tabs>
      </w:pPr>
      <w:hyperlink w:anchor="_Toc30979" w:history="1">
        <w:r>
          <w:rPr>
            <w:rFonts w:ascii="仿宋" w:eastAsia="仿宋" w:hAnsi="仿宋" w:cs="仿宋" w:hint="eastAsia"/>
            <w:lang w:eastAsia="zh-CN"/>
          </w:rPr>
          <w:t>(一)、化纤机械项目承办单位基本情况</w:t>
        </w:r>
        <w:r>
          <w:tab/>
        </w:r>
        <w:r>
          <w:fldChar w:fldCharType="begin"/>
        </w:r>
        <w:r>
          <w:instrText xml:space="preserve"> PAGEREF _Toc30979 \h </w:instrText>
        </w:r>
        <w:r>
          <w:fldChar w:fldCharType="separate"/>
        </w:r>
        <w:r>
          <w:t>14</w:t>
        </w:r>
        <w:r>
          <w:fldChar w:fldCharType="end"/>
        </w:r>
      </w:hyperlink>
    </w:p>
    <w:p>
      <w:pPr>
        <w:pStyle w:val="TOC2"/>
        <w:tabs>
          <w:tab w:val="right" w:leader="dot" w:pos="8306"/>
        </w:tabs>
      </w:pPr>
      <w:hyperlink w:anchor="_Toc19307" w:history="1">
        <w:r>
          <w:rPr>
            <w:rFonts w:ascii="仿宋" w:eastAsia="仿宋" w:hAnsi="仿宋" w:cs="仿宋" w:hint="eastAsia"/>
            <w:lang w:eastAsia="zh-CN"/>
          </w:rPr>
          <w:t>(二)、公司经济效益分析</w:t>
        </w:r>
        <w:r>
          <w:tab/>
        </w:r>
        <w:r>
          <w:fldChar w:fldCharType="begin"/>
        </w:r>
        <w:r>
          <w:instrText xml:space="preserve"> PAGEREF _Toc19307 \h </w:instrText>
        </w:r>
        <w:r>
          <w:fldChar w:fldCharType="separate"/>
        </w:r>
        <w:r>
          <w:t>15</w:t>
        </w:r>
        <w:r>
          <w:fldChar w:fldCharType="end"/>
        </w:r>
      </w:hyperlink>
    </w:p>
    <w:p>
      <w:pPr>
        <w:pStyle w:val="TOC1"/>
        <w:tabs>
          <w:tab w:val="right" w:leader="dot" w:pos="8306"/>
        </w:tabs>
      </w:pPr>
      <w:hyperlink w:anchor="_Toc5483" w:history="1">
        <w:r>
          <w:rPr>
            <w:rFonts w:ascii="仿宋" w:eastAsia="仿宋" w:hAnsi="仿宋" w:cs="仿宋" w:hint="eastAsia"/>
            <w:lang w:eastAsia="zh-CN"/>
          </w:rPr>
          <w:t>六、化纤机械项目选址可行性分析</w:t>
        </w:r>
        <w:r>
          <w:tab/>
        </w:r>
        <w:r>
          <w:fldChar w:fldCharType="begin"/>
        </w:r>
        <w:r>
          <w:instrText xml:space="preserve"> PAGEREF _Toc5483 \h </w:instrText>
        </w:r>
        <w:r>
          <w:fldChar w:fldCharType="separate"/>
        </w:r>
        <w:r>
          <w:t>16</w:t>
        </w:r>
        <w:r>
          <w:fldChar w:fldCharType="end"/>
        </w:r>
      </w:hyperlink>
    </w:p>
    <w:p>
      <w:pPr>
        <w:pStyle w:val="TOC2"/>
        <w:tabs>
          <w:tab w:val="right" w:leader="dot" w:pos="8306"/>
        </w:tabs>
      </w:pPr>
      <w:hyperlink w:anchor="_Toc28146" w:history="1">
        <w:r>
          <w:rPr>
            <w:rFonts w:ascii="仿宋" w:eastAsia="仿宋" w:hAnsi="仿宋" w:cs="仿宋" w:hint="eastAsia"/>
            <w:lang w:eastAsia="zh-CN"/>
          </w:rPr>
          <w:t>(一)、化纤机械项目选址</w:t>
        </w:r>
        <w:r>
          <w:tab/>
        </w:r>
        <w:r>
          <w:fldChar w:fldCharType="begin"/>
        </w:r>
        <w:r>
          <w:instrText xml:space="preserve"> PAGEREF _Toc28146 \h </w:instrText>
        </w:r>
        <w:r>
          <w:fldChar w:fldCharType="separate"/>
        </w:r>
        <w:r>
          <w:t>16</w:t>
        </w:r>
        <w:r>
          <w:fldChar w:fldCharType="end"/>
        </w:r>
      </w:hyperlink>
    </w:p>
    <w:p>
      <w:pPr>
        <w:pStyle w:val="TOC2"/>
        <w:tabs>
          <w:tab w:val="right" w:leader="dot" w:pos="8306"/>
        </w:tabs>
      </w:pPr>
      <w:hyperlink w:anchor="_Toc4666" w:history="1">
        <w:r>
          <w:rPr>
            <w:rFonts w:ascii="仿宋" w:eastAsia="仿宋" w:hAnsi="仿宋" w:cs="仿宋" w:hint="eastAsia"/>
            <w:lang w:eastAsia="zh-CN"/>
          </w:rPr>
          <w:t>(二)、用地控制指标</w:t>
        </w:r>
        <w:r>
          <w:tab/>
        </w:r>
        <w:r>
          <w:fldChar w:fldCharType="begin"/>
        </w:r>
        <w:r>
          <w:instrText xml:space="preserve"> PAGEREF _Toc4666 \h </w:instrText>
        </w:r>
        <w:r>
          <w:fldChar w:fldCharType="separate"/>
        </w:r>
        <w:r>
          <w:t>16</w:t>
        </w:r>
        <w:r>
          <w:fldChar w:fldCharType="end"/>
        </w:r>
      </w:hyperlink>
    </w:p>
    <w:p>
      <w:pPr>
        <w:pStyle w:val="TOC2"/>
        <w:tabs>
          <w:tab w:val="right" w:leader="dot" w:pos="8306"/>
        </w:tabs>
      </w:pPr>
      <w:hyperlink w:anchor="_Toc26485" w:history="1">
        <w:r>
          <w:rPr>
            <w:rFonts w:ascii="仿宋" w:eastAsia="仿宋" w:hAnsi="仿宋" w:cs="仿宋" w:hint="eastAsia"/>
            <w:lang w:eastAsia="zh-CN"/>
          </w:rPr>
          <w:t>(三)、节约用地措施</w:t>
        </w:r>
        <w:r>
          <w:tab/>
        </w:r>
        <w:r>
          <w:fldChar w:fldCharType="begin"/>
        </w:r>
        <w:r>
          <w:instrText xml:space="preserve"> PAGEREF _Toc26485 \h </w:instrText>
        </w:r>
        <w:r>
          <w:fldChar w:fldCharType="separate"/>
        </w:r>
        <w:r>
          <w:t>18</w:t>
        </w:r>
        <w:r>
          <w:fldChar w:fldCharType="end"/>
        </w:r>
      </w:hyperlink>
    </w:p>
    <w:p>
      <w:pPr>
        <w:pStyle w:val="TOC2"/>
        <w:tabs>
          <w:tab w:val="right" w:leader="dot" w:pos="8306"/>
        </w:tabs>
      </w:pPr>
      <w:hyperlink w:anchor="_Toc32382" w:history="1">
        <w:r>
          <w:rPr>
            <w:rFonts w:ascii="仿宋" w:eastAsia="仿宋" w:hAnsi="仿宋" w:cs="仿宋" w:hint="eastAsia"/>
            <w:lang w:eastAsia="zh-CN"/>
          </w:rPr>
          <w:t>(四)、总图布置方案</w:t>
        </w:r>
        <w:r>
          <w:tab/>
        </w:r>
        <w:r>
          <w:fldChar w:fldCharType="begin"/>
        </w:r>
        <w:r>
          <w:instrText xml:space="preserve"> PAGEREF _Toc32382 \h </w:instrText>
        </w:r>
        <w:r>
          <w:fldChar w:fldCharType="separate"/>
        </w:r>
        <w:r>
          <w:t>19</w:t>
        </w:r>
        <w:r>
          <w:fldChar w:fldCharType="end"/>
        </w:r>
      </w:hyperlink>
    </w:p>
    <w:p>
      <w:pPr>
        <w:pStyle w:val="TOC2"/>
        <w:tabs>
          <w:tab w:val="right" w:leader="dot" w:pos="8306"/>
        </w:tabs>
      </w:pPr>
      <w:hyperlink w:anchor="_Toc7784" w:history="1">
        <w:r>
          <w:rPr>
            <w:rFonts w:ascii="仿宋" w:eastAsia="仿宋" w:hAnsi="仿宋" w:cs="仿宋" w:hint="eastAsia"/>
            <w:lang w:eastAsia="zh-CN"/>
          </w:rPr>
          <w:t>(五)、选址综合评价</w:t>
        </w:r>
        <w:r>
          <w:tab/>
        </w:r>
        <w:r>
          <w:fldChar w:fldCharType="begin"/>
        </w:r>
        <w:r>
          <w:instrText xml:space="preserve"> PAGEREF _Toc7784 \h </w:instrText>
        </w:r>
        <w:r>
          <w:fldChar w:fldCharType="separate"/>
        </w:r>
        <w:r>
          <w:t>20</w:t>
        </w:r>
        <w:r>
          <w:fldChar w:fldCharType="end"/>
        </w:r>
      </w:hyperlink>
    </w:p>
    <w:p>
      <w:pPr>
        <w:pStyle w:val="TOC1"/>
        <w:tabs>
          <w:tab w:val="right" w:leader="dot" w:pos="8306"/>
        </w:tabs>
      </w:pPr>
      <w:hyperlink w:anchor="_Toc21511" w:history="1">
        <w:r>
          <w:rPr>
            <w:rFonts w:ascii="仿宋" w:eastAsia="仿宋" w:hAnsi="仿宋" w:cs="仿宋" w:hint="eastAsia"/>
            <w:lang w:eastAsia="zh-CN"/>
          </w:rPr>
          <w:t>七、生产安全保护</w:t>
        </w:r>
        <w:r>
          <w:tab/>
        </w:r>
        <w:r>
          <w:fldChar w:fldCharType="begin"/>
        </w:r>
        <w:r>
          <w:instrText xml:space="preserve"> PAGEREF _Toc21511 \h </w:instrText>
        </w:r>
        <w:r>
          <w:fldChar w:fldCharType="separate"/>
        </w:r>
        <w:r>
          <w:t>21</w:t>
        </w:r>
        <w:r>
          <w:fldChar w:fldCharType="end"/>
        </w:r>
      </w:hyperlink>
    </w:p>
    <w:p>
      <w:pPr>
        <w:pStyle w:val="TOC2"/>
        <w:tabs>
          <w:tab w:val="right" w:leader="dot" w:pos="8306"/>
        </w:tabs>
      </w:pPr>
      <w:hyperlink w:anchor="_Toc26051" w:history="1">
        <w:r>
          <w:rPr>
            <w:rFonts w:ascii="仿宋" w:eastAsia="仿宋" w:hAnsi="仿宋" w:cs="仿宋" w:hint="eastAsia"/>
            <w:lang w:eastAsia="zh-CN"/>
          </w:rPr>
          <w:t>(一)、消防安全</w:t>
        </w:r>
        <w:r>
          <w:tab/>
        </w:r>
        <w:r>
          <w:fldChar w:fldCharType="begin"/>
        </w:r>
        <w:r>
          <w:instrText xml:space="preserve"> PAGEREF _Toc26051 \h </w:instrText>
        </w:r>
        <w:r>
          <w:fldChar w:fldCharType="separate"/>
        </w:r>
        <w:r>
          <w:t>21</w:t>
        </w:r>
        <w:r>
          <w:fldChar w:fldCharType="end"/>
        </w:r>
      </w:hyperlink>
    </w:p>
    <w:p>
      <w:pPr>
        <w:pStyle w:val="TOC2"/>
        <w:tabs>
          <w:tab w:val="right" w:leader="dot" w:pos="8306"/>
        </w:tabs>
      </w:pPr>
      <w:hyperlink w:anchor="_Toc179" w:history="1">
        <w:r>
          <w:rPr>
            <w:rFonts w:ascii="仿宋" w:eastAsia="仿宋" w:hAnsi="仿宋" w:cs="仿宋" w:hint="eastAsia"/>
            <w:lang w:eastAsia="zh-CN"/>
          </w:rPr>
          <w:t>(二)、防火防爆总图布置措施</w:t>
        </w:r>
        <w:r>
          <w:tab/>
        </w:r>
        <w:r>
          <w:fldChar w:fldCharType="begin"/>
        </w:r>
        <w:r>
          <w:instrText xml:space="preserve"> PAGEREF _Toc179 \h </w:instrText>
        </w:r>
        <w:r>
          <w:fldChar w:fldCharType="separate"/>
        </w:r>
        <w:r>
          <w:t>22</w:t>
        </w:r>
        <w:r>
          <w:fldChar w:fldCharType="end"/>
        </w:r>
      </w:hyperlink>
    </w:p>
    <w:p>
      <w:pPr>
        <w:pStyle w:val="TOC2"/>
        <w:tabs>
          <w:tab w:val="right" w:leader="dot" w:pos="8306"/>
        </w:tabs>
      </w:pPr>
      <w:hyperlink w:anchor="_Toc18344" w:history="1">
        <w:r>
          <w:rPr>
            <w:rFonts w:ascii="仿宋" w:eastAsia="仿宋" w:hAnsi="仿宋" w:cs="仿宋" w:hint="eastAsia"/>
            <w:lang w:eastAsia="zh-CN"/>
          </w:rPr>
          <w:t>(三)、自然灾害防范措施</w:t>
        </w:r>
        <w:r>
          <w:tab/>
        </w:r>
        <w:r>
          <w:fldChar w:fldCharType="begin"/>
        </w:r>
        <w:r>
          <w:instrText xml:space="preserve"> PAGEREF _Toc18344 \h </w:instrText>
        </w:r>
        <w:r>
          <w:fldChar w:fldCharType="separate"/>
        </w:r>
        <w:r>
          <w:t>23</w:t>
        </w:r>
        <w:r>
          <w:fldChar w:fldCharType="end"/>
        </w:r>
      </w:hyperlink>
    </w:p>
    <w:p>
      <w:pPr>
        <w:pStyle w:val="TOC2"/>
        <w:tabs>
          <w:tab w:val="right" w:leader="dot" w:pos="8306"/>
        </w:tabs>
      </w:pPr>
      <w:hyperlink w:anchor="_Toc21232" w:history="1">
        <w:r>
          <w:rPr>
            <w:rFonts w:ascii="仿宋" w:eastAsia="仿宋" w:hAnsi="仿宋" w:cs="仿宋" w:hint="eastAsia"/>
            <w:lang w:eastAsia="zh-CN"/>
          </w:rPr>
          <w:t>(四)、安全色及安全标志使用要求</w:t>
        </w:r>
        <w:r>
          <w:tab/>
        </w:r>
        <w:r>
          <w:fldChar w:fldCharType="begin"/>
        </w:r>
        <w:r>
          <w:instrText xml:space="preserve"> PAGEREF _Toc21232 \h </w:instrText>
        </w:r>
        <w:r>
          <w:fldChar w:fldCharType="separate"/>
        </w:r>
        <w:r>
          <w:t>24</w:t>
        </w:r>
        <w:r>
          <w:fldChar w:fldCharType="end"/>
        </w:r>
      </w:hyperlink>
    </w:p>
    <w:p>
      <w:pPr>
        <w:pStyle w:val="TOC2"/>
        <w:tabs>
          <w:tab w:val="right" w:leader="dot" w:pos="8306"/>
        </w:tabs>
      </w:pPr>
      <w:hyperlink w:anchor="_Toc23122" w:history="1">
        <w:r>
          <w:rPr>
            <w:rFonts w:ascii="仿宋" w:eastAsia="仿宋" w:hAnsi="仿宋" w:cs="仿宋" w:hint="eastAsia"/>
            <w:lang w:eastAsia="zh-CN"/>
          </w:rPr>
          <w:t>(五)、防尘防毒措施</w:t>
        </w:r>
        <w:r>
          <w:tab/>
        </w:r>
        <w:r>
          <w:fldChar w:fldCharType="begin"/>
        </w:r>
        <w:r>
          <w:instrText xml:space="preserve"> PAGEREF _Toc23122 \h </w:instrText>
        </w:r>
        <w:r>
          <w:fldChar w:fldCharType="separate"/>
        </w:r>
        <w:r>
          <w:t>25</w:t>
        </w:r>
        <w:r>
          <w:fldChar w:fldCharType="end"/>
        </w:r>
      </w:hyperlink>
    </w:p>
    <w:p>
      <w:pPr>
        <w:pStyle w:val="TOC2"/>
        <w:tabs>
          <w:tab w:val="right" w:leader="dot" w:pos="8306"/>
        </w:tabs>
      </w:pPr>
      <w:hyperlink w:anchor="_Toc11113" w:history="1">
        <w:r>
          <w:rPr>
            <w:rFonts w:ascii="仿宋" w:eastAsia="仿宋" w:hAnsi="仿宋" w:cs="仿宋" w:hint="eastAsia"/>
            <w:lang w:eastAsia="zh-CN"/>
          </w:rPr>
          <w:t>(六)、防静电、触电防护及防雷措施</w:t>
        </w:r>
        <w:r>
          <w:tab/>
        </w:r>
        <w:r>
          <w:fldChar w:fldCharType="begin"/>
        </w:r>
        <w:r>
          <w:instrText xml:space="preserve"> PAGEREF _Toc11113 \h </w:instrText>
        </w:r>
        <w:r>
          <w:fldChar w:fldCharType="separate"/>
        </w:r>
        <w:r>
          <w:t>26</w:t>
        </w:r>
        <w:r>
          <w:fldChar w:fldCharType="end"/>
        </w:r>
      </w:hyperlink>
    </w:p>
    <w:p>
      <w:pPr>
        <w:pStyle w:val="TOC2"/>
        <w:tabs>
          <w:tab w:val="right" w:leader="dot" w:pos="8306"/>
        </w:tabs>
      </w:pPr>
      <w:hyperlink w:anchor="_Toc6560" w:history="1">
        <w:r>
          <w:rPr>
            <w:rFonts w:ascii="仿宋" w:eastAsia="仿宋" w:hAnsi="仿宋" w:cs="仿宋" w:hint="eastAsia"/>
            <w:lang w:eastAsia="zh-CN"/>
          </w:rPr>
          <w:t>(七)、机械设备安全保障措施</w:t>
        </w:r>
        <w:r>
          <w:tab/>
        </w:r>
        <w:r>
          <w:fldChar w:fldCharType="begin"/>
        </w:r>
        <w:r>
          <w:instrText xml:space="preserve"> PAGEREF _Toc6560 \h </w:instrText>
        </w:r>
        <w:r>
          <w:fldChar w:fldCharType="separate"/>
        </w:r>
        <w:r>
          <w:t>27</w:t>
        </w:r>
        <w:r>
          <w:fldChar w:fldCharType="end"/>
        </w:r>
      </w:hyperlink>
    </w:p>
    <w:p>
      <w:pPr>
        <w:pStyle w:val="TOC1"/>
        <w:tabs>
          <w:tab w:val="right" w:leader="dot" w:pos="8306"/>
        </w:tabs>
      </w:pPr>
      <w:hyperlink w:anchor="_Toc9464" w:history="1">
        <w:r>
          <w:rPr>
            <w:rFonts w:ascii="仿宋" w:eastAsia="仿宋" w:hAnsi="仿宋" w:cs="仿宋" w:hint="eastAsia"/>
            <w:lang w:eastAsia="zh-CN"/>
          </w:rPr>
          <w:t>八、化纤机械项目创新与研发</w:t>
        </w:r>
        <w:r>
          <w:tab/>
        </w:r>
        <w:r>
          <w:fldChar w:fldCharType="begin"/>
        </w:r>
        <w:r>
          <w:instrText xml:space="preserve"> PAGEREF _Toc9464 \h </w:instrText>
        </w:r>
        <w:r>
          <w:fldChar w:fldCharType="separate"/>
        </w:r>
        <w:r>
          <w:t>29</w:t>
        </w:r>
        <w:r>
          <w:fldChar w:fldCharType="end"/>
        </w:r>
      </w:hyperlink>
    </w:p>
    <w:p>
      <w:pPr>
        <w:pStyle w:val="TOC2"/>
        <w:tabs>
          <w:tab w:val="right" w:leader="dot" w:pos="8306"/>
        </w:tabs>
      </w:pPr>
      <w:hyperlink w:anchor="_Toc20905" w:history="1">
        <w:r>
          <w:rPr>
            <w:rFonts w:ascii="仿宋" w:eastAsia="仿宋" w:hAnsi="仿宋" w:cs="仿宋" w:hint="eastAsia"/>
            <w:lang w:eastAsia="zh-CN"/>
          </w:rPr>
          <w:t>(一)、创新策略与方向</w:t>
        </w:r>
        <w:r>
          <w:tab/>
        </w:r>
        <w:r>
          <w:fldChar w:fldCharType="begin"/>
        </w:r>
        <w:r>
          <w:instrText xml:space="preserve"> PAGEREF _Toc20905 \h </w:instrText>
        </w:r>
        <w:r>
          <w:fldChar w:fldCharType="separate"/>
        </w:r>
        <w:r>
          <w:t>29</w:t>
        </w:r>
        <w:r>
          <w:fldChar w:fldCharType="end"/>
        </w:r>
      </w:hyperlink>
    </w:p>
    <w:p>
      <w:pPr>
        <w:pStyle w:val="TOC2"/>
        <w:tabs>
          <w:tab w:val="right" w:leader="dot" w:pos="8306"/>
        </w:tabs>
      </w:pPr>
      <w:hyperlink w:anchor="_Toc11606" w:history="1">
        <w:r>
          <w:rPr>
            <w:rFonts w:ascii="仿宋" w:eastAsia="仿宋" w:hAnsi="仿宋" w:cs="仿宋" w:hint="eastAsia"/>
            <w:lang w:eastAsia="zh-CN"/>
          </w:rPr>
          <w:t>(二)、研发规划与投入</w:t>
        </w:r>
        <w:r>
          <w:tab/>
        </w:r>
        <w:r>
          <w:fldChar w:fldCharType="begin"/>
        </w:r>
        <w:r>
          <w:instrText xml:space="preserve"> PAGEREF _Toc11606 \h </w:instrText>
        </w:r>
        <w:r>
          <w:fldChar w:fldCharType="separate"/>
        </w:r>
        <w:r>
          <w:t>30</w:t>
        </w:r>
        <w:r>
          <w:fldChar w:fldCharType="end"/>
        </w:r>
      </w:hyperlink>
    </w:p>
    <w:p>
      <w:pPr>
        <w:pStyle w:val="TOC1"/>
        <w:tabs>
          <w:tab w:val="right" w:leader="dot" w:pos="8306"/>
        </w:tabs>
      </w:pPr>
      <w:hyperlink w:anchor="_Toc19264" w:history="1">
        <w:r>
          <w:rPr>
            <w:rFonts w:ascii="仿宋" w:eastAsia="仿宋" w:hAnsi="仿宋" w:cs="仿宋" w:hint="eastAsia"/>
            <w:lang w:eastAsia="zh-CN"/>
          </w:rPr>
          <w:t>九、化纤机械项目技术管理</w:t>
        </w:r>
        <w:r>
          <w:tab/>
        </w:r>
        <w:r>
          <w:fldChar w:fldCharType="begin"/>
        </w:r>
        <w:r>
          <w:instrText xml:space="preserve"> PAGEREF _Toc19264 \h </w:instrText>
        </w:r>
        <w:r>
          <w:fldChar w:fldCharType="separate"/>
        </w:r>
        <w:r>
          <w:t>32</w:t>
        </w:r>
        <w:r>
          <w:fldChar w:fldCharType="end"/>
        </w:r>
      </w:hyperlink>
    </w:p>
    <w:p>
      <w:pPr>
        <w:pStyle w:val="TOC2"/>
        <w:tabs>
          <w:tab w:val="right" w:leader="dot" w:pos="8306"/>
        </w:tabs>
      </w:pPr>
      <w:hyperlink w:anchor="_Toc7201" w:history="1">
        <w:r>
          <w:rPr>
            <w:rFonts w:ascii="仿宋" w:eastAsia="仿宋" w:hAnsi="仿宋" w:cs="仿宋" w:hint="eastAsia"/>
            <w:lang w:eastAsia="zh-CN"/>
          </w:rPr>
          <w:t>(一)、技术方案选用方向</w:t>
        </w:r>
        <w:r>
          <w:tab/>
        </w:r>
        <w:r>
          <w:fldChar w:fldCharType="begin"/>
        </w:r>
        <w:r>
          <w:instrText xml:space="preserve"> PAGEREF _Toc7201 \h </w:instrText>
        </w:r>
        <w:r>
          <w:fldChar w:fldCharType="separate"/>
        </w:r>
        <w:r>
          <w:t>32</w:t>
        </w:r>
        <w:r>
          <w:fldChar w:fldCharType="end"/>
        </w:r>
      </w:hyperlink>
    </w:p>
    <w:p>
      <w:pPr>
        <w:pStyle w:val="TOC2"/>
        <w:tabs>
          <w:tab w:val="right" w:leader="dot" w:pos="8306"/>
        </w:tabs>
      </w:pPr>
      <w:hyperlink w:anchor="_Toc12628" w:history="1">
        <w:r>
          <w:rPr>
            <w:rFonts w:ascii="仿宋" w:eastAsia="仿宋" w:hAnsi="仿宋" w:cs="仿宋" w:hint="eastAsia"/>
            <w:lang w:eastAsia="zh-CN"/>
          </w:rPr>
          <w:t>(二)、工艺技术方案选用原则</w:t>
        </w:r>
        <w:r>
          <w:tab/>
        </w:r>
        <w:r>
          <w:fldChar w:fldCharType="begin"/>
        </w:r>
        <w:r>
          <w:instrText xml:space="preserve"> PAGEREF _Toc12628 \h </w:instrText>
        </w:r>
        <w:r>
          <w:fldChar w:fldCharType="separate"/>
        </w:r>
        <w:r>
          <w:t>34</w:t>
        </w:r>
        <w:r>
          <w:fldChar w:fldCharType="end"/>
        </w:r>
      </w:hyperlink>
    </w:p>
    <w:p>
      <w:pPr>
        <w:pStyle w:val="TOC2"/>
        <w:tabs>
          <w:tab w:val="right" w:leader="dot" w:pos="8306"/>
        </w:tabs>
      </w:pPr>
      <w:hyperlink w:anchor="_Toc809" w:history="1">
        <w:r>
          <w:rPr>
            <w:rFonts w:ascii="仿宋" w:eastAsia="仿宋" w:hAnsi="仿宋" w:cs="仿宋" w:hint="eastAsia"/>
            <w:lang w:eastAsia="zh-CN"/>
          </w:rPr>
          <w:t>(三)、工艺技术方案要求</w:t>
        </w:r>
        <w:r>
          <w:tab/>
        </w:r>
        <w:r>
          <w:fldChar w:fldCharType="begin"/>
        </w:r>
        <w:r>
          <w:instrText xml:space="preserve"> PAGEREF _Toc809 \h </w:instrText>
        </w:r>
        <w:r>
          <w:fldChar w:fldCharType="separate"/>
        </w:r>
        <w:r>
          <w:t>36</w:t>
        </w:r>
        <w:r>
          <w:fldChar w:fldCharType="end"/>
        </w:r>
      </w:hyperlink>
    </w:p>
    <w:p>
      <w:pPr>
        <w:pStyle w:val="TOC1"/>
        <w:tabs>
          <w:tab w:val="right" w:leader="dot" w:pos="8306"/>
        </w:tabs>
      </w:pPr>
      <w:hyperlink w:anchor="_Toc7820" w:history="1">
        <w:r>
          <w:rPr>
            <w:rFonts w:ascii="仿宋" w:eastAsia="仿宋" w:hAnsi="仿宋" w:cs="仿宋" w:hint="eastAsia"/>
            <w:lang w:eastAsia="zh-CN"/>
          </w:rPr>
          <w:t>十、化纤机械项目人力资源管理</w:t>
        </w:r>
        <w:r>
          <w:tab/>
        </w:r>
        <w:r>
          <w:fldChar w:fldCharType="begin"/>
        </w:r>
        <w:r>
          <w:instrText xml:space="preserve"> PAGEREF _Toc7820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06" w:history="1">
        <w:r>
          <w:rPr>
            <w:rFonts w:ascii="仿宋" w:eastAsia="仿宋" w:hAnsi="仿宋" w:cs="仿宋" w:hint="eastAsia"/>
            <w:lang w:eastAsia="zh-CN"/>
          </w:rPr>
          <w:t>(一)、建立健全的预算管理制度</w:t>
        </w:r>
        <w:r>
          <w:tab/>
        </w:r>
        <w:r>
          <w:fldChar w:fldCharType="begin"/>
        </w:r>
        <w:r>
          <w:instrText xml:space="preserve"> PAGEREF _Toc2606 \h </w:instrText>
        </w:r>
        <w:r>
          <w:fldChar w:fldCharType="separate"/>
        </w:r>
        <w:r>
          <w:t>38</w:t>
        </w:r>
        <w:r>
          <w:fldChar w:fldCharType="end"/>
        </w:r>
      </w:hyperlink>
    </w:p>
    <w:p>
      <w:pPr>
        <w:pStyle w:val="TOC2"/>
        <w:tabs>
          <w:tab w:val="right" w:leader="dot" w:pos="8306"/>
        </w:tabs>
      </w:pPr>
      <w:hyperlink w:anchor="_Toc31892" w:history="1">
        <w:r>
          <w:rPr>
            <w:rFonts w:ascii="仿宋" w:eastAsia="仿宋" w:hAnsi="仿宋" w:cs="仿宋" w:hint="eastAsia"/>
            <w:lang w:eastAsia="zh-CN"/>
          </w:rPr>
          <w:t>(二)、加强资金流动监控</w:t>
        </w:r>
        <w:r>
          <w:tab/>
        </w:r>
        <w:r>
          <w:fldChar w:fldCharType="begin"/>
        </w:r>
        <w:r>
          <w:instrText xml:space="preserve"> PAGEREF _Toc31892 \h </w:instrText>
        </w:r>
        <w:r>
          <w:fldChar w:fldCharType="separate"/>
        </w:r>
        <w:r>
          <w:t>40</w:t>
        </w:r>
        <w:r>
          <w:fldChar w:fldCharType="end"/>
        </w:r>
      </w:hyperlink>
    </w:p>
    <w:p>
      <w:pPr>
        <w:pStyle w:val="TOC2"/>
        <w:tabs>
          <w:tab w:val="right" w:leader="dot" w:pos="8306"/>
        </w:tabs>
      </w:pPr>
      <w:hyperlink w:anchor="_Toc31085" w:history="1">
        <w:r>
          <w:rPr>
            <w:rFonts w:ascii="仿宋" w:eastAsia="仿宋" w:hAnsi="仿宋" w:cs="仿宋" w:hint="eastAsia"/>
            <w:lang w:eastAsia="zh-CN"/>
          </w:rPr>
          <w:t>(三)、制定完善的风险控制机制</w:t>
        </w:r>
        <w:r>
          <w:tab/>
        </w:r>
        <w:r>
          <w:fldChar w:fldCharType="begin"/>
        </w:r>
        <w:r>
          <w:instrText xml:space="preserve"> PAGEREF _Toc31085 \h </w:instrText>
        </w:r>
        <w:r>
          <w:fldChar w:fldCharType="separate"/>
        </w:r>
        <w:r>
          <w:t>41</w:t>
        </w:r>
        <w:r>
          <w:fldChar w:fldCharType="end"/>
        </w:r>
      </w:hyperlink>
    </w:p>
    <w:p>
      <w:pPr>
        <w:pStyle w:val="TOC2"/>
        <w:tabs>
          <w:tab w:val="right" w:leader="dot" w:pos="8306"/>
        </w:tabs>
      </w:pPr>
      <w:hyperlink w:anchor="_Toc27376" w:history="1">
        <w:r>
          <w:rPr>
            <w:rFonts w:ascii="仿宋" w:eastAsia="仿宋" w:hAnsi="仿宋" w:cs="仿宋" w:hint="eastAsia"/>
            <w:lang w:eastAsia="zh-CN"/>
          </w:rPr>
          <w:t>(四)、优化成本管理</w:t>
        </w:r>
        <w:r>
          <w:tab/>
        </w:r>
        <w:r>
          <w:fldChar w:fldCharType="begin"/>
        </w:r>
        <w:r>
          <w:instrText xml:space="preserve"> PAGEREF _Toc27376 \h </w:instrText>
        </w:r>
        <w:r>
          <w:fldChar w:fldCharType="separate"/>
        </w:r>
        <w:r>
          <w:t>42</w:t>
        </w:r>
        <w:r>
          <w:fldChar w:fldCharType="end"/>
        </w:r>
      </w:hyperlink>
    </w:p>
    <w:p>
      <w:pPr>
        <w:pStyle w:val="TOC1"/>
        <w:tabs>
          <w:tab w:val="right" w:leader="dot" w:pos="8306"/>
        </w:tabs>
      </w:pPr>
      <w:hyperlink w:anchor="_Toc29101" w:history="1">
        <w:r>
          <w:rPr>
            <w:rFonts w:ascii="仿宋" w:eastAsia="仿宋" w:hAnsi="仿宋" w:cs="仿宋" w:hint="eastAsia"/>
            <w:lang w:eastAsia="zh-CN"/>
          </w:rPr>
          <w:t>十一、化纤机械项目财务管理</w:t>
        </w:r>
        <w:r>
          <w:tab/>
        </w:r>
        <w:r>
          <w:fldChar w:fldCharType="begin"/>
        </w:r>
        <w:r>
          <w:instrText xml:space="preserve"> PAGEREF _Toc29101 \h </w:instrText>
        </w:r>
        <w:r>
          <w:fldChar w:fldCharType="separate"/>
        </w:r>
        <w:r>
          <w:t>43</w:t>
        </w:r>
        <w:r>
          <w:fldChar w:fldCharType="end"/>
        </w:r>
      </w:hyperlink>
    </w:p>
    <w:p>
      <w:pPr>
        <w:pStyle w:val="TOC2"/>
        <w:tabs>
          <w:tab w:val="right" w:leader="dot" w:pos="8306"/>
        </w:tabs>
      </w:pPr>
      <w:hyperlink w:anchor="_Toc20821" w:history="1">
        <w:r>
          <w:rPr>
            <w:rFonts w:ascii="仿宋" w:eastAsia="仿宋" w:hAnsi="仿宋" w:cs="仿宋" w:hint="eastAsia"/>
            <w:lang w:eastAsia="zh-CN"/>
          </w:rPr>
          <w:t>(一)、资金需求大</w:t>
        </w:r>
        <w:r>
          <w:tab/>
        </w:r>
        <w:r>
          <w:fldChar w:fldCharType="begin"/>
        </w:r>
        <w:r>
          <w:instrText xml:space="preserve"> PAGEREF _Toc20821 \h </w:instrText>
        </w:r>
        <w:r>
          <w:fldChar w:fldCharType="separate"/>
        </w:r>
        <w:r>
          <w:t>43</w:t>
        </w:r>
        <w:r>
          <w:fldChar w:fldCharType="end"/>
        </w:r>
      </w:hyperlink>
    </w:p>
    <w:p>
      <w:pPr>
        <w:pStyle w:val="TOC2"/>
        <w:tabs>
          <w:tab w:val="right" w:leader="dot" w:pos="8306"/>
        </w:tabs>
      </w:pPr>
      <w:hyperlink w:anchor="_Toc1457" w:history="1">
        <w:r>
          <w:rPr>
            <w:rFonts w:ascii="仿宋" w:eastAsia="仿宋" w:hAnsi="仿宋" w:cs="仿宋" w:hint="eastAsia"/>
            <w:lang w:eastAsia="zh-CN"/>
          </w:rPr>
          <w:t>(二)、研发周期长</w:t>
        </w:r>
        <w:r>
          <w:tab/>
        </w:r>
        <w:r>
          <w:fldChar w:fldCharType="begin"/>
        </w:r>
        <w:r>
          <w:instrText xml:space="preserve"> PAGEREF _Toc1457 \h </w:instrText>
        </w:r>
        <w:r>
          <w:fldChar w:fldCharType="separate"/>
        </w:r>
        <w:r>
          <w:t>45</w:t>
        </w:r>
        <w:r>
          <w:fldChar w:fldCharType="end"/>
        </w:r>
      </w:hyperlink>
    </w:p>
    <w:p>
      <w:pPr>
        <w:pStyle w:val="TOC2"/>
        <w:tabs>
          <w:tab w:val="right" w:leader="dot" w:pos="8306"/>
        </w:tabs>
      </w:pPr>
      <w:hyperlink w:anchor="_Toc8660" w:history="1">
        <w:r>
          <w:rPr>
            <w:rFonts w:ascii="仿宋" w:eastAsia="仿宋" w:hAnsi="仿宋" w:cs="仿宋" w:hint="eastAsia"/>
            <w:lang w:eastAsia="zh-CN"/>
          </w:rPr>
          <w:t>(三)、市场风险大</w:t>
        </w:r>
        <w:r>
          <w:tab/>
        </w:r>
        <w:r>
          <w:fldChar w:fldCharType="begin"/>
        </w:r>
        <w:r>
          <w:instrText xml:space="preserve"> PAGEREF _Toc8660 \h </w:instrText>
        </w:r>
        <w:r>
          <w:fldChar w:fldCharType="separate"/>
        </w:r>
        <w:r>
          <w:t>46</w:t>
        </w:r>
        <w:r>
          <w:fldChar w:fldCharType="end"/>
        </w:r>
      </w:hyperlink>
    </w:p>
    <w:p>
      <w:pPr>
        <w:pStyle w:val="TOC2"/>
        <w:tabs>
          <w:tab w:val="right" w:leader="dot" w:pos="8306"/>
        </w:tabs>
      </w:pPr>
      <w:hyperlink w:anchor="_Toc18485" w:history="1">
        <w:r>
          <w:rPr>
            <w:rFonts w:ascii="仿宋" w:eastAsia="仿宋" w:hAnsi="仿宋" w:cs="仿宋" w:hint="eastAsia"/>
            <w:lang w:eastAsia="zh-CN"/>
          </w:rPr>
          <w:t>(四)、利润率高</w:t>
        </w:r>
        <w:r>
          <w:tab/>
        </w:r>
        <w:r>
          <w:fldChar w:fldCharType="begin"/>
        </w:r>
        <w:r>
          <w:instrText xml:space="preserve"> PAGEREF _Toc18485 \h </w:instrText>
        </w:r>
        <w:r>
          <w:fldChar w:fldCharType="separate"/>
        </w:r>
        <w:r>
          <w:t>48</w:t>
        </w:r>
        <w:r>
          <w:fldChar w:fldCharType="end"/>
        </w:r>
      </w:hyperlink>
    </w:p>
    <w:p>
      <w:pPr>
        <w:pStyle w:val="TOC1"/>
        <w:tabs>
          <w:tab w:val="right" w:leader="dot" w:pos="8306"/>
        </w:tabs>
      </w:pPr>
      <w:hyperlink w:anchor="_Toc12640" w:history="1">
        <w:r>
          <w:rPr>
            <w:rFonts w:ascii="仿宋" w:eastAsia="仿宋" w:hAnsi="仿宋" w:cs="仿宋" w:hint="eastAsia"/>
            <w:lang w:eastAsia="zh-CN"/>
          </w:rPr>
          <w:t>十二、化纤机械项目经营效益</w:t>
        </w:r>
        <w:r>
          <w:tab/>
        </w:r>
        <w:r>
          <w:fldChar w:fldCharType="begin"/>
        </w:r>
        <w:r>
          <w:instrText xml:space="preserve"> PAGEREF _Toc12640 \h </w:instrText>
        </w:r>
        <w:r>
          <w:fldChar w:fldCharType="separate"/>
        </w:r>
        <w:r>
          <w:t>50</w:t>
        </w:r>
        <w:r>
          <w:fldChar w:fldCharType="end"/>
        </w:r>
      </w:hyperlink>
    </w:p>
    <w:p>
      <w:pPr>
        <w:pStyle w:val="TOC2"/>
        <w:tabs>
          <w:tab w:val="right" w:leader="dot" w:pos="8306"/>
        </w:tabs>
      </w:pPr>
      <w:hyperlink w:anchor="_Toc15078" w:history="1">
        <w:r>
          <w:rPr>
            <w:rFonts w:ascii="仿宋" w:eastAsia="仿宋" w:hAnsi="仿宋" w:cs="仿宋" w:hint="eastAsia"/>
            <w:lang w:eastAsia="zh-CN"/>
          </w:rPr>
          <w:t>(一)、经济评价财务测算</w:t>
        </w:r>
        <w:r>
          <w:tab/>
        </w:r>
        <w:r>
          <w:fldChar w:fldCharType="begin"/>
        </w:r>
        <w:r>
          <w:instrText xml:space="preserve"> PAGEREF _Toc15078 \h </w:instrText>
        </w:r>
        <w:r>
          <w:fldChar w:fldCharType="separate"/>
        </w:r>
        <w:r>
          <w:t>50</w:t>
        </w:r>
        <w:r>
          <w:fldChar w:fldCharType="end"/>
        </w:r>
      </w:hyperlink>
    </w:p>
    <w:p>
      <w:pPr>
        <w:pStyle w:val="TOC2"/>
        <w:tabs>
          <w:tab w:val="right" w:leader="dot" w:pos="8306"/>
        </w:tabs>
      </w:pPr>
      <w:hyperlink w:anchor="_Toc369" w:history="1">
        <w:r>
          <w:rPr>
            <w:rFonts w:ascii="仿宋" w:eastAsia="仿宋" w:hAnsi="仿宋" w:cs="仿宋" w:hint="eastAsia"/>
            <w:lang w:eastAsia="zh-CN"/>
          </w:rPr>
          <w:t>(二)、化纤机械项目盈利能力分析</w:t>
        </w:r>
        <w:r>
          <w:tab/>
        </w:r>
        <w:r>
          <w:fldChar w:fldCharType="begin"/>
        </w:r>
        <w:r>
          <w:instrText xml:space="preserve"> PAGEREF _Toc369 \h </w:instrText>
        </w:r>
        <w:r>
          <w:fldChar w:fldCharType="separate"/>
        </w:r>
        <w:r>
          <w:t>52</w:t>
        </w:r>
        <w:r>
          <w:fldChar w:fldCharType="end"/>
        </w:r>
      </w:hyperlink>
    </w:p>
    <w:p>
      <w:pPr>
        <w:pStyle w:val="TOC1"/>
        <w:tabs>
          <w:tab w:val="right" w:leader="dot" w:pos="8306"/>
        </w:tabs>
      </w:pPr>
      <w:hyperlink w:anchor="_Toc11757" w:history="1">
        <w:r>
          <w:rPr>
            <w:rFonts w:ascii="仿宋" w:eastAsia="仿宋" w:hAnsi="仿宋" w:cs="仿宋" w:hint="eastAsia"/>
            <w:lang w:eastAsia="zh-CN"/>
          </w:rPr>
          <w:t>十三、化纤机械项目变更管理</w:t>
        </w:r>
        <w:r>
          <w:tab/>
        </w:r>
        <w:r>
          <w:fldChar w:fldCharType="begin"/>
        </w:r>
        <w:r>
          <w:instrText xml:space="preserve"> PAGEREF _Toc11757 \h </w:instrText>
        </w:r>
        <w:r>
          <w:fldChar w:fldCharType="separate"/>
        </w:r>
        <w:r>
          <w:t>52</w:t>
        </w:r>
        <w:r>
          <w:fldChar w:fldCharType="end"/>
        </w:r>
      </w:hyperlink>
    </w:p>
    <w:p>
      <w:pPr>
        <w:pStyle w:val="TOC2"/>
        <w:tabs>
          <w:tab w:val="right" w:leader="dot" w:pos="8306"/>
        </w:tabs>
      </w:pPr>
      <w:hyperlink w:anchor="_Toc27602" w:history="1">
        <w:r>
          <w:rPr>
            <w:rFonts w:ascii="仿宋" w:eastAsia="仿宋" w:hAnsi="仿宋" w:cs="仿宋" w:hint="eastAsia"/>
            <w:lang w:eastAsia="zh-CN"/>
          </w:rPr>
          <w:t>(一)、变更申请与评估</w:t>
        </w:r>
        <w:r>
          <w:tab/>
        </w:r>
        <w:r>
          <w:fldChar w:fldCharType="begin"/>
        </w:r>
        <w:r>
          <w:instrText xml:space="preserve"> PAGEREF _Toc27602 \h </w:instrText>
        </w:r>
        <w:r>
          <w:fldChar w:fldCharType="separate"/>
        </w:r>
        <w:r>
          <w:t>52</w:t>
        </w:r>
        <w:r>
          <w:fldChar w:fldCharType="end"/>
        </w:r>
      </w:hyperlink>
    </w:p>
    <w:p>
      <w:pPr>
        <w:pStyle w:val="TOC2"/>
        <w:tabs>
          <w:tab w:val="right" w:leader="dot" w:pos="8306"/>
        </w:tabs>
      </w:pPr>
      <w:hyperlink w:anchor="_Toc23816" w:history="1">
        <w:r>
          <w:rPr>
            <w:rFonts w:ascii="仿宋" w:eastAsia="仿宋" w:hAnsi="仿宋" w:cs="仿宋" w:hint="eastAsia"/>
            <w:lang w:eastAsia="zh-CN"/>
          </w:rPr>
          <w:t>(二)、变更实施与控制</w:t>
        </w:r>
        <w:r>
          <w:tab/>
        </w:r>
        <w:r>
          <w:fldChar w:fldCharType="begin"/>
        </w:r>
        <w:r>
          <w:instrText xml:space="preserve"> PAGEREF _Toc23816 \h </w:instrText>
        </w:r>
        <w:r>
          <w:fldChar w:fldCharType="separate"/>
        </w:r>
        <w:r>
          <w:t>53</w:t>
        </w:r>
        <w:r>
          <w:fldChar w:fldCharType="end"/>
        </w:r>
      </w:hyperlink>
    </w:p>
    <w:p>
      <w:pPr>
        <w:pStyle w:val="TOC1"/>
        <w:tabs>
          <w:tab w:val="right" w:leader="dot" w:pos="8306"/>
        </w:tabs>
      </w:pPr>
      <w:hyperlink w:anchor="_Toc27107" w:history="1">
        <w:r>
          <w:rPr>
            <w:rFonts w:ascii="仿宋" w:eastAsia="仿宋" w:hAnsi="仿宋" w:cs="仿宋" w:hint="eastAsia"/>
            <w:lang w:eastAsia="zh-CN"/>
          </w:rPr>
          <w:t>十四、质量管理体系</w:t>
        </w:r>
        <w:r>
          <w:tab/>
        </w:r>
        <w:r>
          <w:fldChar w:fldCharType="begin"/>
        </w:r>
        <w:r>
          <w:instrText xml:space="preserve"> PAGEREF _Toc27107 \h </w:instrText>
        </w:r>
        <w:r>
          <w:fldChar w:fldCharType="separate"/>
        </w:r>
        <w:r>
          <w:t>54</w:t>
        </w:r>
        <w:r>
          <w:fldChar w:fldCharType="end"/>
        </w:r>
      </w:hyperlink>
    </w:p>
    <w:p>
      <w:pPr>
        <w:pStyle w:val="TOC2"/>
        <w:tabs>
          <w:tab w:val="right" w:leader="dot" w:pos="8306"/>
        </w:tabs>
      </w:pPr>
      <w:hyperlink w:anchor="_Toc15949" w:history="1">
        <w:r>
          <w:rPr>
            <w:rFonts w:ascii="仿宋" w:eastAsia="仿宋" w:hAnsi="仿宋" w:cs="仿宋" w:hint="eastAsia"/>
            <w:lang w:eastAsia="zh-CN"/>
          </w:rPr>
          <w:t>(一)、质量目标与方针</w:t>
        </w:r>
        <w:r>
          <w:tab/>
        </w:r>
        <w:r>
          <w:fldChar w:fldCharType="begin"/>
        </w:r>
        <w:r>
          <w:instrText xml:space="preserve"> PAGEREF _Toc15949 \h </w:instrText>
        </w:r>
        <w:r>
          <w:fldChar w:fldCharType="separate"/>
        </w:r>
        <w:r>
          <w:t>54</w:t>
        </w:r>
        <w:r>
          <w:fldChar w:fldCharType="end"/>
        </w:r>
      </w:hyperlink>
    </w:p>
    <w:p>
      <w:pPr>
        <w:pStyle w:val="TOC2"/>
        <w:tabs>
          <w:tab w:val="right" w:leader="dot" w:pos="8306"/>
        </w:tabs>
      </w:pPr>
      <w:hyperlink w:anchor="_Toc15053" w:history="1">
        <w:r>
          <w:rPr>
            <w:rFonts w:ascii="仿宋" w:eastAsia="仿宋" w:hAnsi="仿宋" w:cs="仿宋" w:hint="eastAsia"/>
            <w:lang w:eastAsia="zh-CN"/>
          </w:rPr>
          <w:t>(二)、质量管理责任</w:t>
        </w:r>
        <w:r>
          <w:tab/>
        </w:r>
        <w:r>
          <w:fldChar w:fldCharType="begin"/>
        </w:r>
        <w:r>
          <w:instrText xml:space="preserve"> PAGEREF _Toc15053 \h </w:instrText>
        </w:r>
        <w:r>
          <w:fldChar w:fldCharType="separate"/>
        </w:r>
        <w:r>
          <w:t>55</w:t>
        </w:r>
        <w:r>
          <w:fldChar w:fldCharType="end"/>
        </w:r>
      </w:hyperlink>
    </w:p>
    <w:p>
      <w:pPr>
        <w:pStyle w:val="TOC2"/>
        <w:tabs>
          <w:tab w:val="right" w:leader="dot" w:pos="8306"/>
        </w:tabs>
      </w:pPr>
      <w:hyperlink w:anchor="_Toc22529" w:history="1">
        <w:r>
          <w:rPr>
            <w:rFonts w:ascii="仿宋" w:eastAsia="仿宋" w:hAnsi="仿宋" w:cs="仿宋" w:hint="eastAsia"/>
            <w:lang w:eastAsia="zh-CN"/>
          </w:rPr>
          <w:t>(三)、质量管理体系文件</w:t>
        </w:r>
        <w:r>
          <w:tab/>
        </w:r>
        <w:r>
          <w:fldChar w:fldCharType="begin"/>
        </w:r>
        <w:r>
          <w:instrText xml:space="preserve"> PAGEREF _Toc22529 \h </w:instrText>
        </w:r>
        <w:r>
          <w:fldChar w:fldCharType="separate"/>
        </w:r>
        <w:r>
          <w:t>56</w:t>
        </w:r>
        <w:r>
          <w:fldChar w:fldCharType="end"/>
        </w:r>
      </w:hyperlink>
    </w:p>
    <w:p>
      <w:pPr>
        <w:pStyle w:val="TOC2"/>
        <w:tabs>
          <w:tab w:val="right" w:leader="dot" w:pos="8306"/>
        </w:tabs>
      </w:pPr>
      <w:hyperlink w:anchor="_Toc2175" w:history="1">
        <w:r>
          <w:rPr>
            <w:rFonts w:ascii="仿宋" w:eastAsia="仿宋" w:hAnsi="仿宋" w:cs="仿宋" w:hint="eastAsia"/>
            <w:lang w:eastAsia="zh-CN"/>
          </w:rPr>
          <w:t>(四)、质量培训与教育</w:t>
        </w:r>
        <w:r>
          <w:tab/>
        </w:r>
        <w:r>
          <w:fldChar w:fldCharType="begin"/>
        </w:r>
        <w:r>
          <w:instrText xml:space="preserve"> PAGEREF _Toc2175 \h </w:instrText>
        </w:r>
        <w:r>
          <w:fldChar w:fldCharType="separate"/>
        </w:r>
        <w:r>
          <w:t>58</w:t>
        </w:r>
        <w:r>
          <w:fldChar w:fldCharType="end"/>
        </w:r>
      </w:hyperlink>
    </w:p>
    <w:p>
      <w:pPr>
        <w:pStyle w:val="TOC2"/>
        <w:tabs>
          <w:tab w:val="right" w:leader="dot" w:pos="8306"/>
        </w:tabs>
      </w:pPr>
      <w:hyperlink w:anchor="_Toc24105" w:history="1">
        <w:r>
          <w:rPr>
            <w:rFonts w:ascii="仿宋" w:eastAsia="仿宋" w:hAnsi="仿宋" w:cs="仿宋" w:hint="eastAsia"/>
            <w:lang w:eastAsia="zh-CN"/>
          </w:rPr>
          <w:t>(五)、质量审核与评价</w:t>
        </w:r>
        <w:r>
          <w:tab/>
        </w:r>
        <w:r>
          <w:fldChar w:fldCharType="begin"/>
        </w:r>
        <w:r>
          <w:instrText xml:space="preserve"> PAGEREF _Toc24105 \h </w:instrText>
        </w:r>
        <w:r>
          <w:fldChar w:fldCharType="separate"/>
        </w:r>
        <w:r>
          <w:t>59</w:t>
        </w:r>
        <w:r>
          <w:fldChar w:fldCharType="end"/>
        </w:r>
      </w:hyperlink>
    </w:p>
    <w:p>
      <w:pPr>
        <w:pStyle w:val="TOC2"/>
        <w:tabs>
          <w:tab w:val="right" w:leader="dot" w:pos="8306"/>
        </w:tabs>
      </w:pPr>
      <w:hyperlink w:anchor="_Toc26989" w:history="1">
        <w:r>
          <w:rPr>
            <w:rFonts w:ascii="仿宋" w:eastAsia="仿宋" w:hAnsi="仿宋" w:cs="仿宋" w:hint="eastAsia"/>
            <w:lang w:eastAsia="zh-CN"/>
          </w:rPr>
          <w:t>(六)、不符合与纠正措施</w:t>
        </w:r>
        <w:r>
          <w:tab/>
        </w:r>
        <w:r>
          <w:fldChar w:fldCharType="begin"/>
        </w:r>
        <w:r>
          <w:instrText xml:space="preserve"> PAGEREF _Toc26989 \h </w:instrText>
        </w:r>
        <w:r>
          <w:fldChar w:fldCharType="separate"/>
        </w:r>
        <w:r>
          <w:t>60</w:t>
        </w:r>
        <w:r>
          <w:fldChar w:fldCharType="end"/>
        </w:r>
      </w:hyperlink>
    </w:p>
    <w:p>
      <w:pPr>
        <w:pStyle w:val="TOC1"/>
        <w:tabs>
          <w:tab w:val="right" w:leader="dot" w:pos="8306"/>
        </w:tabs>
      </w:pPr>
      <w:hyperlink w:anchor="_Toc7626" w:history="1">
        <w:r>
          <w:rPr>
            <w:rFonts w:ascii="仿宋" w:eastAsia="仿宋" w:hAnsi="仿宋" w:cs="仿宋" w:hint="eastAsia"/>
            <w:lang w:eastAsia="zh-CN"/>
          </w:rPr>
          <w:t>十五、化纤机械项目工程方案分析</w:t>
        </w:r>
        <w:r>
          <w:tab/>
        </w:r>
        <w:r>
          <w:fldChar w:fldCharType="begin"/>
        </w:r>
        <w:r>
          <w:instrText xml:space="preserve"> PAGEREF _Toc7626 \h </w:instrText>
        </w:r>
        <w:r>
          <w:fldChar w:fldCharType="separate"/>
        </w:r>
        <w:r>
          <w:t>61</w:t>
        </w:r>
        <w:r>
          <w:fldChar w:fldCharType="end"/>
        </w:r>
      </w:hyperlink>
    </w:p>
    <w:p>
      <w:pPr>
        <w:pStyle w:val="TOC2"/>
        <w:tabs>
          <w:tab w:val="right" w:leader="dot" w:pos="8306"/>
        </w:tabs>
      </w:pPr>
      <w:hyperlink w:anchor="_Toc19814" w:history="1">
        <w:r>
          <w:rPr>
            <w:rFonts w:ascii="仿宋" w:eastAsia="仿宋" w:hAnsi="仿宋" w:cs="仿宋" w:hint="eastAsia"/>
            <w:lang w:eastAsia="zh-CN"/>
          </w:rPr>
          <w:t>(一)、建筑工程设计原则</w:t>
        </w:r>
        <w:r>
          <w:tab/>
        </w:r>
        <w:r>
          <w:fldChar w:fldCharType="begin"/>
        </w:r>
        <w:r>
          <w:instrText xml:space="preserve"> PAGEREF _Toc19814 \h </w:instrText>
        </w:r>
        <w:r>
          <w:fldChar w:fldCharType="separate"/>
        </w:r>
        <w:r>
          <w:t>61</w:t>
        </w:r>
        <w:r>
          <w:fldChar w:fldCharType="end"/>
        </w:r>
      </w:hyperlink>
    </w:p>
    <w:p>
      <w:pPr>
        <w:pStyle w:val="TOC2"/>
        <w:tabs>
          <w:tab w:val="right" w:leader="dot" w:pos="8306"/>
        </w:tabs>
      </w:pPr>
      <w:hyperlink w:anchor="_Toc10987" w:history="1">
        <w:r>
          <w:rPr>
            <w:rFonts w:ascii="仿宋" w:eastAsia="仿宋" w:hAnsi="仿宋" w:cs="仿宋" w:hint="eastAsia"/>
            <w:lang w:eastAsia="zh-CN"/>
          </w:rPr>
          <w:t>(二)、土建工程建设指标</w:t>
        </w:r>
        <w:r>
          <w:tab/>
        </w:r>
        <w:r>
          <w:fldChar w:fldCharType="begin"/>
        </w:r>
        <w:r>
          <w:instrText xml:space="preserve"> PAGEREF _Toc10987 \h </w:instrText>
        </w:r>
        <w:r>
          <w:fldChar w:fldCharType="separate"/>
        </w:r>
        <w:r>
          <w:t>65</w:t>
        </w:r>
        <w:r>
          <w:fldChar w:fldCharType="end"/>
        </w:r>
      </w:hyperlink>
    </w:p>
    <w:p>
      <w:pPr>
        <w:pStyle w:val="TOC1"/>
        <w:tabs>
          <w:tab w:val="right" w:leader="dot" w:pos="8306"/>
        </w:tabs>
      </w:pPr>
      <w:hyperlink w:anchor="_Toc5630" w:history="1">
        <w:r>
          <w:rPr>
            <w:rFonts w:ascii="仿宋" w:eastAsia="仿宋" w:hAnsi="仿宋" w:cs="仿宋" w:hint="eastAsia"/>
            <w:lang w:eastAsia="zh-CN"/>
          </w:rPr>
          <w:t>十六、化纤机械项目治理与监督</w:t>
        </w:r>
        <w:r>
          <w:tab/>
        </w:r>
        <w:r>
          <w:fldChar w:fldCharType="begin"/>
        </w:r>
        <w:r>
          <w:instrText xml:space="preserve"> PAGEREF _Toc5630 \h </w:instrText>
        </w:r>
        <w:r>
          <w:fldChar w:fldCharType="separate"/>
        </w:r>
        <w:r>
          <w:t>66</w:t>
        </w:r>
        <w:r>
          <w:fldChar w:fldCharType="end"/>
        </w:r>
      </w:hyperlink>
    </w:p>
    <w:p>
      <w:pPr>
        <w:pStyle w:val="TOC2"/>
        <w:tabs>
          <w:tab w:val="right" w:leader="dot" w:pos="8306"/>
        </w:tabs>
      </w:pPr>
      <w:hyperlink w:anchor="_Toc12243" w:history="1">
        <w:r>
          <w:rPr>
            <w:rFonts w:ascii="仿宋" w:eastAsia="仿宋" w:hAnsi="仿宋" w:cs="仿宋" w:hint="eastAsia"/>
            <w:lang w:eastAsia="zh-CN"/>
          </w:rPr>
          <w:t>(一)、化纤机械项目治理结构</w:t>
        </w:r>
        <w:r>
          <w:tab/>
        </w:r>
        <w:r>
          <w:fldChar w:fldCharType="begin"/>
        </w:r>
        <w:r>
          <w:instrText xml:space="preserve"> PAGEREF _Toc12243 \h </w:instrText>
        </w:r>
        <w:r>
          <w:fldChar w:fldCharType="separate"/>
        </w:r>
        <w:r>
          <w:t>66</w:t>
        </w:r>
        <w:r>
          <w:fldChar w:fldCharType="end"/>
        </w:r>
      </w:hyperlink>
    </w:p>
    <w:p>
      <w:pPr>
        <w:pStyle w:val="TOC2"/>
        <w:tabs>
          <w:tab w:val="right" w:leader="dot" w:pos="8306"/>
        </w:tabs>
      </w:pPr>
      <w:hyperlink w:anchor="_Toc24410" w:history="1">
        <w:r>
          <w:rPr>
            <w:rFonts w:ascii="仿宋" w:eastAsia="仿宋" w:hAnsi="仿宋" w:cs="仿宋" w:hint="eastAsia"/>
            <w:lang w:eastAsia="zh-CN"/>
          </w:rPr>
          <w:t>(二)、监督与审计</w:t>
        </w:r>
        <w:r>
          <w:tab/>
        </w:r>
        <w:r>
          <w:fldChar w:fldCharType="begin"/>
        </w:r>
        <w:r>
          <w:instrText xml:space="preserve"> PAGEREF _Toc24410 \h </w:instrText>
        </w:r>
        <w:r>
          <w:fldChar w:fldCharType="separate"/>
        </w:r>
        <w:r>
          <w:t>68</w:t>
        </w:r>
        <w:r>
          <w:fldChar w:fldCharType="end"/>
        </w:r>
      </w:hyperlink>
    </w:p>
    <w:p>
      <w:pPr>
        <w:pStyle w:val="TOC1"/>
        <w:tabs>
          <w:tab w:val="right" w:leader="dot" w:pos="8306"/>
        </w:tabs>
      </w:pPr>
      <w:hyperlink w:anchor="_Toc28448" w:history="1">
        <w:r>
          <w:rPr>
            <w:rFonts w:ascii="仿宋" w:eastAsia="仿宋" w:hAnsi="仿宋" w:cs="仿宋" w:hint="eastAsia"/>
            <w:lang w:eastAsia="zh-CN"/>
          </w:rPr>
          <w:t>十七、化纤机械项目实施时间节点</w:t>
        </w:r>
        <w:r>
          <w:tab/>
        </w:r>
        <w:r>
          <w:fldChar w:fldCharType="begin"/>
        </w:r>
        <w:r>
          <w:instrText xml:space="preserve"> PAGEREF _Toc28448 \h </w:instrText>
        </w:r>
        <w:r>
          <w:fldChar w:fldCharType="separate"/>
        </w:r>
        <w:r>
          <w:t>69</w:t>
        </w:r>
        <w:r>
          <w:fldChar w:fldCharType="end"/>
        </w:r>
      </w:hyperlink>
    </w:p>
    <w:p>
      <w:pPr>
        <w:pStyle w:val="TOC2"/>
        <w:tabs>
          <w:tab w:val="right" w:leader="dot" w:pos="8306"/>
        </w:tabs>
      </w:pPr>
      <w:hyperlink w:anchor="_Toc25708" w:history="1">
        <w:r>
          <w:rPr>
            <w:rFonts w:ascii="仿宋" w:eastAsia="仿宋" w:hAnsi="仿宋" w:cs="仿宋" w:hint="eastAsia"/>
            <w:lang w:eastAsia="zh-CN"/>
          </w:rPr>
          <w:t>(一)、化纤机械项目启动阶段时间节点</w:t>
        </w:r>
        <w:r>
          <w:tab/>
        </w:r>
        <w:r>
          <w:fldChar w:fldCharType="begin"/>
        </w:r>
        <w:r>
          <w:instrText xml:space="preserve"> PAGEREF _Toc25708 \h </w:instrText>
        </w:r>
        <w:r>
          <w:fldChar w:fldCharType="separate"/>
        </w:r>
        <w:r>
          <w:t>69</w:t>
        </w:r>
        <w:r>
          <w:fldChar w:fldCharType="end"/>
        </w:r>
      </w:hyperlink>
    </w:p>
    <w:p>
      <w:pPr>
        <w:pStyle w:val="TOC2"/>
        <w:tabs>
          <w:tab w:val="right" w:leader="dot" w:pos="8306"/>
        </w:tabs>
      </w:pPr>
      <w:hyperlink w:anchor="_Toc22437" w:history="1">
        <w:r>
          <w:rPr>
            <w:rFonts w:ascii="仿宋" w:eastAsia="仿宋" w:hAnsi="仿宋" w:cs="仿宋" w:hint="eastAsia"/>
            <w:lang w:eastAsia="zh-CN"/>
          </w:rPr>
          <w:t>(二)、化纤机械项目执行阶段时间节点</w:t>
        </w:r>
        <w:r>
          <w:tab/>
        </w:r>
        <w:r>
          <w:fldChar w:fldCharType="begin"/>
        </w:r>
        <w:r>
          <w:instrText xml:space="preserve"> PAGEREF _Toc22437 \h </w:instrText>
        </w:r>
        <w:r>
          <w:fldChar w:fldCharType="separate"/>
        </w:r>
        <w:r>
          <w:t>70</w:t>
        </w:r>
        <w:r>
          <w:fldChar w:fldCharType="end"/>
        </w:r>
      </w:hyperlink>
    </w:p>
    <w:p>
      <w:pPr>
        <w:pStyle w:val="TOC2"/>
        <w:tabs>
          <w:tab w:val="right" w:leader="dot" w:pos="8306"/>
        </w:tabs>
      </w:pPr>
      <w:hyperlink w:anchor="_Toc465" w:history="1">
        <w:r>
          <w:rPr>
            <w:rFonts w:ascii="仿宋" w:eastAsia="仿宋" w:hAnsi="仿宋" w:cs="仿宋" w:hint="eastAsia"/>
            <w:lang w:eastAsia="zh-CN"/>
          </w:rPr>
          <w:t>(三)、化纤机械项目完成阶段时间节点</w:t>
        </w:r>
        <w:r>
          <w:tab/>
        </w:r>
        <w:r>
          <w:fldChar w:fldCharType="begin"/>
        </w:r>
        <w:r>
          <w:instrText xml:space="preserve"> PAGEREF _Toc465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01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4420"/>
      <w:r>
        <w:rPr>
          <w:rFonts w:ascii="仿宋" w:eastAsia="仿宋" w:hAnsi="仿宋" w:cs="仿宋" w:hint="eastAsia"/>
          <w:sz w:val="28"/>
          <w:lang w:eastAsia="zh-CN"/>
        </w:rPr>
        <w:t>一、化纤机械项目可持续发展</w:t>
      </w:r>
      <w:bookmarkEnd w:id="2"/>
    </w:p>
    <w:p>
      <w:pPr>
        <w:pStyle w:val="Heading2"/>
        <w:rPr>
          <w:rFonts w:ascii="仿宋" w:eastAsia="仿宋" w:hAnsi="仿宋" w:cs="仿宋" w:hint="eastAsia"/>
          <w:lang w:eastAsia="zh-CN"/>
        </w:rPr>
      </w:pPr>
      <w:bookmarkStart w:id="3" w:name="_Toc18810"/>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化纤机械项目中，化纤机械项目团队着眼于未来，明确了可持续发展的战略方向。制定的具体可持续发展目标包括降低资源使用、采用环保技术、最大化社会效益等。这一步骤不仅有助于化纤机械项目在环保和社会责任方面达到最高标准，也为未来提供了明确的指引，确保化纤机械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可持续实践的融入化纤机械项目管理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化纤机械项目管理周期。从化纤机械项目规划开始，化纤机械项目团队就考虑了环境和社会的因素。在执行阶段，化纤机械项目团队积极推动绿色技术的应用，优化资源利用。此外，关注员工的社会责任，通过培训和沟通活动提高员工对可持续发展的认知，使他们能够在日常工作中践行可持续实践。这些举措不仅为化纤机械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32426"/>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扎根于化纤机械项目的可持续发展理念，我们深信环保与社会责任是化纤机械项目成功的关键支柱。在化纤机械项目的每一步，我们都致力于通过创新和实践，履行对环境和社会的坚定责任。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化纤机械项目团队通过引入先进的环保技术、建立高效的废物处理系统以及推动能源节约措施，积极履行环保责任。定期的环保监测和评估确保化纤机械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化纤机械项目不仅致力于自身可持续发展，还注重对社会的回馈。通过支持社区化纤机械项目、参与慈善事业、提供培训机会等方式，化纤机械项目积极履行社会责任。与当地社区建立积极互动，关注员工的工作与生活平衡，以及员工的身心健康，是化纤机械项目在社会责任层面的关键举措。这样的实践不仅增强了化纤机械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8947"/>
      <w:r>
        <w:rPr>
          <w:rFonts w:ascii="仿宋" w:eastAsia="仿宋" w:hAnsi="仿宋" w:cs="仿宋" w:hint="eastAsia"/>
          <w:sz w:val="28"/>
          <w:lang w:eastAsia="zh-CN"/>
        </w:rPr>
        <w:t>二、化纤机械项目文档管理</w:t>
      </w:r>
      <w:bookmarkEnd w:id="5"/>
    </w:p>
    <w:p>
      <w:pPr>
        <w:pStyle w:val="Heading2"/>
        <w:rPr>
          <w:rFonts w:ascii="仿宋" w:eastAsia="仿宋" w:hAnsi="仿宋" w:cs="仿宋" w:hint="eastAsia"/>
          <w:lang w:eastAsia="zh-CN"/>
        </w:rPr>
      </w:pPr>
      <w:bookmarkStart w:id="6" w:name="_Toc20473"/>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化纤机械项目高度重视文档的质量和准确性，以支持化纤机械项目的各项活动和决策。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化纤机械项目文档的编制始于化纤机械项目计划的初期，我们制定了详细的文档编制计划，明确了每个文档的内容、格式和编写责任人。在化纤机械项目启动阶段，我们首先编制了化纤机械项目章程，明确定义了化纤机械项目的目标、范围、风险等关键要素。随后，化纤机械项目团队根据计划陆续编制了需求文档、设计文档、测试文档等各类文档，确保化纤机械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档审查是化纤机械项目管理中的重要环节，旨在确保化纤机械项目文档符合质量标准和化纤机械项目需求。在化纤机械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除了内部审查，我们还进行了外部审查，邀请化纤机械项目相关利益方和专业领域的专家对文档进行独立审查。这有助于获取更全面、客观的反馈，确保化纤机械项目文档不仅符合内部标准，也满足外部需求。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化纤机械项目在文档编制与审查方面建立了严格的管理机制，通过规范的流程和多维度的审查，确保化纤机械项目文档的质量、准确性和可靠性，为化纤机械项目的顺利推进提供了有力支持。</w:t>
      </w:r>
    </w:p>
    <w:p>
      <w:pPr>
        <w:pStyle w:val="Heading2"/>
        <w:ind w:firstLine="560" w:firstLineChars="200"/>
        <w:rPr>
          <w:rFonts w:ascii="仿宋" w:eastAsia="仿宋" w:hAnsi="仿宋" w:cs="仿宋" w:hint="eastAsia"/>
          <w:sz w:val="28"/>
          <w:lang w:eastAsia="zh-CN"/>
        </w:rPr>
      </w:pPr>
      <w:bookmarkStart w:id="7" w:name="_Toc2807"/>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在化纤机械项目中，我们致力于优化文档发布与分发过程，以确保信息的高效传递和团队间协作的顺畅进行。以下是我们采取的关键优化策略：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我们通过多渠道发布文档，包括电子邮件、化纤机械项目管理平台、内部网站等，以满足不同团队成员的偏好和需求。多渠道发布确保了信息的全面覆盖。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我们采用了精细的权限控制，确保只有授权人员可以访问敏感信息。这种安全措施保护了化纤机械项目文档的机密性，防止了未经授权的信息泄露。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9407"/>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文档存档与归档是化纤机械项目生命周期中一个至关重要的环节，直接关系到化纤机械项目信息的长期保存和历史记录的完整性。在化纤机械项目中，我们实施了一系列有效的文档存档与归档管理策略：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1106"/>
      <w:r>
        <w:rPr>
          <w:rFonts w:ascii="仿宋" w:eastAsia="仿宋" w:hAnsi="仿宋" w:cs="仿宋" w:hint="eastAsia"/>
          <w:sz w:val="28"/>
          <w:lang w:eastAsia="zh-CN"/>
        </w:rPr>
        <w:t>三、化纤机械项目土建工程</w:t>
      </w:r>
      <w:bookmarkEnd w:id="9"/>
    </w:p>
    <w:p>
      <w:pPr>
        <w:pStyle w:val="Heading2"/>
        <w:rPr>
          <w:rFonts w:ascii="仿宋" w:eastAsia="仿宋" w:hAnsi="仿宋" w:cs="仿宋" w:hint="eastAsia"/>
          <w:lang w:eastAsia="zh-CN"/>
        </w:rPr>
      </w:pPr>
      <w:bookmarkStart w:id="10" w:name="_Toc30535"/>
      <w:r>
        <w:rPr>
          <w:rFonts w:ascii="仿宋" w:eastAsia="仿宋" w:hAnsi="仿宋" w:cs="仿宋" w:hint="eastAsia"/>
          <w:lang w:eastAsia="zh-CN"/>
        </w:rPr>
        <w:t>(一)、建筑工程设计原则</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在化纤机械项目的建筑工程设计中，我们将秉承一系列重要的设计原则，以确保化纤机械项目建筑在功能、美观、可持续性等方面达到最佳效果。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首要原则是确保建筑的功能性得到最大化的发挥。我们将充分理解化纤机械项目的实际需求，合理布局各个功能区域，保证建筑在满足业务需求的同时，提供高效的工作环境。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在建筑设计中，我们将综合考虑建设和运营成本。通过精细的经济效益分析，确保设计方案在高效利用资源的同时，对化纤机械项目的长期盈利能力有积极的贡献。</w:t>
      </w:r>
    </w:p>
    <w:p>
      <w:pPr>
        <w:pStyle w:val="Heading2"/>
        <w:ind w:firstLine="560" w:firstLineChars="200"/>
        <w:rPr>
          <w:rFonts w:ascii="仿宋" w:eastAsia="仿宋" w:hAnsi="仿宋" w:cs="仿宋" w:hint="eastAsia"/>
          <w:sz w:val="28"/>
          <w:lang w:eastAsia="zh-CN"/>
        </w:rPr>
      </w:pPr>
      <w:bookmarkStart w:id="11" w:name="_Toc24589"/>
      <w:r>
        <w:rPr>
          <w:rFonts w:ascii="仿宋" w:eastAsia="仿宋" w:hAnsi="仿宋" w:cs="仿宋" w:hint="eastAsia"/>
          <w:sz w:val="28"/>
          <w:lang w:eastAsia="zh-CN"/>
        </w:rPr>
        <w:t>(二)、土建工程设计年限及安全等级</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化纤机械项目的土建工程设计中，我们将精准设定设计年限，结合化纤机械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化纤机械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2" w:name="_Toc15544"/>
      <w:r>
        <w:rPr>
          <w:rFonts w:ascii="仿宋" w:eastAsia="仿宋" w:hAnsi="仿宋" w:cs="仿宋" w:hint="eastAsia"/>
          <w:sz w:val="28"/>
          <w:lang w:eastAsia="zh-CN"/>
        </w:rPr>
        <w:t>(三)、建筑工程设计总体要求</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化纤机械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化纤机械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化纤机械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3" w:name="_Toc3568"/>
      <w:r>
        <w:rPr>
          <w:rFonts w:ascii="仿宋" w:eastAsia="仿宋" w:hAnsi="仿宋" w:cs="仿宋" w:hint="eastAsia"/>
          <w:sz w:val="28"/>
          <w:lang w:eastAsia="zh-CN"/>
        </w:rPr>
        <w:t>(四)、土建工程建设指标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本期工程化纤机械项目预计总建筑面积XXX平方米，其中：计容建筑面积XXX平方米，计划建筑工程投资XX万元，占化纤机械项目总投资的XX%。</w:t>
      </w:r>
    </w:p>
    <w:p>
      <w:pPr>
        <w:pStyle w:val="Heading1"/>
        <w:ind w:firstLine="560" w:firstLineChars="200"/>
        <w:rPr>
          <w:rFonts w:ascii="仿宋" w:eastAsia="仿宋" w:hAnsi="仿宋" w:cs="仿宋" w:hint="eastAsia"/>
          <w:sz w:val="28"/>
          <w:lang w:eastAsia="zh-CN"/>
        </w:rPr>
      </w:pPr>
      <w:bookmarkStart w:id="14" w:name="_Toc8209"/>
      <w:r>
        <w:rPr>
          <w:rFonts w:ascii="仿宋" w:eastAsia="仿宋" w:hAnsi="仿宋" w:cs="仿宋" w:hint="eastAsia"/>
          <w:sz w:val="28"/>
          <w:lang w:eastAsia="zh-CN"/>
        </w:rPr>
        <w:t>四、化纤机械项目建设背景及必要性分析</w:t>
      </w:r>
      <w:bookmarkEnd w:id="14"/>
    </w:p>
    <w:p>
      <w:pPr>
        <w:pStyle w:val="Heading2"/>
        <w:rPr>
          <w:rFonts w:ascii="仿宋" w:eastAsia="仿宋" w:hAnsi="仿宋" w:cs="仿宋" w:hint="eastAsia"/>
          <w:lang w:eastAsia="zh-CN"/>
        </w:rPr>
      </w:pPr>
      <w:bookmarkStart w:id="15" w:name="_Toc26119"/>
      <w:r>
        <w:rPr>
          <w:rFonts w:ascii="仿宋" w:eastAsia="仿宋" w:hAnsi="仿宋" w:cs="仿宋" w:hint="eastAsia"/>
          <w:lang w:eastAsia="zh-CN"/>
        </w:rPr>
        <w:t>(一)、化纤机械项目背景分析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化纤机械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化纤机械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化纤机械项目在这个潮流中的定位。同时，我们将关注行业内涌现的新兴机遇，以便化纤机械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化纤机械项目提供了强大的发展动力。我们将聚焦于行业内最新的技术发展趋势，包括但不限于人工智能、大数据分析、物联网等领域。通过深度的技术研究，我们将确保化纤机械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化纤机械项目发展的源泉。我们将投入更多的精力对市场需求进行深入剖析，超越表面的需求，深入挖掘潜在的市场痛点和机遇。通过对市场需求的细致了解，化纤机械项目将更有针对性地设计解决方案，满足市场的多样化需求，从而更好地促进化纤机械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化纤机械项目战略至关重要。我们将对竞争态势进行更为深入的分析，包括但不限于市场份额、产品特点、客户满意度等多个维度。通过深度的竞争分析，化纤机械项目将能够更准确地把握市场脉搏，制定具有竞争力的化纤机械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化纤机械项目的发展具有直接的影响。我们将进行更为全面的法规和政策分析，了解行业发展中的潜在法律风险和合规挑战。通过充分了解和遵守相关法规，化纤机械项目将确保在法律框架内合法合规运营，为化纤机械项目的稳健发展提供有力支持。</w:t>
      </w:r>
    </w:p>
    <w:p>
      <w:pPr>
        <w:pStyle w:val="Heading2"/>
        <w:ind w:firstLine="560" w:firstLineChars="200"/>
        <w:rPr>
          <w:rFonts w:ascii="仿宋" w:eastAsia="仿宋" w:hAnsi="仿宋" w:cs="仿宋" w:hint="eastAsia"/>
          <w:sz w:val="28"/>
          <w:lang w:eastAsia="zh-CN"/>
        </w:rPr>
      </w:pPr>
      <w:bookmarkStart w:id="16" w:name="_Toc13833"/>
      <w:r>
        <w:rPr>
          <w:rFonts w:ascii="仿宋" w:eastAsia="仿宋" w:hAnsi="仿宋" w:cs="仿宋" w:hint="eastAsia"/>
          <w:sz w:val="28"/>
          <w:lang w:eastAsia="zh-CN"/>
        </w:rPr>
        <w:t>(二)、化纤机械项目建设必要性分析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化纤机械项目建设的迫切性源于对行业发展趋势的深刻洞察。我们正处于一个行业变革的时代，科技创新、数字化转型成为企业发展的关键动力。化纤机械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化纤机械项目建设不仅仅是为了跟上潮流，更是为了通过技术创新推动企业的持续发展。通过引入先进的技术和解决方案，化纤机械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化纤机械项目的建设成为必然选择，通过提高产品质量、拓展服务领域，从而在竞争中获得更多的机会。化纤机械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化纤机械项目建设的必要性体现在对客户需求更精准的满足。通过化纤机械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化纤机械项目建设的背后是对企业持续创新的追求。只有通过不断创新，企业才能在竞争中立于不败之地。化纤机械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7" w:name="_Toc23427"/>
      <w:r>
        <w:rPr>
          <w:rFonts w:ascii="仿宋" w:eastAsia="仿宋" w:hAnsi="仿宋" w:cs="仿宋" w:hint="eastAsia"/>
          <w:sz w:val="28"/>
          <w:lang w:eastAsia="zh-CN"/>
        </w:rPr>
        <w:t>五、化纤机械项目建设单位说明</w:t>
      </w:r>
      <w:bookmarkEnd w:id="17"/>
    </w:p>
    <w:p>
      <w:pPr>
        <w:pStyle w:val="Heading2"/>
        <w:rPr>
          <w:rFonts w:ascii="仿宋" w:eastAsia="仿宋" w:hAnsi="仿宋" w:cs="仿宋" w:hint="eastAsia"/>
          <w:lang w:eastAsia="zh-CN"/>
        </w:rPr>
      </w:pPr>
      <w:bookmarkStart w:id="18" w:name="_Toc30979"/>
      <w:r>
        <w:rPr>
          <w:rFonts w:ascii="仿宋" w:eastAsia="仿宋" w:hAnsi="仿宋" w:cs="仿宋" w:hint="eastAsia"/>
          <w:lang w:eastAsia="zh-CN"/>
        </w:rPr>
        <w:t>(一)、化纤机械项目承办单位基本情况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9" w:name="_Toc19307"/>
      <w:r>
        <w:rPr>
          <w:rFonts w:ascii="仿宋" w:eastAsia="仿宋" w:hAnsi="仿宋" w:cs="仿宋" w:hint="eastAsia"/>
          <w:sz w:val="28"/>
          <w:lang w:eastAsia="zh-CN"/>
        </w:rPr>
        <w:t>(二)、公司经济效益分析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化纤机械项目承办单位的XXXX，我们着眼于实现可持续的经济效益。通过技术创新和解决方案的提供，公司预计在化纤机械项目执行期间将获得可观的收入增长。这一收入来源主要包括化纤机械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同时，我们注重成本控制和效率提升，以确保化纤机械项目的可持续盈利。透过精细的管理和资源优化，公司期望实现化纤机械项目利润最大化。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化纤机械项目实施进行全面的投资评估，包括化纤机械项目启动阶段的资金投入和后续运营成本。通过对化纤机械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化纤机械项目实施过程中具备足够的资金流动性，公司将进行详尽的现金流分析。这包括资金需求的合理预测、化纤机械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20" w:name="_Toc5483"/>
      <w:r>
        <w:rPr>
          <w:rFonts w:ascii="仿宋" w:eastAsia="仿宋" w:hAnsi="仿宋" w:cs="仿宋" w:hint="eastAsia"/>
          <w:sz w:val="28"/>
          <w:lang w:eastAsia="zh-CN"/>
        </w:rPr>
        <w:t>六、化纤机械项目选址可行性分析</w:t>
      </w:r>
      <w:bookmarkEnd w:id="20"/>
    </w:p>
    <w:p>
      <w:pPr>
        <w:pStyle w:val="Heading2"/>
        <w:rPr>
          <w:rFonts w:ascii="仿宋" w:eastAsia="仿宋" w:hAnsi="仿宋" w:cs="仿宋" w:hint="eastAsia"/>
          <w:lang w:eastAsia="zh-CN"/>
        </w:rPr>
      </w:pPr>
      <w:bookmarkStart w:id="21" w:name="_Toc28146"/>
      <w:r>
        <w:rPr>
          <w:rFonts w:ascii="仿宋" w:eastAsia="仿宋" w:hAnsi="仿宋" w:cs="仿宋" w:hint="eastAsia"/>
          <w:lang w:eastAsia="zh-CN"/>
        </w:rPr>
        <w:t>(一)、化纤机械项目选址</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该化纤机械项目选址位于XX省XX市XX区XXX街道</w:t>
      </w:r>
    </w:p>
    <w:p>
      <w:pPr>
        <w:pStyle w:val="Heading2"/>
        <w:ind w:firstLine="560" w:firstLineChars="200"/>
        <w:rPr>
          <w:rFonts w:ascii="仿宋" w:eastAsia="仿宋" w:hAnsi="仿宋" w:cs="仿宋" w:hint="eastAsia"/>
          <w:sz w:val="28"/>
          <w:lang w:eastAsia="zh-CN"/>
        </w:rPr>
      </w:pPr>
      <w:bookmarkStart w:id="22" w:name="_Toc4666"/>
      <w:r>
        <w:rPr>
          <w:rFonts w:ascii="仿宋" w:eastAsia="仿宋" w:hAnsi="仿宋" w:cs="仿宋" w:hint="eastAsia"/>
          <w:sz w:val="28"/>
          <w:lang w:eastAsia="zh-CN"/>
        </w:rPr>
        <w:t>(二)、用地控制指标</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化纤机械项目的征地面积将根据化纤机械项目的实际规模和需求进行精确规划。具体面积XXX平方米，旨在确保化纤机械项目不仅能够满足当前的发展需求，还能够预留空间以适应未来的扩展。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净用地面积是在征地面积基础上去除不可利用面积后的实际可开发用地。具体面积XXX平方米，考虑到环保、交通、安全等多方面因素，以确保化纤机械项目在整体利用效率上达到最优。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化纤机械项目计划建设的建筑总规模具体面积XXX平方米。这一规模的确定综合考虑了化纤机械项目的性质、规模，以及城市规划的相关要求，确保建筑布局与周边环境协调一致。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https://d.book118.com/208025044011006050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化纤机械项目计划设计方案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0469E7"/>
    <w:rsid w:val="3A0469E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0802504401100605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2024-03-06T18:31:00Z</dcterms:created>
  <dcterms:modified xsi:type="dcterms:W3CDTF">2024-03-06T18:31:55Z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7F1E9C93B91448CE91A0AD50B6E3D152_11</vt:lpwstr>
  </property>
  <property fmtid="{D5CDD505-2E9C-101B-9397-08002B2CF9AE}" pid="3" name="KSOProductBuildVer">
    <vt:lpwstr>2052-12.1.0.16388</vt:lpwstr>
  </property>
</Properties>
</file>