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846" w:rsidP="00584846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﻿2024四川省安全员B证考试题库附答案（推荐）</w:t>
      </w:r>
    </w:p>
    <w:p w:rsidR="00584846" w:rsidP="00584846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584846" w:rsidP="00584846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584846" w:rsidP="00584846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584846" w:rsidP="00584846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以下不是常规安全生产检查的方法的是（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动作试验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起吊设备时，电动卷扬机卷筒上钢丝绳余留圈数应不少于（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 B.3 C.4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高度在（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）米及以上的双排脚手架应在外侧全立面连续设置剪刀撑。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 B.24 C.26 D.30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风力达到（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）时，应停止塔机的安拆工作。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B.5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C.4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D.10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施工单位采购、租赁的安全防护用具、机械设备、施工机具及配件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应当在进入施工现场前进行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清点数量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定期检查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查验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验收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《建筑机械使用安全技术规程》（</w:t>
      </w:r>
      <w:r>
        <w:rPr>
          <w:rFonts w:ascii="Times New Roman" w:hAnsi="Times New Roman" w:cs="Times New Roman"/>
          <w:color w:val="000000"/>
          <w:sz w:val="27"/>
          <w:szCs w:val="27"/>
        </w:rPr>
        <w:t>JGJ33-2012</w:t>
      </w:r>
      <w:r>
        <w:rPr>
          <w:rFonts w:ascii="Times New Roman" w:hAnsi="Times New Roman" w:cs="Times New Roman"/>
          <w:color w:val="000000"/>
          <w:sz w:val="27"/>
          <w:szCs w:val="27"/>
        </w:rPr>
        <w:t>）规定，两台推土机在同一地区作业时，前后距离最小应大于（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 B.7 C.8 D.9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建筑工程总承包单位可以将承包工程中的（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）工程发包给具有相应资质条件的分包单位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584846" w:rsidP="00584846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全部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部分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绝大部分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任意比例部分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施工单位应当设置安全生产管理机构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配备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兼职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专职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业余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代理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生产经营单位必须为从业人员提供符合国家标准或者行业标准的（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），并监督、教育从业人员按照使用规则佩戴、使用。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劳动工具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劳动防护用品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劳动保护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劳动设备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临边防护栏杆横杆长度大于（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）时，必须加设栏杆柱。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B.2m C.3m D.4m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在脚手架主节点处必须设置一根横向水平杆（小横杆），用直角扣件扣紧，且严禁拆除，这是因为（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横向水平杆是构成脚手架整体刚度的必不可少的杆件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横向水平杆是承传竖向荷载的重要受构件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横向水平杆是承传竖向、水平荷载的重要受力构件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横向水平杆是承受竖向荷载的重要受力杆件，又是保证脚手架整体刚度不可缺少的杆件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塔式起重机拆装方案由（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）审批。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企业负责人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检验机构负责人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企业技术负责人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验收单位负责人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焊接用电缆线应采用（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https://d.book118.com/208030140073006043</w:t>
        </w:r>
      </w:hyperlink>
    </w:p>
    <w:p w:rsidR="00584846" w:rsidP="00584846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318D"/>
    <w:rsid w:val="00584846"/>
    <w:rsid w:val="00BE351B"/>
    <w:rsid w:val="00EA31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848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08030140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5621</Words>
  <Characters>32045</Characters>
  <Application>Microsoft Office Word</Application>
  <DocSecurity>0</DocSecurity>
  <Lines>267</Lines>
  <Paragraphs>75</Paragraphs>
  <ScaleCrop>false</ScaleCrop>
  <Company/>
  <LinksUpToDate>false</LinksUpToDate>
  <CharactersWithSpaces>37591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2024-03-07T16:49:00Z</dcterms:created>
  <dcterms:modified xsi:type="dcterms:W3CDTF">2024-03-07T16:49:00Z</dcterms:modified>
</cp:coreProperties>
</file>