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鞋蜡项目计划设计方案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29" w:history="1">
        <w:r>
          <w:rPr>
            <w:rFonts w:ascii="仿宋" w:eastAsia="仿宋" w:hAnsi="仿宋" w:cs="仿宋" w:hint="eastAsia"/>
            <w:lang w:eastAsia="zh-CN"/>
          </w:rPr>
          <w:t>概论</w:t>
        </w:r>
        <w:r>
          <w:tab/>
        </w:r>
        <w:r>
          <w:fldChar w:fldCharType="begin"/>
        </w:r>
        <w:r>
          <w:instrText xml:space="preserve"> PAGEREF _Toc3729 \h </w:instrText>
        </w:r>
        <w:r>
          <w:fldChar w:fldCharType="separate"/>
        </w:r>
        <w:r>
          <w:t>3</w:t>
        </w:r>
        <w:r>
          <w:fldChar w:fldCharType="end"/>
        </w:r>
      </w:hyperlink>
    </w:p>
    <w:p>
      <w:pPr>
        <w:pStyle w:val="TOC1"/>
        <w:tabs>
          <w:tab w:val="right" w:leader="dot" w:pos="8306"/>
        </w:tabs>
      </w:pPr>
      <w:hyperlink w:anchor="_Toc449" w:history="1">
        <w:r>
          <w:rPr>
            <w:rFonts w:ascii="仿宋" w:eastAsia="仿宋" w:hAnsi="仿宋" w:cs="仿宋" w:hint="eastAsia"/>
            <w:lang w:eastAsia="zh-CN"/>
          </w:rPr>
          <w:t>一、鞋蜡项目可持续发展</w:t>
        </w:r>
        <w:r>
          <w:tab/>
        </w:r>
        <w:r>
          <w:fldChar w:fldCharType="begin"/>
        </w:r>
        <w:r>
          <w:instrText xml:space="preserve"> PAGEREF _Toc449 \h </w:instrText>
        </w:r>
        <w:r>
          <w:fldChar w:fldCharType="separate"/>
        </w:r>
        <w:r>
          <w:t>3</w:t>
        </w:r>
        <w:r>
          <w:fldChar w:fldCharType="end"/>
        </w:r>
      </w:hyperlink>
    </w:p>
    <w:p>
      <w:pPr>
        <w:pStyle w:val="TOC2"/>
        <w:tabs>
          <w:tab w:val="right" w:leader="dot" w:pos="8306"/>
        </w:tabs>
      </w:pPr>
      <w:hyperlink w:anchor="_Toc22183" w:history="1">
        <w:r>
          <w:rPr>
            <w:rFonts w:ascii="仿宋" w:eastAsia="仿宋" w:hAnsi="仿宋" w:cs="仿宋" w:hint="eastAsia"/>
            <w:lang w:eastAsia="zh-CN"/>
          </w:rPr>
          <w:t>(一)、可持续战略与实践</w:t>
        </w:r>
        <w:r>
          <w:tab/>
        </w:r>
        <w:r>
          <w:fldChar w:fldCharType="begin"/>
        </w:r>
        <w:r>
          <w:instrText xml:space="preserve"> PAGEREF _Toc22183 \h </w:instrText>
        </w:r>
        <w:r>
          <w:fldChar w:fldCharType="separate"/>
        </w:r>
        <w:r>
          <w:t>3</w:t>
        </w:r>
        <w:r>
          <w:fldChar w:fldCharType="end"/>
        </w:r>
      </w:hyperlink>
    </w:p>
    <w:p>
      <w:pPr>
        <w:pStyle w:val="TOC2"/>
        <w:tabs>
          <w:tab w:val="right" w:leader="dot" w:pos="8306"/>
        </w:tabs>
      </w:pPr>
      <w:hyperlink w:anchor="_Toc8649" w:history="1">
        <w:r>
          <w:rPr>
            <w:rFonts w:ascii="仿宋" w:eastAsia="仿宋" w:hAnsi="仿宋" w:cs="仿宋" w:hint="eastAsia"/>
            <w:lang w:eastAsia="zh-CN"/>
          </w:rPr>
          <w:t>(二)、环保与社会责任</w:t>
        </w:r>
        <w:r>
          <w:tab/>
        </w:r>
        <w:r>
          <w:fldChar w:fldCharType="begin"/>
        </w:r>
        <w:r>
          <w:instrText xml:space="preserve"> PAGEREF _Toc8649 \h </w:instrText>
        </w:r>
        <w:r>
          <w:fldChar w:fldCharType="separate"/>
        </w:r>
        <w:r>
          <w:t>4</w:t>
        </w:r>
        <w:r>
          <w:fldChar w:fldCharType="end"/>
        </w:r>
      </w:hyperlink>
    </w:p>
    <w:p>
      <w:pPr>
        <w:pStyle w:val="TOC1"/>
        <w:tabs>
          <w:tab w:val="right" w:leader="dot" w:pos="8306"/>
        </w:tabs>
      </w:pPr>
      <w:hyperlink w:anchor="_Toc9042" w:history="1">
        <w:r>
          <w:rPr>
            <w:rFonts w:ascii="仿宋" w:eastAsia="仿宋" w:hAnsi="仿宋" w:cs="仿宋" w:hint="eastAsia"/>
            <w:lang w:eastAsia="zh-CN"/>
          </w:rPr>
          <w:t>二、鞋蜡项目概论</w:t>
        </w:r>
        <w:r>
          <w:tab/>
        </w:r>
        <w:r>
          <w:fldChar w:fldCharType="begin"/>
        </w:r>
        <w:r>
          <w:instrText xml:space="preserve"> PAGEREF _Toc9042 \h </w:instrText>
        </w:r>
        <w:r>
          <w:fldChar w:fldCharType="separate"/>
        </w:r>
        <w:r>
          <w:t>5</w:t>
        </w:r>
        <w:r>
          <w:fldChar w:fldCharType="end"/>
        </w:r>
      </w:hyperlink>
    </w:p>
    <w:p>
      <w:pPr>
        <w:pStyle w:val="TOC2"/>
        <w:tabs>
          <w:tab w:val="right" w:leader="dot" w:pos="8306"/>
        </w:tabs>
      </w:pPr>
      <w:hyperlink w:anchor="_Toc29847" w:history="1">
        <w:r>
          <w:rPr>
            <w:rFonts w:ascii="仿宋" w:eastAsia="仿宋" w:hAnsi="仿宋" w:cs="仿宋" w:hint="eastAsia"/>
            <w:lang w:eastAsia="zh-CN"/>
          </w:rPr>
          <w:t>(一)、鞋蜡项目概况</w:t>
        </w:r>
        <w:r>
          <w:tab/>
        </w:r>
        <w:r>
          <w:fldChar w:fldCharType="begin"/>
        </w:r>
        <w:r>
          <w:instrText xml:space="preserve"> PAGEREF _Toc29847 \h </w:instrText>
        </w:r>
        <w:r>
          <w:fldChar w:fldCharType="separate"/>
        </w:r>
        <w:r>
          <w:t>5</w:t>
        </w:r>
        <w:r>
          <w:fldChar w:fldCharType="end"/>
        </w:r>
      </w:hyperlink>
    </w:p>
    <w:p>
      <w:pPr>
        <w:pStyle w:val="TOC2"/>
        <w:tabs>
          <w:tab w:val="right" w:leader="dot" w:pos="8306"/>
        </w:tabs>
      </w:pPr>
      <w:hyperlink w:anchor="_Toc17176" w:history="1">
        <w:r>
          <w:rPr>
            <w:rFonts w:ascii="仿宋" w:eastAsia="仿宋" w:hAnsi="仿宋" w:cs="仿宋" w:hint="eastAsia"/>
            <w:lang w:eastAsia="zh-CN"/>
          </w:rPr>
          <w:t>(二)、鞋蜡项目目标</w:t>
        </w:r>
        <w:r>
          <w:tab/>
        </w:r>
        <w:r>
          <w:fldChar w:fldCharType="begin"/>
        </w:r>
        <w:r>
          <w:instrText xml:space="preserve"> PAGEREF _Toc17176 \h </w:instrText>
        </w:r>
        <w:r>
          <w:fldChar w:fldCharType="separate"/>
        </w:r>
        <w:r>
          <w:t>7</w:t>
        </w:r>
        <w:r>
          <w:fldChar w:fldCharType="end"/>
        </w:r>
      </w:hyperlink>
    </w:p>
    <w:p>
      <w:pPr>
        <w:pStyle w:val="TOC2"/>
        <w:tabs>
          <w:tab w:val="right" w:leader="dot" w:pos="8306"/>
        </w:tabs>
      </w:pPr>
      <w:hyperlink w:anchor="_Toc1240" w:history="1">
        <w:r>
          <w:rPr>
            <w:rFonts w:ascii="仿宋" w:eastAsia="仿宋" w:hAnsi="仿宋" w:cs="仿宋" w:hint="eastAsia"/>
            <w:lang w:eastAsia="zh-CN"/>
          </w:rPr>
          <w:t>(三)、鞋蜡项目提出的理由</w:t>
        </w:r>
        <w:r>
          <w:tab/>
        </w:r>
        <w:r>
          <w:fldChar w:fldCharType="begin"/>
        </w:r>
        <w:r>
          <w:instrText xml:space="preserve"> PAGEREF _Toc1240 \h </w:instrText>
        </w:r>
        <w:r>
          <w:fldChar w:fldCharType="separate"/>
        </w:r>
        <w:r>
          <w:t>8</w:t>
        </w:r>
        <w:r>
          <w:fldChar w:fldCharType="end"/>
        </w:r>
      </w:hyperlink>
    </w:p>
    <w:p>
      <w:pPr>
        <w:pStyle w:val="TOC2"/>
        <w:tabs>
          <w:tab w:val="right" w:leader="dot" w:pos="8306"/>
        </w:tabs>
      </w:pPr>
      <w:hyperlink w:anchor="_Toc6978" w:history="1">
        <w:r>
          <w:rPr>
            <w:rFonts w:ascii="仿宋" w:eastAsia="仿宋" w:hAnsi="仿宋" w:cs="仿宋" w:hint="eastAsia"/>
            <w:lang w:eastAsia="zh-CN"/>
          </w:rPr>
          <w:t>(四)、鞋蜡项目意义</w:t>
        </w:r>
        <w:r>
          <w:tab/>
        </w:r>
        <w:r>
          <w:fldChar w:fldCharType="begin"/>
        </w:r>
        <w:r>
          <w:instrText xml:space="preserve"> PAGEREF _Toc6978 \h </w:instrText>
        </w:r>
        <w:r>
          <w:fldChar w:fldCharType="separate"/>
        </w:r>
        <w:r>
          <w:t>9</w:t>
        </w:r>
        <w:r>
          <w:fldChar w:fldCharType="end"/>
        </w:r>
      </w:hyperlink>
    </w:p>
    <w:p>
      <w:pPr>
        <w:pStyle w:val="TOC2"/>
        <w:tabs>
          <w:tab w:val="right" w:leader="dot" w:pos="8306"/>
        </w:tabs>
      </w:pPr>
      <w:hyperlink w:anchor="_Toc23221" w:history="1">
        <w:r>
          <w:rPr>
            <w:rFonts w:ascii="仿宋" w:eastAsia="仿宋" w:hAnsi="仿宋" w:cs="仿宋" w:hint="eastAsia"/>
            <w:lang w:eastAsia="zh-CN"/>
          </w:rPr>
          <w:t>(五)、鞋蜡项目背景</w:t>
        </w:r>
        <w:r>
          <w:tab/>
        </w:r>
        <w:r>
          <w:fldChar w:fldCharType="begin"/>
        </w:r>
        <w:r>
          <w:instrText xml:space="preserve"> PAGEREF _Toc23221 \h </w:instrText>
        </w:r>
        <w:r>
          <w:fldChar w:fldCharType="separate"/>
        </w:r>
        <w:r>
          <w:t>10</w:t>
        </w:r>
        <w:r>
          <w:fldChar w:fldCharType="end"/>
        </w:r>
      </w:hyperlink>
    </w:p>
    <w:p>
      <w:pPr>
        <w:pStyle w:val="TOC1"/>
        <w:tabs>
          <w:tab w:val="right" w:leader="dot" w:pos="8306"/>
        </w:tabs>
      </w:pPr>
      <w:hyperlink w:anchor="_Toc4916" w:history="1">
        <w:r>
          <w:rPr>
            <w:rFonts w:ascii="仿宋" w:eastAsia="仿宋" w:hAnsi="仿宋" w:cs="仿宋" w:hint="eastAsia"/>
            <w:lang w:eastAsia="zh-CN"/>
          </w:rPr>
          <w:t>三、鞋蜡项目文档管理</w:t>
        </w:r>
        <w:r>
          <w:tab/>
        </w:r>
        <w:r>
          <w:fldChar w:fldCharType="begin"/>
        </w:r>
        <w:r>
          <w:instrText xml:space="preserve"> PAGEREF _Toc4916 \h </w:instrText>
        </w:r>
        <w:r>
          <w:fldChar w:fldCharType="separate"/>
        </w:r>
        <w:r>
          <w:t>11</w:t>
        </w:r>
        <w:r>
          <w:fldChar w:fldCharType="end"/>
        </w:r>
      </w:hyperlink>
    </w:p>
    <w:p>
      <w:pPr>
        <w:pStyle w:val="TOC2"/>
        <w:tabs>
          <w:tab w:val="right" w:leader="dot" w:pos="8306"/>
        </w:tabs>
      </w:pPr>
      <w:hyperlink w:anchor="_Toc18531" w:history="1">
        <w:r>
          <w:rPr>
            <w:rFonts w:ascii="仿宋" w:eastAsia="仿宋" w:hAnsi="仿宋" w:cs="仿宋" w:hint="eastAsia"/>
            <w:lang w:eastAsia="zh-CN"/>
          </w:rPr>
          <w:t>(一)、文档编制与审查</w:t>
        </w:r>
        <w:r>
          <w:tab/>
        </w:r>
        <w:r>
          <w:fldChar w:fldCharType="begin"/>
        </w:r>
        <w:r>
          <w:instrText xml:space="preserve"> PAGEREF _Toc18531 \h </w:instrText>
        </w:r>
        <w:r>
          <w:fldChar w:fldCharType="separate"/>
        </w:r>
        <w:r>
          <w:t>11</w:t>
        </w:r>
        <w:r>
          <w:fldChar w:fldCharType="end"/>
        </w:r>
      </w:hyperlink>
    </w:p>
    <w:p>
      <w:pPr>
        <w:pStyle w:val="TOC2"/>
        <w:tabs>
          <w:tab w:val="right" w:leader="dot" w:pos="8306"/>
        </w:tabs>
      </w:pPr>
      <w:hyperlink w:anchor="_Toc837" w:history="1">
        <w:r>
          <w:rPr>
            <w:rFonts w:ascii="仿宋" w:eastAsia="仿宋" w:hAnsi="仿宋" w:cs="仿宋" w:hint="eastAsia"/>
            <w:lang w:eastAsia="zh-CN"/>
          </w:rPr>
          <w:t>(二)、文档发布与分发</w:t>
        </w:r>
        <w:r>
          <w:tab/>
        </w:r>
        <w:r>
          <w:fldChar w:fldCharType="begin"/>
        </w:r>
        <w:r>
          <w:instrText xml:space="preserve"> PAGEREF _Toc837 \h </w:instrText>
        </w:r>
        <w:r>
          <w:fldChar w:fldCharType="separate"/>
        </w:r>
        <w:r>
          <w:t>12</w:t>
        </w:r>
        <w:r>
          <w:fldChar w:fldCharType="end"/>
        </w:r>
      </w:hyperlink>
    </w:p>
    <w:p>
      <w:pPr>
        <w:pStyle w:val="TOC2"/>
        <w:tabs>
          <w:tab w:val="right" w:leader="dot" w:pos="8306"/>
        </w:tabs>
      </w:pPr>
      <w:hyperlink w:anchor="_Toc8192" w:history="1">
        <w:r>
          <w:rPr>
            <w:rFonts w:ascii="仿宋" w:eastAsia="仿宋" w:hAnsi="仿宋" w:cs="仿宋" w:hint="eastAsia"/>
            <w:lang w:eastAsia="zh-CN"/>
          </w:rPr>
          <w:t>(三)、文档存档与归档</w:t>
        </w:r>
        <w:r>
          <w:tab/>
        </w:r>
        <w:r>
          <w:fldChar w:fldCharType="begin"/>
        </w:r>
        <w:r>
          <w:instrText xml:space="preserve"> PAGEREF _Toc8192 \h </w:instrText>
        </w:r>
        <w:r>
          <w:fldChar w:fldCharType="separate"/>
        </w:r>
        <w:r>
          <w:t>13</w:t>
        </w:r>
        <w:r>
          <w:fldChar w:fldCharType="end"/>
        </w:r>
      </w:hyperlink>
    </w:p>
    <w:p>
      <w:pPr>
        <w:pStyle w:val="TOC1"/>
        <w:tabs>
          <w:tab w:val="right" w:leader="dot" w:pos="8306"/>
        </w:tabs>
      </w:pPr>
      <w:hyperlink w:anchor="_Toc2969" w:history="1">
        <w:r>
          <w:rPr>
            <w:rFonts w:ascii="仿宋" w:eastAsia="仿宋" w:hAnsi="仿宋" w:cs="仿宋" w:hint="eastAsia"/>
            <w:lang w:eastAsia="zh-CN"/>
          </w:rPr>
          <w:t>四、产品规划分析</w:t>
        </w:r>
        <w:r>
          <w:tab/>
        </w:r>
        <w:r>
          <w:fldChar w:fldCharType="begin"/>
        </w:r>
        <w:r>
          <w:instrText xml:space="preserve"> PAGEREF _Toc2969 \h </w:instrText>
        </w:r>
        <w:r>
          <w:fldChar w:fldCharType="separate"/>
        </w:r>
        <w:r>
          <w:t>14</w:t>
        </w:r>
        <w:r>
          <w:fldChar w:fldCharType="end"/>
        </w:r>
      </w:hyperlink>
    </w:p>
    <w:p>
      <w:pPr>
        <w:pStyle w:val="TOC2"/>
        <w:tabs>
          <w:tab w:val="right" w:leader="dot" w:pos="8306"/>
        </w:tabs>
      </w:pPr>
      <w:hyperlink w:anchor="_Toc17823" w:history="1">
        <w:r>
          <w:rPr>
            <w:rFonts w:ascii="仿宋" w:eastAsia="仿宋" w:hAnsi="仿宋" w:cs="仿宋" w:hint="eastAsia"/>
            <w:lang w:eastAsia="zh-CN"/>
          </w:rPr>
          <w:t>(一)、产品规划</w:t>
        </w:r>
        <w:r>
          <w:tab/>
        </w:r>
        <w:r>
          <w:fldChar w:fldCharType="begin"/>
        </w:r>
        <w:r>
          <w:instrText xml:space="preserve"> PAGEREF _Toc17823 \h </w:instrText>
        </w:r>
        <w:r>
          <w:fldChar w:fldCharType="separate"/>
        </w:r>
        <w:r>
          <w:t>14</w:t>
        </w:r>
        <w:r>
          <w:fldChar w:fldCharType="end"/>
        </w:r>
      </w:hyperlink>
    </w:p>
    <w:p>
      <w:pPr>
        <w:pStyle w:val="TOC2"/>
        <w:tabs>
          <w:tab w:val="right" w:leader="dot" w:pos="8306"/>
        </w:tabs>
      </w:pPr>
      <w:hyperlink w:anchor="_Toc6797" w:history="1">
        <w:r>
          <w:rPr>
            <w:rFonts w:ascii="仿宋" w:eastAsia="仿宋" w:hAnsi="仿宋" w:cs="仿宋" w:hint="eastAsia"/>
            <w:lang w:eastAsia="zh-CN"/>
          </w:rPr>
          <w:t>(二)、建设规模</w:t>
        </w:r>
        <w:r>
          <w:tab/>
        </w:r>
        <w:r>
          <w:fldChar w:fldCharType="begin"/>
        </w:r>
        <w:r>
          <w:instrText xml:space="preserve"> PAGEREF _Toc6797 \h </w:instrText>
        </w:r>
        <w:r>
          <w:fldChar w:fldCharType="separate"/>
        </w:r>
        <w:r>
          <w:t>15</w:t>
        </w:r>
        <w:r>
          <w:fldChar w:fldCharType="end"/>
        </w:r>
      </w:hyperlink>
    </w:p>
    <w:p>
      <w:pPr>
        <w:pStyle w:val="TOC1"/>
        <w:tabs>
          <w:tab w:val="right" w:leader="dot" w:pos="8306"/>
        </w:tabs>
      </w:pPr>
      <w:hyperlink w:anchor="_Toc26225" w:history="1">
        <w:r>
          <w:rPr>
            <w:rFonts w:ascii="仿宋" w:eastAsia="仿宋" w:hAnsi="仿宋" w:cs="仿宋" w:hint="eastAsia"/>
            <w:lang w:eastAsia="zh-CN"/>
          </w:rPr>
          <w:t>五、市场分析、调研</w:t>
        </w:r>
        <w:r>
          <w:tab/>
        </w:r>
        <w:r>
          <w:fldChar w:fldCharType="begin"/>
        </w:r>
        <w:r>
          <w:instrText xml:space="preserve"> PAGEREF _Toc26225 \h </w:instrText>
        </w:r>
        <w:r>
          <w:fldChar w:fldCharType="separate"/>
        </w:r>
        <w:r>
          <w:t>16</w:t>
        </w:r>
        <w:r>
          <w:fldChar w:fldCharType="end"/>
        </w:r>
      </w:hyperlink>
    </w:p>
    <w:p>
      <w:pPr>
        <w:pStyle w:val="TOC2"/>
        <w:tabs>
          <w:tab w:val="right" w:leader="dot" w:pos="8306"/>
        </w:tabs>
      </w:pPr>
      <w:hyperlink w:anchor="_Toc26543" w:history="1">
        <w:r>
          <w:rPr>
            <w:rFonts w:ascii="仿宋" w:eastAsia="仿宋" w:hAnsi="仿宋" w:cs="仿宋" w:hint="eastAsia"/>
            <w:lang w:eastAsia="zh-CN"/>
          </w:rPr>
          <w:t>(一)、鞋蜡行业分析</w:t>
        </w:r>
        <w:r>
          <w:tab/>
        </w:r>
        <w:r>
          <w:fldChar w:fldCharType="begin"/>
        </w:r>
        <w:r>
          <w:instrText xml:space="preserve"> PAGEREF _Toc26543 \h </w:instrText>
        </w:r>
        <w:r>
          <w:fldChar w:fldCharType="separate"/>
        </w:r>
        <w:r>
          <w:t>16</w:t>
        </w:r>
        <w:r>
          <w:fldChar w:fldCharType="end"/>
        </w:r>
      </w:hyperlink>
    </w:p>
    <w:p>
      <w:pPr>
        <w:pStyle w:val="TOC2"/>
        <w:tabs>
          <w:tab w:val="right" w:leader="dot" w:pos="8306"/>
        </w:tabs>
      </w:pPr>
      <w:hyperlink w:anchor="_Toc9830" w:history="1">
        <w:r>
          <w:rPr>
            <w:rFonts w:ascii="仿宋" w:eastAsia="仿宋" w:hAnsi="仿宋" w:cs="仿宋" w:hint="eastAsia"/>
            <w:lang w:eastAsia="zh-CN"/>
          </w:rPr>
          <w:t>(二)、鞋蜡市场分析预测</w:t>
        </w:r>
        <w:r>
          <w:tab/>
        </w:r>
        <w:r>
          <w:fldChar w:fldCharType="begin"/>
        </w:r>
        <w:r>
          <w:instrText xml:space="preserve"> PAGEREF _Toc9830 \h </w:instrText>
        </w:r>
        <w:r>
          <w:fldChar w:fldCharType="separate"/>
        </w:r>
        <w:r>
          <w:t>17</w:t>
        </w:r>
        <w:r>
          <w:fldChar w:fldCharType="end"/>
        </w:r>
      </w:hyperlink>
    </w:p>
    <w:p>
      <w:pPr>
        <w:pStyle w:val="TOC1"/>
        <w:tabs>
          <w:tab w:val="right" w:leader="dot" w:pos="8306"/>
        </w:tabs>
      </w:pPr>
      <w:hyperlink w:anchor="_Toc3936" w:history="1">
        <w:r>
          <w:rPr>
            <w:rFonts w:ascii="仿宋" w:eastAsia="仿宋" w:hAnsi="仿宋" w:cs="仿宋" w:hint="eastAsia"/>
            <w:lang w:eastAsia="zh-CN"/>
          </w:rPr>
          <w:t>六、鞋蜡项目危机管理</w:t>
        </w:r>
        <w:r>
          <w:tab/>
        </w:r>
        <w:r>
          <w:fldChar w:fldCharType="begin"/>
        </w:r>
        <w:r>
          <w:instrText xml:space="preserve"> PAGEREF _Toc3936 \h </w:instrText>
        </w:r>
        <w:r>
          <w:fldChar w:fldCharType="separate"/>
        </w:r>
        <w:r>
          <w:t>18</w:t>
        </w:r>
        <w:r>
          <w:fldChar w:fldCharType="end"/>
        </w:r>
      </w:hyperlink>
    </w:p>
    <w:p>
      <w:pPr>
        <w:pStyle w:val="TOC2"/>
        <w:tabs>
          <w:tab w:val="right" w:leader="dot" w:pos="8306"/>
        </w:tabs>
      </w:pPr>
      <w:hyperlink w:anchor="_Toc24517" w:history="1">
        <w:r>
          <w:rPr>
            <w:rFonts w:ascii="仿宋" w:eastAsia="仿宋" w:hAnsi="仿宋" w:cs="仿宋" w:hint="eastAsia"/>
            <w:lang w:eastAsia="zh-CN"/>
          </w:rPr>
          <w:t>(一)、危机预警与识别</w:t>
        </w:r>
        <w:r>
          <w:tab/>
        </w:r>
        <w:r>
          <w:fldChar w:fldCharType="begin"/>
        </w:r>
        <w:r>
          <w:instrText xml:space="preserve"> PAGEREF _Toc24517 \h </w:instrText>
        </w:r>
        <w:r>
          <w:fldChar w:fldCharType="separate"/>
        </w:r>
        <w:r>
          <w:t>18</w:t>
        </w:r>
        <w:r>
          <w:fldChar w:fldCharType="end"/>
        </w:r>
      </w:hyperlink>
    </w:p>
    <w:p>
      <w:pPr>
        <w:pStyle w:val="TOC2"/>
        <w:tabs>
          <w:tab w:val="right" w:leader="dot" w:pos="8306"/>
        </w:tabs>
      </w:pPr>
      <w:hyperlink w:anchor="_Toc7307" w:history="1">
        <w:r>
          <w:rPr>
            <w:rFonts w:ascii="仿宋" w:eastAsia="仿宋" w:hAnsi="仿宋" w:cs="仿宋" w:hint="eastAsia"/>
            <w:lang w:eastAsia="zh-CN"/>
          </w:rPr>
          <w:t>(二)、危机应对与恢复</w:t>
        </w:r>
        <w:r>
          <w:tab/>
        </w:r>
        <w:r>
          <w:fldChar w:fldCharType="begin"/>
        </w:r>
        <w:r>
          <w:instrText xml:space="preserve"> PAGEREF _Toc7307 \h </w:instrText>
        </w:r>
        <w:r>
          <w:fldChar w:fldCharType="separate"/>
        </w:r>
        <w:r>
          <w:t>19</w:t>
        </w:r>
        <w:r>
          <w:fldChar w:fldCharType="end"/>
        </w:r>
      </w:hyperlink>
    </w:p>
    <w:p>
      <w:pPr>
        <w:pStyle w:val="TOC1"/>
        <w:tabs>
          <w:tab w:val="right" w:leader="dot" w:pos="8306"/>
        </w:tabs>
      </w:pPr>
      <w:hyperlink w:anchor="_Toc11399" w:history="1">
        <w:r>
          <w:rPr>
            <w:rFonts w:ascii="仿宋" w:eastAsia="仿宋" w:hAnsi="仿宋" w:cs="仿宋" w:hint="eastAsia"/>
            <w:lang w:eastAsia="zh-CN"/>
          </w:rPr>
          <w:t>七、鞋蜡项目创新与研发</w:t>
        </w:r>
        <w:r>
          <w:tab/>
        </w:r>
        <w:r>
          <w:fldChar w:fldCharType="begin"/>
        </w:r>
        <w:r>
          <w:instrText xml:space="preserve"> PAGEREF _Toc11399 \h </w:instrText>
        </w:r>
        <w:r>
          <w:fldChar w:fldCharType="separate"/>
        </w:r>
        <w:r>
          <w:t>20</w:t>
        </w:r>
        <w:r>
          <w:fldChar w:fldCharType="end"/>
        </w:r>
      </w:hyperlink>
    </w:p>
    <w:p>
      <w:pPr>
        <w:pStyle w:val="TOC2"/>
        <w:tabs>
          <w:tab w:val="right" w:leader="dot" w:pos="8306"/>
        </w:tabs>
      </w:pPr>
      <w:hyperlink w:anchor="_Toc31003" w:history="1">
        <w:r>
          <w:rPr>
            <w:rFonts w:ascii="仿宋" w:eastAsia="仿宋" w:hAnsi="仿宋" w:cs="仿宋" w:hint="eastAsia"/>
            <w:lang w:eastAsia="zh-CN"/>
          </w:rPr>
          <w:t>(一)、创新策略与方向</w:t>
        </w:r>
        <w:r>
          <w:tab/>
        </w:r>
        <w:r>
          <w:fldChar w:fldCharType="begin"/>
        </w:r>
        <w:r>
          <w:instrText xml:space="preserve"> PAGEREF _Toc31003 \h </w:instrText>
        </w:r>
        <w:r>
          <w:fldChar w:fldCharType="separate"/>
        </w:r>
        <w:r>
          <w:t>20</w:t>
        </w:r>
        <w:r>
          <w:fldChar w:fldCharType="end"/>
        </w:r>
      </w:hyperlink>
    </w:p>
    <w:p>
      <w:pPr>
        <w:pStyle w:val="TOC2"/>
        <w:tabs>
          <w:tab w:val="right" w:leader="dot" w:pos="8306"/>
        </w:tabs>
      </w:pPr>
      <w:hyperlink w:anchor="_Toc28534" w:history="1">
        <w:r>
          <w:rPr>
            <w:rFonts w:ascii="仿宋" w:eastAsia="仿宋" w:hAnsi="仿宋" w:cs="仿宋" w:hint="eastAsia"/>
            <w:lang w:eastAsia="zh-CN"/>
          </w:rPr>
          <w:t>(二)、研发规划与投入</w:t>
        </w:r>
        <w:r>
          <w:tab/>
        </w:r>
        <w:r>
          <w:fldChar w:fldCharType="begin"/>
        </w:r>
        <w:r>
          <w:instrText xml:space="preserve"> PAGEREF _Toc28534 \h </w:instrText>
        </w:r>
        <w:r>
          <w:fldChar w:fldCharType="separate"/>
        </w:r>
        <w:r>
          <w:t>21</w:t>
        </w:r>
        <w:r>
          <w:fldChar w:fldCharType="end"/>
        </w:r>
      </w:hyperlink>
    </w:p>
    <w:p>
      <w:pPr>
        <w:pStyle w:val="TOC1"/>
        <w:tabs>
          <w:tab w:val="right" w:leader="dot" w:pos="8306"/>
        </w:tabs>
      </w:pPr>
      <w:hyperlink w:anchor="_Toc17171" w:history="1">
        <w:r>
          <w:rPr>
            <w:rFonts w:ascii="仿宋" w:eastAsia="仿宋" w:hAnsi="仿宋" w:cs="仿宋" w:hint="eastAsia"/>
            <w:lang w:eastAsia="zh-CN"/>
          </w:rPr>
          <w:t>八、鞋蜡项目投资规划</w:t>
        </w:r>
        <w:r>
          <w:tab/>
        </w:r>
        <w:r>
          <w:fldChar w:fldCharType="begin"/>
        </w:r>
        <w:r>
          <w:instrText xml:space="preserve"> PAGEREF _Toc17171 \h </w:instrText>
        </w:r>
        <w:r>
          <w:fldChar w:fldCharType="separate"/>
        </w:r>
        <w:r>
          <w:t>23</w:t>
        </w:r>
        <w:r>
          <w:fldChar w:fldCharType="end"/>
        </w:r>
      </w:hyperlink>
    </w:p>
    <w:p>
      <w:pPr>
        <w:pStyle w:val="TOC2"/>
        <w:tabs>
          <w:tab w:val="right" w:leader="dot" w:pos="8306"/>
        </w:tabs>
      </w:pPr>
      <w:hyperlink w:anchor="_Toc865" w:history="1">
        <w:r>
          <w:rPr>
            <w:rFonts w:ascii="仿宋" w:eastAsia="仿宋" w:hAnsi="仿宋" w:cs="仿宋" w:hint="eastAsia"/>
            <w:lang w:eastAsia="zh-CN"/>
          </w:rPr>
          <w:t>(一)、鞋蜡项目总投资估算</w:t>
        </w:r>
        <w:r>
          <w:tab/>
        </w:r>
        <w:r>
          <w:fldChar w:fldCharType="begin"/>
        </w:r>
        <w:r>
          <w:instrText xml:space="preserve"> PAGEREF _Toc865 \h </w:instrText>
        </w:r>
        <w:r>
          <w:fldChar w:fldCharType="separate"/>
        </w:r>
        <w:r>
          <w:t>23</w:t>
        </w:r>
        <w:r>
          <w:fldChar w:fldCharType="end"/>
        </w:r>
      </w:hyperlink>
    </w:p>
    <w:p>
      <w:pPr>
        <w:pStyle w:val="TOC2"/>
        <w:tabs>
          <w:tab w:val="right" w:leader="dot" w:pos="8306"/>
        </w:tabs>
      </w:pPr>
      <w:hyperlink w:anchor="_Toc13175" w:history="1">
        <w:r>
          <w:rPr>
            <w:rFonts w:ascii="仿宋" w:eastAsia="仿宋" w:hAnsi="仿宋" w:cs="仿宋" w:hint="eastAsia"/>
            <w:lang w:eastAsia="zh-CN"/>
          </w:rPr>
          <w:t>(二)、资金筹措</w:t>
        </w:r>
        <w:r>
          <w:tab/>
        </w:r>
        <w:r>
          <w:fldChar w:fldCharType="begin"/>
        </w:r>
        <w:r>
          <w:instrText xml:space="preserve"> PAGEREF _Toc13175 \h </w:instrText>
        </w:r>
        <w:r>
          <w:fldChar w:fldCharType="separate"/>
        </w:r>
        <w:r>
          <w:t>24</w:t>
        </w:r>
        <w:r>
          <w:fldChar w:fldCharType="end"/>
        </w:r>
      </w:hyperlink>
    </w:p>
    <w:p>
      <w:pPr>
        <w:pStyle w:val="TOC1"/>
        <w:tabs>
          <w:tab w:val="right" w:leader="dot" w:pos="8306"/>
        </w:tabs>
      </w:pPr>
      <w:hyperlink w:anchor="_Toc10473" w:history="1">
        <w:r>
          <w:rPr>
            <w:rFonts w:ascii="仿宋" w:eastAsia="仿宋" w:hAnsi="仿宋" w:cs="仿宋" w:hint="eastAsia"/>
            <w:lang w:eastAsia="zh-CN"/>
          </w:rPr>
          <w:t>九、鞋蜡项目社会影响</w:t>
        </w:r>
        <w:r>
          <w:tab/>
        </w:r>
        <w:r>
          <w:fldChar w:fldCharType="begin"/>
        </w:r>
        <w:r>
          <w:instrText xml:space="preserve"> PAGEREF _Toc10473 \h </w:instrText>
        </w:r>
        <w:r>
          <w:fldChar w:fldCharType="separate"/>
        </w:r>
        <w:r>
          <w:t>25</w:t>
        </w:r>
        <w:r>
          <w:fldChar w:fldCharType="end"/>
        </w:r>
      </w:hyperlink>
    </w:p>
    <w:p>
      <w:pPr>
        <w:pStyle w:val="TOC2"/>
        <w:tabs>
          <w:tab w:val="right" w:leader="dot" w:pos="8306"/>
        </w:tabs>
      </w:pPr>
      <w:hyperlink w:anchor="_Toc28003" w:history="1">
        <w:r>
          <w:rPr>
            <w:rFonts w:ascii="仿宋" w:eastAsia="仿宋" w:hAnsi="仿宋" w:cs="仿宋" w:hint="eastAsia"/>
            <w:lang w:eastAsia="zh-CN"/>
          </w:rPr>
          <w:t>(一)、社会责任与义务</w:t>
        </w:r>
        <w:r>
          <w:tab/>
        </w:r>
        <w:r>
          <w:fldChar w:fldCharType="begin"/>
        </w:r>
        <w:r>
          <w:instrText xml:space="preserve"> PAGEREF _Toc28003 \h </w:instrText>
        </w:r>
        <w:r>
          <w:fldChar w:fldCharType="separate"/>
        </w:r>
        <w:r>
          <w:t>25</w:t>
        </w:r>
        <w:r>
          <w:fldChar w:fldCharType="end"/>
        </w:r>
      </w:hyperlink>
    </w:p>
    <w:p>
      <w:pPr>
        <w:pStyle w:val="TOC2"/>
        <w:tabs>
          <w:tab w:val="right" w:leader="dot" w:pos="8306"/>
        </w:tabs>
      </w:pPr>
      <w:hyperlink w:anchor="_Toc20400" w:history="1">
        <w:r>
          <w:rPr>
            <w:rFonts w:ascii="仿宋" w:eastAsia="仿宋" w:hAnsi="仿宋" w:cs="仿宋" w:hint="eastAsia"/>
            <w:lang w:eastAsia="zh-CN"/>
          </w:rPr>
          <w:t>(二)、社会参与与沟通</w:t>
        </w:r>
        <w:r>
          <w:tab/>
        </w:r>
        <w:r>
          <w:fldChar w:fldCharType="begin"/>
        </w:r>
        <w:r>
          <w:instrText xml:space="preserve"> PAGEREF _Toc20400 \h </w:instrText>
        </w:r>
        <w:r>
          <w:fldChar w:fldCharType="separate"/>
        </w:r>
        <w:r>
          <w:t>26</w:t>
        </w:r>
        <w:r>
          <w:fldChar w:fldCharType="end"/>
        </w:r>
      </w:hyperlink>
    </w:p>
    <w:p>
      <w:pPr>
        <w:pStyle w:val="TOC1"/>
        <w:tabs>
          <w:tab w:val="right" w:leader="dot" w:pos="8306"/>
        </w:tabs>
      </w:pPr>
      <w:hyperlink w:anchor="_Toc32523" w:history="1">
        <w:r>
          <w:rPr>
            <w:rFonts w:ascii="仿宋" w:eastAsia="仿宋" w:hAnsi="仿宋" w:cs="仿宋" w:hint="eastAsia"/>
            <w:lang w:eastAsia="zh-CN"/>
          </w:rPr>
          <w:t>十、鞋蜡项目经营效益</w:t>
        </w:r>
        <w:r>
          <w:tab/>
        </w:r>
        <w:r>
          <w:fldChar w:fldCharType="begin"/>
        </w:r>
        <w:r>
          <w:instrText xml:space="preserve"> PAGEREF _Toc32523 \h </w:instrText>
        </w:r>
        <w:r>
          <w:fldChar w:fldCharType="separate"/>
        </w:r>
        <w:r>
          <w:t>27</w:t>
        </w:r>
        <w:r>
          <w:fldChar w:fldCharType="end"/>
        </w:r>
      </w:hyperlink>
    </w:p>
    <w:p>
      <w:pPr>
        <w:pStyle w:val="TOC2"/>
        <w:tabs>
          <w:tab w:val="right" w:leader="dot" w:pos="8306"/>
        </w:tabs>
      </w:pPr>
      <w:hyperlink w:anchor="_Toc32233" w:history="1">
        <w:r>
          <w:rPr>
            <w:rFonts w:ascii="仿宋" w:eastAsia="仿宋" w:hAnsi="仿宋" w:cs="仿宋" w:hint="eastAsia"/>
            <w:lang w:eastAsia="zh-CN"/>
          </w:rPr>
          <w:t>(一)、经济评价财务测算</w:t>
        </w:r>
        <w:r>
          <w:tab/>
        </w:r>
        <w:r>
          <w:fldChar w:fldCharType="begin"/>
        </w:r>
        <w:r>
          <w:instrText xml:space="preserve"> PAGEREF _Toc32233 \h </w:instrText>
        </w:r>
        <w:r>
          <w:fldChar w:fldCharType="separate"/>
        </w:r>
        <w:r>
          <w:t>27</w:t>
        </w:r>
        <w:r>
          <w:fldChar w:fldCharType="end"/>
        </w:r>
      </w:hyperlink>
    </w:p>
    <w:p>
      <w:pPr>
        <w:pStyle w:val="TOC2"/>
        <w:tabs>
          <w:tab w:val="right" w:leader="dot" w:pos="8306"/>
        </w:tabs>
      </w:pPr>
      <w:hyperlink w:anchor="_Toc27504" w:history="1">
        <w:r>
          <w:rPr>
            <w:rFonts w:ascii="仿宋" w:eastAsia="仿宋" w:hAnsi="仿宋" w:cs="仿宋" w:hint="eastAsia"/>
            <w:lang w:eastAsia="zh-CN"/>
          </w:rPr>
          <w:t>(二)、鞋蜡项目盈利能力分析</w:t>
        </w:r>
        <w:r>
          <w:tab/>
        </w:r>
        <w:r>
          <w:fldChar w:fldCharType="begin"/>
        </w:r>
        <w:r>
          <w:instrText xml:space="preserve"> PAGEREF _Toc27504 \h </w:instrText>
        </w:r>
        <w:r>
          <w:fldChar w:fldCharType="separate"/>
        </w:r>
        <w:r>
          <w:t>28</w:t>
        </w:r>
        <w:r>
          <w:fldChar w:fldCharType="end"/>
        </w:r>
      </w:hyperlink>
    </w:p>
    <w:p>
      <w:pPr>
        <w:pStyle w:val="TOC1"/>
        <w:tabs>
          <w:tab w:val="right" w:leader="dot" w:pos="8306"/>
        </w:tabs>
      </w:pPr>
      <w:hyperlink w:anchor="_Toc29094" w:history="1">
        <w:r>
          <w:rPr>
            <w:rFonts w:ascii="仿宋" w:eastAsia="仿宋" w:hAnsi="仿宋" w:cs="仿宋" w:hint="eastAsia"/>
            <w:lang w:eastAsia="zh-CN"/>
          </w:rPr>
          <w:t>十一、鞋蜡项目环境影响分析</w:t>
        </w:r>
        <w:r>
          <w:tab/>
        </w:r>
        <w:r>
          <w:fldChar w:fldCharType="begin"/>
        </w:r>
        <w:r>
          <w:instrText xml:space="preserve"> PAGEREF _Toc29094 \h </w:instrText>
        </w:r>
        <w:r>
          <w:fldChar w:fldCharType="separate"/>
        </w:r>
        <w:r>
          <w:t>29</w:t>
        </w:r>
        <w:r>
          <w:fldChar w:fldCharType="end"/>
        </w:r>
      </w:hyperlink>
    </w:p>
    <w:p>
      <w:pPr>
        <w:pStyle w:val="TOC2"/>
        <w:tabs>
          <w:tab w:val="right" w:leader="dot" w:pos="8306"/>
        </w:tabs>
      </w:pPr>
      <w:hyperlink w:anchor="_Toc2834" w:history="1">
        <w:r>
          <w:rPr>
            <w:rFonts w:ascii="仿宋" w:eastAsia="仿宋" w:hAnsi="仿宋" w:cs="仿宋" w:hint="eastAsia"/>
            <w:lang w:eastAsia="zh-CN"/>
          </w:rPr>
          <w:t>(一)、建设区域环境质量现状</w:t>
        </w:r>
        <w:r>
          <w:tab/>
        </w:r>
        <w:r>
          <w:fldChar w:fldCharType="begin"/>
        </w:r>
        <w:r>
          <w:instrText xml:space="preserve"> PAGEREF _Toc2834 \h </w:instrText>
        </w:r>
        <w:r>
          <w:fldChar w:fldCharType="separate"/>
        </w:r>
        <w:r>
          <w:t>29</w:t>
        </w:r>
        <w:r>
          <w:fldChar w:fldCharType="end"/>
        </w:r>
      </w:hyperlink>
    </w:p>
    <w:p>
      <w:pPr>
        <w:pStyle w:val="TOC2"/>
        <w:tabs>
          <w:tab w:val="right" w:leader="dot" w:pos="8306"/>
        </w:tabs>
      </w:pPr>
      <w:hyperlink w:anchor="_Toc12628" w:history="1">
        <w:r>
          <w:rPr>
            <w:rFonts w:ascii="仿宋" w:eastAsia="仿宋" w:hAnsi="仿宋" w:cs="仿宋" w:hint="eastAsia"/>
            <w:lang w:eastAsia="zh-CN"/>
          </w:rPr>
          <w:t>(二)、建设期环境保护</w:t>
        </w:r>
        <w:r>
          <w:tab/>
        </w:r>
        <w:r>
          <w:fldChar w:fldCharType="begin"/>
        </w:r>
        <w:r>
          <w:instrText xml:space="preserve"> PAGEREF _Toc12628 \h </w:instrText>
        </w:r>
        <w:r>
          <w:fldChar w:fldCharType="separate"/>
        </w:r>
        <w:r>
          <w:t>30</w:t>
        </w:r>
        <w:r>
          <w:fldChar w:fldCharType="end"/>
        </w:r>
      </w:hyperlink>
    </w:p>
    <w:p>
      <w:pPr>
        <w:pStyle w:val="TOC2"/>
        <w:tabs>
          <w:tab w:val="right" w:leader="dot" w:pos="8306"/>
        </w:tabs>
      </w:pPr>
      <w:hyperlink w:anchor="_Toc17131" w:history="1">
        <w:r>
          <w:rPr>
            <w:rFonts w:ascii="仿宋" w:eastAsia="仿宋" w:hAnsi="仿宋" w:cs="仿宋" w:hint="eastAsia"/>
            <w:lang w:eastAsia="zh-CN"/>
          </w:rPr>
          <w:t>(三)、运营期环境保护</w:t>
        </w:r>
        <w:r>
          <w:tab/>
        </w:r>
        <w:r>
          <w:fldChar w:fldCharType="begin"/>
        </w:r>
        <w:r>
          <w:instrText xml:space="preserve"> PAGEREF _Toc17131 \h </w:instrText>
        </w:r>
        <w:r>
          <w:fldChar w:fldCharType="separate"/>
        </w:r>
        <w:r>
          <w:t>31</w:t>
        </w:r>
        <w:r>
          <w:fldChar w:fldCharType="end"/>
        </w:r>
      </w:hyperlink>
    </w:p>
    <w:p>
      <w:pPr>
        <w:pStyle w:val="TOC2"/>
        <w:tabs>
          <w:tab w:val="right" w:leader="dot" w:pos="8306"/>
        </w:tabs>
      </w:pPr>
      <w:hyperlink w:anchor="_Toc11582" w:history="1">
        <w:r>
          <w:rPr>
            <w:rFonts w:ascii="仿宋" w:eastAsia="仿宋" w:hAnsi="仿宋" w:cs="仿宋" w:hint="eastAsia"/>
            <w:lang w:eastAsia="zh-CN"/>
          </w:rPr>
          <w:t>(四)、鞋蜡项目建设对区域经济的影响</w:t>
        </w:r>
        <w:r>
          <w:tab/>
        </w:r>
        <w:r>
          <w:fldChar w:fldCharType="begin"/>
        </w:r>
        <w:r>
          <w:instrText xml:space="preserve"> PAGEREF _Toc11582 \h </w:instrText>
        </w:r>
        <w:r>
          <w:fldChar w:fldCharType="separate"/>
        </w:r>
        <w:r>
          <w:t>33</w:t>
        </w:r>
        <w:r>
          <w:fldChar w:fldCharType="end"/>
        </w:r>
      </w:hyperlink>
    </w:p>
    <w:p>
      <w:pPr>
        <w:pStyle w:val="TOC2"/>
        <w:tabs>
          <w:tab w:val="right" w:leader="dot" w:pos="8306"/>
        </w:tabs>
      </w:pPr>
      <w:hyperlink w:anchor="_Toc19567" w:history="1">
        <w:r>
          <w:rPr>
            <w:rFonts w:ascii="仿宋" w:eastAsia="仿宋" w:hAnsi="仿宋" w:cs="仿宋" w:hint="eastAsia"/>
            <w:lang w:eastAsia="zh-CN"/>
          </w:rPr>
          <w:t>(五)、废弃物处理</w:t>
        </w:r>
        <w:r>
          <w:tab/>
        </w:r>
        <w:r>
          <w:fldChar w:fldCharType="begin"/>
        </w:r>
        <w:r>
          <w:instrText xml:space="preserve"> PAGEREF _Toc19567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08" w:history="1">
        <w:r>
          <w:rPr>
            <w:rFonts w:ascii="仿宋" w:eastAsia="仿宋" w:hAnsi="仿宋" w:cs="仿宋" w:hint="eastAsia"/>
            <w:lang w:eastAsia="zh-CN"/>
          </w:rPr>
          <w:t>(六)、特殊环境影响分析</w:t>
        </w:r>
        <w:r>
          <w:tab/>
        </w:r>
        <w:r>
          <w:fldChar w:fldCharType="begin"/>
        </w:r>
        <w:r>
          <w:instrText xml:space="preserve"> PAGEREF _Toc25108 \h </w:instrText>
        </w:r>
        <w:r>
          <w:fldChar w:fldCharType="separate"/>
        </w:r>
        <w:r>
          <w:t>36</w:t>
        </w:r>
        <w:r>
          <w:fldChar w:fldCharType="end"/>
        </w:r>
      </w:hyperlink>
    </w:p>
    <w:p>
      <w:pPr>
        <w:pStyle w:val="TOC2"/>
        <w:tabs>
          <w:tab w:val="right" w:leader="dot" w:pos="8306"/>
        </w:tabs>
      </w:pPr>
      <w:hyperlink w:anchor="_Toc24169" w:history="1">
        <w:r>
          <w:rPr>
            <w:rFonts w:ascii="仿宋" w:eastAsia="仿宋" w:hAnsi="仿宋" w:cs="仿宋" w:hint="eastAsia"/>
            <w:lang w:eastAsia="zh-CN"/>
          </w:rPr>
          <w:t>(七)、清洁生产</w:t>
        </w:r>
        <w:r>
          <w:tab/>
        </w:r>
        <w:r>
          <w:fldChar w:fldCharType="begin"/>
        </w:r>
        <w:r>
          <w:instrText xml:space="preserve"> PAGEREF _Toc24169 \h </w:instrText>
        </w:r>
        <w:r>
          <w:fldChar w:fldCharType="separate"/>
        </w:r>
        <w:r>
          <w:t>37</w:t>
        </w:r>
        <w:r>
          <w:fldChar w:fldCharType="end"/>
        </w:r>
      </w:hyperlink>
    </w:p>
    <w:p>
      <w:pPr>
        <w:pStyle w:val="TOC2"/>
        <w:tabs>
          <w:tab w:val="right" w:leader="dot" w:pos="8306"/>
        </w:tabs>
      </w:pPr>
      <w:hyperlink w:anchor="_Toc11469" w:history="1">
        <w:r>
          <w:rPr>
            <w:rFonts w:ascii="仿宋" w:eastAsia="仿宋" w:hAnsi="仿宋" w:cs="仿宋" w:hint="eastAsia"/>
            <w:lang w:eastAsia="zh-CN"/>
          </w:rPr>
          <w:t>(八)、环境保护综合评价</w:t>
        </w:r>
        <w:r>
          <w:tab/>
        </w:r>
        <w:r>
          <w:fldChar w:fldCharType="begin"/>
        </w:r>
        <w:r>
          <w:instrText xml:space="preserve"> PAGEREF _Toc11469 \h </w:instrText>
        </w:r>
        <w:r>
          <w:fldChar w:fldCharType="separate"/>
        </w:r>
        <w:r>
          <w:t>38</w:t>
        </w:r>
        <w:r>
          <w:fldChar w:fldCharType="end"/>
        </w:r>
      </w:hyperlink>
    </w:p>
    <w:p>
      <w:pPr>
        <w:pStyle w:val="TOC1"/>
        <w:tabs>
          <w:tab w:val="right" w:leader="dot" w:pos="8306"/>
        </w:tabs>
      </w:pPr>
      <w:hyperlink w:anchor="_Toc17902" w:history="1">
        <w:r>
          <w:rPr>
            <w:rFonts w:ascii="仿宋" w:eastAsia="仿宋" w:hAnsi="仿宋" w:cs="仿宋" w:hint="eastAsia"/>
            <w:lang w:eastAsia="zh-CN"/>
          </w:rPr>
          <w:t>十二、生产安全保护</w:t>
        </w:r>
        <w:r>
          <w:tab/>
        </w:r>
        <w:r>
          <w:fldChar w:fldCharType="begin"/>
        </w:r>
        <w:r>
          <w:instrText xml:space="preserve"> PAGEREF _Toc17902 \h </w:instrText>
        </w:r>
        <w:r>
          <w:fldChar w:fldCharType="separate"/>
        </w:r>
        <w:r>
          <w:t>39</w:t>
        </w:r>
        <w:r>
          <w:fldChar w:fldCharType="end"/>
        </w:r>
      </w:hyperlink>
    </w:p>
    <w:p>
      <w:pPr>
        <w:pStyle w:val="TOC2"/>
        <w:tabs>
          <w:tab w:val="right" w:leader="dot" w:pos="8306"/>
        </w:tabs>
      </w:pPr>
      <w:hyperlink w:anchor="_Toc16977" w:history="1">
        <w:r>
          <w:rPr>
            <w:rFonts w:ascii="仿宋" w:eastAsia="仿宋" w:hAnsi="仿宋" w:cs="仿宋" w:hint="eastAsia"/>
            <w:lang w:eastAsia="zh-CN"/>
          </w:rPr>
          <w:t>(一)、消防安全</w:t>
        </w:r>
        <w:r>
          <w:tab/>
        </w:r>
        <w:r>
          <w:fldChar w:fldCharType="begin"/>
        </w:r>
        <w:r>
          <w:instrText xml:space="preserve"> PAGEREF _Toc16977 \h </w:instrText>
        </w:r>
        <w:r>
          <w:fldChar w:fldCharType="separate"/>
        </w:r>
        <w:r>
          <w:t>39</w:t>
        </w:r>
        <w:r>
          <w:fldChar w:fldCharType="end"/>
        </w:r>
      </w:hyperlink>
    </w:p>
    <w:p>
      <w:pPr>
        <w:pStyle w:val="TOC2"/>
        <w:tabs>
          <w:tab w:val="right" w:leader="dot" w:pos="8306"/>
        </w:tabs>
      </w:pPr>
      <w:hyperlink w:anchor="_Toc14272" w:history="1">
        <w:r>
          <w:rPr>
            <w:rFonts w:ascii="仿宋" w:eastAsia="仿宋" w:hAnsi="仿宋" w:cs="仿宋" w:hint="eastAsia"/>
            <w:lang w:eastAsia="zh-CN"/>
          </w:rPr>
          <w:t>(二)、防火防爆总图布置措施</w:t>
        </w:r>
        <w:r>
          <w:tab/>
        </w:r>
        <w:r>
          <w:fldChar w:fldCharType="begin"/>
        </w:r>
        <w:r>
          <w:instrText xml:space="preserve"> PAGEREF _Toc14272 \h </w:instrText>
        </w:r>
        <w:r>
          <w:fldChar w:fldCharType="separate"/>
        </w:r>
        <w:r>
          <w:t>40</w:t>
        </w:r>
        <w:r>
          <w:fldChar w:fldCharType="end"/>
        </w:r>
      </w:hyperlink>
    </w:p>
    <w:p>
      <w:pPr>
        <w:pStyle w:val="TOC2"/>
        <w:tabs>
          <w:tab w:val="right" w:leader="dot" w:pos="8306"/>
        </w:tabs>
      </w:pPr>
      <w:hyperlink w:anchor="_Toc4569" w:history="1">
        <w:r>
          <w:rPr>
            <w:rFonts w:ascii="仿宋" w:eastAsia="仿宋" w:hAnsi="仿宋" w:cs="仿宋" w:hint="eastAsia"/>
            <w:lang w:eastAsia="zh-CN"/>
          </w:rPr>
          <w:t>(三)、自然灾害防范措施</w:t>
        </w:r>
        <w:r>
          <w:tab/>
        </w:r>
        <w:r>
          <w:fldChar w:fldCharType="begin"/>
        </w:r>
        <w:r>
          <w:instrText xml:space="preserve"> PAGEREF _Toc4569 \h </w:instrText>
        </w:r>
        <w:r>
          <w:fldChar w:fldCharType="separate"/>
        </w:r>
        <w:r>
          <w:t>41</w:t>
        </w:r>
        <w:r>
          <w:fldChar w:fldCharType="end"/>
        </w:r>
      </w:hyperlink>
    </w:p>
    <w:p>
      <w:pPr>
        <w:pStyle w:val="TOC2"/>
        <w:tabs>
          <w:tab w:val="right" w:leader="dot" w:pos="8306"/>
        </w:tabs>
      </w:pPr>
      <w:hyperlink w:anchor="_Toc9677" w:history="1">
        <w:r>
          <w:rPr>
            <w:rFonts w:ascii="仿宋" w:eastAsia="仿宋" w:hAnsi="仿宋" w:cs="仿宋" w:hint="eastAsia"/>
            <w:lang w:eastAsia="zh-CN"/>
          </w:rPr>
          <w:t>(四)、安全色及安全标志使用要求</w:t>
        </w:r>
        <w:r>
          <w:tab/>
        </w:r>
        <w:r>
          <w:fldChar w:fldCharType="begin"/>
        </w:r>
        <w:r>
          <w:instrText xml:space="preserve"> PAGEREF _Toc9677 \h </w:instrText>
        </w:r>
        <w:r>
          <w:fldChar w:fldCharType="separate"/>
        </w:r>
        <w:r>
          <w:t>42</w:t>
        </w:r>
        <w:r>
          <w:fldChar w:fldCharType="end"/>
        </w:r>
      </w:hyperlink>
    </w:p>
    <w:p>
      <w:pPr>
        <w:pStyle w:val="TOC2"/>
        <w:tabs>
          <w:tab w:val="right" w:leader="dot" w:pos="8306"/>
        </w:tabs>
      </w:pPr>
      <w:hyperlink w:anchor="_Toc20197" w:history="1">
        <w:r>
          <w:rPr>
            <w:rFonts w:ascii="仿宋" w:eastAsia="仿宋" w:hAnsi="仿宋" w:cs="仿宋" w:hint="eastAsia"/>
            <w:lang w:eastAsia="zh-CN"/>
          </w:rPr>
          <w:t>(五)、防尘防毒措施</w:t>
        </w:r>
        <w:r>
          <w:tab/>
        </w:r>
        <w:r>
          <w:fldChar w:fldCharType="begin"/>
        </w:r>
        <w:r>
          <w:instrText xml:space="preserve"> PAGEREF _Toc20197 \h </w:instrText>
        </w:r>
        <w:r>
          <w:fldChar w:fldCharType="separate"/>
        </w:r>
        <w:r>
          <w:t>43</w:t>
        </w:r>
        <w:r>
          <w:fldChar w:fldCharType="end"/>
        </w:r>
      </w:hyperlink>
    </w:p>
    <w:p>
      <w:pPr>
        <w:pStyle w:val="TOC2"/>
        <w:tabs>
          <w:tab w:val="right" w:leader="dot" w:pos="8306"/>
        </w:tabs>
      </w:pPr>
      <w:hyperlink w:anchor="_Toc436" w:history="1">
        <w:r>
          <w:rPr>
            <w:rFonts w:ascii="仿宋" w:eastAsia="仿宋" w:hAnsi="仿宋" w:cs="仿宋" w:hint="eastAsia"/>
            <w:lang w:eastAsia="zh-CN"/>
          </w:rPr>
          <w:t>(六)、防静电、触电防护及防雷措施</w:t>
        </w:r>
        <w:r>
          <w:tab/>
        </w:r>
        <w:r>
          <w:fldChar w:fldCharType="begin"/>
        </w:r>
        <w:r>
          <w:instrText xml:space="preserve"> PAGEREF _Toc436 \h </w:instrText>
        </w:r>
        <w:r>
          <w:fldChar w:fldCharType="separate"/>
        </w:r>
        <w:r>
          <w:t>44</w:t>
        </w:r>
        <w:r>
          <w:fldChar w:fldCharType="end"/>
        </w:r>
      </w:hyperlink>
    </w:p>
    <w:p>
      <w:pPr>
        <w:pStyle w:val="TOC2"/>
        <w:tabs>
          <w:tab w:val="right" w:leader="dot" w:pos="8306"/>
        </w:tabs>
      </w:pPr>
      <w:hyperlink w:anchor="_Toc2095" w:history="1">
        <w:r>
          <w:rPr>
            <w:rFonts w:ascii="仿宋" w:eastAsia="仿宋" w:hAnsi="仿宋" w:cs="仿宋" w:hint="eastAsia"/>
            <w:lang w:eastAsia="zh-CN"/>
          </w:rPr>
          <w:t>(七)、机械设备安全保障措施</w:t>
        </w:r>
        <w:r>
          <w:tab/>
        </w:r>
        <w:r>
          <w:fldChar w:fldCharType="begin"/>
        </w:r>
        <w:r>
          <w:instrText xml:space="preserve"> PAGEREF _Toc2095 \h </w:instrText>
        </w:r>
        <w:r>
          <w:fldChar w:fldCharType="separate"/>
        </w:r>
        <w:r>
          <w:t>45</w:t>
        </w:r>
        <w:r>
          <w:fldChar w:fldCharType="end"/>
        </w:r>
      </w:hyperlink>
    </w:p>
    <w:p>
      <w:pPr>
        <w:pStyle w:val="TOC1"/>
        <w:tabs>
          <w:tab w:val="right" w:leader="dot" w:pos="8306"/>
        </w:tabs>
      </w:pPr>
      <w:hyperlink w:anchor="_Toc23675" w:history="1">
        <w:r>
          <w:rPr>
            <w:rFonts w:ascii="仿宋" w:eastAsia="仿宋" w:hAnsi="仿宋" w:cs="仿宋" w:hint="eastAsia"/>
            <w:lang w:eastAsia="zh-CN"/>
          </w:rPr>
          <w:t>十三、供应链管理</w:t>
        </w:r>
        <w:r>
          <w:tab/>
        </w:r>
        <w:r>
          <w:fldChar w:fldCharType="begin"/>
        </w:r>
        <w:r>
          <w:instrText xml:space="preserve"> PAGEREF _Toc23675 \h </w:instrText>
        </w:r>
        <w:r>
          <w:fldChar w:fldCharType="separate"/>
        </w:r>
        <w:r>
          <w:t>47</w:t>
        </w:r>
        <w:r>
          <w:fldChar w:fldCharType="end"/>
        </w:r>
      </w:hyperlink>
    </w:p>
    <w:p>
      <w:pPr>
        <w:pStyle w:val="TOC2"/>
        <w:tabs>
          <w:tab w:val="right" w:leader="dot" w:pos="8306"/>
        </w:tabs>
      </w:pPr>
      <w:hyperlink w:anchor="_Toc6929" w:history="1">
        <w:r>
          <w:rPr>
            <w:rFonts w:ascii="仿宋" w:eastAsia="仿宋" w:hAnsi="仿宋" w:cs="仿宋" w:hint="eastAsia"/>
            <w:lang w:eastAsia="zh-CN"/>
          </w:rPr>
          <w:t>(一)、供应链战略规划</w:t>
        </w:r>
        <w:r>
          <w:tab/>
        </w:r>
        <w:r>
          <w:fldChar w:fldCharType="begin"/>
        </w:r>
        <w:r>
          <w:instrText xml:space="preserve"> PAGEREF _Toc6929 \h </w:instrText>
        </w:r>
        <w:r>
          <w:fldChar w:fldCharType="separate"/>
        </w:r>
        <w:r>
          <w:t>47</w:t>
        </w:r>
        <w:r>
          <w:fldChar w:fldCharType="end"/>
        </w:r>
      </w:hyperlink>
    </w:p>
    <w:p>
      <w:pPr>
        <w:pStyle w:val="TOC2"/>
        <w:tabs>
          <w:tab w:val="right" w:leader="dot" w:pos="8306"/>
        </w:tabs>
      </w:pPr>
      <w:hyperlink w:anchor="_Toc5331" w:history="1">
        <w:r>
          <w:rPr>
            <w:rFonts w:ascii="仿宋" w:eastAsia="仿宋" w:hAnsi="仿宋" w:cs="仿宋" w:hint="eastAsia"/>
            <w:lang w:eastAsia="zh-CN"/>
          </w:rPr>
          <w:t>(二)、供应商选择与合作</w:t>
        </w:r>
        <w:r>
          <w:tab/>
        </w:r>
        <w:r>
          <w:fldChar w:fldCharType="begin"/>
        </w:r>
        <w:r>
          <w:instrText xml:space="preserve"> PAGEREF _Toc5331 \h </w:instrText>
        </w:r>
        <w:r>
          <w:fldChar w:fldCharType="separate"/>
        </w:r>
        <w:r>
          <w:t>48</w:t>
        </w:r>
        <w:r>
          <w:fldChar w:fldCharType="end"/>
        </w:r>
      </w:hyperlink>
    </w:p>
    <w:p>
      <w:pPr>
        <w:pStyle w:val="TOC2"/>
        <w:tabs>
          <w:tab w:val="right" w:leader="dot" w:pos="8306"/>
        </w:tabs>
      </w:pPr>
      <w:hyperlink w:anchor="_Toc3888" w:history="1">
        <w:r>
          <w:rPr>
            <w:rFonts w:ascii="仿宋" w:eastAsia="仿宋" w:hAnsi="仿宋" w:cs="仿宋" w:hint="eastAsia"/>
            <w:lang w:eastAsia="zh-CN"/>
          </w:rPr>
          <w:t>(三)、物流与库存管理</w:t>
        </w:r>
        <w:r>
          <w:tab/>
        </w:r>
        <w:r>
          <w:fldChar w:fldCharType="begin"/>
        </w:r>
        <w:r>
          <w:instrText xml:space="preserve"> PAGEREF _Toc3888 \h </w:instrText>
        </w:r>
        <w:r>
          <w:fldChar w:fldCharType="separate"/>
        </w:r>
        <w:r>
          <w:t>49</w:t>
        </w:r>
        <w:r>
          <w:fldChar w:fldCharType="end"/>
        </w:r>
      </w:hyperlink>
    </w:p>
    <w:p>
      <w:pPr>
        <w:pStyle w:val="TOC1"/>
        <w:tabs>
          <w:tab w:val="right" w:leader="dot" w:pos="8306"/>
        </w:tabs>
      </w:pPr>
      <w:hyperlink w:anchor="_Toc4255" w:history="1">
        <w:r>
          <w:rPr>
            <w:rFonts w:ascii="仿宋" w:eastAsia="仿宋" w:hAnsi="仿宋" w:cs="仿宋" w:hint="eastAsia"/>
            <w:lang w:eastAsia="zh-CN"/>
          </w:rPr>
          <w:t>十四、鞋蜡项目变更管理</w:t>
        </w:r>
        <w:r>
          <w:tab/>
        </w:r>
        <w:r>
          <w:fldChar w:fldCharType="begin"/>
        </w:r>
        <w:r>
          <w:instrText xml:space="preserve"> PAGEREF _Toc4255 \h </w:instrText>
        </w:r>
        <w:r>
          <w:fldChar w:fldCharType="separate"/>
        </w:r>
        <w:r>
          <w:t>51</w:t>
        </w:r>
        <w:r>
          <w:fldChar w:fldCharType="end"/>
        </w:r>
      </w:hyperlink>
    </w:p>
    <w:p>
      <w:pPr>
        <w:pStyle w:val="TOC2"/>
        <w:tabs>
          <w:tab w:val="right" w:leader="dot" w:pos="8306"/>
        </w:tabs>
      </w:pPr>
      <w:hyperlink w:anchor="_Toc1134" w:history="1">
        <w:r>
          <w:rPr>
            <w:rFonts w:ascii="仿宋" w:eastAsia="仿宋" w:hAnsi="仿宋" w:cs="仿宋" w:hint="eastAsia"/>
            <w:lang w:eastAsia="zh-CN"/>
          </w:rPr>
          <w:t>(一)、变更申请与评估</w:t>
        </w:r>
        <w:r>
          <w:tab/>
        </w:r>
        <w:r>
          <w:fldChar w:fldCharType="begin"/>
        </w:r>
        <w:r>
          <w:instrText xml:space="preserve"> PAGEREF _Toc1134 \h </w:instrText>
        </w:r>
        <w:r>
          <w:fldChar w:fldCharType="separate"/>
        </w:r>
        <w:r>
          <w:t>51</w:t>
        </w:r>
        <w:r>
          <w:fldChar w:fldCharType="end"/>
        </w:r>
      </w:hyperlink>
    </w:p>
    <w:p>
      <w:pPr>
        <w:pStyle w:val="TOC2"/>
        <w:tabs>
          <w:tab w:val="right" w:leader="dot" w:pos="8306"/>
        </w:tabs>
      </w:pPr>
      <w:hyperlink w:anchor="_Toc9117" w:history="1">
        <w:r>
          <w:rPr>
            <w:rFonts w:ascii="仿宋" w:eastAsia="仿宋" w:hAnsi="仿宋" w:cs="仿宋" w:hint="eastAsia"/>
            <w:lang w:eastAsia="zh-CN"/>
          </w:rPr>
          <w:t>(二)、变更实施与控制</w:t>
        </w:r>
        <w:r>
          <w:tab/>
        </w:r>
        <w:r>
          <w:fldChar w:fldCharType="begin"/>
        </w:r>
        <w:r>
          <w:instrText xml:space="preserve"> PAGEREF _Toc9117 \h </w:instrText>
        </w:r>
        <w:r>
          <w:fldChar w:fldCharType="separate"/>
        </w:r>
        <w:r>
          <w:t>51</w:t>
        </w:r>
        <w:r>
          <w:fldChar w:fldCharType="end"/>
        </w:r>
      </w:hyperlink>
    </w:p>
    <w:p>
      <w:pPr>
        <w:pStyle w:val="TOC1"/>
        <w:tabs>
          <w:tab w:val="right" w:leader="dot" w:pos="8306"/>
        </w:tabs>
      </w:pPr>
      <w:hyperlink w:anchor="_Toc28012" w:history="1">
        <w:r>
          <w:rPr>
            <w:rFonts w:ascii="仿宋" w:eastAsia="仿宋" w:hAnsi="仿宋" w:cs="仿宋" w:hint="eastAsia"/>
            <w:lang w:eastAsia="zh-CN"/>
          </w:rPr>
          <w:t>十五、质量管理体系</w:t>
        </w:r>
        <w:r>
          <w:tab/>
        </w:r>
        <w:r>
          <w:fldChar w:fldCharType="begin"/>
        </w:r>
        <w:r>
          <w:instrText xml:space="preserve"> PAGEREF _Toc28012 \h </w:instrText>
        </w:r>
        <w:r>
          <w:fldChar w:fldCharType="separate"/>
        </w:r>
        <w:r>
          <w:t>52</w:t>
        </w:r>
        <w:r>
          <w:fldChar w:fldCharType="end"/>
        </w:r>
      </w:hyperlink>
    </w:p>
    <w:p>
      <w:pPr>
        <w:pStyle w:val="TOC2"/>
        <w:tabs>
          <w:tab w:val="right" w:leader="dot" w:pos="8306"/>
        </w:tabs>
      </w:pPr>
      <w:hyperlink w:anchor="_Toc5212" w:history="1">
        <w:r>
          <w:rPr>
            <w:rFonts w:ascii="仿宋" w:eastAsia="仿宋" w:hAnsi="仿宋" w:cs="仿宋" w:hint="eastAsia"/>
            <w:lang w:eastAsia="zh-CN"/>
          </w:rPr>
          <w:t>(一)、质量目标与方针</w:t>
        </w:r>
        <w:r>
          <w:tab/>
        </w:r>
        <w:r>
          <w:fldChar w:fldCharType="begin"/>
        </w:r>
        <w:r>
          <w:instrText xml:space="preserve"> PAGEREF _Toc5212 \h </w:instrText>
        </w:r>
        <w:r>
          <w:fldChar w:fldCharType="separate"/>
        </w:r>
        <w:r>
          <w:t>52</w:t>
        </w:r>
        <w:r>
          <w:fldChar w:fldCharType="end"/>
        </w:r>
      </w:hyperlink>
    </w:p>
    <w:p>
      <w:pPr>
        <w:pStyle w:val="TOC2"/>
        <w:tabs>
          <w:tab w:val="right" w:leader="dot" w:pos="8306"/>
        </w:tabs>
      </w:pPr>
      <w:hyperlink w:anchor="_Toc25382" w:history="1">
        <w:r>
          <w:rPr>
            <w:rFonts w:ascii="仿宋" w:eastAsia="仿宋" w:hAnsi="仿宋" w:cs="仿宋" w:hint="eastAsia"/>
            <w:lang w:eastAsia="zh-CN"/>
          </w:rPr>
          <w:t>(二)、质量管理责任</w:t>
        </w:r>
        <w:r>
          <w:tab/>
        </w:r>
        <w:r>
          <w:fldChar w:fldCharType="begin"/>
        </w:r>
        <w:r>
          <w:instrText xml:space="preserve"> PAGEREF _Toc25382 \h </w:instrText>
        </w:r>
        <w:r>
          <w:fldChar w:fldCharType="separate"/>
        </w:r>
        <w:r>
          <w:t>53</w:t>
        </w:r>
        <w:r>
          <w:fldChar w:fldCharType="end"/>
        </w:r>
      </w:hyperlink>
    </w:p>
    <w:p>
      <w:pPr>
        <w:pStyle w:val="TOC2"/>
        <w:tabs>
          <w:tab w:val="right" w:leader="dot" w:pos="8306"/>
        </w:tabs>
      </w:pPr>
      <w:hyperlink w:anchor="_Toc31208" w:history="1">
        <w:r>
          <w:rPr>
            <w:rFonts w:ascii="仿宋" w:eastAsia="仿宋" w:hAnsi="仿宋" w:cs="仿宋" w:hint="eastAsia"/>
            <w:lang w:eastAsia="zh-CN"/>
          </w:rPr>
          <w:t>(三)、质量管理体系文件</w:t>
        </w:r>
        <w:r>
          <w:tab/>
        </w:r>
        <w:r>
          <w:fldChar w:fldCharType="begin"/>
        </w:r>
        <w:r>
          <w:instrText xml:space="preserve"> PAGEREF _Toc31208 \h </w:instrText>
        </w:r>
        <w:r>
          <w:fldChar w:fldCharType="separate"/>
        </w:r>
        <w:r>
          <w:t>54</w:t>
        </w:r>
        <w:r>
          <w:fldChar w:fldCharType="end"/>
        </w:r>
      </w:hyperlink>
    </w:p>
    <w:p>
      <w:pPr>
        <w:pStyle w:val="TOC2"/>
        <w:tabs>
          <w:tab w:val="right" w:leader="dot" w:pos="8306"/>
        </w:tabs>
      </w:pPr>
      <w:hyperlink w:anchor="_Toc626" w:history="1">
        <w:r>
          <w:rPr>
            <w:rFonts w:ascii="仿宋" w:eastAsia="仿宋" w:hAnsi="仿宋" w:cs="仿宋" w:hint="eastAsia"/>
            <w:lang w:eastAsia="zh-CN"/>
          </w:rPr>
          <w:t>(四)、质量培训与教育</w:t>
        </w:r>
        <w:r>
          <w:tab/>
        </w:r>
        <w:r>
          <w:fldChar w:fldCharType="begin"/>
        </w:r>
        <w:r>
          <w:instrText xml:space="preserve"> PAGEREF _Toc626 \h </w:instrText>
        </w:r>
        <w:r>
          <w:fldChar w:fldCharType="separate"/>
        </w:r>
        <w:r>
          <w:t>56</w:t>
        </w:r>
        <w:r>
          <w:fldChar w:fldCharType="end"/>
        </w:r>
      </w:hyperlink>
    </w:p>
    <w:p>
      <w:pPr>
        <w:pStyle w:val="TOC2"/>
        <w:tabs>
          <w:tab w:val="right" w:leader="dot" w:pos="8306"/>
        </w:tabs>
      </w:pPr>
      <w:hyperlink w:anchor="_Toc16339" w:history="1">
        <w:r>
          <w:rPr>
            <w:rFonts w:ascii="仿宋" w:eastAsia="仿宋" w:hAnsi="仿宋" w:cs="仿宋" w:hint="eastAsia"/>
            <w:lang w:eastAsia="zh-CN"/>
          </w:rPr>
          <w:t>(五)、质量审核与评价</w:t>
        </w:r>
        <w:r>
          <w:tab/>
        </w:r>
        <w:r>
          <w:fldChar w:fldCharType="begin"/>
        </w:r>
        <w:r>
          <w:instrText xml:space="preserve"> PAGEREF _Toc16339 \h </w:instrText>
        </w:r>
        <w:r>
          <w:fldChar w:fldCharType="separate"/>
        </w:r>
        <w:r>
          <w:t>57</w:t>
        </w:r>
        <w:r>
          <w:fldChar w:fldCharType="end"/>
        </w:r>
      </w:hyperlink>
    </w:p>
    <w:p>
      <w:pPr>
        <w:pStyle w:val="TOC2"/>
        <w:tabs>
          <w:tab w:val="right" w:leader="dot" w:pos="8306"/>
        </w:tabs>
      </w:pPr>
      <w:hyperlink w:anchor="_Toc2659" w:history="1">
        <w:r>
          <w:rPr>
            <w:rFonts w:ascii="仿宋" w:eastAsia="仿宋" w:hAnsi="仿宋" w:cs="仿宋" w:hint="eastAsia"/>
            <w:lang w:eastAsia="zh-CN"/>
          </w:rPr>
          <w:t>(六)、不符合与纠正措施</w:t>
        </w:r>
        <w:r>
          <w:tab/>
        </w:r>
        <w:r>
          <w:fldChar w:fldCharType="begin"/>
        </w:r>
        <w:r>
          <w:instrText xml:space="preserve"> PAGEREF _Toc2659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49"/>
      <w:r>
        <w:rPr>
          <w:rFonts w:ascii="仿宋" w:eastAsia="仿宋" w:hAnsi="仿宋" w:cs="仿宋" w:hint="eastAsia"/>
          <w:sz w:val="28"/>
          <w:lang w:eastAsia="zh-CN"/>
        </w:rPr>
        <w:t>一、鞋蜡项目可持续发展</w:t>
      </w:r>
      <w:bookmarkEnd w:id="2"/>
    </w:p>
    <w:p>
      <w:pPr>
        <w:pStyle w:val="Heading2"/>
        <w:rPr>
          <w:rFonts w:ascii="仿宋" w:eastAsia="仿宋" w:hAnsi="仿宋" w:cs="仿宋" w:hint="eastAsia"/>
          <w:lang w:eastAsia="zh-CN"/>
        </w:rPr>
      </w:pPr>
      <w:bookmarkStart w:id="3" w:name="_Toc2218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鞋蜡项目中，鞋蜡项目团队着眼于未来，明确了可持续发展的战略方向。制定的具体可持续发展目标包括降低资源使用、采用环保技术、最大化社会效益等。这一步骤不仅有助于鞋蜡项目在环保和社会责任方面达到最高标准，也为未来提供了明确的指引，确保鞋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可持续实践的融入鞋蜡项目管理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鞋蜡项目管理周期。从鞋蜡项目规划开始，鞋蜡项目团队就考虑了环境和社会的因素。在执行阶段，鞋蜡项目团队积极推动绿色技术的应用，优化资源利用。此外，关注员工的社会责任，通过培训和沟通活动提高员工对可持续发展的认知，使他们能够在日常工作中践行可持续实践。这些举措不仅为鞋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64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扎根于鞋蜡项目的可持续发展理念，我们深信环保与社会责任是鞋蜡项目成功的关键支柱。在鞋蜡项目的每一步，我们都致力于通过创新和实践，履行对环境和社会的坚定责任。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团队通过引入先进的环保技术、建立高效的废物处理系统以及推动能源节约措施，积极履行环保责任。定期的环保监测和评估确保鞋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不仅致力于自身可持续发展，还注重对社会的回馈。通过支持社区鞋蜡项目、参与慈善事业、提供培训机会等方式，鞋蜡项目积极履行社会责任。与当地社区建立积极互动，关注员工的工作与生活平衡，以及员工的身心健康，是鞋蜡项目在社会责任层面的关键举措。这样的实践不仅增强了鞋蜡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042"/>
      <w:r>
        <w:rPr>
          <w:rFonts w:ascii="仿宋" w:eastAsia="仿宋" w:hAnsi="仿宋" w:cs="仿宋" w:hint="eastAsia"/>
          <w:sz w:val="28"/>
          <w:lang w:eastAsia="zh-CN"/>
        </w:rPr>
        <w:t>二、鞋蜡项目概论</w:t>
      </w:r>
      <w:bookmarkEnd w:id="5"/>
    </w:p>
    <w:p>
      <w:pPr>
        <w:pStyle w:val="Heading2"/>
        <w:rPr>
          <w:rFonts w:ascii="仿宋" w:eastAsia="仿宋" w:hAnsi="仿宋" w:cs="仿宋" w:hint="eastAsia"/>
          <w:lang w:eastAsia="zh-CN"/>
        </w:rPr>
      </w:pPr>
      <w:bookmarkStart w:id="6" w:name="_Toc29847"/>
      <w:r>
        <w:rPr>
          <w:rFonts w:ascii="仿宋" w:eastAsia="仿宋" w:hAnsi="仿宋" w:cs="仿宋" w:hint="eastAsia"/>
          <w:lang w:eastAsia="zh-CN"/>
        </w:rPr>
        <w:t>(一)、鞋蜡项目概况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起源追溯至对市场的深入洞察。市场的不断演变与变革为鞋蜡项目提供了难得的机遇。当前市场存在的需求缺口和变革的大环境共同构成了鞋蜡项目的背景。这个鞋蜡项目旨在充分利用市场机遇，填补行业中尚未满足的需求，为客户提供全新的解决方案。市场的变革和需求的增长使得这个鞋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鞋蜡项目名称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鞋蜡项目正式命名为鞋蜡。这个名称不仅仅是一个标识，更代表了鞋蜡项目的核心理念和愿景。它蕴含着鞋蜡项目所要解决问题的关键字，具有强烈的表达和辨识度，为鞋蜡项目树立了鲜明的品牌形象。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鞋蜡项目目标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核心目标是提供一种全新、高效的解决方案，满足客户日益增长的需求。鞋蜡项目追求的不仅仅是满足市场需求，更是在市场中获得卓越的竞争优势。通过不断提升产品或服务的质量和创新水平，鞋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鞋蜡项目范围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全面涵盖了产品研发、制造、市场推广和售后服务，确保从产品设计到最终用户体验的全方位关注。这一全面的鞋蜡项目范围是为了确保鞋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鞋蜡项目时间表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鞋蜡项目计划在未来18个月内完成，包括研发、测试、市场试点和正式推出等不同阶段。这个时间表的合理设计是为了确保鞋蜡项目各个阶段的顺利推进，以便按时交付高质量的成果。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鞋蜡项目预算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鞋蜡项目总预算估算为XX百万美元，主要分配在研发、市场推广、人员培训和运营等方面。这一充足的预算为鞋蜡项目提供了充足的资源，确保鞋蜡项目在各个方面都能取得优异的表现。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鞋蜡项目风险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鞋蜡项目可能面临的风险包括市场接受度低、技术难题、竞争激烈等。鞋蜡项目团队已经制定了相应的风险应对计划，通过前瞻性的风险管理，确保鞋蜡项目在面对不确定性时能够迅速做出应对。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鞋蜡项目团队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鞋蜡项目汇聚了一支经验丰富、多领域专业素养的核心团队，确保鞋蜡项目在各个方面都能拥有高水平的执行力。团队的协同作战是鞋蜡项目成功的关键因素之一。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鞋蜡项目背景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鞋蜡项目的背景根植于市场对更高效、创新产品的渴望，同时也受到科技发展对行业格局的深刻改变的影响。这为鞋蜡项目提供了广阔的发展空间和市场需求。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1.10 鞋蜡项目现状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截至目前，鞋蜡项目已完成市场调研和技术验证，取得了初步的成功。这为鞋蜡项目在未来的发展奠定了坚实的基础，为更远大的目标打下了坚实的基石。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176"/>
      <w:r>
        <w:rPr>
          <w:rFonts w:ascii="仿宋" w:eastAsia="仿宋" w:hAnsi="仿宋" w:cs="仿宋" w:hint="eastAsia"/>
          <w:sz w:val="28"/>
          <w:lang w:eastAsia="zh-CN"/>
        </w:rPr>
        <w:t>(二)、鞋蜡项目目标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keyword》鞋蜡项目首要业务目标是在市场中占据有利地位，实现产品/服务的成功推广和销售。通过不断提升产品质量、创新性，鞋蜡项目追求成为行业中的领导者，赢得更多客户的青睐。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在科技迅速发展的时代，鞋蜡项目着眼于技术创新。通过持续的研发和技术升级，鞋蜡项目旨在推出更具创新性的产品或服务，以满足市场对新鲜、先进解决方案的需求。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为了建立可持续的客户关系，鞋蜡项目设定了客户满意度目标。通过提供卓越的产品质量和优质的客户服务，鞋蜡项目追求赢得客户的信任和忠诚度，确保他们的满意度达到行业领先水平。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鞋蜡项目注重社会责任和可持续发展。通过实施环保、社会责任鞋蜡项目，鞋蜡项目致力于在经济发展的同时保护环境，促进社会公平，实现可持续经营。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鞋蜡项目的团队是实现目标的核心驱动力。因此，鞋蜡项目设定了团队发展目标，包括提升团队成员的专业技能、培养领导力，以及搭建协同高效的团队工作氛围。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240"/>
      <w:r>
        <w:rPr>
          <w:rFonts w:ascii="仿宋" w:eastAsia="仿宋" w:hAnsi="仿宋" w:cs="仿宋" w:hint="eastAsia"/>
          <w:sz w:val="28"/>
          <w:lang w:eastAsia="zh-CN"/>
        </w:rPr>
        <w:t>(三)、鞋蜡项目提出的理由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鞋蜡项目提出的理由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提出源于对市场机遇的深刻洞察。当前市场中存在的需求缺口和行业发展趋势表明，有巨大的商业机会等待被开发。通过准确捕捉市场机遇，鞋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理念基于对技术创新的信仰。通过持续的研发和技术投入，鞋蜡项目有望推出更具创新性的产品或服务。在科技飞速发展的当下，鞋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提出是为了增强企业的行业竞争力。通过提升产品或服务的质量和独特性，鞋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鞋蜡项目响应了消费者需求的变化。随着社会和科技的不断发展，消费者对产品和服务的需求也在发生变化。通过深入了解并及时回应消费者的新需求，鞋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鞋蜡项目的提出是企业战略发展规划的一部分。在面对日益激烈的市场竞争和不断变化的商业环境中，鞋蜡项目作为企业战略的一环，旨在为企业开辟新的增长领域，巩固企业在行业中的地位。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鞋蜡项目的提出不仅仅是基于商业考量，还注重社会责任。通过推出环保、社会责任等方面的鞋蜡项目，鞋蜡企业可以在社会中树立积极形象，为社会做出积极贡献，实现经济效益和社会效益的双赢。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鞋蜡项目的提出反映了对利益相关者期望的关注。包括客户、员工、投资者等利益相关者在企业发展中都有着各自的期望，鞋蜡项目力求在满足这些期望的同时，取得更大的共赢。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6978"/>
      <w:r>
        <w:rPr>
          <w:rFonts w:ascii="仿宋" w:eastAsia="仿宋" w:hAnsi="仿宋" w:cs="仿宋" w:hint="eastAsia"/>
          <w:sz w:val="28"/>
          <w:lang w:eastAsia="zh-CN"/>
        </w:rPr>
        <w:t>(四)、鞋蜡项目意义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在实施鞋蜡项目的过程中，我们不仅仅是在追逐商业成功，更是为企业和社会的多个层面创造了深远的意义。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首要意义在于提升企业的市场竞争力。通过持续的创新和对产品质量的高标准要求，鞋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鞋蜡项目的推进将促使行业技术水平的提升。通过引入先进技术和创新性解决方案，鞋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在社会层面，鞋蜡项目不仅创造了大量就业机会，提高了就业水平，还注重社会责任和环保。通过参与社会公益事业和推动环保鞋蜡项目，鞋蜡项目为社会贡献了一份力量，体现了企业对社会的积极回馈。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综合而言，鞋蜡项目意义重大，不仅推动了企业的发展，也为行业和社会的进步贡献了积极力量。这是一个全面而深刻的影响，将在未来产生可持续的正面效应。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221"/>
      <w:r>
        <w:rPr>
          <w:rFonts w:ascii="仿宋" w:eastAsia="仿宋" w:hAnsi="仿宋" w:cs="仿宋" w:hint="eastAsia"/>
          <w:sz w:val="28"/>
          <w:lang w:eastAsia="zh-CN"/>
        </w:rPr>
        <w:t>(五)、鞋蜡项目背景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在当今迅猛发展的商业环境中，鞋蜡项目的动因根植于对多方面因素的审慎考量。这个鞋蜡项目的提出并非孤立的决策，而是对企业所处背景深入思考的产物。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市场的不断演变是鞋蜡项目背后的首要原因。科技的迅速发展和全球市场的快速变化使得企业必须灵活应对。鞋蜡项目应运而生，旨在通过创新性的解决方案迎合市场的多变需求，赢得竞争中的先机。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竞争的激烈程度也是鞋蜡项目背景中不可忽视的一环。企业需要在激烈竞争中脱颖而出，为此，鞋蜡项目致力于打破常规，提供独特的价值主张，以吸引客户并确保市场份额的增长。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技术的迅速发展为企业带来了机遇与挑战。作为鞋蜡项目启动的背景之一，对新兴技术的应用将有助于提升企业的技术水平，使其在不断演进的商业环境中保持竞争优势。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此外，社会对企业责任的期望也在逐渐升高。鞋蜡项目充分融入了社会责任的理念，通过可持续经营和社会公益鞋蜡项目，企图为社会贡献一份力量，在商业成功的同时关注社会价值。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4916"/>
      <w:r>
        <w:rPr>
          <w:rFonts w:ascii="仿宋" w:eastAsia="仿宋" w:hAnsi="仿宋" w:cs="仿宋" w:hint="eastAsia"/>
          <w:sz w:val="28"/>
          <w:lang w:eastAsia="zh-CN"/>
        </w:rPr>
        <w:t>三、鞋蜡项目文档管理</w:t>
      </w:r>
      <w:bookmarkEnd w:id="11"/>
    </w:p>
    <w:p>
      <w:pPr>
        <w:pStyle w:val="Heading2"/>
        <w:rPr>
          <w:rFonts w:ascii="仿宋" w:eastAsia="仿宋" w:hAnsi="仿宋" w:cs="仿宋" w:hint="eastAsia"/>
          <w:lang w:eastAsia="zh-CN"/>
        </w:rPr>
      </w:pPr>
      <w:bookmarkStart w:id="12" w:name="_Toc1853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鞋蜡项目高度重视文档的质量和准确性，以支持鞋蜡项目的各项活动和决策。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文档的编制始于鞋蜡项目计划的初期，我们制定了详细的文档编制计划，明确了每个文档的内容、格式和编写责任人。在鞋蜡项目启动阶段，我们首先编制了鞋蜡项目章程，明确定义了鞋蜡项目的目标、范围、风险等关键要素。随后，鞋蜡项目团队根据计划陆续编制了需求文档、设计文档、测试文档等各类文档，确保鞋蜡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鞋蜡项目管理中的重要环节，旨在确保鞋蜡项目文档符合质量标准和鞋蜡项目需求。在鞋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除了内部审查，我们还进行了外部审查，邀请鞋蜡项目相关利益方和专业领域的专家对文档进行独立审查。这有助于获取更全面、客观的反馈，确保鞋蜡项目文档不仅符合内部标准，也满足外部需求。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鞋蜡项目在文档编制与审查方面建立了严格的管理机制，通过规范的流程和多维度的审查，确保鞋蜡项目文档的质量、准确性和可靠性，为鞋蜡项目的顺利推进提供了有力支持。</w:t>
      </w:r>
    </w:p>
    <w:p>
      <w:pPr>
        <w:pStyle w:val="Heading2"/>
        <w:ind w:firstLine="560" w:firstLineChars="200"/>
        <w:rPr>
          <w:rFonts w:ascii="仿宋" w:eastAsia="仿宋" w:hAnsi="仿宋" w:cs="仿宋" w:hint="eastAsia"/>
          <w:sz w:val="28"/>
          <w:lang w:eastAsia="zh-CN"/>
        </w:rPr>
      </w:pPr>
      <w:bookmarkStart w:id="13" w:name="_Toc83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在鞋蜡项目中，我们致力于优化文档发布与分发过程，以确保信息的高效传递和团队间协作的顺畅进行。以下是我们采取的关键优化策略：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我们通过多渠道发布文档，包括电子邮件、鞋蜡项目管理平台、内部网站等，以满足不同团队成员的偏好和需求。多渠道发布确保了信息的全面覆盖。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我们采用了精细的权限控制，确保只有授权人员可以访问敏感信息。这种安全措施保护了鞋蜡项目文档的机密性，防止了未经授权的信息泄露。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819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文档存档与归档是鞋蜡项目生命周期中一个至关重要的环节，直接关系到鞋蜡项目信息的长期保存和历史记录的完整性。在鞋蜡项目中，我们实施了一系列有效的文档存档与归档管理策略：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969"/>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7823"/>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鞋蜡项目的主要产品是XXXX，预计年产值为XXX万元。这一产品在市场中占据着重要的地位，其广泛的应用范围使得该鞋蜡项目的市场前景非常广阔。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鞋蜡项目的xxx产品作为重要的原材料之一，将在多个领域发挥关键作用。其在建筑、交通、能源等方面的广泛应用将为整个产业链提供强大的支持，形成产业协同效应。鞋蜡项目的年产值XXX万XXX万XXX万万元不仅反映了其在市场上的巨大潜力，更预示着它对国民经济的积极贡献。这种关联度高、涉及面广的产业关系，使得该鞋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679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总征地面积为XXXX平方米，相当于约XX.XX亩，其中净用地面积为XXXX平方米，红线范围内相当于约XX.XX亩。这一用地规模充分考虑了鞋蜡项目的建设需求，保障了鞋蜡项目在合适的空间内得以充分发展。鞋蜡项目规划的总建筑面积为XXXX平方米，其中主体工程建设占XXXX平方米，计容建筑面积达XXXX平方米。预计建筑工程的投资将达到XXXX万元，为鞋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计划购置的设备共计XXXX台（套），设备购置费用为XXXX万元。这一设备购置计划充分考虑到鞋蜡项目的生产需求和技术要求，确保了鞋蜡项目在生产运营中具备先进的技术装备和高效的生产能力。设备的合理配置将为鞋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鞋蜡项目计划总投资为XXXX万元，预计年实现营业收入为XXXX万元。这一产能规模的设定旨在确保鞋蜡项目能够在投资与回报之间取得平衡，实现长期可持续的发展。鞋蜡项目的总投资充分考虑到各个方面的需求，包括用地建设、设备购置等多个环节，以确保鞋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6225"/>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6543"/>
      <w:r>
        <w:rPr>
          <w:rFonts w:ascii="仿宋" w:eastAsia="仿宋" w:hAnsi="仿宋" w:cs="仿宋" w:hint="eastAsia"/>
          <w:lang w:eastAsia="zh-CN"/>
        </w:rPr>
        <w:t>(一)、鞋蜡行业分析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鞋蜡行业一直以来都是市场的关注焦点。行业内的发展趋势、竞争态势以及潜在机会都对鞋蜡项目的推进产生深远的影响。通过深入研究行业的整体概貌，我们将更好地理解行业的核心特征，为鞋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鞋蜡行业，技术一直是推动创新和发展的关键因素。我们将对当前技术趋势进行详尽分析，包括但不限于人工智能、大数据应用、先进制造技术等。这有助于鞋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https://d.book118.com/208034104035006023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9D38A0"/>
    <w:rsid w:val="169D38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034104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2024-01-02T09:13:00Z</dcterms:created>
  <dcterms:modified xsi:type="dcterms:W3CDTF">2024-01-02T09:13:21Z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065FFDA7CEC84107AA6827CB2E77CB0D_11</vt:lpwstr>
  </property>
  <property fmtid="{D5CDD505-2E9C-101B-9397-08002B2CF9AE}" pid="3" name="KSOProductBuildVer">
    <vt:lpwstr>2052-12.1.0.16120</vt:lpwstr>
  </property>
</Properties>
</file>