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郴州市宜章县2023-2024学年九年级上学期期末物理评估卷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淄博市淄川二中中考物理模拟试卷（2））梦想照进现实，汽车也能打印！2022年3月24日，在海南三亚发布的中国首台3D打印“概念”汽车让我们脑洞大开（如左图）．其实早在2022年，世界首款能上路的3D打印汽车Urbee2（如右图）就“duang”的一声面世了！Urbee2是一款三轮、鼠标式流线型身型的混合动力（由电动马达和内燃机两种方式驱动）汽车，它的所有零部件都是3D打印出来的．它的制造运用了熔融沉积成型技术（FDM），由电脑操控的喷胶枪将碳纤维热塑性塑料在喷头处加热至液态，使其均匀铺在工作台上，材料冷却后成型，一层完成后工作台下降一层，喷胶枪继续运作直至最后成型．下列关于Urbee2中涉及到的物理知识的说法错误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.碳纤维热塑性塑料在加工时经历了先熔化后凝固的过程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.在运动时，Urbee2车身上部气体流速比底部的大，上部大气压强比底部的小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.用内燃机驱动时，其做功冲程将内能转化为机械能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.用电动马达驱动时，汽车电动机靠电磁感应原理将电能转化为机械能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（湖北省黄冈市黄州区九年级（上）期末物理试卷）下面是小英同学对身边的一些物理现象进行观察分析后作出的判断，其中错误的是（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.某灯泡标有“220V 40W”，说明灯泡工作时电功率为40W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.收音机的扬声器拆开后能吸引铁钉，说明扬声器中有磁体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.某电子式电能表上标有“3200imp/（kW•h）”，说明每消耗一度电指示灯闪烁3200次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.冬天打开电视从电视机边走过时，头发会被吸起来，说明电视机带有电荷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（江苏省常州市金坛市茅麓中学九年级（上）第二次质检物理试卷）如图所示，电路中开关S闭合时电压表测量的是（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1pt;height:4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两端的电压和电源电压之和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（江苏省常州市西藏民族中学联考九年级（上）期末物理试卷）下列说法中正确的是（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.绝缘体不容易导电的原因是内部没有大量自由电荷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.电路两端没有电压，电路中可能有电流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.自由电子定向移动的方向就是电流方向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.电荷的移动，就能产生电流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（岳阳一模）下列选项中的对应关系完全正确的是（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.物理知识与其应用：等臂杠杆----天平，连通器----船闸，固体热胀冷缩----温度计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.物理量与物理量的单位：压强----Pa，电功----J，温度----℃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.物理现象与相应的解释：高压锅----大气压强，飞机起飞的升力----流体在流速大的地方压强小，花香四溢----分子运动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.能量转化与常见实例：核能转化为电能----核电站发电，光能转化为内能----太阳能电池，化学能转化为内能----燃料燃烧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（2022年四川省眉山市东坡区环湖初中共同体中考物理模拟试卷）下列说法中正确的是（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①航天器的返回舱外表面的材料，具有良好的耐高温性和隔热性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②轮胎表面有凹凸不平的花纹，是为了增大与路面的摩擦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③轿车上凸下平近似流线型的设计，使它行驶时顶部受到的气流压强比底部大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④汽车的发动机用水作冷却剂是因为水的比热容较小．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https://d.book118.com/208074126022006031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208074126022006031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