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正时齿轮项目规划设计方案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5" w:history="1">
        <w:r>
          <w:rPr>
            <w:rFonts w:ascii="仿宋" w:eastAsia="仿宋" w:hAnsi="仿宋" w:cs="仿宋" w:hint="eastAsia"/>
            <w:lang w:eastAsia="zh-CN"/>
          </w:rPr>
          <w:t>序言</w:t>
        </w:r>
        <w:r>
          <w:tab/>
        </w:r>
        <w:r>
          <w:fldChar w:fldCharType="begin"/>
        </w:r>
        <w:r>
          <w:instrText xml:space="preserve"> PAGEREF _Toc1445 \h </w:instrText>
        </w:r>
        <w:r>
          <w:fldChar w:fldCharType="separate"/>
        </w:r>
        <w:r>
          <w:t>3</w:t>
        </w:r>
        <w:r>
          <w:fldChar w:fldCharType="end"/>
        </w:r>
      </w:hyperlink>
    </w:p>
    <w:p>
      <w:pPr>
        <w:pStyle w:val="TOC1"/>
        <w:tabs>
          <w:tab w:val="right" w:leader="dot" w:pos="8306"/>
        </w:tabs>
      </w:pPr>
      <w:hyperlink w:anchor="_Toc13117" w:history="1">
        <w:r>
          <w:rPr>
            <w:rFonts w:ascii="仿宋" w:eastAsia="仿宋" w:hAnsi="仿宋" w:cs="仿宋" w:hint="eastAsia"/>
            <w:lang w:eastAsia="zh-CN"/>
          </w:rPr>
          <w:t>一、正时齿轮项目建设单位说明</w:t>
        </w:r>
        <w:r>
          <w:tab/>
        </w:r>
        <w:r>
          <w:fldChar w:fldCharType="begin"/>
        </w:r>
        <w:r>
          <w:instrText xml:space="preserve"> PAGEREF _Toc13117 \h </w:instrText>
        </w:r>
        <w:r>
          <w:fldChar w:fldCharType="separate"/>
        </w:r>
        <w:r>
          <w:t>3</w:t>
        </w:r>
        <w:r>
          <w:fldChar w:fldCharType="end"/>
        </w:r>
      </w:hyperlink>
    </w:p>
    <w:p>
      <w:pPr>
        <w:pStyle w:val="TOC2"/>
        <w:tabs>
          <w:tab w:val="right" w:leader="dot" w:pos="8306"/>
        </w:tabs>
      </w:pPr>
      <w:hyperlink w:anchor="_Toc18714" w:history="1">
        <w:r>
          <w:rPr>
            <w:rFonts w:ascii="仿宋" w:eastAsia="仿宋" w:hAnsi="仿宋" w:cs="仿宋" w:hint="eastAsia"/>
            <w:lang w:eastAsia="zh-CN"/>
          </w:rPr>
          <w:t>(一)、正时齿轮项目承办单位基本情况</w:t>
        </w:r>
        <w:r>
          <w:tab/>
        </w:r>
        <w:r>
          <w:fldChar w:fldCharType="begin"/>
        </w:r>
        <w:r>
          <w:instrText xml:space="preserve"> PAGEREF _Toc18714 \h </w:instrText>
        </w:r>
        <w:r>
          <w:fldChar w:fldCharType="separate"/>
        </w:r>
        <w:r>
          <w:t>3</w:t>
        </w:r>
        <w:r>
          <w:fldChar w:fldCharType="end"/>
        </w:r>
      </w:hyperlink>
    </w:p>
    <w:p>
      <w:pPr>
        <w:pStyle w:val="TOC2"/>
        <w:tabs>
          <w:tab w:val="right" w:leader="dot" w:pos="8306"/>
        </w:tabs>
      </w:pPr>
      <w:hyperlink w:anchor="_Toc5250" w:history="1">
        <w:r>
          <w:rPr>
            <w:rFonts w:ascii="仿宋" w:eastAsia="仿宋" w:hAnsi="仿宋" w:cs="仿宋" w:hint="eastAsia"/>
            <w:lang w:eastAsia="zh-CN"/>
          </w:rPr>
          <w:t>(二)、公司经济效益分析</w:t>
        </w:r>
        <w:r>
          <w:tab/>
        </w:r>
        <w:r>
          <w:fldChar w:fldCharType="begin"/>
        </w:r>
        <w:r>
          <w:instrText xml:space="preserve"> PAGEREF _Toc5250 \h </w:instrText>
        </w:r>
        <w:r>
          <w:fldChar w:fldCharType="separate"/>
        </w:r>
        <w:r>
          <w:t>4</w:t>
        </w:r>
        <w:r>
          <w:fldChar w:fldCharType="end"/>
        </w:r>
      </w:hyperlink>
    </w:p>
    <w:p>
      <w:pPr>
        <w:pStyle w:val="TOC1"/>
        <w:tabs>
          <w:tab w:val="right" w:leader="dot" w:pos="8306"/>
        </w:tabs>
      </w:pPr>
      <w:hyperlink w:anchor="_Toc4220" w:history="1">
        <w:r>
          <w:rPr>
            <w:rFonts w:ascii="仿宋" w:eastAsia="仿宋" w:hAnsi="仿宋" w:cs="仿宋" w:hint="eastAsia"/>
            <w:lang w:eastAsia="zh-CN"/>
          </w:rPr>
          <w:t>二、正时齿轮项目概论</w:t>
        </w:r>
        <w:r>
          <w:tab/>
        </w:r>
        <w:r>
          <w:fldChar w:fldCharType="begin"/>
        </w:r>
        <w:r>
          <w:instrText xml:space="preserve"> PAGEREF _Toc4220 \h </w:instrText>
        </w:r>
        <w:r>
          <w:fldChar w:fldCharType="separate"/>
        </w:r>
        <w:r>
          <w:t>5</w:t>
        </w:r>
        <w:r>
          <w:fldChar w:fldCharType="end"/>
        </w:r>
      </w:hyperlink>
    </w:p>
    <w:p>
      <w:pPr>
        <w:pStyle w:val="TOC2"/>
        <w:tabs>
          <w:tab w:val="right" w:leader="dot" w:pos="8306"/>
        </w:tabs>
      </w:pPr>
      <w:hyperlink w:anchor="_Toc12906" w:history="1">
        <w:r>
          <w:rPr>
            <w:rFonts w:ascii="仿宋" w:eastAsia="仿宋" w:hAnsi="仿宋" w:cs="仿宋" w:hint="eastAsia"/>
            <w:lang w:eastAsia="zh-CN"/>
          </w:rPr>
          <w:t>(一)、正时齿轮项目概况</w:t>
        </w:r>
        <w:r>
          <w:tab/>
        </w:r>
        <w:r>
          <w:fldChar w:fldCharType="begin"/>
        </w:r>
        <w:r>
          <w:instrText xml:space="preserve"> PAGEREF _Toc12906 \h </w:instrText>
        </w:r>
        <w:r>
          <w:fldChar w:fldCharType="separate"/>
        </w:r>
        <w:r>
          <w:t>5</w:t>
        </w:r>
        <w:r>
          <w:fldChar w:fldCharType="end"/>
        </w:r>
      </w:hyperlink>
    </w:p>
    <w:p>
      <w:pPr>
        <w:pStyle w:val="TOC2"/>
        <w:tabs>
          <w:tab w:val="right" w:leader="dot" w:pos="8306"/>
        </w:tabs>
      </w:pPr>
      <w:hyperlink w:anchor="_Toc14781" w:history="1">
        <w:r>
          <w:rPr>
            <w:rFonts w:ascii="仿宋" w:eastAsia="仿宋" w:hAnsi="仿宋" w:cs="仿宋" w:hint="eastAsia"/>
            <w:lang w:eastAsia="zh-CN"/>
          </w:rPr>
          <w:t>(二)、正时齿轮项目目标</w:t>
        </w:r>
        <w:r>
          <w:tab/>
        </w:r>
        <w:r>
          <w:fldChar w:fldCharType="begin"/>
        </w:r>
        <w:r>
          <w:instrText xml:space="preserve"> PAGEREF _Toc14781 \h </w:instrText>
        </w:r>
        <w:r>
          <w:fldChar w:fldCharType="separate"/>
        </w:r>
        <w:r>
          <w:t>7</w:t>
        </w:r>
        <w:r>
          <w:fldChar w:fldCharType="end"/>
        </w:r>
      </w:hyperlink>
    </w:p>
    <w:p>
      <w:pPr>
        <w:pStyle w:val="TOC2"/>
        <w:tabs>
          <w:tab w:val="right" w:leader="dot" w:pos="8306"/>
        </w:tabs>
      </w:pPr>
      <w:hyperlink w:anchor="_Toc4191" w:history="1">
        <w:r>
          <w:rPr>
            <w:rFonts w:ascii="仿宋" w:eastAsia="仿宋" w:hAnsi="仿宋" w:cs="仿宋" w:hint="eastAsia"/>
            <w:lang w:eastAsia="zh-CN"/>
          </w:rPr>
          <w:t>(三)、正时齿轮项目提出的理由</w:t>
        </w:r>
        <w:r>
          <w:tab/>
        </w:r>
        <w:r>
          <w:fldChar w:fldCharType="begin"/>
        </w:r>
        <w:r>
          <w:instrText xml:space="preserve"> PAGEREF _Toc4191 \h </w:instrText>
        </w:r>
        <w:r>
          <w:fldChar w:fldCharType="separate"/>
        </w:r>
        <w:r>
          <w:t>8</w:t>
        </w:r>
        <w:r>
          <w:fldChar w:fldCharType="end"/>
        </w:r>
      </w:hyperlink>
    </w:p>
    <w:p>
      <w:pPr>
        <w:pStyle w:val="TOC2"/>
        <w:tabs>
          <w:tab w:val="right" w:leader="dot" w:pos="8306"/>
        </w:tabs>
      </w:pPr>
      <w:hyperlink w:anchor="_Toc27350" w:history="1">
        <w:r>
          <w:rPr>
            <w:rFonts w:ascii="仿宋" w:eastAsia="仿宋" w:hAnsi="仿宋" w:cs="仿宋" w:hint="eastAsia"/>
            <w:lang w:eastAsia="zh-CN"/>
          </w:rPr>
          <w:t>(四)、正时齿轮项目意义</w:t>
        </w:r>
        <w:r>
          <w:tab/>
        </w:r>
        <w:r>
          <w:fldChar w:fldCharType="begin"/>
        </w:r>
        <w:r>
          <w:instrText xml:space="preserve"> PAGEREF _Toc27350 \h </w:instrText>
        </w:r>
        <w:r>
          <w:fldChar w:fldCharType="separate"/>
        </w:r>
        <w:r>
          <w:t>9</w:t>
        </w:r>
        <w:r>
          <w:fldChar w:fldCharType="end"/>
        </w:r>
      </w:hyperlink>
    </w:p>
    <w:p>
      <w:pPr>
        <w:pStyle w:val="TOC2"/>
        <w:tabs>
          <w:tab w:val="right" w:leader="dot" w:pos="8306"/>
        </w:tabs>
      </w:pPr>
      <w:hyperlink w:anchor="_Toc5063" w:history="1">
        <w:r>
          <w:rPr>
            <w:rFonts w:ascii="仿宋" w:eastAsia="仿宋" w:hAnsi="仿宋" w:cs="仿宋" w:hint="eastAsia"/>
            <w:lang w:eastAsia="zh-CN"/>
          </w:rPr>
          <w:t>(五)、正时齿轮项目背景</w:t>
        </w:r>
        <w:r>
          <w:tab/>
        </w:r>
        <w:r>
          <w:fldChar w:fldCharType="begin"/>
        </w:r>
        <w:r>
          <w:instrText xml:space="preserve"> PAGEREF _Toc5063 \h </w:instrText>
        </w:r>
        <w:r>
          <w:fldChar w:fldCharType="separate"/>
        </w:r>
        <w:r>
          <w:t>10</w:t>
        </w:r>
        <w:r>
          <w:fldChar w:fldCharType="end"/>
        </w:r>
      </w:hyperlink>
    </w:p>
    <w:p>
      <w:pPr>
        <w:pStyle w:val="TOC1"/>
        <w:tabs>
          <w:tab w:val="right" w:leader="dot" w:pos="8306"/>
        </w:tabs>
      </w:pPr>
      <w:hyperlink w:anchor="_Toc13731" w:history="1">
        <w:r>
          <w:rPr>
            <w:rFonts w:ascii="仿宋" w:eastAsia="仿宋" w:hAnsi="仿宋" w:cs="仿宋" w:hint="eastAsia"/>
            <w:lang w:eastAsia="zh-CN"/>
          </w:rPr>
          <w:t>三、市场分析、调研</w:t>
        </w:r>
        <w:r>
          <w:tab/>
        </w:r>
        <w:r>
          <w:fldChar w:fldCharType="begin"/>
        </w:r>
        <w:r>
          <w:instrText xml:space="preserve"> PAGEREF _Toc13731 \h </w:instrText>
        </w:r>
        <w:r>
          <w:fldChar w:fldCharType="separate"/>
        </w:r>
        <w:r>
          <w:t>11</w:t>
        </w:r>
        <w:r>
          <w:fldChar w:fldCharType="end"/>
        </w:r>
      </w:hyperlink>
    </w:p>
    <w:p>
      <w:pPr>
        <w:pStyle w:val="TOC2"/>
        <w:tabs>
          <w:tab w:val="right" w:leader="dot" w:pos="8306"/>
        </w:tabs>
      </w:pPr>
      <w:hyperlink w:anchor="_Toc26867" w:history="1">
        <w:r>
          <w:rPr>
            <w:rFonts w:ascii="仿宋" w:eastAsia="仿宋" w:hAnsi="仿宋" w:cs="仿宋" w:hint="eastAsia"/>
            <w:lang w:eastAsia="zh-CN"/>
          </w:rPr>
          <w:t>(一)、正时齿轮行业分析</w:t>
        </w:r>
        <w:r>
          <w:tab/>
        </w:r>
        <w:r>
          <w:fldChar w:fldCharType="begin"/>
        </w:r>
        <w:r>
          <w:instrText xml:space="preserve"> PAGEREF _Toc26867 \h </w:instrText>
        </w:r>
        <w:r>
          <w:fldChar w:fldCharType="separate"/>
        </w:r>
        <w:r>
          <w:t>11</w:t>
        </w:r>
        <w:r>
          <w:fldChar w:fldCharType="end"/>
        </w:r>
      </w:hyperlink>
    </w:p>
    <w:p>
      <w:pPr>
        <w:pStyle w:val="TOC2"/>
        <w:tabs>
          <w:tab w:val="right" w:leader="dot" w:pos="8306"/>
        </w:tabs>
      </w:pPr>
      <w:hyperlink w:anchor="_Toc30603" w:history="1">
        <w:r>
          <w:rPr>
            <w:rFonts w:ascii="仿宋" w:eastAsia="仿宋" w:hAnsi="仿宋" w:cs="仿宋" w:hint="eastAsia"/>
            <w:lang w:eastAsia="zh-CN"/>
          </w:rPr>
          <w:t>(二)、正时齿轮市场分析预测</w:t>
        </w:r>
        <w:r>
          <w:tab/>
        </w:r>
        <w:r>
          <w:fldChar w:fldCharType="begin"/>
        </w:r>
        <w:r>
          <w:instrText xml:space="preserve"> PAGEREF _Toc30603 \h </w:instrText>
        </w:r>
        <w:r>
          <w:fldChar w:fldCharType="separate"/>
        </w:r>
        <w:r>
          <w:t>12</w:t>
        </w:r>
        <w:r>
          <w:fldChar w:fldCharType="end"/>
        </w:r>
      </w:hyperlink>
    </w:p>
    <w:p>
      <w:pPr>
        <w:pStyle w:val="TOC1"/>
        <w:tabs>
          <w:tab w:val="right" w:leader="dot" w:pos="8306"/>
        </w:tabs>
      </w:pPr>
      <w:hyperlink w:anchor="_Toc14492" w:history="1">
        <w:r>
          <w:rPr>
            <w:rFonts w:ascii="仿宋" w:eastAsia="仿宋" w:hAnsi="仿宋" w:cs="仿宋" w:hint="eastAsia"/>
            <w:lang w:eastAsia="zh-CN"/>
          </w:rPr>
          <w:t>四、正时齿轮项目土建工程</w:t>
        </w:r>
        <w:r>
          <w:tab/>
        </w:r>
        <w:r>
          <w:fldChar w:fldCharType="begin"/>
        </w:r>
        <w:r>
          <w:instrText xml:space="preserve"> PAGEREF _Toc14492 \h </w:instrText>
        </w:r>
        <w:r>
          <w:fldChar w:fldCharType="separate"/>
        </w:r>
        <w:r>
          <w:t>13</w:t>
        </w:r>
        <w:r>
          <w:fldChar w:fldCharType="end"/>
        </w:r>
      </w:hyperlink>
    </w:p>
    <w:p>
      <w:pPr>
        <w:pStyle w:val="TOC2"/>
        <w:tabs>
          <w:tab w:val="right" w:leader="dot" w:pos="8306"/>
        </w:tabs>
      </w:pPr>
      <w:hyperlink w:anchor="_Toc15239" w:history="1">
        <w:r>
          <w:rPr>
            <w:rFonts w:ascii="仿宋" w:eastAsia="仿宋" w:hAnsi="仿宋" w:cs="仿宋" w:hint="eastAsia"/>
            <w:lang w:eastAsia="zh-CN"/>
          </w:rPr>
          <w:t>(一)、建筑工程设计原则</w:t>
        </w:r>
        <w:r>
          <w:tab/>
        </w:r>
        <w:r>
          <w:fldChar w:fldCharType="begin"/>
        </w:r>
        <w:r>
          <w:instrText xml:space="preserve"> PAGEREF _Toc15239 \h </w:instrText>
        </w:r>
        <w:r>
          <w:fldChar w:fldCharType="separate"/>
        </w:r>
        <w:r>
          <w:t>13</w:t>
        </w:r>
        <w:r>
          <w:fldChar w:fldCharType="end"/>
        </w:r>
      </w:hyperlink>
    </w:p>
    <w:p>
      <w:pPr>
        <w:pStyle w:val="TOC2"/>
        <w:tabs>
          <w:tab w:val="right" w:leader="dot" w:pos="8306"/>
        </w:tabs>
      </w:pPr>
      <w:hyperlink w:anchor="_Toc31326" w:history="1">
        <w:r>
          <w:rPr>
            <w:rFonts w:ascii="仿宋" w:eastAsia="仿宋" w:hAnsi="仿宋" w:cs="仿宋" w:hint="eastAsia"/>
            <w:lang w:eastAsia="zh-CN"/>
          </w:rPr>
          <w:t>(二)、土建工程设计年限及安全等级</w:t>
        </w:r>
        <w:r>
          <w:tab/>
        </w:r>
        <w:r>
          <w:fldChar w:fldCharType="begin"/>
        </w:r>
        <w:r>
          <w:instrText xml:space="preserve"> PAGEREF _Toc31326 \h </w:instrText>
        </w:r>
        <w:r>
          <w:fldChar w:fldCharType="separate"/>
        </w:r>
        <w:r>
          <w:t>14</w:t>
        </w:r>
        <w:r>
          <w:fldChar w:fldCharType="end"/>
        </w:r>
      </w:hyperlink>
    </w:p>
    <w:p>
      <w:pPr>
        <w:pStyle w:val="TOC2"/>
        <w:tabs>
          <w:tab w:val="right" w:leader="dot" w:pos="8306"/>
        </w:tabs>
      </w:pPr>
      <w:hyperlink w:anchor="_Toc22852" w:history="1">
        <w:r>
          <w:rPr>
            <w:rFonts w:ascii="仿宋" w:eastAsia="仿宋" w:hAnsi="仿宋" w:cs="仿宋" w:hint="eastAsia"/>
            <w:lang w:eastAsia="zh-CN"/>
          </w:rPr>
          <w:t>(三)、建筑工程设计总体要求</w:t>
        </w:r>
        <w:r>
          <w:tab/>
        </w:r>
        <w:r>
          <w:fldChar w:fldCharType="begin"/>
        </w:r>
        <w:r>
          <w:instrText xml:space="preserve"> PAGEREF _Toc22852 \h </w:instrText>
        </w:r>
        <w:r>
          <w:fldChar w:fldCharType="separate"/>
        </w:r>
        <w:r>
          <w:t>15</w:t>
        </w:r>
        <w:r>
          <w:fldChar w:fldCharType="end"/>
        </w:r>
      </w:hyperlink>
    </w:p>
    <w:p>
      <w:pPr>
        <w:pStyle w:val="TOC2"/>
        <w:tabs>
          <w:tab w:val="right" w:leader="dot" w:pos="8306"/>
        </w:tabs>
      </w:pPr>
      <w:hyperlink w:anchor="_Toc21440" w:history="1">
        <w:r>
          <w:rPr>
            <w:rFonts w:ascii="仿宋" w:eastAsia="仿宋" w:hAnsi="仿宋" w:cs="仿宋" w:hint="eastAsia"/>
            <w:lang w:eastAsia="zh-CN"/>
          </w:rPr>
          <w:t>(四)、土建工程建设指标</w:t>
        </w:r>
        <w:r>
          <w:tab/>
        </w:r>
        <w:r>
          <w:fldChar w:fldCharType="begin"/>
        </w:r>
        <w:r>
          <w:instrText xml:space="preserve"> PAGEREF _Toc21440 \h </w:instrText>
        </w:r>
        <w:r>
          <w:fldChar w:fldCharType="separate"/>
        </w:r>
        <w:r>
          <w:t>16</w:t>
        </w:r>
        <w:r>
          <w:fldChar w:fldCharType="end"/>
        </w:r>
      </w:hyperlink>
    </w:p>
    <w:p>
      <w:pPr>
        <w:pStyle w:val="TOC1"/>
        <w:tabs>
          <w:tab w:val="right" w:leader="dot" w:pos="8306"/>
        </w:tabs>
      </w:pPr>
      <w:hyperlink w:anchor="_Toc8820" w:history="1">
        <w:r>
          <w:rPr>
            <w:rFonts w:ascii="仿宋" w:eastAsia="仿宋" w:hAnsi="仿宋" w:cs="仿宋" w:hint="eastAsia"/>
            <w:lang w:eastAsia="zh-CN"/>
          </w:rPr>
          <w:t>五、工艺说明</w:t>
        </w:r>
        <w:r>
          <w:tab/>
        </w:r>
        <w:r>
          <w:fldChar w:fldCharType="begin"/>
        </w:r>
        <w:r>
          <w:instrText xml:space="preserve"> PAGEREF _Toc8820 \h </w:instrText>
        </w:r>
        <w:r>
          <w:fldChar w:fldCharType="separate"/>
        </w:r>
        <w:r>
          <w:t>16</w:t>
        </w:r>
        <w:r>
          <w:fldChar w:fldCharType="end"/>
        </w:r>
      </w:hyperlink>
    </w:p>
    <w:p>
      <w:pPr>
        <w:pStyle w:val="TOC2"/>
        <w:tabs>
          <w:tab w:val="right" w:leader="dot" w:pos="8306"/>
        </w:tabs>
      </w:pPr>
      <w:hyperlink w:anchor="_Toc12494" w:history="1">
        <w:r>
          <w:rPr>
            <w:rFonts w:ascii="仿宋" w:eastAsia="仿宋" w:hAnsi="仿宋" w:cs="仿宋" w:hint="eastAsia"/>
            <w:lang w:eastAsia="zh-CN"/>
          </w:rPr>
          <w:t>(一)、技术管理特点</w:t>
        </w:r>
        <w:r>
          <w:tab/>
        </w:r>
        <w:r>
          <w:fldChar w:fldCharType="begin"/>
        </w:r>
        <w:r>
          <w:instrText xml:space="preserve"> PAGEREF _Toc12494 \h </w:instrText>
        </w:r>
        <w:r>
          <w:fldChar w:fldCharType="separate"/>
        </w:r>
        <w:r>
          <w:t>16</w:t>
        </w:r>
        <w:r>
          <w:fldChar w:fldCharType="end"/>
        </w:r>
      </w:hyperlink>
    </w:p>
    <w:p>
      <w:pPr>
        <w:pStyle w:val="TOC2"/>
        <w:tabs>
          <w:tab w:val="right" w:leader="dot" w:pos="8306"/>
        </w:tabs>
      </w:pPr>
      <w:hyperlink w:anchor="_Toc14221" w:history="1">
        <w:r>
          <w:rPr>
            <w:rFonts w:ascii="仿宋" w:eastAsia="仿宋" w:hAnsi="仿宋" w:cs="仿宋" w:hint="eastAsia"/>
            <w:lang w:eastAsia="zh-CN"/>
          </w:rPr>
          <w:t>(二)、正时齿轮项目工艺技术设计方案</w:t>
        </w:r>
        <w:r>
          <w:tab/>
        </w:r>
        <w:r>
          <w:fldChar w:fldCharType="begin"/>
        </w:r>
        <w:r>
          <w:instrText xml:space="preserve"> PAGEREF _Toc14221 \h </w:instrText>
        </w:r>
        <w:r>
          <w:fldChar w:fldCharType="separate"/>
        </w:r>
        <w:r>
          <w:t>17</w:t>
        </w:r>
        <w:r>
          <w:fldChar w:fldCharType="end"/>
        </w:r>
      </w:hyperlink>
    </w:p>
    <w:p>
      <w:pPr>
        <w:pStyle w:val="TOC2"/>
        <w:tabs>
          <w:tab w:val="right" w:leader="dot" w:pos="8306"/>
        </w:tabs>
      </w:pPr>
      <w:hyperlink w:anchor="_Toc27228" w:history="1">
        <w:r>
          <w:rPr>
            <w:rFonts w:ascii="仿宋" w:eastAsia="仿宋" w:hAnsi="仿宋" w:cs="仿宋" w:hint="eastAsia"/>
            <w:lang w:eastAsia="zh-CN"/>
          </w:rPr>
          <w:t>(三)、设备选型方案</w:t>
        </w:r>
        <w:r>
          <w:tab/>
        </w:r>
        <w:r>
          <w:fldChar w:fldCharType="begin"/>
        </w:r>
        <w:r>
          <w:instrText xml:space="preserve"> PAGEREF _Toc27228 \h </w:instrText>
        </w:r>
        <w:r>
          <w:fldChar w:fldCharType="separate"/>
        </w:r>
        <w:r>
          <w:t>18</w:t>
        </w:r>
        <w:r>
          <w:fldChar w:fldCharType="end"/>
        </w:r>
      </w:hyperlink>
    </w:p>
    <w:p>
      <w:pPr>
        <w:pStyle w:val="TOC1"/>
        <w:tabs>
          <w:tab w:val="right" w:leader="dot" w:pos="8306"/>
        </w:tabs>
      </w:pPr>
      <w:hyperlink w:anchor="_Toc10109" w:history="1">
        <w:r>
          <w:rPr>
            <w:rFonts w:ascii="仿宋" w:eastAsia="仿宋" w:hAnsi="仿宋" w:cs="仿宋" w:hint="eastAsia"/>
            <w:lang w:eastAsia="zh-CN"/>
          </w:rPr>
          <w:t>六、正时齿轮项目文档管理</w:t>
        </w:r>
        <w:r>
          <w:tab/>
        </w:r>
        <w:r>
          <w:fldChar w:fldCharType="begin"/>
        </w:r>
        <w:r>
          <w:instrText xml:space="preserve"> PAGEREF _Toc10109 \h </w:instrText>
        </w:r>
        <w:r>
          <w:fldChar w:fldCharType="separate"/>
        </w:r>
        <w:r>
          <w:t>20</w:t>
        </w:r>
        <w:r>
          <w:fldChar w:fldCharType="end"/>
        </w:r>
      </w:hyperlink>
    </w:p>
    <w:p>
      <w:pPr>
        <w:pStyle w:val="TOC2"/>
        <w:tabs>
          <w:tab w:val="right" w:leader="dot" w:pos="8306"/>
        </w:tabs>
      </w:pPr>
      <w:hyperlink w:anchor="_Toc12123" w:history="1">
        <w:r>
          <w:rPr>
            <w:rFonts w:ascii="仿宋" w:eastAsia="仿宋" w:hAnsi="仿宋" w:cs="仿宋" w:hint="eastAsia"/>
            <w:lang w:eastAsia="zh-CN"/>
          </w:rPr>
          <w:t>(一)、文档编制与审查</w:t>
        </w:r>
        <w:r>
          <w:tab/>
        </w:r>
        <w:r>
          <w:fldChar w:fldCharType="begin"/>
        </w:r>
        <w:r>
          <w:instrText xml:space="preserve"> PAGEREF _Toc12123 \h </w:instrText>
        </w:r>
        <w:r>
          <w:fldChar w:fldCharType="separate"/>
        </w:r>
        <w:r>
          <w:t>20</w:t>
        </w:r>
        <w:r>
          <w:fldChar w:fldCharType="end"/>
        </w:r>
      </w:hyperlink>
    </w:p>
    <w:p>
      <w:pPr>
        <w:pStyle w:val="TOC2"/>
        <w:tabs>
          <w:tab w:val="right" w:leader="dot" w:pos="8306"/>
        </w:tabs>
      </w:pPr>
      <w:hyperlink w:anchor="_Toc23083" w:history="1">
        <w:r>
          <w:rPr>
            <w:rFonts w:ascii="仿宋" w:eastAsia="仿宋" w:hAnsi="仿宋" w:cs="仿宋" w:hint="eastAsia"/>
            <w:lang w:eastAsia="zh-CN"/>
          </w:rPr>
          <w:t>(二)、文档发布与分发</w:t>
        </w:r>
        <w:r>
          <w:tab/>
        </w:r>
        <w:r>
          <w:fldChar w:fldCharType="begin"/>
        </w:r>
        <w:r>
          <w:instrText xml:space="preserve"> PAGEREF _Toc23083 \h </w:instrText>
        </w:r>
        <w:r>
          <w:fldChar w:fldCharType="separate"/>
        </w:r>
        <w:r>
          <w:t>21</w:t>
        </w:r>
        <w:r>
          <w:fldChar w:fldCharType="end"/>
        </w:r>
      </w:hyperlink>
    </w:p>
    <w:p>
      <w:pPr>
        <w:pStyle w:val="TOC2"/>
        <w:tabs>
          <w:tab w:val="right" w:leader="dot" w:pos="8306"/>
        </w:tabs>
      </w:pPr>
      <w:hyperlink w:anchor="_Toc20977" w:history="1">
        <w:r>
          <w:rPr>
            <w:rFonts w:ascii="仿宋" w:eastAsia="仿宋" w:hAnsi="仿宋" w:cs="仿宋" w:hint="eastAsia"/>
            <w:lang w:eastAsia="zh-CN"/>
          </w:rPr>
          <w:t>(三)、文档存档与归档</w:t>
        </w:r>
        <w:r>
          <w:tab/>
        </w:r>
        <w:r>
          <w:fldChar w:fldCharType="begin"/>
        </w:r>
        <w:r>
          <w:instrText xml:space="preserve"> PAGEREF _Toc20977 \h </w:instrText>
        </w:r>
        <w:r>
          <w:fldChar w:fldCharType="separate"/>
        </w:r>
        <w:r>
          <w:t>22</w:t>
        </w:r>
        <w:r>
          <w:fldChar w:fldCharType="end"/>
        </w:r>
      </w:hyperlink>
    </w:p>
    <w:p>
      <w:pPr>
        <w:pStyle w:val="TOC1"/>
        <w:tabs>
          <w:tab w:val="right" w:leader="dot" w:pos="8306"/>
        </w:tabs>
      </w:pPr>
      <w:hyperlink w:anchor="_Toc943" w:history="1">
        <w:r>
          <w:rPr>
            <w:rFonts w:ascii="仿宋" w:eastAsia="仿宋" w:hAnsi="仿宋" w:cs="仿宋" w:hint="eastAsia"/>
            <w:lang w:eastAsia="zh-CN"/>
          </w:rPr>
          <w:t>七、正时齿轮项目财务管理</w:t>
        </w:r>
        <w:r>
          <w:tab/>
        </w:r>
        <w:r>
          <w:fldChar w:fldCharType="begin"/>
        </w:r>
        <w:r>
          <w:instrText xml:space="preserve"> PAGEREF _Toc943 \h </w:instrText>
        </w:r>
        <w:r>
          <w:fldChar w:fldCharType="separate"/>
        </w:r>
        <w:r>
          <w:t>23</w:t>
        </w:r>
        <w:r>
          <w:fldChar w:fldCharType="end"/>
        </w:r>
      </w:hyperlink>
    </w:p>
    <w:p>
      <w:pPr>
        <w:pStyle w:val="TOC2"/>
        <w:tabs>
          <w:tab w:val="right" w:leader="dot" w:pos="8306"/>
        </w:tabs>
      </w:pPr>
      <w:hyperlink w:anchor="_Toc24112" w:history="1">
        <w:r>
          <w:rPr>
            <w:rFonts w:ascii="仿宋" w:eastAsia="仿宋" w:hAnsi="仿宋" w:cs="仿宋" w:hint="eastAsia"/>
            <w:lang w:eastAsia="zh-CN"/>
          </w:rPr>
          <w:t>(一)、资金需求大</w:t>
        </w:r>
        <w:r>
          <w:tab/>
        </w:r>
        <w:r>
          <w:fldChar w:fldCharType="begin"/>
        </w:r>
        <w:r>
          <w:instrText xml:space="preserve"> PAGEREF _Toc24112 \h </w:instrText>
        </w:r>
        <w:r>
          <w:fldChar w:fldCharType="separate"/>
        </w:r>
        <w:r>
          <w:t>23</w:t>
        </w:r>
        <w:r>
          <w:fldChar w:fldCharType="end"/>
        </w:r>
      </w:hyperlink>
    </w:p>
    <w:p>
      <w:pPr>
        <w:pStyle w:val="TOC2"/>
        <w:tabs>
          <w:tab w:val="right" w:leader="dot" w:pos="8306"/>
        </w:tabs>
      </w:pPr>
      <w:hyperlink w:anchor="_Toc3759" w:history="1">
        <w:r>
          <w:rPr>
            <w:rFonts w:ascii="仿宋" w:eastAsia="仿宋" w:hAnsi="仿宋" w:cs="仿宋" w:hint="eastAsia"/>
            <w:lang w:eastAsia="zh-CN"/>
          </w:rPr>
          <w:t>(二)、研发周期长</w:t>
        </w:r>
        <w:r>
          <w:tab/>
        </w:r>
        <w:r>
          <w:fldChar w:fldCharType="begin"/>
        </w:r>
        <w:r>
          <w:instrText xml:space="preserve"> PAGEREF _Toc3759 \h </w:instrText>
        </w:r>
        <w:r>
          <w:fldChar w:fldCharType="separate"/>
        </w:r>
        <w:r>
          <w:t>24</w:t>
        </w:r>
        <w:r>
          <w:fldChar w:fldCharType="end"/>
        </w:r>
      </w:hyperlink>
    </w:p>
    <w:p>
      <w:pPr>
        <w:pStyle w:val="TOC2"/>
        <w:tabs>
          <w:tab w:val="right" w:leader="dot" w:pos="8306"/>
        </w:tabs>
      </w:pPr>
      <w:hyperlink w:anchor="_Toc20381" w:history="1">
        <w:r>
          <w:rPr>
            <w:rFonts w:ascii="仿宋" w:eastAsia="仿宋" w:hAnsi="仿宋" w:cs="仿宋" w:hint="eastAsia"/>
            <w:lang w:eastAsia="zh-CN"/>
          </w:rPr>
          <w:t>(三)、市场风险大</w:t>
        </w:r>
        <w:r>
          <w:tab/>
        </w:r>
        <w:r>
          <w:fldChar w:fldCharType="begin"/>
        </w:r>
        <w:r>
          <w:instrText xml:space="preserve"> PAGEREF _Toc20381 \h </w:instrText>
        </w:r>
        <w:r>
          <w:fldChar w:fldCharType="separate"/>
        </w:r>
        <w:r>
          <w:t>25</w:t>
        </w:r>
        <w:r>
          <w:fldChar w:fldCharType="end"/>
        </w:r>
      </w:hyperlink>
    </w:p>
    <w:p>
      <w:pPr>
        <w:pStyle w:val="TOC2"/>
        <w:tabs>
          <w:tab w:val="right" w:leader="dot" w:pos="8306"/>
        </w:tabs>
      </w:pPr>
      <w:hyperlink w:anchor="_Toc7748" w:history="1">
        <w:r>
          <w:rPr>
            <w:rFonts w:ascii="仿宋" w:eastAsia="仿宋" w:hAnsi="仿宋" w:cs="仿宋" w:hint="eastAsia"/>
            <w:lang w:eastAsia="zh-CN"/>
          </w:rPr>
          <w:t>(四)、利润率高</w:t>
        </w:r>
        <w:r>
          <w:tab/>
        </w:r>
        <w:r>
          <w:fldChar w:fldCharType="begin"/>
        </w:r>
        <w:r>
          <w:instrText xml:space="preserve"> PAGEREF _Toc7748 \h </w:instrText>
        </w:r>
        <w:r>
          <w:fldChar w:fldCharType="separate"/>
        </w:r>
        <w:r>
          <w:t>28</w:t>
        </w:r>
        <w:r>
          <w:fldChar w:fldCharType="end"/>
        </w:r>
      </w:hyperlink>
    </w:p>
    <w:p>
      <w:pPr>
        <w:pStyle w:val="TOC1"/>
        <w:tabs>
          <w:tab w:val="right" w:leader="dot" w:pos="8306"/>
        </w:tabs>
      </w:pPr>
      <w:hyperlink w:anchor="_Toc9196" w:history="1">
        <w:r>
          <w:rPr>
            <w:rFonts w:ascii="仿宋" w:eastAsia="仿宋" w:hAnsi="仿宋" w:cs="仿宋" w:hint="eastAsia"/>
            <w:lang w:eastAsia="zh-CN"/>
          </w:rPr>
          <w:t>八、正时齿轮项目创新与研发</w:t>
        </w:r>
        <w:r>
          <w:tab/>
        </w:r>
        <w:r>
          <w:fldChar w:fldCharType="begin"/>
        </w:r>
        <w:r>
          <w:instrText xml:space="preserve"> PAGEREF _Toc9196 \h </w:instrText>
        </w:r>
        <w:r>
          <w:fldChar w:fldCharType="separate"/>
        </w:r>
        <w:r>
          <w:t>30</w:t>
        </w:r>
        <w:r>
          <w:fldChar w:fldCharType="end"/>
        </w:r>
      </w:hyperlink>
    </w:p>
    <w:p>
      <w:pPr>
        <w:pStyle w:val="TOC2"/>
        <w:tabs>
          <w:tab w:val="right" w:leader="dot" w:pos="8306"/>
        </w:tabs>
      </w:pPr>
      <w:hyperlink w:anchor="_Toc3147" w:history="1">
        <w:r>
          <w:rPr>
            <w:rFonts w:ascii="仿宋" w:eastAsia="仿宋" w:hAnsi="仿宋" w:cs="仿宋" w:hint="eastAsia"/>
            <w:lang w:eastAsia="zh-CN"/>
          </w:rPr>
          <w:t>(一)、创新策略与方向</w:t>
        </w:r>
        <w:r>
          <w:tab/>
        </w:r>
        <w:r>
          <w:fldChar w:fldCharType="begin"/>
        </w:r>
        <w:r>
          <w:instrText xml:space="preserve"> PAGEREF _Toc3147 \h </w:instrText>
        </w:r>
        <w:r>
          <w:fldChar w:fldCharType="separate"/>
        </w:r>
        <w:r>
          <w:t>30</w:t>
        </w:r>
        <w:r>
          <w:fldChar w:fldCharType="end"/>
        </w:r>
      </w:hyperlink>
    </w:p>
    <w:p>
      <w:pPr>
        <w:pStyle w:val="TOC2"/>
        <w:tabs>
          <w:tab w:val="right" w:leader="dot" w:pos="8306"/>
        </w:tabs>
      </w:pPr>
      <w:hyperlink w:anchor="_Toc15514" w:history="1">
        <w:r>
          <w:rPr>
            <w:rFonts w:ascii="仿宋" w:eastAsia="仿宋" w:hAnsi="仿宋" w:cs="仿宋" w:hint="eastAsia"/>
            <w:lang w:eastAsia="zh-CN"/>
          </w:rPr>
          <w:t>(二)、研发规划与投入</w:t>
        </w:r>
        <w:r>
          <w:tab/>
        </w:r>
        <w:r>
          <w:fldChar w:fldCharType="begin"/>
        </w:r>
        <w:r>
          <w:instrText xml:space="preserve"> PAGEREF _Toc15514 \h </w:instrText>
        </w:r>
        <w:r>
          <w:fldChar w:fldCharType="separate"/>
        </w:r>
        <w:r>
          <w:t>31</w:t>
        </w:r>
        <w:r>
          <w:fldChar w:fldCharType="end"/>
        </w:r>
      </w:hyperlink>
    </w:p>
    <w:p>
      <w:pPr>
        <w:pStyle w:val="TOC1"/>
        <w:tabs>
          <w:tab w:val="right" w:leader="dot" w:pos="8306"/>
        </w:tabs>
      </w:pPr>
      <w:hyperlink w:anchor="_Toc12057" w:history="1">
        <w:r>
          <w:rPr>
            <w:rFonts w:ascii="仿宋" w:eastAsia="仿宋" w:hAnsi="仿宋" w:cs="仿宋" w:hint="eastAsia"/>
            <w:lang w:eastAsia="zh-CN"/>
          </w:rPr>
          <w:t>九、正时齿轮项目人力资源管理</w:t>
        </w:r>
        <w:r>
          <w:tab/>
        </w:r>
        <w:r>
          <w:fldChar w:fldCharType="begin"/>
        </w:r>
        <w:r>
          <w:instrText xml:space="preserve"> PAGEREF _Toc12057 \h </w:instrText>
        </w:r>
        <w:r>
          <w:fldChar w:fldCharType="separate"/>
        </w:r>
        <w:r>
          <w:t>33</w:t>
        </w:r>
        <w:r>
          <w:fldChar w:fldCharType="end"/>
        </w:r>
      </w:hyperlink>
    </w:p>
    <w:p>
      <w:pPr>
        <w:pStyle w:val="TOC2"/>
        <w:tabs>
          <w:tab w:val="right" w:leader="dot" w:pos="8306"/>
        </w:tabs>
      </w:pPr>
      <w:hyperlink w:anchor="_Toc20040" w:history="1">
        <w:r>
          <w:rPr>
            <w:rFonts w:ascii="仿宋" w:eastAsia="仿宋" w:hAnsi="仿宋" w:cs="仿宋" w:hint="eastAsia"/>
            <w:lang w:eastAsia="zh-CN"/>
          </w:rPr>
          <w:t>(一)、建立健全的预算管理制度</w:t>
        </w:r>
        <w:r>
          <w:tab/>
        </w:r>
        <w:r>
          <w:fldChar w:fldCharType="begin"/>
        </w:r>
        <w:r>
          <w:instrText xml:space="preserve"> PAGEREF _Toc20040 \h </w:instrText>
        </w:r>
        <w:r>
          <w:fldChar w:fldCharType="separate"/>
        </w:r>
        <w:r>
          <w:t>33</w:t>
        </w:r>
        <w:r>
          <w:fldChar w:fldCharType="end"/>
        </w:r>
      </w:hyperlink>
    </w:p>
    <w:p>
      <w:pPr>
        <w:pStyle w:val="TOC2"/>
        <w:tabs>
          <w:tab w:val="right" w:leader="dot" w:pos="8306"/>
        </w:tabs>
      </w:pPr>
      <w:hyperlink w:anchor="_Toc18917" w:history="1">
        <w:r>
          <w:rPr>
            <w:rFonts w:ascii="仿宋" w:eastAsia="仿宋" w:hAnsi="仿宋" w:cs="仿宋" w:hint="eastAsia"/>
            <w:lang w:eastAsia="zh-CN"/>
          </w:rPr>
          <w:t>(二)、加强资金流动监控</w:t>
        </w:r>
        <w:r>
          <w:tab/>
        </w:r>
        <w:r>
          <w:fldChar w:fldCharType="begin"/>
        </w:r>
        <w:r>
          <w:instrText xml:space="preserve"> PAGEREF _Toc18917 \h </w:instrText>
        </w:r>
        <w:r>
          <w:fldChar w:fldCharType="separate"/>
        </w:r>
        <w:r>
          <w:t>35</w:t>
        </w:r>
        <w:r>
          <w:fldChar w:fldCharType="end"/>
        </w:r>
      </w:hyperlink>
    </w:p>
    <w:p>
      <w:pPr>
        <w:pStyle w:val="TOC2"/>
        <w:tabs>
          <w:tab w:val="right" w:leader="dot" w:pos="8306"/>
        </w:tabs>
      </w:pPr>
      <w:hyperlink w:anchor="_Toc21511" w:history="1">
        <w:r>
          <w:rPr>
            <w:rFonts w:ascii="仿宋" w:eastAsia="仿宋" w:hAnsi="仿宋" w:cs="仿宋" w:hint="eastAsia"/>
            <w:lang w:eastAsia="zh-CN"/>
          </w:rPr>
          <w:t>(三)、制定完善的风险控制机制</w:t>
        </w:r>
        <w:r>
          <w:tab/>
        </w:r>
        <w:r>
          <w:fldChar w:fldCharType="begin"/>
        </w:r>
        <w:r>
          <w:instrText xml:space="preserve"> PAGEREF _Toc21511 \h </w:instrText>
        </w:r>
        <w:r>
          <w:fldChar w:fldCharType="separate"/>
        </w:r>
        <w:r>
          <w:t>36</w:t>
        </w:r>
        <w:r>
          <w:fldChar w:fldCharType="end"/>
        </w:r>
      </w:hyperlink>
    </w:p>
    <w:p>
      <w:pPr>
        <w:pStyle w:val="TOC2"/>
        <w:tabs>
          <w:tab w:val="right" w:leader="dot" w:pos="8306"/>
        </w:tabs>
      </w:pPr>
      <w:hyperlink w:anchor="_Toc25955" w:history="1">
        <w:r>
          <w:rPr>
            <w:rFonts w:ascii="仿宋" w:eastAsia="仿宋" w:hAnsi="仿宋" w:cs="仿宋" w:hint="eastAsia"/>
            <w:lang w:eastAsia="zh-CN"/>
          </w:rPr>
          <w:t>(四)、优化成本管理</w:t>
        </w:r>
        <w:r>
          <w:tab/>
        </w:r>
        <w:r>
          <w:fldChar w:fldCharType="begin"/>
        </w:r>
        <w:r>
          <w:instrText xml:space="preserve"> PAGEREF _Toc25955 \h </w:instrText>
        </w:r>
        <w:r>
          <w:fldChar w:fldCharType="separate"/>
        </w:r>
        <w:r>
          <w:t>37</w:t>
        </w:r>
        <w:r>
          <w:fldChar w:fldCharType="end"/>
        </w:r>
      </w:hyperlink>
    </w:p>
    <w:p>
      <w:pPr>
        <w:pStyle w:val="TOC1"/>
        <w:tabs>
          <w:tab w:val="right" w:leader="dot" w:pos="8306"/>
        </w:tabs>
      </w:pPr>
      <w:hyperlink w:anchor="_Toc28153" w:history="1">
        <w:r>
          <w:rPr>
            <w:rFonts w:ascii="仿宋" w:eastAsia="仿宋" w:hAnsi="仿宋" w:cs="仿宋" w:hint="eastAsia"/>
            <w:lang w:eastAsia="zh-CN"/>
          </w:rPr>
          <w:t>十、正时齿轮项目技术管理</w:t>
        </w:r>
        <w:r>
          <w:tab/>
        </w:r>
        <w:r>
          <w:fldChar w:fldCharType="begin"/>
        </w:r>
        <w:r>
          <w:instrText xml:space="preserve"> PAGEREF _Toc28153 \h </w:instrText>
        </w:r>
        <w:r>
          <w:fldChar w:fldCharType="separate"/>
        </w:r>
        <w:r>
          <w:t>38</w:t>
        </w:r>
        <w:r>
          <w:fldChar w:fldCharType="end"/>
        </w:r>
      </w:hyperlink>
    </w:p>
    <w:p>
      <w:pPr>
        <w:pStyle w:val="TOC2"/>
        <w:tabs>
          <w:tab w:val="right" w:leader="dot" w:pos="8306"/>
        </w:tabs>
      </w:pPr>
      <w:hyperlink w:anchor="_Toc31338" w:history="1">
        <w:r>
          <w:rPr>
            <w:rFonts w:ascii="仿宋" w:eastAsia="仿宋" w:hAnsi="仿宋" w:cs="仿宋" w:hint="eastAsia"/>
            <w:lang w:eastAsia="zh-CN"/>
          </w:rPr>
          <w:t>(一)、技术方案选用方向</w:t>
        </w:r>
        <w:r>
          <w:tab/>
        </w:r>
        <w:r>
          <w:fldChar w:fldCharType="begin"/>
        </w:r>
        <w:r>
          <w:instrText xml:space="preserve"> PAGEREF _Toc31338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3" w:history="1">
        <w:r>
          <w:rPr>
            <w:rFonts w:ascii="仿宋" w:eastAsia="仿宋" w:hAnsi="仿宋" w:cs="仿宋" w:hint="eastAsia"/>
            <w:lang w:eastAsia="zh-CN"/>
          </w:rPr>
          <w:t>(二)、工艺技术方案选用原则</w:t>
        </w:r>
        <w:r>
          <w:tab/>
        </w:r>
        <w:r>
          <w:fldChar w:fldCharType="begin"/>
        </w:r>
        <w:r>
          <w:instrText xml:space="preserve"> PAGEREF _Toc3563 \h </w:instrText>
        </w:r>
        <w:r>
          <w:fldChar w:fldCharType="separate"/>
        </w:r>
        <w:r>
          <w:t>40</w:t>
        </w:r>
        <w:r>
          <w:fldChar w:fldCharType="end"/>
        </w:r>
      </w:hyperlink>
    </w:p>
    <w:p>
      <w:pPr>
        <w:pStyle w:val="TOC2"/>
        <w:tabs>
          <w:tab w:val="right" w:leader="dot" w:pos="8306"/>
        </w:tabs>
      </w:pPr>
      <w:hyperlink w:anchor="_Toc26269" w:history="1">
        <w:r>
          <w:rPr>
            <w:rFonts w:ascii="仿宋" w:eastAsia="仿宋" w:hAnsi="仿宋" w:cs="仿宋" w:hint="eastAsia"/>
            <w:lang w:eastAsia="zh-CN"/>
          </w:rPr>
          <w:t>(三)、工艺技术方案要求</w:t>
        </w:r>
        <w:r>
          <w:tab/>
        </w:r>
        <w:r>
          <w:fldChar w:fldCharType="begin"/>
        </w:r>
        <w:r>
          <w:instrText xml:space="preserve"> PAGEREF _Toc26269 \h </w:instrText>
        </w:r>
        <w:r>
          <w:fldChar w:fldCharType="separate"/>
        </w:r>
        <w:r>
          <w:t>42</w:t>
        </w:r>
        <w:r>
          <w:fldChar w:fldCharType="end"/>
        </w:r>
      </w:hyperlink>
    </w:p>
    <w:p>
      <w:pPr>
        <w:pStyle w:val="TOC1"/>
        <w:tabs>
          <w:tab w:val="right" w:leader="dot" w:pos="8306"/>
        </w:tabs>
      </w:pPr>
      <w:hyperlink w:anchor="_Toc10712" w:history="1">
        <w:r>
          <w:rPr>
            <w:rFonts w:ascii="仿宋" w:eastAsia="仿宋" w:hAnsi="仿宋" w:cs="仿宋" w:hint="eastAsia"/>
            <w:lang w:eastAsia="zh-CN"/>
          </w:rPr>
          <w:t>十一、正时齿轮项目人力资源培养与发展</w:t>
        </w:r>
        <w:r>
          <w:tab/>
        </w:r>
        <w:r>
          <w:fldChar w:fldCharType="begin"/>
        </w:r>
        <w:r>
          <w:instrText xml:space="preserve"> PAGEREF _Toc10712 \h </w:instrText>
        </w:r>
        <w:r>
          <w:fldChar w:fldCharType="separate"/>
        </w:r>
        <w:r>
          <w:t>45</w:t>
        </w:r>
        <w:r>
          <w:fldChar w:fldCharType="end"/>
        </w:r>
      </w:hyperlink>
    </w:p>
    <w:p>
      <w:pPr>
        <w:pStyle w:val="TOC2"/>
        <w:tabs>
          <w:tab w:val="right" w:leader="dot" w:pos="8306"/>
        </w:tabs>
      </w:pPr>
      <w:hyperlink w:anchor="_Toc9061" w:history="1">
        <w:r>
          <w:rPr>
            <w:rFonts w:ascii="仿宋" w:eastAsia="仿宋" w:hAnsi="仿宋" w:cs="仿宋" w:hint="eastAsia"/>
            <w:lang w:eastAsia="zh-CN"/>
          </w:rPr>
          <w:t>(一)、人才需求与规划</w:t>
        </w:r>
        <w:r>
          <w:tab/>
        </w:r>
        <w:r>
          <w:fldChar w:fldCharType="begin"/>
        </w:r>
        <w:r>
          <w:instrText xml:space="preserve"> PAGEREF _Toc9061 \h </w:instrText>
        </w:r>
        <w:r>
          <w:fldChar w:fldCharType="separate"/>
        </w:r>
        <w:r>
          <w:t>45</w:t>
        </w:r>
        <w:r>
          <w:fldChar w:fldCharType="end"/>
        </w:r>
      </w:hyperlink>
    </w:p>
    <w:p>
      <w:pPr>
        <w:pStyle w:val="TOC2"/>
        <w:tabs>
          <w:tab w:val="right" w:leader="dot" w:pos="8306"/>
        </w:tabs>
      </w:pPr>
      <w:hyperlink w:anchor="_Toc11127" w:history="1">
        <w:r>
          <w:rPr>
            <w:rFonts w:ascii="仿宋" w:eastAsia="仿宋" w:hAnsi="仿宋" w:cs="仿宋" w:hint="eastAsia"/>
            <w:lang w:eastAsia="zh-CN"/>
          </w:rPr>
          <w:t>(二)、培训与发展计划</w:t>
        </w:r>
        <w:r>
          <w:tab/>
        </w:r>
        <w:r>
          <w:fldChar w:fldCharType="begin"/>
        </w:r>
        <w:r>
          <w:instrText xml:space="preserve"> PAGEREF _Toc11127 \h </w:instrText>
        </w:r>
        <w:r>
          <w:fldChar w:fldCharType="separate"/>
        </w:r>
        <w:r>
          <w:t>45</w:t>
        </w:r>
        <w:r>
          <w:fldChar w:fldCharType="end"/>
        </w:r>
      </w:hyperlink>
    </w:p>
    <w:p>
      <w:pPr>
        <w:pStyle w:val="TOC1"/>
        <w:tabs>
          <w:tab w:val="right" w:leader="dot" w:pos="8306"/>
        </w:tabs>
      </w:pPr>
      <w:hyperlink w:anchor="_Toc14789" w:history="1">
        <w:r>
          <w:rPr>
            <w:rFonts w:ascii="仿宋" w:eastAsia="仿宋" w:hAnsi="仿宋" w:cs="仿宋" w:hint="eastAsia"/>
            <w:lang w:eastAsia="zh-CN"/>
          </w:rPr>
          <w:t>十二、正时齿轮项目风险管理</w:t>
        </w:r>
        <w:r>
          <w:tab/>
        </w:r>
        <w:r>
          <w:fldChar w:fldCharType="begin"/>
        </w:r>
        <w:r>
          <w:instrText xml:space="preserve"> PAGEREF _Toc14789 \h </w:instrText>
        </w:r>
        <w:r>
          <w:fldChar w:fldCharType="separate"/>
        </w:r>
        <w:r>
          <w:t>46</w:t>
        </w:r>
        <w:r>
          <w:fldChar w:fldCharType="end"/>
        </w:r>
      </w:hyperlink>
    </w:p>
    <w:p>
      <w:pPr>
        <w:pStyle w:val="TOC2"/>
        <w:tabs>
          <w:tab w:val="right" w:leader="dot" w:pos="8306"/>
        </w:tabs>
      </w:pPr>
      <w:hyperlink w:anchor="_Toc19776" w:history="1">
        <w:r>
          <w:rPr>
            <w:rFonts w:ascii="仿宋" w:eastAsia="仿宋" w:hAnsi="仿宋" w:cs="仿宋" w:hint="eastAsia"/>
            <w:lang w:eastAsia="zh-CN"/>
          </w:rPr>
          <w:t>(一)、风险识别与评估</w:t>
        </w:r>
        <w:r>
          <w:tab/>
        </w:r>
        <w:r>
          <w:fldChar w:fldCharType="begin"/>
        </w:r>
        <w:r>
          <w:instrText xml:space="preserve"> PAGEREF _Toc19776 \h </w:instrText>
        </w:r>
        <w:r>
          <w:fldChar w:fldCharType="separate"/>
        </w:r>
        <w:r>
          <w:t>46</w:t>
        </w:r>
        <w:r>
          <w:fldChar w:fldCharType="end"/>
        </w:r>
      </w:hyperlink>
    </w:p>
    <w:p>
      <w:pPr>
        <w:pStyle w:val="TOC2"/>
        <w:tabs>
          <w:tab w:val="right" w:leader="dot" w:pos="8306"/>
        </w:tabs>
      </w:pPr>
      <w:hyperlink w:anchor="_Toc464" w:history="1">
        <w:r>
          <w:rPr>
            <w:rFonts w:ascii="仿宋" w:eastAsia="仿宋" w:hAnsi="仿宋" w:cs="仿宋" w:hint="eastAsia"/>
            <w:lang w:eastAsia="zh-CN"/>
          </w:rPr>
          <w:t>(二)、风险应对策略</w:t>
        </w:r>
        <w:r>
          <w:tab/>
        </w:r>
        <w:r>
          <w:fldChar w:fldCharType="begin"/>
        </w:r>
        <w:r>
          <w:instrText xml:space="preserve"> PAGEREF _Toc464 \h </w:instrText>
        </w:r>
        <w:r>
          <w:fldChar w:fldCharType="separate"/>
        </w:r>
        <w:r>
          <w:t>47</w:t>
        </w:r>
        <w:r>
          <w:fldChar w:fldCharType="end"/>
        </w:r>
      </w:hyperlink>
    </w:p>
    <w:p>
      <w:pPr>
        <w:pStyle w:val="TOC2"/>
        <w:tabs>
          <w:tab w:val="right" w:leader="dot" w:pos="8306"/>
        </w:tabs>
      </w:pPr>
      <w:hyperlink w:anchor="_Toc22667" w:history="1">
        <w:r>
          <w:rPr>
            <w:rFonts w:ascii="仿宋" w:eastAsia="仿宋" w:hAnsi="仿宋" w:cs="仿宋" w:hint="eastAsia"/>
            <w:lang w:eastAsia="zh-CN"/>
          </w:rPr>
          <w:t>(三)、风险监控与控制</w:t>
        </w:r>
        <w:r>
          <w:tab/>
        </w:r>
        <w:r>
          <w:fldChar w:fldCharType="begin"/>
        </w:r>
        <w:r>
          <w:instrText xml:space="preserve"> PAGEREF _Toc22667 \h </w:instrText>
        </w:r>
        <w:r>
          <w:fldChar w:fldCharType="separate"/>
        </w:r>
        <w:r>
          <w:t>49</w:t>
        </w:r>
        <w:r>
          <w:fldChar w:fldCharType="end"/>
        </w:r>
      </w:hyperlink>
    </w:p>
    <w:p>
      <w:pPr>
        <w:pStyle w:val="TOC1"/>
        <w:tabs>
          <w:tab w:val="right" w:leader="dot" w:pos="8306"/>
        </w:tabs>
      </w:pPr>
      <w:hyperlink w:anchor="_Toc29383" w:history="1">
        <w:r>
          <w:rPr>
            <w:rFonts w:ascii="仿宋" w:eastAsia="仿宋" w:hAnsi="仿宋" w:cs="仿宋" w:hint="eastAsia"/>
            <w:lang w:eastAsia="zh-CN"/>
          </w:rPr>
          <w:t>十三、正时齿轮项目治理与监督</w:t>
        </w:r>
        <w:r>
          <w:tab/>
        </w:r>
        <w:r>
          <w:fldChar w:fldCharType="begin"/>
        </w:r>
        <w:r>
          <w:instrText xml:space="preserve"> PAGEREF _Toc29383 \h </w:instrText>
        </w:r>
        <w:r>
          <w:fldChar w:fldCharType="separate"/>
        </w:r>
        <w:r>
          <w:t>50</w:t>
        </w:r>
        <w:r>
          <w:fldChar w:fldCharType="end"/>
        </w:r>
      </w:hyperlink>
    </w:p>
    <w:p>
      <w:pPr>
        <w:pStyle w:val="TOC2"/>
        <w:tabs>
          <w:tab w:val="right" w:leader="dot" w:pos="8306"/>
        </w:tabs>
      </w:pPr>
      <w:hyperlink w:anchor="_Toc5559" w:history="1">
        <w:r>
          <w:rPr>
            <w:rFonts w:ascii="仿宋" w:eastAsia="仿宋" w:hAnsi="仿宋" w:cs="仿宋" w:hint="eastAsia"/>
            <w:lang w:eastAsia="zh-CN"/>
          </w:rPr>
          <w:t>(一)、正时齿轮项目治理结构</w:t>
        </w:r>
        <w:r>
          <w:tab/>
        </w:r>
        <w:r>
          <w:fldChar w:fldCharType="begin"/>
        </w:r>
        <w:r>
          <w:instrText xml:space="preserve"> PAGEREF _Toc5559 \h </w:instrText>
        </w:r>
        <w:r>
          <w:fldChar w:fldCharType="separate"/>
        </w:r>
        <w:r>
          <w:t>50</w:t>
        </w:r>
        <w:r>
          <w:fldChar w:fldCharType="end"/>
        </w:r>
      </w:hyperlink>
    </w:p>
    <w:p>
      <w:pPr>
        <w:pStyle w:val="TOC2"/>
        <w:tabs>
          <w:tab w:val="right" w:leader="dot" w:pos="8306"/>
        </w:tabs>
      </w:pPr>
      <w:hyperlink w:anchor="_Toc12585" w:history="1">
        <w:r>
          <w:rPr>
            <w:rFonts w:ascii="仿宋" w:eastAsia="仿宋" w:hAnsi="仿宋" w:cs="仿宋" w:hint="eastAsia"/>
            <w:lang w:eastAsia="zh-CN"/>
          </w:rPr>
          <w:t>(二)、监督与审计</w:t>
        </w:r>
        <w:r>
          <w:tab/>
        </w:r>
        <w:r>
          <w:fldChar w:fldCharType="begin"/>
        </w:r>
        <w:r>
          <w:instrText xml:space="preserve"> PAGEREF _Toc12585 \h </w:instrText>
        </w:r>
        <w:r>
          <w:fldChar w:fldCharType="separate"/>
        </w:r>
        <w:r>
          <w:t>51</w:t>
        </w:r>
        <w:r>
          <w:fldChar w:fldCharType="end"/>
        </w:r>
      </w:hyperlink>
    </w:p>
    <w:p>
      <w:pPr>
        <w:pStyle w:val="TOC1"/>
        <w:tabs>
          <w:tab w:val="right" w:leader="dot" w:pos="8306"/>
        </w:tabs>
      </w:pPr>
      <w:hyperlink w:anchor="_Toc1660" w:history="1">
        <w:r>
          <w:rPr>
            <w:rFonts w:ascii="仿宋" w:eastAsia="仿宋" w:hAnsi="仿宋" w:cs="仿宋" w:hint="eastAsia"/>
            <w:lang w:eastAsia="zh-CN"/>
          </w:rPr>
          <w:t>十四、风险识别与分类</w:t>
        </w:r>
        <w:r>
          <w:tab/>
        </w:r>
        <w:r>
          <w:fldChar w:fldCharType="begin"/>
        </w:r>
        <w:r>
          <w:instrText xml:space="preserve"> PAGEREF _Toc1660 \h </w:instrText>
        </w:r>
        <w:r>
          <w:fldChar w:fldCharType="separate"/>
        </w:r>
        <w:r>
          <w:t>52</w:t>
        </w:r>
        <w:r>
          <w:fldChar w:fldCharType="end"/>
        </w:r>
      </w:hyperlink>
    </w:p>
    <w:p>
      <w:pPr>
        <w:pStyle w:val="TOC2"/>
        <w:tabs>
          <w:tab w:val="right" w:leader="dot" w:pos="8306"/>
        </w:tabs>
      </w:pPr>
      <w:hyperlink w:anchor="_Toc12858" w:history="1">
        <w:r>
          <w:rPr>
            <w:rFonts w:ascii="仿宋" w:eastAsia="仿宋" w:hAnsi="仿宋" w:cs="仿宋" w:hint="eastAsia"/>
            <w:lang w:eastAsia="zh-CN"/>
          </w:rPr>
          <w:t>(一)、风险识别</w:t>
        </w:r>
        <w:r>
          <w:tab/>
        </w:r>
        <w:r>
          <w:fldChar w:fldCharType="begin"/>
        </w:r>
        <w:r>
          <w:instrText xml:space="preserve"> PAGEREF _Toc12858 \h </w:instrText>
        </w:r>
        <w:r>
          <w:fldChar w:fldCharType="separate"/>
        </w:r>
        <w:r>
          <w:t>52</w:t>
        </w:r>
        <w:r>
          <w:fldChar w:fldCharType="end"/>
        </w:r>
      </w:hyperlink>
    </w:p>
    <w:p>
      <w:pPr>
        <w:pStyle w:val="TOC2"/>
        <w:tabs>
          <w:tab w:val="right" w:leader="dot" w:pos="8306"/>
        </w:tabs>
      </w:pPr>
      <w:hyperlink w:anchor="_Toc977" w:history="1">
        <w:r>
          <w:rPr>
            <w:rFonts w:ascii="仿宋" w:eastAsia="仿宋" w:hAnsi="仿宋" w:cs="仿宋" w:hint="eastAsia"/>
            <w:lang w:eastAsia="zh-CN"/>
          </w:rPr>
          <w:t>(二)、风险分类</w:t>
        </w:r>
        <w:r>
          <w:tab/>
        </w:r>
        <w:r>
          <w:fldChar w:fldCharType="begin"/>
        </w:r>
        <w:r>
          <w:instrText xml:space="preserve"> PAGEREF _Toc977 \h </w:instrText>
        </w:r>
        <w:r>
          <w:fldChar w:fldCharType="separate"/>
        </w:r>
        <w:r>
          <w:t>54</w:t>
        </w:r>
        <w:r>
          <w:fldChar w:fldCharType="end"/>
        </w:r>
      </w:hyperlink>
    </w:p>
    <w:p>
      <w:pPr>
        <w:pStyle w:val="TOC1"/>
        <w:tabs>
          <w:tab w:val="right" w:leader="dot" w:pos="8306"/>
        </w:tabs>
      </w:pPr>
      <w:hyperlink w:anchor="_Toc18633" w:history="1">
        <w:r>
          <w:rPr>
            <w:rFonts w:ascii="仿宋" w:eastAsia="仿宋" w:hAnsi="仿宋" w:cs="仿宋" w:hint="eastAsia"/>
            <w:lang w:eastAsia="zh-CN"/>
          </w:rPr>
          <w:t>十五、供应链管理</w:t>
        </w:r>
        <w:r>
          <w:tab/>
        </w:r>
        <w:r>
          <w:fldChar w:fldCharType="begin"/>
        </w:r>
        <w:r>
          <w:instrText xml:space="preserve"> PAGEREF _Toc18633 \h </w:instrText>
        </w:r>
        <w:r>
          <w:fldChar w:fldCharType="separate"/>
        </w:r>
        <w:r>
          <w:t>55</w:t>
        </w:r>
        <w:r>
          <w:fldChar w:fldCharType="end"/>
        </w:r>
      </w:hyperlink>
    </w:p>
    <w:p>
      <w:pPr>
        <w:pStyle w:val="TOC2"/>
        <w:tabs>
          <w:tab w:val="right" w:leader="dot" w:pos="8306"/>
        </w:tabs>
      </w:pPr>
      <w:hyperlink w:anchor="_Toc25621" w:history="1">
        <w:r>
          <w:rPr>
            <w:rFonts w:ascii="仿宋" w:eastAsia="仿宋" w:hAnsi="仿宋" w:cs="仿宋" w:hint="eastAsia"/>
            <w:lang w:eastAsia="zh-CN"/>
          </w:rPr>
          <w:t>(一)、供应链战略规划</w:t>
        </w:r>
        <w:r>
          <w:tab/>
        </w:r>
        <w:r>
          <w:fldChar w:fldCharType="begin"/>
        </w:r>
        <w:r>
          <w:instrText xml:space="preserve"> PAGEREF _Toc25621 \h </w:instrText>
        </w:r>
        <w:r>
          <w:fldChar w:fldCharType="separate"/>
        </w:r>
        <w:r>
          <w:t>55</w:t>
        </w:r>
        <w:r>
          <w:fldChar w:fldCharType="end"/>
        </w:r>
      </w:hyperlink>
    </w:p>
    <w:p>
      <w:pPr>
        <w:pStyle w:val="TOC2"/>
        <w:tabs>
          <w:tab w:val="right" w:leader="dot" w:pos="8306"/>
        </w:tabs>
      </w:pPr>
      <w:hyperlink w:anchor="_Toc19786" w:history="1">
        <w:r>
          <w:rPr>
            <w:rFonts w:ascii="仿宋" w:eastAsia="仿宋" w:hAnsi="仿宋" w:cs="仿宋" w:hint="eastAsia"/>
            <w:lang w:eastAsia="zh-CN"/>
          </w:rPr>
          <w:t>(二)、供应商选择与合作</w:t>
        </w:r>
        <w:r>
          <w:tab/>
        </w:r>
        <w:r>
          <w:fldChar w:fldCharType="begin"/>
        </w:r>
        <w:r>
          <w:instrText xml:space="preserve"> PAGEREF _Toc19786 \h </w:instrText>
        </w:r>
        <w:r>
          <w:fldChar w:fldCharType="separate"/>
        </w:r>
        <w:r>
          <w:t>57</w:t>
        </w:r>
        <w:r>
          <w:fldChar w:fldCharType="end"/>
        </w:r>
      </w:hyperlink>
    </w:p>
    <w:p>
      <w:pPr>
        <w:pStyle w:val="TOC2"/>
        <w:tabs>
          <w:tab w:val="right" w:leader="dot" w:pos="8306"/>
        </w:tabs>
      </w:pPr>
      <w:hyperlink w:anchor="_Toc13138" w:history="1">
        <w:r>
          <w:rPr>
            <w:rFonts w:ascii="仿宋" w:eastAsia="仿宋" w:hAnsi="仿宋" w:cs="仿宋" w:hint="eastAsia"/>
            <w:lang w:eastAsia="zh-CN"/>
          </w:rPr>
          <w:t>(三)、物流与库存管理</w:t>
        </w:r>
        <w:r>
          <w:tab/>
        </w:r>
        <w:r>
          <w:fldChar w:fldCharType="begin"/>
        </w:r>
        <w:r>
          <w:instrText xml:space="preserve"> PAGEREF _Toc13138 \h </w:instrText>
        </w:r>
        <w:r>
          <w:fldChar w:fldCharType="separate"/>
        </w:r>
        <w:r>
          <w:t>58</w:t>
        </w:r>
        <w:r>
          <w:fldChar w:fldCharType="end"/>
        </w:r>
      </w:hyperlink>
    </w:p>
    <w:p>
      <w:pPr>
        <w:pStyle w:val="TOC1"/>
        <w:tabs>
          <w:tab w:val="right" w:leader="dot" w:pos="8306"/>
        </w:tabs>
      </w:pPr>
      <w:hyperlink w:anchor="_Toc25458" w:history="1">
        <w:r>
          <w:rPr>
            <w:rFonts w:ascii="仿宋" w:eastAsia="仿宋" w:hAnsi="仿宋" w:cs="仿宋" w:hint="eastAsia"/>
            <w:lang w:eastAsia="zh-CN"/>
          </w:rPr>
          <w:t>十六、正时齿轮项目实施时间节点</w:t>
        </w:r>
        <w:r>
          <w:tab/>
        </w:r>
        <w:r>
          <w:fldChar w:fldCharType="begin"/>
        </w:r>
        <w:r>
          <w:instrText xml:space="preserve"> PAGEREF _Toc25458 \h </w:instrText>
        </w:r>
        <w:r>
          <w:fldChar w:fldCharType="separate"/>
        </w:r>
        <w:r>
          <w:t>60</w:t>
        </w:r>
        <w:r>
          <w:fldChar w:fldCharType="end"/>
        </w:r>
      </w:hyperlink>
    </w:p>
    <w:p>
      <w:pPr>
        <w:pStyle w:val="TOC2"/>
        <w:tabs>
          <w:tab w:val="right" w:leader="dot" w:pos="8306"/>
        </w:tabs>
      </w:pPr>
      <w:hyperlink w:anchor="_Toc5851" w:history="1">
        <w:r>
          <w:rPr>
            <w:rFonts w:ascii="仿宋" w:eastAsia="仿宋" w:hAnsi="仿宋" w:cs="仿宋" w:hint="eastAsia"/>
            <w:lang w:eastAsia="zh-CN"/>
          </w:rPr>
          <w:t>(一)、正时齿轮项目启动阶段时间节点</w:t>
        </w:r>
        <w:r>
          <w:tab/>
        </w:r>
        <w:r>
          <w:fldChar w:fldCharType="begin"/>
        </w:r>
        <w:r>
          <w:instrText xml:space="preserve"> PAGEREF _Toc5851 \h </w:instrText>
        </w:r>
        <w:r>
          <w:fldChar w:fldCharType="separate"/>
        </w:r>
        <w:r>
          <w:t>60</w:t>
        </w:r>
        <w:r>
          <w:fldChar w:fldCharType="end"/>
        </w:r>
      </w:hyperlink>
    </w:p>
    <w:p>
      <w:pPr>
        <w:pStyle w:val="TOC2"/>
        <w:tabs>
          <w:tab w:val="right" w:leader="dot" w:pos="8306"/>
        </w:tabs>
      </w:pPr>
      <w:hyperlink w:anchor="_Toc12789" w:history="1">
        <w:r>
          <w:rPr>
            <w:rFonts w:ascii="仿宋" w:eastAsia="仿宋" w:hAnsi="仿宋" w:cs="仿宋" w:hint="eastAsia"/>
            <w:lang w:eastAsia="zh-CN"/>
          </w:rPr>
          <w:t>(二)、正时齿轮项目执行阶段时间节点</w:t>
        </w:r>
        <w:r>
          <w:tab/>
        </w:r>
        <w:r>
          <w:fldChar w:fldCharType="begin"/>
        </w:r>
        <w:r>
          <w:instrText xml:space="preserve"> PAGEREF _Toc12789 \h </w:instrText>
        </w:r>
        <w:r>
          <w:fldChar w:fldCharType="separate"/>
        </w:r>
        <w:r>
          <w:t>61</w:t>
        </w:r>
        <w:r>
          <w:fldChar w:fldCharType="end"/>
        </w:r>
      </w:hyperlink>
    </w:p>
    <w:p>
      <w:pPr>
        <w:pStyle w:val="TOC2"/>
        <w:tabs>
          <w:tab w:val="right" w:leader="dot" w:pos="8306"/>
        </w:tabs>
      </w:pPr>
      <w:hyperlink w:anchor="_Toc32403" w:history="1">
        <w:r>
          <w:rPr>
            <w:rFonts w:ascii="仿宋" w:eastAsia="仿宋" w:hAnsi="仿宋" w:cs="仿宋" w:hint="eastAsia"/>
            <w:lang w:eastAsia="zh-CN"/>
          </w:rPr>
          <w:t>(三)、正时齿轮项目完成阶段时间节点</w:t>
        </w:r>
        <w:r>
          <w:tab/>
        </w:r>
        <w:r>
          <w:fldChar w:fldCharType="begin"/>
        </w:r>
        <w:r>
          <w:instrText xml:space="preserve"> PAGEREF _Toc32403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17"/>
      <w:r>
        <w:rPr>
          <w:rFonts w:ascii="仿宋" w:eastAsia="仿宋" w:hAnsi="仿宋" w:cs="仿宋" w:hint="eastAsia"/>
          <w:sz w:val="28"/>
          <w:lang w:eastAsia="zh-CN"/>
        </w:rPr>
        <w:t>一、正时齿轮项目建设单位说明</w:t>
      </w:r>
      <w:bookmarkEnd w:id="2"/>
    </w:p>
    <w:p>
      <w:pPr>
        <w:pStyle w:val="Heading2"/>
        <w:rPr>
          <w:rFonts w:ascii="仿宋" w:eastAsia="仿宋" w:hAnsi="仿宋" w:cs="仿宋" w:hint="eastAsia"/>
          <w:lang w:eastAsia="zh-CN"/>
        </w:rPr>
      </w:pPr>
      <w:bookmarkStart w:id="3" w:name="_Toc18714"/>
      <w:r>
        <w:rPr>
          <w:rFonts w:ascii="仿宋" w:eastAsia="仿宋" w:hAnsi="仿宋" w:cs="仿宋" w:hint="eastAsia"/>
          <w:lang w:eastAsia="zh-CN"/>
        </w:rPr>
        <w:t>(一)、正时齿轮项目承办单位基本情况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5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正时齿轮项目承办单位的XXXX，我们着眼于实现可持续的经济效益。通过技术创新和解决方案的提供，公司预计在正时齿轮项目执行期间将获得可观的收入增长。这一收入来源主要包括正时齿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同时，我们注重成本控制和效率提升，以确保正时齿轮项目的可持续盈利。透过精细的管理和资源优化，公司期望实现正时齿轮项目利润最大化。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正时齿轮项目实施进行全面的投资评估，包括正时齿轮项目启动阶段的资金投入和后续运营成本。通过对正时齿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正时齿轮项目实施过程中具备足够的资金流动性，公司将进行详尽的现金流分析。这包括资金需求的合理预测、正时齿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220"/>
      <w:r>
        <w:rPr>
          <w:rFonts w:ascii="仿宋" w:eastAsia="仿宋" w:hAnsi="仿宋" w:cs="仿宋" w:hint="eastAsia"/>
          <w:sz w:val="28"/>
          <w:lang w:eastAsia="zh-CN"/>
        </w:rPr>
        <w:t>二、正时齿轮项目概论</w:t>
      </w:r>
      <w:bookmarkEnd w:id="5"/>
    </w:p>
    <w:p>
      <w:pPr>
        <w:pStyle w:val="Heading2"/>
        <w:rPr>
          <w:rFonts w:ascii="仿宋" w:eastAsia="仿宋" w:hAnsi="仿宋" w:cs="仿宋" w:hint="eastAsia"/>
          <w:lang w:eastAsia="zh-CN"/>
        </w:rPr>
      </w:pPr>
      <w:bookmarkStart w:id="6" w:name="_Toc12906"/>
      <w:r>
        <w:rPr>
          <w:rFonts w:ascii="仿宋" w:eastAsia="仿宋" w:hAnsi="仿宋" w:cs="仿宋" w:hint="eastAsia"/>
          <w:lang w:eastAsia="zh-CN"/>
        </w:rPr>
        <w:t>(一)、正时齿轮项目概况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起源追溯至对市场的深入洞察。市场的不断演变与变革为正时齿轮项目提供了难得的机遇。当前市场存在的需求缺口和变革的大环境共同构成了正时齿轮项目的背景。这个正时齿轮项目旨在充分利用市场机遇，填补行业中尚未满足的需求，为客户提供全新的解决方案。市场的变革和需求的增长使得这个正时齿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正时齿轮项目名称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正式命名为正时齿轮。这个名称不仅仅是一个标识，更代表了正时齿轮项目的核心理念和愿景。它蕴含着正时齿轮项目所要解决问题的关键字，具有强烈的表达和辨识度，为正时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正时齿轮项目目标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核心目标是提供一种全新、高效的解决方案，满足客户日益增长的需求。正时齿轮项目追求的不仅仅是满足市场需求，更是在市场中获得卓越的竞争优势。通过不断提升产品或服务的质量和创新水平，正时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正时齿轮项目范围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全面涵盖了产品研发、制造、市场推广和售后服务，确保从产品设计到最终用户体验的全方位关注。这一全面的正时齿轮项目范围是为了确保正时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正时齿轮项目时间表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正时齿轮项目计划在未来18个月内完成，包括研发、测试、市场试点和正式推出等不同阶段。这个时间表的合理设计是为了确保正时齿轮项目各个阶段的顺利推进，以便按时交付高质量的成果。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正时齿轮项目预算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正时齿轮项目总预算估算为XX百万美元，主要分配在研发、市场推广、人员培训和运营等方面。这一充足的预算为正时齿轮项目提供了充足的资源，确保正时齿轮项目在各个方面都能取得优异的表现。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正时齿轮项目风险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正时齿轮项目可能面临的风险包括市场接受度低、技术难题、竞争激烈等。正时齿轮项目团队已经制定了相应的风险应对计划，通过前瞻性的风险管理，确保正时齿轮项目在面对不确定性时能够迅速做出应对。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正时齿轮项目团队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正时齿轮项目汇聚了一支经验丰富、多领域专业素养的核心团队，确保正时齿轮项目在各个方面都能拥有高水平的执行力。团队的协同作战是正时齿轮项目成功的关键因素之一。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正时齿轮项目背景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正时齿轮项目的背景根植于市场对更高效、创新产品的渴望，同时也受到科技发展对行业格局的深刻改变的影响。这为正时齿轮项目提供了广阔的发展空间和市场需求。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正时齿轮项目现状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截至目前，正时齿轮项目已完成市场调研和技术验证，取得了初步的成功。这为正时齿轮项目在未来的发展奠定了坚实的基础，为更远大的目标打下了坚实的基石。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781"/>
      <w:r>
        <w:rPr>
          <w:rFonts w:ascii="仿宋" w:eastAsia="仿宋" w:hAnsi="仿宋" w:cs="仿宋" w:hint="eastAsia"/>
          <w:sz w:val="28"/>
          <w:lang w:eastAsia="zh-CN"/>
        </w:rPr>
        <w:t>(二)、正时齿轮项目目标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keyword》正时齿轮项目首要业务目标是在市场中占据有利地位，实现产品/服务的成功推广和销售。通过不断提升产品质量、创新性，正时齿轮项目追求成为行业中的领导者，赢得更多客户的青睐。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在科技迅速发展的时代，正时齿轮项目着眼于技术创新。通过持续的研发和技术升级，正时齿轮项目旨在推出更具创新性的产品或服务，以满足市场对新鲜、先进解决方案的需求。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为了建立可持续的客户关系，正时齿轮项目设定了客户满意度目标。通过提供卓越的产品质量和优质的客户服务，正时齿轮项目追求赢得客户的信任和忠诚度，确保他们的满意度达到行业领先水平。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正时齿轮项目注重社会责任和可持续发展。通过实施环保、社会责任正时齿轮项目，正时齿轮项目致力于在经济发展的同时保护环境，促进社会公平，实现可持续经营。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正时齿轮项目的团队是实现目标的核心驱动力。因此，正时齿轮项目设定了团队发展目标，包括提升团队成员的专业技能、培养领导力，以及搭建协同高效的团队工作氛围。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191"/>
      <w:r>
        <w:rPr>
          <w:rFonts w:ascii="仿宋" w:eastAsia="仿宋" w:hAnsi="仿宋" w:cs="仿宋" w:hint="eastAsia"/>
          <w:sz w:val="28"/>
          <w:lang w:eastAsia="zh-CN"/>
        </w:rPr>
        <w:t>(三)、正时齿轮项目提出的理由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正时齿轮项目提出的理由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源于对市场机遇的深刻洞察。当前市场中存在的需求缺口和行业发展趋势表明，有巨大的商业机会等待被开发。通过准确捕捉市场机遇，正时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理念基于对技术创新的信仰。通过持续的研发和技术投入，正时齿轮项目有望推出更具创新性的产品或服务。在科技飞速发展的当下，正时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为了增强企业的行业竞争力。通过提升产品或服务的质量和独特性，正时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响应了消费者需求的变化。随着社会和科技的不断发展，消费者对产品和服务的需求也在发生变化。通过深入了解并及时回应消费者的新需求，正时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正时齿轮项目的提出是企业战略发展规划的一部分。在面对日益激烈的市场竞争和不断变化的商业环境中，正时齿轮项目作为企业战略的一环，旨在为企业开辟新的增长领域，巩固企业在行业中的地位。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不仅仅是基于商业考量，还注重社会责任。通过推出环保、社会责任等方面的正时齿轮项目，正时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正时齿轮项目的提出反映了对利益相关者期望的关注。包括客户、员工、投资者等利益相关者在企业发展中都有着各自的期望，正时齿轮项目力求在满足这些期望的同时，取得更大的共赢。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350"/>
      <w:r>
        <w:rPr>
          <w:rFonts w:ascii="仿宋" w:eastAsia="仿宋" w:hAnsi="仿宋" w:cs="仿宋" w:hint="eastAsia"/>
          <w:sz w:val="28"/>
          <w:lang w:eastAsia="zh-CN"/>
        </w:rPr>
        <w:t>(四)、正时齿轮项目意义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在实施正时齿轮项目的过程中，我们不仅仅是在追逐商业成功，更是为企业和社会的多个层面创造了深远的意义。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首要意义在于提升企业的市场竞争力。通过持续的创新和对产品质量的高标准要求，正时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正时齿轮项目的推进将促使行业技术水平的提升。通过引入先进技术和创新性解决方案，正时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正时齿轮项目不仅创造了大量就业机会，提高了就业水平，还注重社会责任和环保。通过参与社会公益事业和推动环保正时齿轮项目，正时齿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综合而言，正时齿轮项目意义重大，不仅推动了企业的发展，也为行业和社会的进步贡献了积极力量。这是一个全面而深刻的影响，将在未来产生可持续的正面效应。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063"/>
      <w:r>
        <w:rPr>
          <w:rFonts w:ascii="仿宋" w:eastAsia="仿宋" w:hAnsi="仿宋" w:cs="仿宋" w:hint="eastAsia"/>
          <w:sz w:val="28"/>
          <w:lang w:eastAsia="zh-CN"/>
        </w:rPr>
        <w:t>(五)、正时齿轮项目背景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在当今迅猛发展的商业环境中，正时齿轮项目的动因根植于对多方面因素的审慎考量。这个正时齿轮项目的提出并非孤立的决策，而是对企业所处背景深入思考的产物。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市场的不断演变是正时齿轮项目背后的首要原因。科技的迅速发展和全球市场的快速变化使得企业必须灵活应对。正时齿轮项目应运而生，旨在通过创新性的解决方案迎合市场的多变需求，赢得竞争中的先机。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竞争的激烈程度也是正时齿轮项目背景中不可忽视的一环。企业需要在激烈竞争中脱颖而出，为此，正时齿轮项目致力于打破常规，提供独特的价值主张，以吸引客户并确保市场份额的增长。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技术的迅速发展为企业带来了机遇与挑战。作为正时齿轮项目启动的背景之一，对新兴技术的应用将有助于提升企业的技术水平，使其在不断演进的商业环境中保持竞争优势。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此外，社会对企业责任的期望也在逐渐升高。正时齿轮项目充分融入了社会责任的理念，通过可持续经营和社会公益正时齿轮项目，企图为社会贡献一份力量，在商业成功的同时关注社会价值。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73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867"/>
      <w:r>
        <w:rPr>
          <w:rFonts w:ascii="仿宋" w:eastAsia="仿宋" w:hAnsi="仿宋" w:cs="仿宋" w:hint="eastAsia"/>
          <w:lang w:eastAsia="zh-CN"/>
        </w:rPr>
        <w:t>(一)、正时齿轮行业分析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行业一直以来都是市场的关注焦点。行业内的发展趋势、竞争态势以及潜在机会都对正时齿轮项目的推进产生深远的影响。通过深入研究行业的整体概貌，我们将更好地理解行业的核心特征，为正时齿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正时齿轮行业，技术一直是推动创新和发展的关键因素。我们将对当前技术趋势进行详尽分析，包括但不限于人工智能、大数据应用、先进制造技术等。这有助于正时齿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正时齿轮项目成功的基础。我们将对主要竞争对手进行深入研究，包括其市场份额、产品特点、市场定位等。通过全面了解竞争对手的优势和劣势，正时齿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603"/>
      <w:r>
        <w:rPr>
          <w:rFonts w:ascii="仿宋" w:eastAsia="仿宋" w:hAnsi="仿宋" w:cs="仿宋" w:hint="eastAsia"/>
          <w:sz w:val="28"/>
          <w:lang w:eastAsia="zh-CN"/>
        </w:rPr>
        <w:t>(二)、正时齿轮市场分析预测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通过对市场规模的深入调研，我们将预测正时齿轮市场未来的增长趋势。这包括市场的整体规模、各细分领域的发展趋势等。正时齿轮项目可以根据市场的扩张速度和潜在机会，制定更符合市场需求的发展策略。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正时齿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正时齿轮项目实施过程中需要充分考虑的因素。我们将对市场风险进行全面评估，包括但不限于政策法规风险、市场竞争风险、技术变革风险等。通过对潜在风险的深入分析，正时齿轮项目可以制定相应的风险缓解策略，降低不确定性对正时齿轮项目的影响。</w:t>
      </w:r>
    </w:p>
    <w:p>
      <w:pPr>
        <w:pStyle w:val="Heading1"/>
        <w:ind w:firstLine="560" w:firstLineChars="200"/>
        <w:rPr>
          <w:rFonts w:ascii="仿宋" w:eastAsia="仿宋" w:hAnsi="仿宋" w:cs="仿宋" w:hint="eastAsia"/>
          <w:sz w:val="28"/>
          <w:lang w:eastAsia="zh-CN"/>
        </w:rPr>
      </w:pPr>
      <w:bookmarkStart w:id="14" w:name="_Toc14492"/>
      <w:r>
        <w:rPr>
          <w:rFonts w:ascii="仿宋" w:eastAsia="仿宋" w:hAnsi="仿宋" w:cs="仿宋" w:hint="eastAsia"/>
          <w:sz w:val="28"/>
          <w:lang w:eastAsia="zh-CN"/>
        </w:rPr>
        <w:t>四、正时齿轮项目土建工程</w:t>
      </w:r>
      <w:bookmarkEnd w:id="14"/>
    </w:p>
    <w:p>
      <w:pPr>
        <w:pStyle w:val="Heading2"/>
        <w:rPr>
          <w:rFonts w:ascii="仿宋" w:eastAsia="仿宋" w:hAnsi="仿宋" w:cs="仿宋" w:hint="eastAsia"/>
          <w:lang w:eastAsia="zh-CN"/>
        </w:rPr>
      </w:pPr>
      <w:bookmarkStart w:id="15" w:name="_Toc1523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在正时齿轮项目的建筑工程设计中，我们将秉承一系列重要的设计原则，以确保正时齿轮项目建筑在功能、美观、可持续性等方面达到最佳效果。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首要原则是确保建筑的功能性得到最大化的发挥。我们将充分理解正时齿轮项目的实际需求，合理布局各个功能区域，保证建筑在满足业务需求的同时，提供高效的工作环境。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在建筑设计中，我们将综合考虑建设和运营成本。通过精细的经济效益分析，确保设计方案在高效利用资源的同时，对正时齿轮项目的长期盈利能力有积极的贡献。</w:t>
      </w:r>
    </w:p>
    <w:p>
      <w:pPr>
        <w:pStyle w:val="Heading2"/>
        <w:ind w:firstLine="560" w:firstLineChars="200"/>
        <w:rPr>
          <w:rFonts w:ascii="仿宋" w:eastAsia="仿宋" w:hAnsi="仿宋" w:cs="仿宋" w:hint="eastAsia"/>
          <w:sz w:val="28"/>
          <w:lang w:eastAsia="zh-CN"/>
        </w:rPr>
      </w:pPr>
      <w:bookmarkStart w:id="16" w:name="_Toc3132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正时齿轮项目的土建工程设计中，我们将精准设定设计年限，结合正时齿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正时齿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285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正时齿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正时齿轮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正时齿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44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本期工程正时齿轮项目预计总建筑面积XXX平方米，其中：计容建筑面积XXX平方米，计划建筑工程投资XX万元，占正时齿轮项目总投资的XX%。</w:t>
      </w:r>
    </w:p>
    <w:p>
      <w:pPr>
        <w:pStyle w:val="Heading1"/>
        <w:ind w:firstLine="560" w:firstLineChars="200"/>
        <w:rPr>
          <w:rFonts w:ascii="仿宋" w:eastAsia="仿宋" w:hAnsi="仿宋" w:cs="仿宋" w:hint="eastAsia"/>
          <w:sz w:val="28"/>
          <w:lang w:eastAsia="zh-CN"/>
        </w:rPr>
      </w:pPr>
      <w:bookmarkStart w:id="19" w:name="_Toc882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249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正时齿轮项目的技术管理特点体现在其创新导向。通过引入最先进的技术趋势和解决方案，正时齿轮项目致力于提升科技含量、提高质量和效率水平。这意味着我们将采用最新的工具和方法，确保正时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正时齿轮项目技术管理的显著特征。通过整合不同领域的技术资源，我们实现了跨学科的协同工作。这有助于优化技术架构，提高整体效能。此外，整合性策略还促进了不同技术团队之间的紧密沟通和高效合作，确保正时齿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https://d.book118.com/208122076050006025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正时齿轮项目规划设计方案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DA3F85"/>
    <w:rsid w:val="26DA3F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2207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2024-01-10T06:33:00Z</dcterms:created>
  <dcterms:modified xsi:type="dcterms:W3CDTF">2024-01-10T06:33:59Z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5772ADBDDAEC44DAAC8D6822D854742F_11</vt:lpwstr>
  </property>
  <property fmtid="{D5CDD505-2E9C-101B-9397-08002B2CF9AE}" pid="3" name="KSOProductBuildVer">
    <vt:lpwstr>2052-12.1.0.16120</vt:lpwstr>
  </property>
</Properties>
</file>