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医疗卫生服务项目规划设计方案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8" w:history="1">
        <w:r>
          <w:rPr>
            <w:rFonts w:ascii="仿宋" w:eastAsia="仿宋" w:hAnsi="仿宋" w:cs="仿宋" w:hint="eastAsia"/>
            <w:lang w:eastAsia="zh-CN"/>
          </w:rPr>
          <w:t>序言</w:t>
        </w:r>
        <w:r>
          <w:tab/>
        </w:r>
        <w:r>
          <w:fldChar w:fldCharType="begin"/>
        </w:r>
        <w:r>
          <w:instrText xml:space="preserve"> PAGEREF _Toc23398 \h </w:instrText>
        </w:r>
        <w:r>
          <w:fldChar w:fldCharType="separate"/>
        </w:r>
        <w:r>
          <w:t>3</w:t>
        </w:r>
        <w:r>
          <w:fldChar w:fldCharType="end"/>
        </w:r>
      </w:hyperlink>
    </w:p>
    <w:p>
      <w:pPr>
        <w:pStyle w:val="TOC1"/>
        <w:tabs>
          <w:tab w:val="right" w:leader="dot" w:pos="8306"/>
        </w:tabs>
      </w:pPr>
      <w:hyperlink w:anchor="_Toc18738" w:history="1">
        <w:r>
          <w:rPr>
            <w:rFonts w:ascii="仿宋" w:eastAsia="仿宋" w:hAnsi="仿宋" w:cs="仿宋" w:hint="eastAsia"/>
            <w:lang w:eastAsia="zh-CN"/>
          </w:rPr>
          <w:t>一、产品规划分析</w:t>
        </w:r>
        <w:r>
          <w:tab/>
        </w:r>
        <w:r>
          <w:fldChar w:fldCharType="begin"/>
        </w:r>
        <w:r>
          <w:instrText xml:space="preserve"> PAGEREF _Toc18738 \h </w:instrText>
        </w:r>
        <w:r>
          <w:fldChar w:fldCharType="separate"/>
        </w:r>
        <w:r>
          <w:t>3</w:t>
        </w:r>
        <w:r>
          <w:fldChar w:fldCharType="end"/>
        </w:r>
      </w:hyperlink>
    </w:p>
    <w:p>
      <w:pPr>
        <w:pStyle w:val="TOC2"/>
        <w:tabs>
          <w:tab w:val="right" w:leader="dot" w:pos="8306"/>
        </w:tabs>
      </w:pPr>
      <w:hyperlink w:anchor="_Toc14599" w:history="1">
        <w:r>
          <w:rPr>
            <w:rFonts w:ascii="仿宋" w:eastAsia="仿宋" w:hAnsi="仿宋" w:cs="仿宋" w:hint="eastAsia"/>
            <w:lang w:eastAsia="zh-CN"/>
          </w:rPr>
          <w:t>(一)、产品规划</w:t>
        </w:r>
        <w:r>
          <w:tab/>
        </w:r>
        <w:r>
          <w:fldChar w:fldCharType="begin"/>
        </w:r>
        <w:r>
          <w:instrText xml:space="preserve"> PAGEREF _Toc14599 \h </w:instrText>
        </w:r>
        <w:r>
          <w:fldChar w:fldCharType="separate"/>
        </w:r>
        <w:r>
          <w:t>3</w:t>
        </w:r>
        <w:r>
          <w:fldChar w:fldCharType="end"/>
        </w:r>
      </w:hyperlink>
    </w:p>
    <w:p>
      <w:pPr>
        <w:pStyle w:val="TOC2"/>
        <w:tabs>
          <w:tab w:val="right" w:leader="dot" w:pos="8306"/>
        </w:tabs>
      </w:pPr>
      <w:hyperlink w:anchor="_Toc2317" w:history="1">
        <w:r>
          <w:rPr>
            <w:rFonts w:ascii="仿宋" w:eastAsia="仿宋" w:hAnsi="仿宋" w:cs="仿宋" w:hint="eastAsia"/>
            <w:lang w:eastAsia="zh-CN"/>
          </w:rPr>
          <w:t>(二)、建设规模</w:t>
        </w:r>
        <w:r>
          <w:tab/>
        </w:r>
        <w:r>
          <w:fldChar w:fldCharType="begin"/>
        </w:r>
        <w:r>
          <w:instrText xml:space="preserve"> PAGEREF _Toc2317 \h </w:instrText>
        </w:r>
        <w:r>
          <w:fldChar w:fldCharType="separate"/>
        </w:r>
        <w:r>
          <w:t>4</w:t>
        </w:r>
        <w:r>
          <w:fldChar w:fldCharType="end"/>
        </w:r>
      </w:hyperlink>
    </w:p>
    <w:p>
      <w:pPr>
        <w:pStyle w:val="TOC1"/>
        <w:tabs>
          <w:tab w:val="right" w:leader="dot" w:pos="8306"/>
        </w:tabs>
      </w:pPr>
      <w:hyperlink w:anchor="_Toc6365" w:history="1">
        <w:r>
          <w:rPr>
            <w:rFonts w:ascii="仿宋" w:eastAsia="仿宋" w:hAnsi="仿宋" w:cs="仿宋" w:hint="eastAsia"/>
            <w:lang w:eastAsia="zh-CN"/>
          </w:rPr>
          <w:t>二、医疗卫生服务项目概论</w:t>
        </w:r>
        <w:r>
          <w:tab/>
        </w:r>
        <w:r>
          <w:fldChar w:fldCharType="begin"/>
        </w:r>
        <w:r>
          <w:instrText xml:space="preserve"> PAGEREF _Toc6365 \h </w:instrText>
        </w:r>
        <w:r>
          <w:fldChar w:fldCharType="separate"/>
        </w:r>
        <w:r>
          <w:t>5</w:t>
        </w:r>
        <w:r>
          <w:fldChar w:fldCharType="end"/>
        </w:r>
      </w:hyperlink>
    </w:p>
    <w:p>
      <w:pPr>
        <w:pStyle w:val="TOC2"/>
        <w:tabs>
          <w:tab w:val="right" w:leader="dot" w:pos="8306"/>
        </w:tabs>
      </w:pPr>
      <w:hyperlink w:anchor="_Toc3705" w:history="1">
        <w:r>
          <w:rPr>
            <w:rFonts w:ascii="仿宋" w:eastAsia="仿宋" w:hAnsi="仿宋" w:cs="仿宋" w:hint="eastAsia"/>
            <w:lang w:eastAsia="zh-CN"/>
          </w:rPr>
          <w:t>(一)、医疗卫生服务项目概况</w:t>
        </w:r>
        <w:r>
          <w:tab/>
        </w:r>
        <w:r>
          <w:fldChar w:fldCharType="begin"/>
        </w:r>
        <w:r>
          <w:instrText xml:space="preserve"> PAGEREF _Toc3705 \h </w:instrText>
        </w:r>
        <w:r>
          <w:fldChar w:fldCharType="separate"/>
        </w:r>
        <w:r>
          <w:t>5</w:t>
        </w:r>
        <w:r>
          <w:fldChar w:fldCharType="end"/>
        </w:r>
      </w:hyperlink>
    </w:p>
    <w:p>
      <w:pPr>
        <w:pStyle w:val="TOC2"/>
        <w:tabs>
          <w:tab w:val="right" w:leader="dot" w:pos="8306"/>
        </w:tabs>
      </w:pPr>
      <w:hyperlink w:anchor="_Toc4210" w:history="1">
        <w:r>
          <w:rPr>
            <w:rFonts w:ascii="仿宋" w:eastAsia="仿宋" w:hAnsi="仿宋" w:cs="仿宋" w:hint="eastAsia"/>
            <w:lang w:eastAsia="zh-CN"/>
          </w:rPr>
          <w:t>(二)、医疗卫生服务项目目标</w:t>
        </w:r>
        <w:r>
          <w:tab/>
        </w:r>
        <w:r>
          <w:fldChar w:fldCharType="begin"/>
        </w:r>
        <w:r>
          <w:instrText xml:space="preserve"> PAGEREF _Toc4210 \h </w:instrText>
        </w:r>
        <w:r>
          <w:fldChar w:fldCharType="separate"/>
        </w:r>
        <w:r>
          <w:t>7</w:t>
        </w:r>
        <w:r>
          <w:fldChar w:fldCharType="end"/>
        </w:r>
      </w:hyperlink>
    </w:p>
    <w:p>
      <w:pPr>
        <w:pStyle w:val="TOC2"/>
        <w:tabs>
          <w:tab w:val="right" w:leader="dot" w:pos="8306"/>
        </w:tabs>
      </w:pPr>
      <w:hyperlink w:anchor="_Toc11344" w:history="1">
        <w:r>
          <w:rPr>
            <w:rFonts w:ascii="仿宋" w:eastAsia="仿宋" w:hAnsi="仿宋" w:cs="仿宋" w:hint="eastAsia"/>
            <w:lang w:eastAsia="zh-CN"/>
          </w:rPr>
          <w:t>(三)、医疗卫生服务项目提出的理由</w:t>
        </w:r>
        <w:r>
          <w:tab/>
        </w:r>
        <w:r>
          <w:fldChar w:fldCharType="begin"/>
        </w:r>
        <w:r>
          <w:instrText xml:space="preserve"> PAGEREF _Toc11344 \h </w:instrText>
        </w:r>
        <w:r>
          <w:fldChar w:fldCharType="separate"/>
        </w:r>
        <w:r>
          <w:t>8</w:t>
        </w:r>
        <w:r>
          <w:fldChar w:fldCharType="end"/>
        </w:r>
      </w:hyperlink>
    </w:p>
    <w:p>
      <w:pPr>
        <w:pStyle w:val="TOC2"/>
        <w:tabs>
          <w:tab w:val="right" w:leader="dot" w:pos="8306"/>
        </w:tabs>
      </w:pPr>
      <w:hyperlink w:anchor="_Toc21706" w:history="1">
        <w:r>
          <w:rPr>
            <w:rFonts w:ascii="仿宋" w:eastAsia="仿宋" w:hAnsi="仿宋" w:cs="仿宋" w:hint="eastAsia"/>
            <w:lang w:eastAsia="zh-CN"/>
          </w:rPr>
          <w:t>(四)、医疗卫生服务项目意义</w:t>
        </w:r>
        <w:r>
          <w:tab/>
        </w:r>
        <w:r>
          <w:fldChar w:fldCharType="begin"/>
        </w:r>
        <w:r>
          <w:instrText xml:space="preserve"> PAGEREF _Toc21706 \h </w:instrText>
        </w:r>
        <w:r>
          <w:fldChar w:fldCharType="separate"/>
        </w:r>
        <w:r>
          <w:t>10</w:t>
        </w:r>
        <w:r>
          <w:fldChar w:fldCharType="end"/>
        </w:r>
      </w:hyperlink>
    </w:p>
    <w:p>
      <w:pPr>
        <w:pStyle w:val="TOC2"/>
        <w:tabs>
          <w:tab w:val="right" w:leader="dot" w:pos="8306"/>
        </w:tabs>
      </w:pPr>
      <w:hyperlink w:anchor="_Toc722" w:history="1">
        <w:r>
          <w:rPr>
            <w:rFonts w:ascii="仿宋" w:eastAsia="仿宋" w:hAnsi="仿宋" w:cs="仿宋" w:hint="eastAsia"/>
            <w:lang w:eastAsia="zh-CN"/>
          </w:rPr>
          <w:t>(五)、医疗卫生服务项目背景</w:t>
        </w:r>
        <w:r>
          <w:tab/>
        </w:r>
        <w:r>
          <w:fldChar w:fldCharType="begin"/>
        </w:r>
        <w:r>
          <w:instrText xml:space="preserve"> PAGEREF _Toc722 \h </w:instrText>
        </w:r>
        <w:r>
          <w:fldChar w:fldCharType="separate"/>
        </w:r>
        <w:r>
          <w:t>11</w:t>
        </w:r>
        <w:r>
          <w:fldChar w:fldCharType="end"/>
        </w:r>
      </w:hyperlink>
    </w:p>
    <w:p>
      <w:pPr>
        <w:pStyle w:val="TOC1"/>
        <w:tabs>
          <w:tab w:val="right" w:leader="dot" w:pos="8306"/>
        </w:tabs>
      </w:pPr>
      <w:hyperlink w:anchor="_Toc28486" w:history="1">
        <w:r>
          <w:rPr>
            <w:rFonts w:ascii="仿宋" w:eastAsia="仿宋" w:hAnsi="仿宋" w:cs="仿宋" w:hint="eastAsia"/>
            <w:lang w:eastAsia="zh-CN"/>
          </w:rPr>
          <w:t>三、工艺说明</w:t>
        </w:r>
        <w:r>
          <w:tab/>
        </w:r>
        <w:r>
          <w:fldChar w:fldCharType="begin"/>
        </w:r>
        <w:r>
          <w:instrText xml:space="preserve"> PAGEREF _Toc28486 \h </w:instrText>
        </w:r>
        <w:r>
          <w:fldChar w:fldCharType="separate"/>
        </w:r>
        <w:r>
          <w:t>11</w:t>
        </w:r>
        <w:r>
          <w:fldChar w:fldCharType="end"/>
        </w:r>
      </w:hyperlink>
    </w:p>
    <w:p>
      <w:pPr>
        <w:pStyle w:val="TOC2"/>
        <w:tabs>
          <w:tab w:val="right" w:leader="dot" w:pos="8306"/>
        </w:tabs>
      </w:pPr>
      <w:hyperlink w:anchor="_Toc16245" w:history="1">
        <w:r>
          <w:rPr>
            <w:rFonts w:ascii="仿宋" w:eastAsia="仿宋" w:hAnsi="仿宋" w:cs="仿宋" w:hint="eastAsia"/>
            <w:lang w:eastAsia="zh-CN"/>
          </w:rPr>
          <w:t>(一)、技术管理特点</w:t>
        </w:r>
        <w:r>
          <w:tab/>
        </w:r>
        <w:r>
          <w:fldChar w:fldCharType="begin"/>
        </w:r>
        <w:r>
          <w:instrText xml:space="preserve"> PAGEREF _Toc16245 \h </w:instrText>
        </w:r>
        <w:r>
          <w:fldChar w:fldCharType="separate"/>
        </w:r>
        <w:r>
          <w:t>11</w:t>
        </w:r>
        <w:r>
          <w:fldChar w:fldCharType="end"/>
        </w:r>
      </w:hyperlink>
    </w:p>
    <w:p>
      <w:pPr>
        <w:pStyle w:val="TOC2"/>
        <w:tabs>
          <w:tab w:val="right" w:leader="dot" w:pos="8306"/>
        </w:tabs>
      </w:pPr>
      <w:hyperlink w:anchor="_Toc25273" w:history="1">
        <w:r>
          <w:rPr>
            <w:rFonts w:ascii="仿宋" w:eastAsia="仿宋" w:hAnsi="仿宋" w:cs="仿宋" w:hint="eastAsia"/>
            <w:lang w:eastAsia="zh-CN"/>
          </w:rPr>
          <w:t>(二)、医疗卫生服务项目工艺技术设计方案</w:t>
        </w:r>
        <w:r>
          <w:tab/>
        </w:r>
        <w:r>
          <w:fldChar w:fldCharType="begin"/>
        </w:r>
        <w:r>
          <w:instrText xml:space="preserve"> PAGEREF _Toc25273 \h </w:instrText>
        </w:r>
        <w:r>
          <w:fldChar w:fldCharType="separate"/>
        </w:r>
        <w:r>
          <w:t>13</w:t>
        </w:r>
        <w:r>
          <w:fldChar w:fldCharType="end"/>
        </w:r>
      </w:hyperlink>
    </w:p>
    <w:p>
      <w:pPr>
        <w:pStyle w:val="TOC2"/>
        <w:tabs>
          <w:tab w:val="right" w:leader="dot" w:pos="8306"/>
        </w:tabs>
      </w:pPr>
      <w:hyperlink w:anchor="_Toc42" w:history="1">
        <w:r>
          <w:rPr>
            <w:rFonts w:ascii="仿宋" w:eastAsia="仿宋" w:hAnsi="仿宋" w:cs="仿宋" w:hint="eastAsia"/>
            <w:lang w:eastAsia="zh-CN"/>
          </w:rPr>
          <w:t>(三)、设备选型方案</w:t>
        </w:r>
        <w:r>
          <w:tab/>
        </w:r>
        <w:r>
          <w:fldChar w:fldCharType="begin"/>
        </w:r>
        <w:r>
          <w:instrText xml:space="preserve"> PAGEREF _Toc42 \h </w:instrText>
        </w:r>
        <w:r>
          <w:fldChar w:fldCharType="separate"/>
        </w:r>
        <w:r>
          <w:t>14</w:t>
        </w:r>
        <w:r>
          <w:fldChar w:fldCharType="end"/>
        </w:r>
      </w:hyperlink>
    </w:p>
    <w:p>
      <w:pPr>
        <w:pStyle w:val="TOC1"/>
        <w:tabs>
          <w:tab w:val="right" w:leader="dot" w:pos="8306"/>
        </w:tabs>
      </w:pPr>
      <w:hyperlink w:anchor="_Toc2573" w:history="1">
        <w:r>
          <w:rPr>
            <w:rFonts w:ascii="仿宋" w:eastAsia="仿宋" w:hAnsi="仿宋" w:cs="仿宋" w:hint="eastAsia"/>
            <w:lang w:eastAsia="zh-CN"/>
          </w:rPr>
          <w:t>四、医疗卫生服务项目土建工程</w:t>
        </w:r>
        <w:r>
          <w:tab/>
        </w:r>
        <w:r>
          <w:fldChar w:fldCharType="begin"/>
        </w:r>
        <w:r>
          <w:instrText xml:space="preserve"> PAGEREF _Toc2573 \h </w:instrText>
        </w:r>
        <w:r>
          <w:fldChar w:fldCharType="separate"/>
        </w:r>
        <w:r>
          <w:t>15</w:t>
        </w:r>
        <w:r>
          <w:fldChar w:fldCharType="end"/>
        </w:r>
      </w:hyperlink>
    </w:p>
    <w:p>
      <w:pPr>
        <w:pStyle w:val="TOC2"/>
        <w:tabs>
          <w:tab w:val="right" w:leader="dot" w:pos="8306"/>
        </w:tabs>
      </w:pPr>
      <w:hyperlink w:anchor="_Toc7659" w:history="1">
        <w:r>
          <w:rPr>
            <w:rFonts w:ascii="仿宋" w:eastAsia="仿宋" w:hAnsi="仿宋" w:cs="仿宋" w:hint="eastAsia"/>
            <w:lang w:eastAsia="zh-CN"/>
          </w:rPr>
          <w:t>(一)、建筑工程设计原则</w:t>
        </w:r>
        <w:r>
          <w:tab/>
        </w:r>
        <w:r>
          <w:fldChar w:fldCharType="begin"/>
        </w:r>
        <w:r>
          <w:instrText xml:space="preserve"> PAGEREF _Toc7659 \h </w:instrText>
        </w:r>
        <w:r>
          <w:fldChar w:fldCharType="separate"/>
        </w:r>
        <w:r>
          <w:t>15</w:t>
        </w:r>
        <w:r>
          <w:fldChar w:fldCharType="end"/>
        </w:r>
      </w:hyperlink>
    </w:p>
    <w:p>
      <w:pPr>
        <w:pStyle w:val="TOC2"/>
        <w:tabs>
          <w:tab w:val="right" w:leader="dot" w:pos="8306"/>
        </w:tabs>
      </w:pPr>
      <w:hyperlink w:anchor="_Toc1325" w:history="1">
        <w:r>
          <w:rPr>
            <w:rFonts w:ascii="仿宋" w:eastAsia="仿宋" w:hAnsi="仿宋" w:cs="仿宋" w:hint="eastAsia"/>
            <w:lang w:eastAsia="zh-CN"/>
          </w:rPr>
          <w:t>(二)、土建工程设计年限及安全等级</w:t>
        </w:r>
        <w:r>
          <w:tab/>
        </w:r>
        <w:r>
          <w:fldChar w:fldCharType="begin"/>
        </w:r>
        <w:r>
          <w:instrText xml:space="preserve"> PAGEREF _Toc1325 \h </w:instrText>
        </w:r>
        <w:r>
          <w:fldChar w:fldCharType="separate"/>
        </w:r>
        <w:r>
          <w:t>16</w:t>
        </w:r>
        <w:r>
          <w:fldChar w:fldCharType="end"/>
        </w:r>
      </w:hyperlink>
    </w:p>
    <w:p>
      <w:pPr>
        <w:pStyle w:val="TOC2"/>
        <w:tabs>
          <w:tab w:val="right" w:leader="dot" w:pos="8306"/>
        </w:tabs>
      </w:pPr>
      <w:hyperlink w:anchor="_Toc136" w:history="1">
        <w:r>
          <w:rPr>
            <w:rFonts w:ascii="仿宋" w:eastAsia="仿宋" w:hAnsi="仿宋" w:cs="仿宋" w:hint="eastAsia"/>
            <w:lang w:eastAsia="zh-CN"/>
          </w:rPr>
          <w:t>(三)、建筑工程设计总体要求</w:t>
        </w:r>
        <w:r>
          <w:tab/>
        </w:r>
        <w:r>
          <w:fldChar w:fldCharType="begin"/>
        </w:r>
        <w:r>
          <w:instrText xml:space="preserve"> PAGEREF _Toc136 \h </w:instrText>
        </w:r>
        <w:r>
          <w:fldChar w:fldCharType="separate"/>
        </w:r>
        <w:r>
          <w:t>18</w:t>
        </w:r>
        <w:r>
          <w:fldChar w:fldCharType="end"/>
        </w:r>
      </w:hyperlink>
    </w:p>
    <w:p>
      <w:pPr>
        <w:pStyle w:val="TOC2"/>
        <w:tabs>
          <w:tab w:val="right" w:leader="dot" w:pos="8306"/>
        </w:tabs>
      </w:pPr>
      <w:hyperlink w:anchor="_Toc28165" w:history="1">
        <w:r>
          <w:rPr>
            <w:rFonts w:ascii="仿宋" w:eastAsia="仿宋" w:hAnsi="仿宋" w:cs="仿宋" w:hint="eastAsia"/>
            <w:lang w:eastAsia="zh-CN"/>
          </w:rPr>
          <w:t>(四)、土建工程建设指标</w:t>
        </w:r>
        <w:r>
          <w:tab/>
        </w:r>
        <w:r>
          <w:fldChar w:fldCharType="begin"/>
        </w:r>
        <w:r>
          <w:instrText xml:space="preserve"> PAGEREF _Toc28165 \h </w:instrText>
        </w:r>
        <w:r>
          <w:fldChar w:fldCharType="separate"/>
        </w:r>
        <w:r>
          <w:t>18</w:t>
        </w:r>
        <w:r>
          <w:fldChar w:fldCharType="end"/>
        </w:r>
      </w:hyperlink>
    </w:p>
    <w:p>
      <w:pPr>
        <w:pStyle w:val="TOC1"/>
        <w:tabs>
          <w:tab w:val="right" w:leader="dot" w:pos="8306"/>
        </w:tabs>
      </w:pPr>
      <w:hyperlink w:anchor="_Toc28174" w:history="1">
        <w:r>
          <w:rPr>
            <w:rFonts w:ascii="仿宋" w:eastAsia="仿宋" w:hAnsi="仿宋" w:cs="仿宋" w:hint="eastAsia"/>
            <w:lang w:eastAsia="zh-CN"/>
          </w:rPr>
          <w:t>五、医疗卫生服务项目绩效评估</w:t>
        </w:r>
        <w:r>
          <w:tab/>
        </w:r>
        <w:r>
          <w:fldChar w:fldCharType="begin"/>
        </w:r>
        <w:r>
          <w:instrText xml:space="preserve"> PAGEREF _Toc28174 \h </w:instrText>
        </w:r>
        <w:r>
          <w:fldChar w:fldCharType="separate"/>
        </w:r>
        <w:r>
          <w:t>19</w:t>
        </w:r>
        <w:r>
          <w:fldChar w:fldCharType="end"/>
        </w:r>
      </w:hyperlink>
    </w:p>
    <w:p>
      <w:pPr>
        <w:pStyle w:val="TOC2"/>
        <w:tabs>
          <w:tab w:val="right" w:leader="dot" w:pos="8306"/>
        </w:tabs>
      </w:pPr>
      <w:hyperlink w:anchor="_Toc7908" w:history="1">
        <w:r>
          <w:rPr>
            <w:rFonts w:ascii="仿宋" w:eastAsia="仿宋" w:hAnsi="仿宋" w:cs="仿宋" w:hint="eastAsia"/>
            <w:lang w:eastAsia="zh-CN"/>
          </w:rPr>
          <w:t>(一)、绩效评估指标</w:t>
        </w:r>
        <w:r>
          <w:tab/>
        </w:r>
        <w:r>
          <w:fldChar w:fldCharType="begin"/>
        </w:r>
        <w:r>
          <w:instrText xml:space="preserve"> PAGEREF _Toc7908 \h </w:instrText>
        </w:r>
        <w:r>
          <w:fldChar w:fldCharType="separate"/>
        </w:r>
        <w:r>
          <w:t>19</w:t>
        </w:r>
        <w:r>
          <w:fldChar w:fldCharType="end"/>
        </w:r>
      </w:hyperlink>
    </w:p>
    <w:p>
      <w:pPr>
        <w:pStyle w:val="TOC2"/>
        <w:tabs>
          <w:tab w:val="right" w:leader="dot" w:pos="8306"/>
        </w:tabs>
      </w:pPr>
      <w:hyperlink w:anchor="_Toc6721" w:history="1">
        <w:r>
          <w:rPr>
            <w:rFonts w:ascii="仿宋" w:eastAsia="仿宋" w:hAnsi="仿宋" w:cs="仿宋" w:hint="eastAsia"/>
            <w:lang w:eastAsia="zh-CN"/>
          </w:rPr>
          <w:t>(二)、绩效评估方法</w:t>
        </w:r>
        <w:r>
          <w:tab/>
        </w:r>
        <w:r>
          <w:fldChar w:fldCharType="begin"/>
        </w:r>
        <w:r>
          <w:instrText xml:space="preserve"> PAGEREF _Toc6721 \h </w:instrText>
        </w:r>
        <w:r>
          <w:fldChar w:fldCharType="separate"/>
        </w:r>
        <w:r>
          <w:t>20</w:t>
        </w:r>
        <w:r>
          <w:fldChar w:fldCharType="end"/>
        </w:r>
      </w:hyperlink>
    </w:p>
    <w:p>
      <w:pPr>
        <w:pStyle w:val="TOC2"/>
        <w:tabs>
          <w:tab w:val="right" w:leader="dot" w:pos="8306"/>
        </w:tabs>
      </w:pPr>
      <w:hyperlink w:anchor="_Toc23679" w:history="1">
        <w:r>
          <w:rPr>
            <w:rFonts w:ascii="仿宋" w:eastAsia="仿宋" w:hAnsi="仿宋" w:cs="仿宋" w:hint="eastAsia"/>
            <w:lang w:eastAsia="zh-CN"/>
          </w:rPr>
          <w:t>(三)、绩效评估周期</w:t>
        </w:r>
        <w:r>
          <w:tab/>
        </w:r>
        <w:r>
          <w:fldChar w:fldCharType="begin"/>
        </w:r>
        <w:r>
          <w:instrText xml:space="preserve"> PAGEREF _Toc23679 \h </w:instrText>
        </w:r>
        <w:r>
          <w:fldChar w:fldCharType="separate"/>
        </w:r>
        <w:r>
          <w:t>21</w:t>
        </w:r>
        <w:r>
          <w:fldChar w:fldCharType="end"/>
        </w:r>
      </w:hyperlink>
    </w:p>
    <w:p>
      <w:pPr>
        <w:pStyle w:val="TOC1"/>
        <w:tabs>
          <w:tab w:val="right" w:leader="dot" w:pos="8306"/>
        </w:tabs>
      </w:pPr>
      <w:hyperlink w:anchor="_Toc7929" w:history="1">
        <w:r>
          <w:rPr>
            <w:rFonts w:ascii="仿宋" w:eastAsia="仿宋" w:hAnsi="仿宋" w:cs="仿宋" w:hint="eastAsia"/>
            <w:lang w:eastAsia="zh-CN"/>
          </w:rPr>
          <w:t>六、市场分析、调研</w:t>
        </w:r>
        <w:r>
          <w:tab/>
        </w:r>
        <w:r>
          <w:fldChar w:fldCharType="begin"/>
        </w:r>
        <w:r>
          <w:instrText xml:space="preserve"> PAGEREF _Toc7929 \h </w:instrText>
        </w:r>
        <w:r>
          <w:fldChar w:fldCharType="separate"/>
        </w:r>
        <w:r>
          <w:t>22</w:t>
        </w:r>
        <w:r>
          <w:fldChar w:fldCharType="end"/>
        </w:r>
      </w:hyperlink>
    </w:p>
    <w:p>
      <w:pPr>
        <w:pStyle w:val="TOC2"/>
        <w:tabs>
          <w:tab w:val="right" w:leader="dot" w:pos="8306"/>
        </w:tabs>
      </w:pPr>
      <w:hyperlink w:anchor="_Toc2397" w:history="1">
        <w:r>
          <w:rPr>
            <w:rFonts w:ascii="仿宋" w:eastAsia="仿宋" w:hAnsi="仿宋" w:cs="仿宋" w:hint="eastAsia"/>
            <w:lang w:eastAsia="zh-CN"/>
          </w:rPr>
          <w:t>(一)、医疗卫生服务行业分析</w:t>
        </w:r>
        <w:r>
          <w:tab/>
        </w:r>
        <w:r>
          <w:fldChar w:fldCharType="begin"/>
        </w:r>
        <w:r>
          <w:instrText xml:space="preserve"> PAGEREF _Toc2397 \h </w:instrText>
        </w:r>
        <w:r>
          <w:fldChar w:fldCharType="separate"/>
        </w:r>
        <w:r>
          <w:t>22</w:t>
        </w:r>
        <w:r>
          <w:fldChar w:fldCharType="end"/>
        </w:r>
      </w:hyperlink>
    </w:p>
    <w:p>
      <w:pPr>
        <w:pStyle w:val="TOC2"/>
        <w:tabs>
          <w:tab w:val="right" w:leader="dot" w:pos="8306"/>
        </w:tabs>
      </w:pPr>
      <w:hyperlink w:anchor="_Toc3179" w:history="1">
        <w:r>
          <w:rPr>
            <w:rFonts w:ascii="仿宋" w:eastAsia="仿宋" w:hAnsi="仿宋" w:cs="仿宋" w:hint="eastAsia"/>
            <w:lang w:eastAsia="zh-CN"/>
          </w:rPr>
          <w:t>(二)、医疗卫生服务市场分析预测</w:t>
        </w:r>
        <w:r>
          <w:tab/>
        </w:r>
        <w:r>
          <w:fldChar w:fldCharType="begin"/>
        </w:r>
        <w:r>
          <w:instrText xml:space="preserve"> PAGEREF _Toc3179 \h </w:instrText>
        </w:r>
        <w:r>
          <w:fldChar w:fldCharType="separate"/>
        </w:r>
        <w:r>
          <w:t>23</w:t>
        </w:r>
        <w:r>
          <w:fldChar w:fldCharType="end"/>
        </w:r>
      </w:hyperlink>
    </w:p>
    <w:p>
      <w:pPr>
        <w:pStyle w:val="TOC1"/>
        <w:tabs>
          <w:tab w:val="right" w:leader="dot" w:pos="8306"/>
        </w:tabs>
      </w:pPr>
      <w:hyperlink w:anchor="_Toc30085" w:history="1">
        <w:r>
          <w:rPr>
            <w:rFonts w:ascii="仿宋" w:eastAsia="仿宋" w:hAnsi="仿宋" w:cs="仿宋" w:hint="eastAsia"/>
            <w:lang w:eastAsia="zh-CN"/>
          </w:rPr>
          <w:t>七、医疗卫生服务项目风险管理</w:t>
        </w:r>
        <w:r>
          <w:tab/>
        </w:r>
        <w:r>
          <w:fldChar w:fldCharType="begin"/>
        </w:r>
        <w:r>
          <w:instrText xml:space="preserve"> PAGEREF _Toc30085 \h </w:instrText>
        </w:r>
        <w:r>
          <w:fldChar w:fldCharType="separate"/>
        </w:r>
        <w:r>
          <w:t>23</w:t>
        </w:r>
        <w:r>
          <w:fldChar w:fldCharType="end"/>
        </w:r>
      </w:hyperlink>
    </w:p>
    <w:p>
      <w:pPr>
        <w:pStyle w:val="TOC2"/>
        <w:tabs>
          <w:tab w:val="right" w:leader="dot" w:pos="8306"/>
        </w:tabs>
      </w:pPr>
      <w:hyperlink w:anchor="_Toc30875" w:history="1">
        <w:r>
          <w:rPr>
            <w:rFonts w:ascii="仿宋" w:eastAsia="仿宋" w:hAnsi="仿宋" w:cs="仿宋" w:hint="eastAsia"/>
            <w:lang w:eastAsia="zh-CN"/>
          </w:rPr>
          <w:t>(一)、风险识别与评估</w:t>
        </w:r>
        <w:r>
          <w:tab/>
        </w:r>
        <w:r>
          <w:fldChar w:fldCharType="begin"/>
        </w:r>
        <w:r>
          <w:instrText xml:space="preserve"> PAGEREF _Toc30875 \h </w:instrText>
        </w:r>
        <w:r>
          <w:fldChar w:fldCharType="separate"/>
        </w:r>
        <w:r>
          <w:t>23</w:t>
        </w:r>
        <w:r>
          <w:fldChar w:fldCharType="end"/>
        </w:r>
      </w:hyperlink>
    </w:p>
    <w:p>
      <w:pPr>
        <w:pStyle w:val="TOC2"/>
        <w:tabs>
          <w:tab w:val="right" w:leader="dot" w:pos="8306"/>
        </w:tabs>
      </w:pPr>
      <w:hyperlink w:anchor="_Toc13464" w:history="1">
        <w:r>
          <w:rPr>
            <w:rFonts w:ascii="仿宋" w:eastAsia="仿宋" w:hAnsi="仿宋" w:cs="仿宋" w:hint="eastAsia"/>
            <w:lang w:eastAsia="zh-CN"/>
          </w:rPr>
          <w:t>(二)、风险应对策略</w:t>
        </w:r>
        <w:r>
          <w:tab/>
        </w:r>
        <w:r>
          <w:fldChar w:fldCharType="begin"/>
        </w:r>
        <w:r>
          <w:instrText xml:space="preserve"> PAGEREF _Toc13464 \h </w:instrText>
        </w:r>
        <w:r>
          <w:fldChar w:fldCharType="separate"/>
        </w:r>
        <w:r>
          <w:t>25</w:t>
        </w:r>
        <w:r>
          <w:fldChar w:fldCharType="end"/>
        </w:r>
      </w:hyperlink>
    </w:p>
    <w:p>
      <w:pPr>
        <w:pStyle w:val="TOC2"/>
        <w:tabs>
          <w:tab w:val="right" w:leader="dot" w:pos="8306"/>
        </w:tabs>
      </w:pPr>
      <w:hyperlink w:anchor="_Toc28563" w:history="1">
        <w:r>
          <w:rPr>
            <w:rFonts w:ascii="仿宋" w:eastAsia="仿宋" w:hAnsi="仿宋" w:cs="仿宋" w:hint="eastAsia"/>
            <w:lang w:eastAsia="zh-CN"/>
          </w:rPr>
          <w:t>(三)、风险监控与控制</w:t>
        </w:r>
        <w:r>
          <w:tab/>
        </w:r>
        <w:r>
          <w:fldChar w:fldCharType="begin"/>
        </w:r>
        <w:r>
          <w:instrText xml:space="preserve"> PAGEREF _Toc28563 \h </w:instrText>
        </w:r>
        <w:r>
          <w:fldChar w:fldCharType="separate"/>
        </w:r>
        <w:r>
          <w:t>26</w:t>
        </w:r>
        <w:r>
          <w:fldChar w:fldCharType="end"/>
        </w:r>
      </w:hyperlink>
    </w:p>
    <w:p>
      <w:pPr>
        <w:pStyle w:val="TOC1"/>
        <w:tabs>
          <w:tab w:val="right" w:leader="dot" w:pos="8306"/>
        </w:tabs>
      </w:pPr>
      <w:hyperlink w:anchor="_Toc30143" w:history="1">
        <w:r>
          <w:rPr>
            <w:rFonts w:ascii="仿宋" w:eastAsia="仿宋" w:hAnsi="仿宋" w:cs="仿宋" w:hint="eastAsia"/>
            <w:lang w:eastAsia="zh-CN"/>
          </w:rPr>
          <w:t>八、医疗卫生服务项目技术管理</w:t>
        </w:r>
        <w:r>
          <w:tab/>
        </w:r>
        <w:r>
          <w:fldChar w:fldCharType="begin"/>
        </w:r>
        <w:r>
          <w:instrText xml:space="preserve"> PAGEREF _Toc30143 \h </w:instrText>
        </w:r>
        <w:r>
          <w:fldChar w:fldCharType="separate"/>
        </w:r>
        <w:r>
          <w:t>27</w:t>
        </w:r>
        <w:r>
          <w:fldChar w:fldCharType="end"/>
        </w:r>
      </w:hyperlink>
    </w:p>
    <w:p>
      <w:pPr>
        <w:pStyle w:val="TOC2"/>
        <w:tabs>
          <w:tab w:val="right" w:leader="dot" w:pos="8306"/>
        </w:tabs>
      </w:pPr>
      <w:hyperlink w:anchor="_Toc29198" w:history="1">
        <w:r>
          <w:rPr>
            <w:rFonts w:ascii="仿宋" w:eastAsia="仿宋" w:hAnsi="仿宋" w:cs="仿宋" w:hint="eastAsia"/>
            <w:lang w:eastAsia="zh-CN"/>
          </w:rPr>
          <w:t>(一)、技术方案选用方向</w:t>
        </w:r>
        <w:r>
          <w:tab/>
        </w:r>
        <w:r>
          <w:fldChar w:fldCharType="begin"/>
        </w:r>
        <w:r>
          <w:instrText xml:space="preserve"> PAGEREF _Toc29198 \h </w:instrText>
        </w:r>
        <w:r>
          <w:fldChar w:fldCharType="separate"/>
        </w:r>
        <w:r>
          <w:t>27</w:t>
        </w:r>
        <w:r>
          <w:fldChar w:fldCharType="end"/>
        </w:r>
      </w:hyperlink>
    </w:p>
    <w:p>
      <w:pPr>
        <w:pStyle w:val="TOC2"/>
        <w:tabs>
          <w:tab w:val="right" w:leader="dot" w:pos="8306"/>
        </w:tabs>
      </w:pPr>
      <w:hyperlink w:anchor="_Toc29725" w:history="1">
        <w:r>
          <w:rPr>
            <w:rFonts w:ascii="仿宋" w:eastAsia="仿宋" w:hAnsi="仿宋" w:cs="仿宋" w:hint="eastAsia"/>
            <w:lang w:eastAsia="zh-CN"/>
          </w:rPr>
          <w:t>(二)、工艺技术方案选用原则</w:t>
        </w:r>
        <w:r>
          <w:tab/>
        </w:r>
        <w:r>
          <w:fldChar w:fldCharType="begin"/>
        </w:r>
        <w:r>
          <w:instrText xml:space="preserve"> PAGEREF _Toc29725 \h </w:instrText>
        </w:r>
        <w:r>
          <w:fldChar w:fldCharType="separate"/>
        </w:r>
        <w:r>
          <w:t>29</w:t>
        </w:r>
        <w:r>
          <w:fldChar w:fldCharType="end"/>
        </w:r>
      </w:hyperlink>
    </w:p>
    <w:p>
      <w:pPr>
        <w:pStyle w:val="TOC2"/>
        <w:tabs>
          <w:tab w:val="right" w:leader="dot" w:pos="8306"/>
        </w:tabs>
      </w:pPr>
      <w:hyperlink w:anchor="_Toc24243" w:history="1">
        <w:r>
          <w:rPr>
            <w:rFonts w:ascii="仿宋" w:eastAsia="仿宋" w:hAnsi="仿宋" w:cs="仿宋" w:hint="eastAsia"/>
            <w:lang w:eastAsia="zh-CN"/>
          </w:rPr>
          <w:t>(三)、工艺技术方案要求</w:t>
        </w:r>
        <w:r>
          <w:tab/>
        </w:r>
        <w:r>
          <w:fldChar w:fldCharType="begin"/>
        </w:r>
        <w:r>
          <w:instrText xml:space="preserve"> PAGEREF _Toc24243 \h </w:instrText>
        </w:r>
        <w:r>
          <w:fldChar w:fldCharType="separate"/>
        </w:r>
        <w:r>
          <w:t>31</w:t>
        </w:r>
        <w:r>
          <w:fldChar w:fldCharType="end"/>
        </w:r>
      </w:hyperlink>
    </w:p>
    <w:p>
      <w:pPr>
        <w:pStyle w:val="TOC1"/>
        <w:tabs>
          <w:tab w:val="right" w:leader="dot" w:pos="8306"/>
        </w:tabs>
      </w:pPr>
      <w:hyperlink w:anchor="_Toc2968" w:history="1">
        <w:r>
          <w:rPr>
            <w:rFonts w:ascii="仿宋" w:eastAsia="仿宋" w:hAnsi="仿宋" w:cs="仿宋" w:hint="eastAsia"/>
            <w:lang w:eastAsia="zh-CN"/>
          </w:rPr>
          <w:t>九、医疗卫生服务项目投资规划</w:t>
        </w:r>
        <w:r>
          <w:tab/>
        </w:r>
        <w:r>
          <w:fldChar w:fldCharType="begin"/>
        </w:r>
        <w:r>
          <w:instrText xml:space="preserve"> PAGEREF _Toc2968 \h </w:instrText>
        </w:r>
        <w:r>
          <w:fldChar w:fldCharType="separate"/>
        </w:r>
        <w:r>
          <w:t>34</w:t>
        </w:r>
        <w:r>
          <w:fldChar w:fldCharType="end"/>
        </w:r>
      </w:hyperlink>
    </w:p>
    <w:p>
      <w:pPr>
        <w:pStyle w:val="TOC2"/>
        <w:tabs>
          <w:tab w:val="right" w:leader="dot" w:pos="8306"/>
        </w:tabs>
      </w:pPr>
      <w:hyperlink w:anchor="_Toc16931" w:history="1">
        <w:r>
          <w:rPr>
            <w:rFonts w:ascii="仿宋" w:eastAsia="仿宋" w:hAnsi="仿宋" w:cs="仿宋" w:hint="eastAsia"/>
            <w:lang w:eastAsia="zh-CN"/>
          </w:rPr>
          <w:t>(一)、医疗卫生服务项目总投资估算</w:t>
        </w:r>
        <w:r>
          <w:tab/>
        </w:r>
        <w:r>
          <w:fldChar w:fldCharType="begin"/>
        </w:r>
        <w:r>
          <w:instrText xml:space="preserve"> PAGEREF _Toc16931 \h </w:instrText>
        </w:r>
        <w:r>
          <w:fldChar w:fldCharType="separate"/>
        </w:r>
        <w:r>
          <w:t>34</w:t>
        </w:r>
        <w:r>
          <w:fldChar w:fldCharType="end"/>
        </w:r>
      </w:hyperlink>
    </w:p>
    <w:p>
      <w:pPr>
        <w:pStyle w:val="TOC2"/>
        <w:tabs>
          <w:tab w:val="right" w:leader="dot" w:pos="8306"/>
        </w:tabs>
      </w:pPr>
      <w:hyperlink w:anchor="_Toc7487" w:history="1">
        <w:r>
          <w:rPr>
            <w:rFonts w:ascii="仿宋" w:eastAsia="仿宋" w:hAnsi="仿宋" w:cs="仿宋" w:hint="eastAsia"/>
            <w:lang w:eastAsia="zh-CN"/>
          </w:rPr>
          <w:t>(二)、资金筹措</w:t>
        </w:r>
        <w:r>
          <w:tab/>
        </w:r>
        <w:r>
          <w:fldChar w:fldCharType="begin"/>
        </w:r>
        <w:r>
          <w:instrText xml:space="preserve"> PAGEREF _Toc7487 \h </w:instrText>
        </w:r>
        <w:r>
          <w:fldChar w:fldCharType="separate"/>
        </w:r>
        <w:r>
          <w:t>35</w:t>
        </w:r>
        <w:r>
          <w:fldChar w:fldCharType="end"/>
        </w:r>
      </w:hyperlink>
    </w:p>
    <w:p>
      <w:pPr>
        <w:pStyle w:val="TOC1"/>
        <w:tabs>
          <w:tab w:val="right" w:leader="dot" w:pos="8306"/>
        </w:tabs>
      </w:pPr>
      <w:hyperlink w:anchor="_Toc11358" w:history="1">
        <w:r>
          <w:rPr>
            <w:rFonts w:ascii="仿宋" w:eastAsia="仿宋" w:hAnsi="仿宋" w:cs="仿宋" w:hint="eastAsia"/>
            <w:lang w:eastAsia="zh-CN"/>
          </w:rPr>
          <w:t>十、医疗卫生服务项目计划安排</w:t>
        </w:r>
        <w:r>
          <w:tab/>
        </w:r>
        <w:r>
          <w:fldChar w:fldCharType="begin"/>
        </w:r>
        <w:r>
          <w:instrText xml:space="preserve"> PAGEREF _Toc11358 \h </w:instrText>
        </w:r>
        <w:r>
          <w:fldChar w:fldCharType="separate"/>
        </w:r>
        <w:r>
          <w:t>36</w:t>
        </w:r>
        <w:r>
          <w:fldChar w:fldCharType="end"/>
        </w:r>
      </w:hyperlink>
    </w:p>
    <w:p>
      <w:pPr>
        <w:pStyle w:val="TOC2"/>
        <w:tabs>
          <w:tab w:val="right" w:leader="dot" w:pos="8306"/>
        </w:tabs>
      </w:pPr>
      <w:hyperlink w:anchor="_Toc1948" w:history="1">
        <w:r>
          <w:rPr>
            <w:rFonts w:ascii="仿宋" w:eastAsia="仿宋" w:hAnsi="仿宋" w:cs="仿宋" w:hint="eastAsia"/>
            <w:lang w:eastAsia="zh-CN"/>
          </w:rPr>
          <w:t>(一)、建设周期</w:t>
        </w:r>
        <w:r>
          <w:tab/>
        </w:r>
        <w:r>
          <w:fldChar w:fldCharType="begin"/>
        </w:r>
        <w:r>
          <w:instrText xml:space="preserve"> PAGEREF _Toc1948 \h </w:instrText>
        </w:r>
        <w:r>
          <w:fldChar w:fldCharType="separate"/>
        </w:r>
        <w:r>
          <w:t>36</w:t>
        </w:r>
        <w:r>
          <w:fldChar w:fldCharType="end"/>
        </w:r>
      </w:hyperlink>
    </w:p>
    <w:p>
      <w:pPr>
        <w:pStyle w:val="TOC2"/>
        <w:tabs>
          <w:tab w:val="right" w:leader="dot" w:pos="8306"/>
        </w:tabs>
      </w:pPr>
      <w:hyperlink w:anchor="_Toc24130" w:history="1">
        <w:r>
          <w:rPr>
            <w:rFonts w:ascii="仿宋" w:eastAsia="仿宋" w:hAnsi="仿宋" w:cs="仿宋" w:hint="eastAsia"/>
            <w:lang w:eastAsia="zh-CN"/>
          </w:rPr>
          <w:t>(二)、建设进度</w:t>
        </w:r>
        <w:r>
          <w:tab/>
        </w:r>
        <w:r>
          <w:fldChar w:fldCharType="begin"/>
        </w:r>
        <w:r>
          <w:instrText xml:space="preserve"> PAGEREF _Toc24130 \h </w:instrText>
        </w:r>
        <w:r>
          <w:fldChar w:fldCharType="separate"/>
        </w:r>
        <w:r>
          <w:t>36</w:t>
        </w:r>
        <w:r>
          <w:fldChar w:fldCharType="end"/>
        </w:r>
      </w:hyperlink>
    </w:p>
    <w:p>
      <w:pPr>
        <w:pStyle w:val="TOC2"/>
        <w:tabs>
          <w:tab w:val="right" w:leader="dot" w:pos="8306"/>
        </w:tabs>
      </w:pPr>
      <w:hyperlink w:anchor="_Toc23202" w:history="1">
        <w:r>
          <w:rPr>
            <w:rFonts w:ascii="仿宋" w:eastAsia="仿宋" w:hAnsi="仿宋" w:cs="仿宋" w:hint="eastAsia"/>
            <w:lang w:eastAsia="zh-CN"/>
          </w:rPr>
          <w:t>(三)、进度安排注意事项</w:t>
        </w:r>
        <w:r>
          <w:tab/>
        </w:r>
        <w:r>
          <w:fldChar w:fldCharType="begin"/>
        </w:r>
        <w:r>
          <w:instrText xml:space="preserve"> PAGEREF _Toc23202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82" w:history="1">
        <w:r>
          <w:rPr>
            <w:rFonts w:ascii="仿宋" w:eastAsia="仿宋" w:hAnsi="仿宋" w:cs="仿宋" w:hint="eastAsia"/>
            <w:lang w:eastAsia="zh-CN"/>
          </w:rPr>
          <w:t>(四)、人力资源配置</w:t>
        </w:r>
        <w:r>
          <w:tab/>
        </w:r>
        <w:r>
          <w:fldChar w:fldCharType="begin"/>
        </w:r>
        <w:r>
          <w:instrText xml:space="preserve"> PAGEREF _Toc30782 \h </w:instrText>
        </w:r>
        <w:r>
          <w:fldChar w:fldCharType="separate"/>
        </w:r>
        <w:r>
          <w:t>39</w:t>
        </w:r>
        <w:r>
          <w:fldChar w:fldCharType="end"/>
        </w:r>
      </w:hyperlink>
    </w:p>
    <w:p>
      <w:pPr>
        <w:pStyle w:val="TOC1"/>
        <w:tabs>
          <w:tab w:val="right" w:leader="dot" w:pos="8306"/>
        </w:tabs>
      </w:pPr>
      <w:hyperlink w:anchor="_Toc27684" w:history="1">
        <w:r>
          <w:rPr>
            <w:rFonts w:ascii="仿宋" w:eastAsia="仿宋" w:hAnsi="仿宋" w:cs="仿宋" w:hint="eastAsia"/>
            <w:lang w:eastAsia="zh-CN"/>
          </w:rPr>
          <w:t>十一、医疗卫生服务项目财务管理</w:t>
        </w:r>
        <w:r>
          <w:tab/>
        </w:r>
        <w:r>
          <w:fldChar w:fldCharType="begin"/>
        </w:r>
        <w:r>
          <w:instrText xml:space="preserve"> PAGEREF _Toc27684 \h </w:instrText>
        </w:r>
        <w:r>
          <w:fldChar w:fldCharType="separate"/>
        </w:r>
        <w:r>
          <w:t>40</w:t>
        </w:r>
        <w:r>
          <w:fldChar w:fldCharType="end"/>
        </w:r>
      </w:hyperlink>
    </w:p>
    <w:p>
      <w:pPr>
        <w:pStyle w:val="TOC2"/>
        <w:tabs>
          <w:tab w:val="right" w:leader="dot" w:pos="8306"/>
        </w:tabs>
      </w:pPr>
      <w:hyperlink w:anchor="_Toc23409" w:history="1">
        <w:r>
          <w:rPr>
            <w:rFonts w:ascii="仿宋" w:eastAsia="仿宋" w:hAnsi="仿宋" w:cs="仿宋" w:hint="eastAsia"/>
            <w:lang w:eastAsia="zh-CN"/>
          </w:rPr>
          <w:t>(一)、资金需求大</w:t>
        </w:r>
        <w:r>
          <w:tab/>
        </w:r>
        <w:r>
          <w:fldChar w:fldCharType="begin"/>
        </w:r>
        <w:r>
          <w:instrText xml:space="preserve"> PAGEREF _Toc23409 \h </w:instrText>
        </w:r>
        <w:r>
          <w:fldChar w:fldCharType="separate"/>
        </w:r>
        <w:r>
          <w:t>40</w:t>
        </w:r>
        <w:r>
          <w:fldChar w:fldCharType="end"/>
        </w:r>
      </w:hyperlink>
    </w:p>
    <w:p>
      <w:pPr>
        <w:pStyle w:val="TOC2"/>
        <w:tabs>
          <w:tab w:val="right" w:leader="dot" w:pos="8306"/>
        </w:tabs>
      </w:pPr>
      <w:hyperlink w:anchor="_Toc22779" w:history="1">
        <w:r>
          <w:rPr>
            <w:rFonts w:ascii="仿宋" w:eastAsia="仿宋" w:hAnsi="仿宋" w:cs="仿宋" w:hint="eastAsia"/>
            <w:lang w:eastAsia="zh-CN"/>
          </w:rPr>
          <w:t>(二)、研发周期长</w:t>
        </w:r>
        <w:r>
          <w:tab/>
        </w:r>
        <w:r>
          <w:fldChar w:fldCharType="begin"/>
        </w:r>
        <w:r>
          <w:instrText xml:space="preserve"> PAGEREF _Toc22779 \h </w:instrText>
        </w:r>
        <w:r>
          <w:fldChar w:fldCharType="separate"/>
        </w:r>
        <w:r>
          <w:t>41</w:t>
        </w:r>
        <w:r>
          <w:fldChar w:fldCharType="end"/>
        </w:r>
      </w:hyperlink>
    </w:p>
    <w:p>
      <w:pPr>
        <w:pStyle w:val="TOC2"/>
        <w:tabs>
          <w:tab w:val="right" w:leader="dot" w:pos="8306"/>
        </w:tabs>
      </w:pPr>
      <w:hyperlink w:anchor="_Toc14528" w:history="1">
        <w:r>
          <w:rPr>
            <w:rFonts w:ascii="仿宋" w:eastAsia="仿宋" w:hAnsi="仿宋" w:cs="仿宋" w:hint="eastAsia"/>
            <w:lang w:eastAsia="zh-CN"/>
          </w:rPr>
          <w:t>(三)、市场风险大</w:t>
        </w:r>
        <w:r>
          <w:tab/>
        </w:r>
        <w:r>
          <w:fldChar w:fldCharType="begin"/>
        </w:r>
        <w:r>
          <w:instrText xml:space="preserve"> PAGEREF _Toc14528 \h </w:instrText>
        </w:r>
        <w:r>
          <w:fldChar w:fldCharType="separate"/>
        </w:r>
        <w:r>
          <w:t>42</w:t>
        </w:r>
        <w:r>
          <w:fldChar w:fldCharType="end"/>
        </w:r>
      </w:hyperlink>
    </w:p>
    <w:p>
      <w:pPr>
        <w:pStyle w:val="TOC2"/>
        <w:tabs>
          <w:tab w:val="right" w:leader="dot" w:pos="8306"/>
        </w:tabs>
      </w:pPr>
      <w:hyperlink w:anchor="_Toc8246" w:history="1">
        <w:r>
          <w:rPr>
            <w:rFonts w:ascii="仿宋" w:eastAsia="仿宋" w:hAnsi="仿宋" w:cs="仿宋" w:hint="eastAsia"/>
            <w:lang w:eastAsia="zh-CN"/>
          </w:rPr>
          <w:t>(四)、利润率高</w:t>
        </w:r>
        <w:r>
          <w:tab/>
        </w:r>
        <w:r>
          <w:fldChar w:fldCharType="begin"/>
        </w:r>
        <w:r>
          <w:instrText xml:space="preserve"> PAGEREF _Toc8246 \h </w:instrText>
        </w:r>
        <w:r>
          <w:fldChar w:fldCharType="separate"/>
        </w:r>
        <w:r>
          <w:t>45</w:t>
        </w:r>
        <w:r>
          <w:fldChar w:fldCharType="end"/>
        </w:r>
      </w:hyperlink>
    </w:p>
    <w:p>
      <w:pPr>
        <w:pStyle w:val="TOC1"/>
        <w:tabs>
          <w:tab w:val="right" w:leader="dot" w:pos="8306"/>
        </w:tabs>
      </w:pPr>
      <w:hyperlink w:anchor="_Toc26034" w:history="1">
        <w:r>
          <w:rPr>
            <w:rFonts w:ascii="仿宋" w:eastAsia="仿宋" w:hAnsi="仿宋" w:cs="仿宋" w:hint="eastAsia"/>
            <w:lang w:eastAsia="zh-CN"/>
          </w:rPr>
          <w:t>十二、医疗卫生服务项目环境影响分析</w:t>
        </w:r>
        <w:r>
          <w:tab/>
        </w:r>
        <w:r>
          <w:fldChar w:fldCharType="begin"/>
        </w:r>
        <w:r>
          <w:instrText xml:space="preserve"> PAGEREF _Toc26034 \h </w:instrText>
        </w:r>
        <w:r>
          <w:fldChar w:fldCharType="separate"/>
        </w:r>
        <w:r>
          <w:t>47</w:t>
        </w:r>
        <w:r>
          <w:fldChar w:fldCharType="end"/>
        </w:r>
      </w:hyperlink>
    </w:p>
    <w:p>
      <w:pPr>
        <w:pStyle w:val="TOC2"/>
        <w:tabs>
          <w:tab w:val="right" w:leader="dot" w:pos="8306"/>
        </w:tabs>
      </w:pPr>
      <w:hyperlink w:anchor="_Toc12567" w:history="1">
        <w:r>
          <w:rPr>
            <w:rFonts w:ascii="仿宋" w:eastAsia="仿宋" w:hAnsi="仿宋" w:cs="仿宋" w:hint="eastAsia"/>
            <w:lang w:eastAsia="zh-CN"/>
          </w:rPr>
          <w:t>(一)、建设区域环境质量现状</w:t>
        </w:r>
        <w:r>
          <w:tab/>
        </w:r>
        <w:r>
          <w:fldChar w:fldCharType="begin"/>
        </w:r>
        <w:r>
          <w:instrText xml:space="preserve"> PAGEREF _Toc12567 \h </w:instrText>
        </w:r>
        <w:r>
          <w:fldChar w:fldCharType="separate"/>
        </w:r>
        <w:r>
          <w:t>47</w:t>
        </w:r>
        <w:r>
          <w:fldChar w:fldCharType="end"/>
        </w:r>
      </w:hyperlink>
    </w:p>
    <w:p>
      <w:pPr>
        <w:pStyle w:val="TOC2"/>
        <w:tabs>
          <w:tab w:val="right" w:leader="dot" w:pos="8306"/>
        </w:tabs>
      </w:pPr>
      <w:hyperlink w:anchor="_Toc3342" w:history="1">
        <w:r>
          <w:rPr>
            <w:rFonts w:ascii="仿宋" w:eastAsia="仿宋" w:hAnsi="仿宋" w:cs="仿宋" w:hint="eastAsia"/>
            <w:lang w:eastAsia="zh-CN"/>
          </w:rPr>
          <w:t>(二)、建设期环境保护</w:t>
        </w:r>
        <w:r>
          <w:tab/>
        </w:r>
        <w:r>
          <w:fldChar w:fldCharType="begin"/>
        </w:r>
        <w:r>
          <w:instrText xml:space="preserve"> PAGEREF _Toc3342 \h </w:instrText>
        </w:r>
        <w:r>
          <w:fldChar w:fldCharType="separate"/>
        </w:r>
        <w:r>
          <w:t>48</w:t>
        </w:r>
        <w:r>
          <w:fldChar w:fldCharType="end"/>
        </w:r>
      </w:hyperlink>
    </w:p>
    <w:p>
      <w:pPr>
        <w:pStyle w:val="TOC2"/>
        <w:tabs>
          <w:tab w:val="right" w:leader="dot" w:pos="8306"/>
        </w:tabs>
      </w:pPr>
      <w:hyperlink w:anchor="_Toc18855" w:history="1">
        <w:r>
          <w:rPr>
            <w:rFonts w:ascii="仿宋" w:eastAsia="仿宋" w:hAnsi="仿宋" w:cs="仿宋" w:hint="eastAsia"/>
            <w:lang w:eastAsia="zh-CN"/>
          </w:rPr>
          <w:t>(三)、运营期环境保护</w:t>
        </w:r>
        <w:r>
          <w:tab/>
        </w:r>
        <w:r>
          <w:fldChar w:fldCharType="begin"/>
        </w:r>
        <w:r>
          <w:instrText xml:space="preserve"> PAGEREF _Toc18855 \h </w:instrText>
        </w:r>
        <w:r>
          <w:fldChar w:fldCharType="separate"/>
        </w:r>
        <w:r>
          <w:t>50</w:t>
        </w:r>
        <w:r>
          <w:fldChar w:fldCharType="end"/>
        </w:r>
      </w:hyperlink>
    </w:p>
    <w:p>
      <w:pPr>
        <w:pStyle w:val="TOC2"/>
        <w:tabs>
          <w:tab w:val="right" w:leader="dot" w:pos="8306"/>
        </w:tabs>
      </w:pPr>
      <w:hyperlink w:anchor="_Toc16786" w:history="1">
        <w:r>
          <w:rPr>
            <w:rFonts w:ascii="仿宋" w:eastAsia="仿宋" w:hAnsi="仿宋" w:cs="仿宋" w:hint="eastAsia"/>
            <w:lang w:eastAsia="zh-CN"/>
          </w:rPr>
          <w:t>(四)、医疗卫生服务项目建设对区域经济的影响</w:t>
        </w:r>
        <w:r>
          <w:tab/>
        </w:r>
        <w:r>
          <w:fldChar w:fldCharType="begin"/>
        </w:r>
        <w:r>
          <w:instrText xml:space="preserve"> PAGEREF _Toc16786 \h </w:instrText>
        </w:r>
        <w:r>
          <w:fldChar w:fldCharType="separate"/>
        </w:r>
        <w:r>
          <w:t>51</w:t>
        </w:r>
        <w:r>
          <w:fldChar w:fldCharType="end"/>
        </w:r>
      </w:hyperlink>
    </w:p>
    <w:p>
      <w:pPr>
        <w:pStyle w:val="TOC2"/>
        <w:tabs>
          <w:tab w:val="right" w:leader="dot" w:pos="8306"/>
        </w:tabs>
      </w:pPr>
      <w:hyperlink w:anchor="_Toc13087" w:history="1">
        <w:r>
          <w:rPr>
            <w:rFonts w:ascii="仿宋" w:eastAsia="仿宋" w:hAnsi="仿宋" w:cs="仿宋" w:hint="eastAsia"/>
            <w:lang w:eastAsia="zh-CN"/>
          </w:rPr>
          <w:t>(五)、废弃物处理</w:t>
        </w:r>
        <w:r>
          <w:tab/>
        </w:r>
        <w:r>
          <w:fldChar w:fldCharType="begin"/>
        </w:r>
        <w:r>
          <w:instrText xml:space="preserve"> PAGEREF _Toc13087 \h </w:instrText>
        </w:r>
        <w:r>
          <w:fldChar w:fldCharType="separate"/>
        </w:r>
        <w:r>
          <w:t>53</w:t>
        </w:r>
        <w:r>
          <w:fldChar w:fldCharType="end"/>
        </w:r>
      </w:hyperlink>
    </w:p>
    <w:p>
      <w:pPr>
        <w:pStyle w:val="TOC2"/>
        <w:tabs>
          <w:tab w:val="right" w:leader="dot" w:pos="8306"/>
        </w:tabs>
      </w:pPr>
      <w:hyperlink w:anchor="_Toc27454" w:history="1">
        <w:r>
          <w:rPr>
            <w:rFonts w:ascii="仿宋" w:eastAsia="仿宋" w:hAnsi="仿宋" w:cs="仿宋" w:hint="eastAsia"/>
            <w:lang w:eastAsia="zh-CN"/>
          </w:rPr>
          <w:t>(六)、特殊环境影响分析</w:t>
        </w:r>
        <w:r>
          <w:tab/>
        </w:r>
        <w:r>
          <w:fldChar w:fldCharType="begin"/>
        </w:r>
        <w:r>
          <w:instrText xml:space="preserve"> PAGEREF _Toc27454 \h </w:instrText>
        </w:r>
        <w:r>
          <w:fldChar w:fldCharType="separate"/>
        </w:r>
        <w:r>
          <w:t>54</w:t>
        </w:r>
        <w:r>
          <w:fldChar w:fldCharType="end"/>
        </w:r>
      </w:hyperlink>
    </w:p>
    <w:p>
      <w:pPr>
        <w:pStyle w:val="TOC2"/>
        <w:tabs>
          <w:tab w:val="right" w:leader="dot" w:pos="8306"/>
        </w:tabs>
      </w:pPr>
      <w:hyperlink w:anchor="_Toc4738" w:history="1">
        <w:r>
          <w:rPr>
            <w:rFonts w:ascii="仿宋" w:eastAsia="仿宋" w:hAnsi="仿宋" w:cs="仿宋" w:hint="eastAsia"/>
            <w:lang w:eastAsia="zh-CN"/>
          </w:rPr>
          <w:t>(七)、清洁生产</w:t>
        </w:r>
        <w:r>
          <w:tab/>
        </w:r>
        <w:r>
          <w:fldChar w:fldCharType="begin"/>
        </w:r>
        <w:r>
          <w:instrText xml:space="preserve"> PAGEREF _Toc4738 \h </w:instrText>
        </w:r>
        <w:r>
          <w:fldChar w:fldCharType="separate"/>
        </w:r>
        <w:r>
          <w:t>55</w:t>
        </w:r>
        <w:r>
          <w:fldChar w:fldCharType="end"/>
        </w:r>
      </w:hyperlink>
    </w:p>
    <w:p>
      <w:pPr>
        <w:pStyle w:val="TOC2"/>
        <w:tabs>
          <w:tab w:val="right" w:leader="dot" w:pos="8306"/>
        </w:tabs>
      </w:pPr>
      <w:hyperlink w:anchor="_Toc3071" w:history="1">
        <w:r>
          <w:rPr>
            <w:rFonts w:ascii="仿宋" w:eastAsia="仿宋" w:hAnsi="仿宋" w:cs="仿宋" w:hint="eastAsia"/>
            <w:lang w:eastAsia="zh-CN"/>
          </w:rPr>
          <w:t>(八)、环境保护综合评价</w:t>
        </w:r>
        <w:r>
          <w:tab/>
        </w:r>
        <w:r>
          <w:fldChar w:fldCharType="begin"/>
        </w:r>
        <w:r>
          <w:instrText xml:space="preserve"> PAGEREF _Toc3071 \h </w:instrText>
        </w:r>
        <w:r>
          <w:fldChar w:fldCharType="separate"/>
        </w:r>
        <w:r>
          <w:t>57</w:t>
        </w:r>
        <w:r>
          <w:fldChar w:fldCharType="end"/>
        </w:r>
      </w:hyperlink>
    </w:p>
    <w:p>
      <w:pPr>
        <w:pStyle w:val="TOC1"/>
        <w:tabs>
          <w:tab w:val="right" w:leader="dot" w:pos="8306"/>
        </w:tabs>
      </w:pPr>
      <w:hyperlink w:anchor="_Toc30490" w:history="1">
        <w:r>
          <w:rPr>
            <w:rFonts w:ascii="仿宋" w:eastAsia="仿宋" w:hAnsi="仿宋" w:cs="仿宋" w:hint="eastAsia"/>
            <w:lang w:eastAsia="zh-CN"/>
          </w:rPr>
          <w:t>十三、利益相关者分析与沟通计划</w:t>
        </w:r>
        <w:r>
          <w:tab/>
        </w:r>
        <w:r>
          <w:fldChar w:fldCharType="begin"/>
        </w:r>
        <w:r>
          <w:instrText xml:space="preserve"> PAGEREF _Toc30490 \h </w:instrText>
        </w:r>
        <w:r>
          <w:fldChar w:fldCharType="separate"/>
        </w:r>
        <w:r>
          <w:t>58</w:t>
        </w:r>
        <w:r>
          <w:fldChar w:fldCharType="end"/>
        </w:r>
      </w:hyperlink>
    </w:p>
    <w:p>
      <w:pPr>
        <w:pStyle w:val="TOC2"/>
        <w:tabs>
          <w:tab w:val="right" w:leader="dot" w:pos="8306"/>
        </w:tabs>
      </w:pPr>
      <w:hyperlink w:anchor="_Toc32456" w:history="1">
        <w:r>
          <w:rPr>
            <w:rFonts w:ascii="仿宋" w:eastAsia="仿宋" w:hAnsi="仿宋" w:cs="仿宋" w:hint="eastAsia"/>
            <w:lang w:eastAsia="zh-CN"/>
          </w:rPr>
          <w:t>(一)、利益相关者分析</w:t>
        </w:r>
        <w:r>
          <w:tab/>
        </w:r>
        <w:r>
          <w:fldChar w:fldCharType="begin"/>
        </w:r>
        <w:r>
          <w:instrText xml:space="preserve"> PAGEREF _Toc32456 \h </w:instrText>
        </w:r>
        <w:r>
          <w:fldChar w:fldCharType="separate"/>
        </w:r>
        <w:r>
          <w:t>58</w:t>
        </w:r>
        <w:r>
          <w:fldChar w:fldCharType="end"/>
        </w:r>
      </w:hyperlink>
    </w:p>
    <w:p>
      <w:pPr>
        <w:pStyle w:val="TOC2"/>
        <w:tabs>
          <w:tab w:val="right" w:leader="dot" w:pos="8306"/>
        </w:tabs>
      </w:pPr>
      <w:hyperlink w:anchor="_Toc23982" w:history="1">
        <w:r>
          <w:rPr>
            <w:rFonts w:ascii="仿宋" w:eastAsia="仿宋" w:hAnsi="仿宋" w:cs="仿宋" w:hint="eastAsia"/>
            <w:lang w:eastAsia="zh-CN"/>
          </w:rPr>
          <w:t>(二)、沟通计划</w:t>
        </w:r>
        <w:r>
          <w:tab/>
        </w:r>
        <w:r>
          <w:fldChar w:fldCharType="begin"/>
        </w:r>
        <w:r>
          <w:instrText xml:space="preserve"> PAGEREF _Toc23982 \h </w:instrText>
        </w:r>
        <w:r>
          <w:fldChar w:fldCharType="separate"/>
        </w:r>
        <w:r>
          <w:t>59</w:t>
        </w:r>
        <w:r>
          <w:fldChar w:fldCharType="end"/>
        </w:r>
      </w:hyperlink>
    </w:p>
    <w:p>
      <w:pPr>
        <w:pStyle w:val="TOC1"/>
        <w:tabs>
          <w:tab w:val="right" w:leader="dot" w:pos="8306"/>
        </w:tabs>
      </w:pPr>
      <w:hyperlink w:anchor="_Toc11354" w:history="1">
        <w:r>
          <w:rPr>
            <w:rFonts w:ascii="仿宋" w:eastAsia="仿宋" w:hAnsi="仿宋" w:cs="仿宋" w:hint="eastAsia"/>
            <w:lang w:eastAsia="zh-CN"/>
          </w:rPr>
          <w:t>十四、供应链管理</w:t>
        </w:r>
        <w:r>
          <w:tab/>
        </w:r>
        <w:r>
          <w:fldChar w:fldCharType="begin"/>
        </w:r>
        <w:r>
          <w:instrText xml:space="preserve"> PAGEREF _Toc11354 \h </w:instrText>
        </w:r>
        <w:r>
          <w:fldChar w:fldCharType="separate"/>
        </w:r>
        <w:r>
          <w:t>60</w:t>
        </w:r>
        <w:r>
          <w:fldChar w:fldCharType="end"/>
        </w:r>
      </w:hyperlink>
    </w:p>
    <w:p>
      <w:pPr>
        <w:pStyle w:val="TOC2"/>
        <w:tabs>
          <w:tab w:val="right" w:leader="dot" w:pos="8306"/>
        </w:tabs>
      </w:pPr>
      <w:hyperlink w:anchor="_Toc22195" w:history="1">
        <w:r>
          <w:rPr>
            <w:rFonts w:ascii="仿宋" w:eastAsia="仿宋" w:hAnsi="仿宋" w:cs="仿宋" w:hint="eastAsia"/>
            <w:lang w:eastAsia="zh-CN"/>
          </w:rPr>
          <w:t>(一)、供应链战略规划</w:t>
        </w:r>
        <w:r>
          <w:tab/>
        </w:r>
        <w:r>
          <w:fldChar w:fldCharType="begin"/>
        </w:r>
        <w:r>
          <w:instrText xml:space="preserve"> PAGEREF _Toc22195 \h </w:instrText>
        </w:r>
        <w:r>
          <w:fldChar w:fldCharType="separate"/>
        </w:r>
        <w:r>
          <w:t>60</w:t>
        </w:r>
        <w:r>
          <w:fldChar w:fldCharType="end"/>
        </w:r>
      </w:hyperlink>
    </w:p>
    <w:p>
      <w:pPr>
        <w:pStyle w:val="TOC2"/>
        <w:tabs>
          <w:tab w:val="right" w:leader="dot" w:pos="8306"/>
        </w:tabs>
      </w:pPr>
      <w:hyperlink w:anchor="_Toc19262" w:history="1">
        <w:r>
          <w:rPr>
            <w:rFonts w:ascii="仿宋" w:eastAsia="仿宋" w:hAnsi="仿宋" w:cs="仿宋" w:hint="eastAsia"/>
            <w:lang w:eastAsia="zh-CN"/>
          </w:rPr>
          <w:t>(二)、供应商选择与合作</w:t>
        </w:r>
        <w:r>
          <w:tab/>
        </w:r>
        <w:r>
          <w:fldChar w:fldCharType="begin"/>
        </w:r>
        <w:r>
          <w:instrText xml:space="preserve"> PAGEREF _Toc19262 \h </w:instrText>
        </w:r>
        <w:r>
          <w:fldChar w:fldCharType="separate"/>
        </w:r>
        <w:r>
          <w:t>62</w:t>
        </w:r>
        <w:r>
          <w:fldChar w:fldCharType="end"/>
        </w:r>
      </w:hyperlink>
    </w:p>
    <w:p>
      <w:pPr>
        <w:pStyle w:val="TOC2"/>
        <w:tabs>
          <w:tab w:val="right" w:leader="dot" w:pos="8306"/>
        </w:tabs>
      </w:pPr>
      <w:hyperlink w:anchor="_Toc11978" w:history="1">
        <w:r>
          <w:rPr>
            <w:rFonts w:ascii="仿宋" w:eastAsia="仿宋" w:hAnsi="仿宋" w:cs="仿宋" w:hint="eastAsia"/>
            <w:lang w:eastAsia="zh-CN"/>
          </w:rPr>
          <w:t>(三)、物流与库存管理</w:t>
        </w:r>
        <w:r>
          <w:tab/>
        </w:r>
        <w:r>
          <w:fldChar w:fldCharType="begin"/>
        </w:r>
        <w:r>
          <w:instrText xml:space="preserve"> PAGEREF _Toc11978 \h </w:instrText>
        </w:r>
        <w:r>
          <w:fldChar w:fldCharType="separate"/>
        </w:r>
        <w:r>
          <w:t>63</w:t>
        </w:r>
        <w:r>
          <w:fldChar w:fldCharType="end"/>
        </w:r>
      </w:hyperlink>
    </w:p>
    <w:p>
      <w:pPr>
        <w:pStyle w:val="TOC1"/>
        <w:tabs>
          <w:tab w:val="right" w:leader="dot" w:pos="8306"/>
        </w:tabs>
      </w:pPr>
      <w:hyperlink w:anchor="_Toc11469" w:history="1">
        <w:r>
          <w:rPr>
            <w:rFonts w:ascii="仿宋" w:eastAsia="仿宋" w:hAnsi="仿宋" w:cs="仿宋" w:hint="eastAsia"/>
            <w:lang w:eastAsia="zh-CN"/>
          </w:rPr>
          <w:t>十五、风险识别与分类</w:t>
        </w:r>
        <w:r>
          <w:tab/>
        </w:r>
        <w:r>
          <w:fldChar w:fldCharType="begin"/>
        </w:r>
        <w:r>
          <w:instrText xml:space="preserve"> PAGEREF _Toc11469 \h </w:instrText>
        </w:r>
        <w:r>
          <w:fldChar w:fldCharType="separate"/>
        </w:r>
        <w:r>
          <w:t>64</w:t>
        </w:r>
        <w:r>
          <w:fldChar w:fldCharType="end"/>
        </w:r>
      </w:hyperlink>
    </w:p>
    <w:p>
      <w:pPr>
        <w:pStyle w:val="TOC2"/>
        <w:tabs>
          <w:tab w:val="right" w:leader="dot" w:pos="8306"/>
        </w:tabs>
      </w:pPr>
      <w:hyperlink w:anchor="_Toc13372" w:history="1">
        <w:r>
          <w:rPr>
            <w:rFonts w:ascii="仿宋" w:eastAsia="仿宋" w:hAnsi="仿宋" w:cs="仿宋" w:hint="eastAsia"/>
            <w:lang w:eastAsia="zh-CN"/>
          </w:rPr>
          <w:t>(一)、风险识别</w:t>
        </w:r>
        <w:r>
          <w:tab/>
        </w:r>
        <w:r>
          <w:fldChar w:fldCharType="begin"/>
        </w:r>
        <w:r>
          <w:instrText xml:space="preserve"> PAGEREF _Toc13372 \h </w:instrText>
        </w:r>
        <w:r>
          <w:fldChar w:fldCharType="separate"/>
        </w:r>
        <w:r>
          <w:t>64</w:t>
        </w:r>
        <w:r>
          <w:fldChar w:fldCharType="end"/>
        </w:r>
      </w:hyperlink>
    </w:p>
    <w:p>
      <w:pPr>
        <w:pStyle w:val="TOC2"/>
        <w:tabs>
          <w:tab w:val="right" w:leader="dot" w:pos="8306"/>
        </w:tabs>
      </w:pPr>
      <w:hyperlink w:anchor="_Toc26423" w:history="1">
        <w:r>
          <w:rPr>
            <w:rFonts w:ascii="仿宋" w:eastAsia="仿宋" w:hAnsi="仿宋" w:cs="仿宋" w:hint="eastAsia"/>
            <w:lang w:eastAsia="zh-CN"/>
          </w:rPr>
          <w:t>(二)、风险分类</w:t>
        </w:r>
        <w:r>
          <w:tab/>
        </w:r>
        <w:r>
          <w:fldChar w:fldCharType="begin"/>
        </w:r>
        <w:r>
          <w:instrText xml:space="preserve"> PAGEREF _Toc26423 \h </w:instrText>
        </w:r>
        <w:r>
          <w:fldChar w:fldCharType="separate"/>
        </w:r>
        <w:r>
          <w:t>66</w:t>
        </w:r>
        <w:r>
          <w:fldChar w:fldCharType="end"/>
        </w:r>
      </w:hyperlink>
    </w:p>
    <w:p>
      <w:pPr>
        <w:pStyle w:val="TOC1"/>
        <w:tabs>
          <w:tab w:val="right" w:leader="dot" w:pos="8306"/>
        </w:tabs>
      </w:pPr>
      <w:hyperlink w:anchor="_Toc18780" w:history="1">
        <w:r>
          <w:rPr>
            <w:rFonts w:ascii="仿宋" w:eastAsia="仿宋" w:hAnsi="仿宋" w:cs="仿宋" w:hint="eastAsia"/>
            <w:lang w:eastAsia="zh-CN"/>
          </w:rPr>
          <w:t>十六、营销与推广策略</w:t>
        </w:r>
        <w:r>
          <w:tab/>
        </w:r>
        <w:r>
          <w:fldChar w:fldCharType="begin"/>
        </w:r>
        <w:r>
          <w:instrText xml:space="preserve"> PAGEREF _Toc18780 \h </w:instrText>
        </w:r>
        <w:r>
          <w:fldChar w:fldCharType="separate"/>
        </w:r>
        <w:r>
          <w:t>68</w:t>
        </w:r>
        <w:r>
          <w:fldChar w:fldCharType="end"/>
        </w:r>
      </w:hyperlink>
    </w:p>
    <w:p>
      <w:pPr>
        <w:pStyle w:val="TOC2"/>
        <w:tabs>
          <w:tab w:val="right" w:leader="dot" w:pos="8306"/>
        </w:tabs>
      </w:pPr>
      <w:hyperlink w:anchor="_Toc27871" w:history="1">
        <w:r>
          <w:rPr>
            <w:rFonts w:ascii="仿宋" w:eastAsia="仿宋" w:hAnsi="仿宋" w:cs="仿宋" w:hint="eastAsia"/>
            <w:lang w:eastAsia="zh-CN"/>
          </w:rPr>
          <w:t>(一)、产品/服务定位与特点</w:t>
        </w:r>
        <w:r>
          <w:tab/>
        </w:r>
        <w:r>
          <w:fldChar w:fldCharType="begin"/>
        </w:r>
        <w:r>
          <w:instrText xml:space="preserve"> PAGEREF _Toc27871 \h </w:instrText>
        </w:r>
        <w:r>
          <w:fldChar w:fldCharType="separate"/>
        </w:r>
        <w:r>
          <w:t>68</w:t>
        </w:r>
        <w:r>
          <w:fldChar w:fldCharType="end"/>
        </w:r>
      </w:hyperlink>
    </w:p>
    <w:p>
      <w:pPr>
        <w:pStyle w:val="TOC2"/>
        <w:tabs>
          <w:tab w:val="right" w:leader="dot" w:pos="8306"/>
        </w:tabs>
      </w:pPr>
      <w:hyperlink w:anchor="_Toc13044" w:history="1">
        <w:r>
          <w:rPr>
            <w:rFonts w:ascii="仿宋" w:eastAsia="仿宋" w:hAnsi="仿宋" w:cs="仿宋" w:hint="eastAsia"/>
            <w:lang w:eastAsia="zh-CN"/>
          </w:rPr>
          <w:t>(二)、市场定位与竞争分析</w:t>
        </w:r>
        <w:r>
          <w:tab/>
        </w:r>
        <w:r>
          <w:fldChar w:fldCharType="begin"/>
        </w:r>
        <w:r>
          <w:instrText xml:space="preserve"> PAGEREF _Toc13044 \h </w:instrText>
        </w:r>
        <w:r>
          <w:fldChar w:fldCharType="separate"/>
        </w:r>
        <w:r>
          <w:t>69</w:t>
        </w:r>
        <w:r>
          <w:fldChar w:fldCharType="end"/>
        </w:r>
      </w:hyperlink>
    </w:p>
    <w:p>
      <w:pPr>
        <w:pStyle w:val="TOC2"/>
        <w:tabs>
          <w:tab w:val="right" w:leader="dot" w:pos="8306"/>
        </w:tabs>
      </w:pPr>
      <w:hyperlink w:anchor="_Toc25485" w:history="1">
        <w:r>
          <w:rPr>
            <w:rFonts w:ascii="仿宋" w:eastAsia="仿宋" w:hAnsi="仿宋" w:cs="仿宋" w:hint="eastAsia"/>
            <w:lang w:eastAsia="zh-CN"/>
          </w:rPr>
          <w:t>(三)、营销渠道与策略</w:t>
        </w:r>
        <w:r>
          <w:tab/>
        </w:r>
        <w:r>
          <w:fldChar w:fldCharType="begin"/>
        </w:r>
        <w:r>
          <w:instrText xml:space="preserve"> PAGEREF _Toc25485 \h </w:instrText>
        </w:r>
        <w:r>
          <w:fldChar w:fldCharType="separate"/>
        </w:r>
        <w:r>
          <w:t>70</w:t>
        </w:r>
        <w:r>
          <w:fldChar w:fldCharType="end"/>
        </w:r>
      </w:hyperlink>
    </w:p>
    <w:p>
      <w:pPr>
        <w:pStyle w:val="TOC2"/>
        <w:tabs>
          <w:tab w:val="right" w:leader="dot" w:pos="8306"/>
        </w:tabs>
      </w:pPr>
      <w:hyperlink w:anchor="_Toc19243" w:history="1">
        <w:r>
          <w:rPr>
            <w:rFonts w:ascii="仿宋" w:eastAsia="仿宋" w:hAnsi="仿宋" w:cs="仿宋" w:hint="eastAsia"/>
            <w:lang w:eastAsia="zh-CN"/>
          </w:rPr>
          <w:t>(四)、推广与宣传活动</w:t>
        </w:r>
        <w:r>
          <w:tab/>
        </w:r>
        <w:r>
          <w:fldChar w:fldCharType="begin"/>
        </w:r>
        <w:r>
          <w:instrText xml:space="preserve"> PAGEREF _Toc19243 \h </w:instrText>
        </w:r>
        <w:r>
          <w:fldChar w:fldCharType="separate"/>
        </w:r>
        <w:r>
          <w:t>71</w:t>
        </w:r>
        <w:r>
          <w:fldChar w:fldCharType="end"/>
        </w:r>
      </w:hyperlink>
    </w:p>
    <w:p>
      <w:pPr>
        <w:pStyle w:val="TOC1"/>
        <w:tabs>
          <w:tab w:val="right" w:leader="dot" w:pos="8306"/>
        </w:tabs>
      </w:pPr>
      <w:hyperlink w:anchor="_Toc25157" w:history="1">
        <w:r>
          <w:rPr>
            <w:rFonts w:ascii="仿宋" w:eastAsia="仿宋" w:hAnsi="仿宋" w:cs="仿宋" w:hint="eastAsia"/>
            <w:lang w:eastAsia="zh-CN"/>
          </w:rPr>
          <w:t>十七、医疗卫生服务项目变更管理</w:t>
        </w:r>
        <w:r>
          <w:tab/>
        </w:r>
        <w:r>
          <w:fldChar w:fldCharType="begin"/>
        </w:r>
        <w:r>
          <w:instrText xml:space="preserve"> PAGEREF _Toc25157 \h </w:instrText>
        </w:r>
        <w:r>
          <w:fldChar w:fldCharType="separate"/>
        </w:r>
        <w:r>
          <w:t>77</w:t>
        </w:r>
        <w:r>
          <w:fldChar w:fldCharType="end"/>
        </w:r>
      </w:hyperlink>
    </w:p>
    <w:p>
      <w:pPr>
        <w:pStyle w:val="TOC2"/>
        <w:tabs>
          <w:tab w:val="right" w:leader="dot" w:pos="8306"/>
        </w:tabs>
      </w:pPr>
      <w:hyperlink w:anchor="_Toc17541" w:history="1">
        <w:r>
          <w:rPr>
            <w:rFonts w:ascii="仿宋" w:eastAsia="仿宋" w:hAnsi="仿宋" w:cs="仿宋" w:hint="eastAsia"/>
            <w:lang w:eastAsia="zh-CN"/>
          </w:rPr>
          <w:t>(一)、变更申请与评估</w:t>
        </w:r>
        <w:r>
          <w:tab/>
        </w:r>
        <w:r>
          <w:fldChar w:fldCharType="begin"/>
        </w:r>
        <w:r>
          <w:instrText xml:space="preserve"> PAGEREF _Toc17541 \h </w:instrText>
        </w:r>
        <w:r>
          <w:fldChar w:fldCharType="separate"/>
        </w:r>
        <w:r>
          <w:t>77</w:t>
        </w:r>
        <w:r>
          <w:fldChar w:fldCharType="end"/>
        </w:r>
      </w:hyperlink>
    </w:p>
    <w:p>
      <w:pPr>
        <w:pStyle w:val="TOC2"/>
        <w:tabs>
          <w:tab w:val="right" w:leader="dot" w:pos="8306"/>
        </w:tabs>
      </w:pPr>
      <w:hyperlink w:anchor="_Toc13000" w:history="1">
        <w:r>
          <w:rPr>
            <w:rFonts w:ascii="仿宋" w:eastAsia="仿宋" w:hAnsi="仿宋" w:cs="仿宋" w:hint="eastAsia"/>
            <w:lang w:eastAsia="zh-CN"/>
          </w:rPr>
          <w:t>(二)、变更实施与控制</w:t>
        </w:r>
        <w:r>
          <w:tab/>
        </w:r>
        <w:r>
          <w:fldChar w:fldCharType="begin"/>
        </w:r>
        <w:r>
          <w:instrText xml:space="preserve"> PAGEREF _Toc13000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5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医疗卫生服务项目的主要产品是XXXX，预计年产值为XXX万元。这一产品在市场中占据着重要的地位，其广泛的应用范围使得该医疗卫生服务项目的市场前景非常广阔。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卫生服务项目的xxx产品作为重要的原材料之一，将在多个领域发挥关键作用。其在建筑、交通、能源等方面的广泛应用将为整个产业链提供强大的支持，形成产业协同效应。医疗卫生服务项目的年产值XXX万XXX万XXX万万元不仅反映了其在市场上的巨大潜力，更预示着它对国民经济的积极贡献。这种关联度高、涉及面广的产业关系，使得该医疗卫生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总征地面积为XXXX平方米，相当于约XX.XX亩，其中净用地面积为XXXX平方米，红线范围内相当于约XX.XX亩。这一用地规模充分考虑了医疗卫生服务项目的建设需求，保障了医疗卫生服务项目在合适的空间内得以充分发展。医疗卫生服务项目规划的总建筑面积为XXXX平方米，其中主体工程建设占XXXX平方米，计容建筑面积达XXXX平方米。预计建筑工程的投资将达到XXXX万元，为医疗卫生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计划购置的设备共计XXXX台（套），设备购置费用为XXXX万元。这一设备购置计划充分考虑到医疗卫生服务项目的生产需求和技术要求，确保了医疗卫生服务项目在生产运营中具备先进的技术装备和高效的生产能力。设备的合理配置将为医疗卫生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计划总投资为XXXX万元，预计年实现营业收入为XXXX万元。这一产能规模的设定旨在确保医疗卫生服务项目能够在投资与回报之间取得平衡，实现长期可持续的发展。医疗卫生服务项目的总投资充分考虑到各个方面的需求，包括用地建设、设备购置等多个环节，以确保医疗卫生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65"/>
      <w:r>
        <w:rPr>
          <w:rFonts w:ascii="仿宋" w:eastAsia="仿宋" w:hAnsi="仿宋" w:cs="仿宋" w:hint="eastAsia"/>
          <w:sz w:val="28"/>
          <w:lang w:eastAsia="zh-CN"/>
        </w:rPr>
        <w:t>二、医疗卫生服务项目概论</w:t>
      </w:r>
      <w:bookmarkEnd w:id="5"/>
    </w:p>
    <w:p>
      <w:pPr>
        <w:pStyle w:val="Heading2"/>
        <w:rPr>
          <w:rFonts w:ascii="仿宋" w:eastAsia="仿宋" w:hAnsi="仿宋" w:cs="仿宋" w:hint="eastAsia"/>
          <w:lang w:eastAsia="zh-CN"/>
        </w:rPr>
      </w:pPr>
      <w:bookmarkStart w:id="6" w:name="_Toc3705"/>
      <w:r>
        <w:rPr>
          <w:rFonts w:ascii="仿宋" w:eastAsia="仿宋" w:hAnsi="仿宋" w:cs="仿宋" w:hint="eastAsia"/>
          <w:lang w:eastAsia="zh-CN"/>
        </w:rPr>
        <w:t>(一)、医疗卫生服务项目概况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起源追溯至对市场的深入洞察。市场的不断演变与变革为医疗卫生服务项目提供了难得的机遇。当前市场存在的需求缺口和变革的大环境共同构成了医疗卫生服务项目的背景。这个医疗卫生服务项目旨在充分利用市场机遇，填补行业中尚未满足的需求，为客户提供全新的解决方案。市场的变革和需求的增长使得这个医疗卫生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医疗卫生服务项目名称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正式命名为医疗卫生服务。这个名称不仅仅是一个标识，更代表了医疗卫生服务项目的核心理念和愿景。它蕴含着医疗卫生服务项目所要解决问题的关键字，具有强烈的表达和辨识度，为医疗卫生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医疗卫生服务项目目标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核心目标是提供一种全新、高效的解决方案，满足客户日益增长的需求。医疗卫生服务项目追求的不仅仅是满足市场需求，更是在市场中获得卓越的竞争优势。通过不断提升产品或服务的质量和创新水平，医疗卫生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医疗卫生服务项目范围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全面涵盖了产品研发、制造、市场推广和售后服务，确保从产品设计到最终用户体验的全方位关注。这一全面的医疗卫生服务项目范围是为了确保医疗卫生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医疗卫生服务项目时间表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医疗卫生服务项目计划在未来18个月内完成，包括研发、测试、市场试点和正式推出等不同阶段。这个时间表的合理设计是为了确保医疗卫生服务项目各个阶段的顺利推进，以便按时交付高质量的成果。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医疗卫生服务项目预算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总预算估算为XX百万美元，主要分配在研发、市场推广、人员培训和运营等方面。这一充足的预算为医疗卫生服务项目提供了充足的资源，确保医疗卫生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医疗卫生服务项目风险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可能面临的风险包括市场接受度低、技术难题、竞争激烈等。医疗卫生服务项目团队已经制定了相应的风险应对计划，通过前瞻性的风险管理，确保医疗卫生服务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医疗卫生服务项目团队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医疗卫生服务项目汇聚了一支经验丰富、多领域专业素养的核心团队，确保医疗卫生服务项目在各个方面都能拥有高水平的执行力。团队的协同作战是医疗卫生服务项目成功的关键因素之一。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医疗卫生服务项目背景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医疗卫生服务项目的背景根植于市场对更高效、创新产品的渴望，同时也受到科技发展对行业格局的深刻改变的影响。这为医疗卫生服务项目提供了广阔的发展空间和市场需求。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医疗卫生服务项目现状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截至目前，医疗卫生服务项目已完成市场调研和技术验证，取得了初步的成功。这为医疗卫生服务项目在未来的发展奠定了坚实的基础，为更远大的目标打下了坚实的基石。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210"/>
      <w:r>
        <w:rPr>
          <w:rFonts w:ascii="仿宋" w:eastAsia="仿宋" w:hAnsi="仿宋" w:cs="仿宋" w:hint="eastAsia"/>
          <w:sz w:val="28"/>
          <w:lang w:eastAsia="zh-CN"/>
        </w:rPr>
        <w:t>(二)、医疗卫生服务项目目标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keyword》医疗卫生服务项目首要业务目标是在市场中占据有利地位，实现产品/服务的成功推广和销售。通过不断提升产品质量、创新性，医疗卫生服务项目追求成为行业中的领导者，赢得更多客户的青睐。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在科技迅速发展的时代，医疗卫生服务项目着眼于技术创新。通过持续的研发和技术升级，医疗卫生服务项目旨在推出更具创新性的产品或服务，以满足市场对新鲜、先进解决方案的需求。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为了建立可持续的客户关系，医疗卫生服务项目设定了客户满意度目标。通过提供卓越的产品质量和优质的客户服务，医疗卫生服务项目追求赢得客户的信任和忠诚度，确保他们的满意度达到行业领先水平。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医疗卫生服务项目注重社会责任和可持续发展。通过实施环保、社会责任医疗卫生服务项目，医疗卫生服务项目致力于在经济发展的同时保护环境，促进社会公平，实现可持续经营。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医疗卫生服务项目的团队是实现目标的核心驱动力。因此，医疗卫生服务项目设定了团队发展目标，包括提升团队成员的专业技能、培养领导力，以及搭建协同高效的团队工作氛围。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344"/>
      <w:r>
        <w:rPr>
          <w:rFonts w:ascii="仿宋" w:eastAsia="仿宋" w:hAnsi="仿宋" w:cs="仿宋" w:hint="eastAsia"/>
          <w:sz w:val="28"/>
          <w:lang w:eastAsia="zh-CN"/>
        </w:rPr>
        <w:t>(三)、医疗卫生服务项目提出的理由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医疗卫生服务项目提出的理由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提出源于对市场机遇的深刻洞察。当前市场中存在的需求缺口和行业发展趋势表明，有巨大的商业机会等待被开发。通过准确捕捉市场机遇，医疗卫生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理念基于对技术创新的信仰。通过持续的研发和技术投入，医疗卫生服务项目有望推出更具创新性的产品或服务。在科技飞速发展的当下，医疗卫生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提出是为了增强企业的行业竞争力。通过提升产品或服务的质量和独特性，医疗卫生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响应了消费者需求的变化。随着社会和科技的不断发展，消费者对产品和服务的需求也在发生变化。通过深入了解并及时回应消费者的新需求，医疗卫生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医疗卫生服务项目的提出是企业战略发展规划的一部分。在面对日益激烈的市场竞争和不断变化的商业环境中，医疗卫生服务项目作为企业战略的一环，旨在为企业开辟新的增长领域，巩固企业在行业中的地位。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提出不仅仅是基于商业考量，还注重社会责任。通过推出环保、社会责任等方面的医疗卫生服务项目，医疗卫生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医疗卫生服务项目的提出反映了对利益相关者期望的关注。包括客户、员工、投资者等利益相关者在企业发展中都有着各自的期望，医疗卫生服务项目力求在满足这些期望的同时，取得更大的共赢。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706"/>
      <w:r>
        <w:rPr>
          <w:rFonts w:ascii="仿宋" w:eastAsia="仿宋" w:hAnsi="仿宋" w:cs="仿宋" w:hint="eastAsia"/>
          <w:sz w:val="28"/>
          <w:lang w:eastAsia="zh-CN"/>
        </w:rPr>
        <w:t>(四)、医疗卫生服务项目意义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在实施医疗卫生服务项目的过程中，我们不仅仅是在追逐商业成功，更是为企业和社会的多个层面创造了深远的意义。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首要意义在于提升企业的市场竞争力。通过持续的创新和对产品质量的高标准要求，医疗卫生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卫生服务项目的推进将促使行业技术水平的提升。通过引入先进技术和创新性解决方案，医疗卫生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卫生服务项目不仅创造了大量就业机会，提高了就业水平，还注重社会责任和环保。通过参与社会公益事业和推动环保医疗卫生服务项目，医疗卫生服务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综合而言，医疗卫生服务项目意义重大，不仅推动了企业的发展，也为行业和社会的进步贡献了积极力量。这是一个全面而深刻的影响，将在未来产生可持续的正面效应。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22"/>
      <w:r>
        <w:rPr>
          <w:rFonts w:ascii="仿宋" w:eastAsia="仿宋" w:hAnsi="仿宋" w:cs="仿宋" w:hint="eastAsia"/>
          <w:sz w:val="28"/>
          <w:lang w:eastAsia="zh-CN"/>
        </w:rPr>
        <w:t>(五)、医疗卫生服务项目背景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在当今迅猛发展的商业环境中，医疗卫生服务项目的动因根植于对多方面因素的审慎考量。这个医疗卫生服务项目的提出并非孤立的决策，而是对企业所处背景深入思考的产物。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卫生服务项目背后的首要原因。科技的迅速发展和全球市场的快速变化使得企业必须灵活应对。医疗卫生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竞争的激烈程度也是医疗卫生服务项目背景中不可忽视的一环。企业需要在激烈竞争中脱颖而出，为此，医疗卫生服务项目致力于打破常规，提供独特的价值主张，以吸引客户并确保市场份额的增长。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技术的迅速发展为企业带来了机遇与挑战。作为医疗卫生服务项目启动的背景之一，对新兴技术的应用将有助于提升企业的技术水平，使其在不断演进的商业环境中保持竞争优势。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此外，社会对企业责任的期望也在逐渐升高。医疗卫生服务项目充分融入了社会责任的理念，通过可持续经营和社会公益医疗卫生服务项目，企图为社会贡献一份力量，在商业成功的同时关注社会价值。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48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24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技术管理特点体现在其创新导向。通过引入最先进的技术趋势和解决方案，医疗卫生服务项目致力于提升科技含量、提高质量和效率水平。这意味着我们将采用最新的工具和方法，确保医疗卫生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卫生服务项目技术管理的显著特征。通过整合不同领域的技术资源，我们实现了跨学科的协同工作。这有助于优化技术架构，提高整体效能。此外，整合性策略还促进了不同技术团队之间的紧密沟通和高效合作，确保医疗卫生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卫生服务项目所采用的技术。通过不断优化技术方案，医疗卫生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卫生服务项目团队将在医疗卫生服务项目初期识别可能的技术风险，并采取相应的预防和应对措施。通过建立健全的风险评估机制，医疗卫生服务项目能够在实施过程中及时发现并解决潜在的技术问题，保障医疗卫生服务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医疗卫生服务项目中，技术将成为医疗卫生服务项目成功的有力支持。这一深度剖析揭示了技术管理在医疗卫生服务项目实施中的关键作用，为医疗卫生服务项目的技术基础奠定了坚实的基础。</w:t>
      </w:r>
    </w:p>
    <w:p>
      <w:pPr>
        <w:pStyle w:val="Heading2"/>
        <w:ind w:firstLine="560" w:firstLineChars="200"/>
        <w:rPr>
          <w:rFonts w:ascii="仿宋" w:eastAsia="仿宋" w:hAnsi="仿宋" w:cs="仿宋" w:hint="eastAsia"/>
          <w:sz w:val="28"/>
          <w:lang w:eastAsia="zh-CN"/>
        </w:rPr>
      </w:pPr>
      <w:bookmarkStart w:id="13" w:name="_Toc25273"/>
      <w:r>
        <w:rPr>
          <w:rFonts w:ascii="仿宋" w:eastAsia="仿宋" w:hAnsi="仿宋" w:cs="仿宋" w:hint="eastAsia"/>
          <w:sz w:val="28"/>
          <w:lang w:eastAsia="zh-CN"/>
        </w:rPr>
        <w:t>(二)、医疗卫生服务项目工艺技术设计方案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卫生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卫生服务项目将严格按照相关行业规范要求进行组织。通过有效控制产品质量，医疗卫生服务项目将致力于为顾客提供优质的医疗卫生服务项目产品和良好的服务。这体现了医疗卫生服务项目对于生产活动合规性和质量标准的高度重视，为医疗卫生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卫生服务项目注重生态效益和清洁生产原则。医疗卫生服务项目建设将紧密结合地方特色经济发展，与社会经济发展规划和区域环境保护规划方案相协调一致。通过与当地区域自然生态系统的结合，医疗卫生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卫生服务项目产品具有多样化的客户需求和个性化的特点。因此，医疗卫生服务项目产品规格品种多样，且单批生产数量较小。为满足这一特点，医疗卫生服务项目承办单位将建设先进的柔性制造生产线。通过广泛应用柔性制造技术，医疗卫生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卫生服务项目采用的技术具有较高的技术含量和自动化水平，处于国内先进水平。这一技术选用不仅体现了对生产效率、质量和环境友好性的高标准要求，同时为医疗卫生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为确保医疗卫生服务项目的高效生产和技术实施，我们制定了一套精心设计的设备选型方案，以满足医疗卫生服务项目生产、质量和环保的要求。该方案的主要特点如下：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卫生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针对医疗卫生服务项目产品的多样性和小批量生产的特点，我们将建设柔性制造生产线。通过在设备选型中考虑柔性制造技术，可以灵活应对不同产品规格和生产需求，实现生产线的高度灵活性和适应性。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73"/>
      <w:r>
        <w:rPr>
          <w:rFonts w:ascii="仿宋" w:eastAsia="仿宋" w:hAnsi="仿宋" w:cs="仿宋" w:hint="eastAsia"/>
          <w:sz w:val="28"/>
          <w:lang w:eastAsia="zh-CN"/>
        </w:rPr>
        <w:t>四、医疗卫生服务项目土建工程</w:t>
      </w:r>
      <w:bookmarkEnd w:id="15"/>
    </w:p>
    <w:p>
      <w:pPr>
        <w:pStyle w:val="Heading2"/>
        <w:rPr>
          <w:rFonts w:ascii="仿宋" w:eastAsia="仿宋" w:hAnsi="仿宋" w:cs="仿宋" w:hint="eastAsia"/>
          <w:lang w:eastAsia="zh-CN"/>
        </w:rPr>
      </w:pPr>
      <w:bookmarkStart w:id="16" w:name="_Toc76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在医疗卫生服务项目的建筑工程设计中，我们将秉承一系列重要的设计原则，以确保医疗卫生服务项目建筑在功能、美观、可持续性等方面达到最佳效果。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首要原则是确保建筑的功能性得到最大化的发挥。我们将充分理解医疗卫生服务项目的实际需求，合理布局各个功能区域，保证建筑在满足业务需求的同时，提供高效的工作环境。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在建筑设计中，我们将综合考虑建设和运营成本。通过精细的经济效益分析，确保设计方案在高效利用资源的同时，对医疗卫生服务项目的长期盈利能力有积极的贡献。</w:t>
      </w:r>
    </w:p>
    <w:p>
      <w:pPr>
        <w:pStyle w:val="Heading2"/>
        <w:ind w:firstLine="560" w:firstLineChars="200"/>
        <w:rPr>
          <w:rFonts w:ascii="仿宋" w:eastAsia="仿宋" w:hAnsi="仿宋" w:cs="仿宋" w:hint="eastAsia"/>
          <w:sz w:val="28"/>
          <w:lang w:eastAsia="zh-CN"/>
        </w:rPr>
      </w:pPr>
      <w:bookmarkStart w:id="17" w:name="_Toc132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https://d.book118.com/208126047117006023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F2135"/>
    <w:rsid w:val="4B6F21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2604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2024-01-04T01:54:00Z</dcterms:created>
  <dcterms:modified xsi:type="dcterms:W3CDTF">2024-01-04T01:55:09Z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B8B35698D9BD46A8A2CCCC2AA841CFB9_11</vt:lpwstr>
  </property>
  <property fmtid="{D5CDD505-2E9C-101B-9397-08002B2CF9AE}" pid="3" name="KSOProductBuildVer">
    <vt:lpwstr>2052-12.1.0.16120</vt:lpwstr>
  </property>
</Properties>
</file>