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配电或电器控制设备相关行业公司成立方案及可行性研究报告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7" w:history="1">
        <w:r>
          <w:rPr>
            <w:rFonts w:ascii="仿宋" w:eastAsia="仿宋" w:hAnsi="仿宋" w:cs="仿宋" w:hint="eastAsia"/>
            <w:lang w:eastAsia="zh-CN"/>
          </w:rPr>
          <w:t>概论</w:t>
        </w:r>
        <w:r>
          <w:tab/>
        </w:r>
        <w:r>
          <w:fldChar w:fldCharType="begin"/>
        </w:r>
        <w:r>
          <w:instrText xml:space="preserve"> PAGEREF _Toc18887 \h </w:instrText>
        </w:r>
        <w:r>
          <w:fldChar w:fldCharType="separate"/>
        </w:r>
        <w:r>
          <w:t>3</w:t>
        </w:r>
        <w:r>
          <w:fldChar w:fldCharType="end"/>
        </w:r>
      </w:hyperlink>
    </w:p>
    <w:p>
      <w:pPr>
        <w:pStyle w:val="TOC1"/>
        <w:tabs>
          <w:tab w:val="right" w:leader="dot" w:pos="8306"/>
        </w:tabs>
      </w:pPr>
      <w:hyperlink w:anchor="_Toc31677" w:history="1">
        <w:r>
          <w:rPr>
            <w:rFonts w:ascii="仿宋" w:eastAsia="仿宋" w:hAnsi="仿宋" w:cs="仿宋" w:hint="eastAsia"/>
            <w:lang w:eastAsia="zh-CN"/>
          </w:rPr>
          <w:t>一、配电或电器控制设备项目概况</w:t>
        </w:r>
        <w:r>
          <w:tab/>
        </w:r>
        <w:r>
          <w:fldChar w:fldCharType="begin"/>
        </w:r>
        <w:r>
          <w:instrText xml:space="preserve"> PAGEREF _Toc31677 \h </w:instrText>
        </w:r>
        <w:r>
          <w:fldChar w:fldCharType="separate"/>
        </w:r>
        <w:r>
          <w:t>3</w:t>
        </w:r>
        <w:r>
          <w:fldChar w:fldCharType="end"/>
        </w:r>
      </w:hyperlink>
    </w:p>
    <w:p>
      <w:pPr>
        <w:pStyle w:val="TOC2"/>
        <w:tabs>
          <w:tab w:val="right" w:leader="dot" w:pos="8306"/>
        </w:tabs>
      </w:pPr>
      <w:hyperlink w:anchor="_Toc19995" w:history="1">
        <w:r>
          <w:rPr>
            <w:rFonts w:ascii="仿宋" w:eastAsia="仿宋" w:hAnsi="仿宋" w:cs="仿宋" w:hint="eastAsia"/>
            <w:lang w:eastAsia="zh-CN"/>
          </w:rPr>
          <w:t>(一)、投资路径</w:t>
        </w:r>
        <w:r>
          <w:tab/>
        </w:r>
        <w:r>
          <w:fldChar w:fldCharType="begin"/>
        </w:r>
        <w:r>
          <w:instrText xml:space="preserve"> PAGEREF _Toc19995 \h </w:instrText>
        </w:r>
        <w:r>
          <w:fldChar w:fldCharType="separate"/>
        </w:r>
        <w:r>
          <w:t>3</w:t>
        </w:r>
        <w:r>
          <w:fldChar w:fldCharType="end"/>
        </w:r>
      </w:hyperlink>
    </w:p>
    <w:p>
      <w:pPr>
        <w:pStyle w:val="TOC2"/>
        <w:tabs>
          <w:tab w:val="right" w:leader="dot" w:pos="8306"/>
        </w:tabs>
      </w:pPr>
      <w:hyperlink w:anchor="_Toc21106" w:history="1">
        <w:r>
          <w:rPr>
            <w:rFonts w:ascii="仿宋" w:eastAsia="仿宋" w:hAnsi="仿宋" w:cs="仿宋" w:hint="eastAsia"/>
            <w:lang w:eastAsia="zh-CN"/>
          </w:rPr>
          <w:t>(二)、配电或电器控制设备项目提出的理由</w:t>
        </w:r>
        <w:r>
          <w:tab/>
        </w:r>
        <w:r>
          <w:fldChar w:fldCharType="begin"/>
        </w:r>
        <w:r>
          <w:instrText xml:space="preserve"> PAGEREF _Toc21106 \h </w:instrText>
        </w:r>
        <w:r>
          <w:fldChar w:fldCharType="separate"/>
        </w:r>
        <w:r>
          <w:t>3</w:t>
        </w:r>
        <w:r>
          <w:fldChar w:fldCharType="end"/>
        </w:r>
      </w:hyperlink>
    </w:p>
    <w:p>
      <w:pPr>
        <w:pStyle w:val="TOC2"/>
        <w:tabs>
          <w:tab w:val="right" w:leader="dot" w:pos="8306"/>
        </w:tabs>
      </w:pPr>
      <w:hyperlink w:anchor="_Toc30344" w:history="1">
        <w:r>
          <w:rPr>
            <w:rFonts w:ascii="仿宋" w:eastAsia="仿宋" w:hAnsi="仿宋" w:cs="仿宋" w:hint="eastAsia"/>
            <w:lang w:eastAsia="zh-CN"/>
          </w:rPr>
          <w:t>(三)、配电或电器控制设备项目选址</w:t>
        </w:r>
        <w:r>
          <w:tab/>
        </w:r>
        <w:r>
          <w:fldChar w:fldCharType="begin"/>
        </w:r>
        <w:r>
          <w:instrText xml:space="preserve"> PAGEREF _Toc30344 \h </w:instrText>
        </w:r>
        <w:r>
          <w:fldChar w:fldCharType="separate"/>
        </w:r>
        <w:r>
          <w:t>4</w:t>
        </w:r>
        <w:r>
          <w:fldChar w:fldCharType="end"/>
        </w:r>
      </w:hyperlink>
    </w:p>
    <w:p>
      <w:pPr>
        <w:pStyle w:val="TOC2"/>
        <w:tabs>
          <w:tab w:val="right" w:leader="dot" w:pos="8306"/>
        </w:tabs>
      </w:pPr>
      <w:hyperlink w:anchor="_Toc19623" w:history="1">
        <w:r>
          <w:rPr>
            <w:rFonts w:ascii="仿宋" w:eastAsia="仿宋" w:hAnsi="仿宋" w:cs="仿宋" w:hint="eastAsia"/>
            <w:lang w:eastAsia="zh-CN"/>
          </w:rPr>
          <w:t>(四)、生产规模</w:t>
        </w:r>
        <w:r>
          <w:tab/>
        </w:r>
        <w:r>
          <w:fldChar w:fldCharType="begin"/>
        </w:r>
        <w:r>
          <w:instrText xml:space="preserve"> PAGEREF _Toc19623 \h </w:instrText>
        </w:r>
        <w:r>
          <w:fldChar w:fldCharType="separate"/>
        </w:r>
        <w:r>
          <w:t>5</w:t>
        </w:r>
        <w:r>
          <w:fldChar w:fldCharType="end"/>
        </w:r>
      </w:hyperlink>
    </w:p>
    <w:p>
      <w:pPr>
        <w:pStyle w:val="TOC2"/>
        <w:tabs>
          <w:tab w:val="right" w:leader="dot" w:pos="8306"/>
        </w:tabs>
      </w:pPr>
      <w:hyperlink w:anchor="_Toc16915" w:history="1">
        <w:r>
          <w:rPr>
            <w:rFonts w:ascii="仿宋" w:eastAsia="仿宋" w:hAnsi="仿宋" w:cs="仿宋" w:hint="eastAsia"/>
            <w:lang w:eastAsia="zh-CN"/>
          </w:rPr>
          <w:t>(五)、建设规模</w:t>
        </w:r>
        <w:r>
          <w:tab/>
        </w:r>
        <w:r>
          <w:fldChar w:fldCharType="begin"/>
        </w:r>
        <w:r>
          <w:instrText xml:space="preserve"> PAGEREF _Toc16915 \h </w:instrText>
        </w:r>
        <w:r>
          <w:fldChar w:fldCharType="separate"/>
        </w:r>
        <w:r>
          <w:t>5</w:t>
        </w:r>
        <w:r>
          <w:fldChar w:fldCharType="end"/>
        </w:r>
      </w:hyperlink>
    </w:p>
    <w:p>
      <w:pPr>
        <w:pStyle w:val="TOC2"/>
        <w:tabs>
          <w:tab w:val="right" w:leader="dot" w:pos="8306"/>
        </w:tabs>
      </w:pPr>
      <w:hyperlink w:anchor="_Toc32169" w:history="1">
        <w:r>
          <w:rPr>
            <w:rFonts w:ascii="仿宋" w:eastAsia="仿宋" w:hAnsi="仿宋" w:cs="仿宋" w:hint="eastAsia"/>
            <w:lang w:eastAsia="zh-CN"/>
          </w:rPr>
          <w:t>(六)、配电或电器控制设备项目投资</w:t>
        </w:r>
        <w:r>
          <w:tab/>
        </w:r>
        <w:r>
          <w:fldChar w:fldCharType="begin"/>
        </w:r>
        <w:r>
          <w:instrText xml:space="preserve"> PAGEREF _Toc32169 \h </w:instrText>
        </w:r>
        <w:r>
          <w:fldChar w:fldCharType="separate"/>
        </w:r>
        <w:r>
          <w:t>5</w:t>
        </w:r>
        <w:r>
          <w:fldChar w:fldCharType="end"/>
        </w:r>
      </w:hyperlink>
    </w:p>
    <w:p>
      <w:pPr>
        <w:pStyle w:val="TOC2"/>
        <w:tabs>
          <w:tab w:val="right" w:leader="dot" w:pos="8306"/>
        </w:tabs>
      </w:pPr>
      <w:hyperlink w:anchor="_Toc11717" w:history="1">
        <w:r>
          <w:rPr>
            <w:rFonts w:ascii="仿宋" w:eastAsia="仿宋" w:hAnsi="仿宋" w:cs="仿宋" w:hint="eastAsia"/>
            <w:lang w:eastAsia="zh-CN"/>
          </w:rPr>
          <w:t>(七)、配电或电器控制设备项目进度规划</w:t>
        </w:r>
        <w:r>
          <w:tab/>
        </w:r>
        <w:r>
          <w:fldChar w:fldCharType="begin"/>
        </w:r>
        <w:r>
          <w:instrText xml:space="preserve"> PAGEREF _Toc11717 \h </w:instrText>
        </w:r>
        <w:r>
          <w:fldChar w:fldCharType="separate"/>
        </w:r>
        <w:r>
          <w:t>6</w:t>
        </w:r>
        <w:r>
          <w:fldChar w:fldCharType="end"/>
        </w:r>
      </w:hyperlink>
    </w:p>
    <w:p>
      <w:pPr>
        <w:pStyle w:val="TOC2"/>
        <w:tabs>
          <w:tab w:val="right" w:leader="dot" w:pos="8306"/>
        </w:tabs>
      </w:pPr>
      <w:hyperlink w:anchor="_Toc4483" w:history="1">
        <w:r>
          <w:rPr>
            <w:rFonts w:ascii="仿宋" w:eastAsia="仿宋" w:hAnsi="仿宋" w:cs="仿宋" w:hint="eastAsia"/>
            <w:lang w:eastAsia="zh-CN"/>
          </w:rPr>
          <w:t>(八)、经济效益(正常经营年份)</w:t>
        </w:r>
        <w:r>
          <w:tab/>
        </w:r>
        <w:r>
          <w:fldChar w:fldCharType="begin"/>
        </w:r>
        <w:r>
          <w:instrText xml:space="preserve"> PAGEREF _Toc4483 \h </w:instrText>
        </w:r>
        <w:r>
          <w:fldChar w:fldCharType="separate"/>
        </w:r>
        <w:r>
          <w:t>6</w:t>
        </w:r>
        <w:r>
          <w:fldChar w:fldCharType="end"/>
        </w:r>
      </w:hyperlink>
    </w:p>
    <w:p>
      <w:pPr>
        <w:pStyle w:val="TOC2"/>
        <w:tabs>
          <w:tab w:val="right" w:leader="dot" w:pos="8306"/>
        </w:tabs>
      </w:pPr>
      <w:hyperlink w:anchor="_Toc29701" w:history="1">
        <w:r>
          <w:rPr>
            <w:rFonts w:ascii="仿宋" w:eastAsia="仿宋" w:hAnsi="仿宋" w:cs="仿宋" w:hint="eastAsia"/>
            <w:lang w:eastAsia="zh-CN"/>
          </w:rPr>
          <w:t>(九)、配电或电器控制设备项目综合评价</w:t>
        </w:r>
        <w:r>
          <w:tab/>
        </w:r>
        <w:r>
          <w:fldChar w:fldCharType="begin"/>
        </w:r>
        <w:r>
          <w:instrText xml:space="preserve"> PAGEREF _Toc29701 \h </w:instrText>
        </w:r>
        <w:r>
          <w:fldChar w:fldCharType="separate"/>
        </w:r>
        <w:r>
          <w:t>7</w:t>
        </w:r>
        <w:r>
          <w:fldChar w:fldCharType="end"/>
        </w:r>
      </w:hyperlink>
    </w:p>
    <w:p>
      <w:pPr>
        <w:pStyle w:val="TOC1"/>
        <w:tabs>
          <w:tab w:val="right" w:leader="dot" w:pos="8306"/>
        </w:tabs>
      </w:pPr>
      <w:hyperlink w:anchor="_Toc9599" w:history="1">
        <w:r>
          <w:rPr>
            <w:rFonts w:ascii="仿宋" w:eastAsia="仿宋" w:hAnsi="仿宋" w:cs="仿宋" w:hint="eastAsia"/>
            <w:lang w:eastAsia="zh-CN"/>
          </w:rPr>
          <w:t>二、公司成立背景及可行性分析</w:t>
        </w:r>
        <w:r>
          <w:tab/>
        </w:r>
        <w:r>
          <w:fldChar w:fldCharType="begin"/>
        </w:r>
        <w:r>
          <w:instrText xml:space="preserve"> PAGEREF _Toc9599 \h </w:instrText>
        </w:r>
        <w:r>
          <w:fldChar w:fldCharType="separate"/>
        </w:r>
        <w:r>
          <w:t>8</w:t>
        </w:r>
        <w:r>
          <w:fldChar w:fldCharType="end"/>
        </w:r>
      </w:hyperlink>
    </w:p>
    <w:p>
      <w:pPr>
        <w:pStyle w:val="TOC2"/>
        <w:tabs>
          <w:tab w:val="right" w:leader="dot" w:pos="8306"/>
        </w:tabs>
      </w:pPr>
      <w:hyperlink w:anchor="_Toc16256" w:history="1">
        <w:r>
          <w:rPr>
            <w:rFonts w:ascii="仿宋" w:eastAsia="仿宋" w:hAnsi="仿宋" w:cs="仿宋" w:hint="eastAsia"/>
            <w:lang w:eastAsia="zh-CN"/>
          </w:rPr>
          <w:t>(一)、发展思路</w:t>
        </w:r>
        <w:r>
          <w:tab/>
        </w:r>
        <w:r>
          <w:fldChar w:fldCharType="begin"/>
        </w:r>
        <w:r>
          <w:instrText xml:space="preserve"> PAGEREF _Toc16256 \h </w:instrText>
        </w:r>
        <w:r>
          <w:fldChar w:fldCharType="separate"/>
        </w:r>
        <w:r>
          <w:t>8</w:t>
        </w:r>
        <w:r>
          <w:fldChar w:fldCharType="end"/>
        </w:r>
      </w:hyperlink>
    </w:p>
    <w:p>
      <w:pPr>
        <w:pStyle w:val="TOC2"/>
        <w:tabs>
          <w:tab w:val="right" w:leader="dot" w:pos="8306"/>
        </w:tabs>
      </w:pPr>
      <w:hyperlink w:anchor="_Toc31194" w:history="1">
        <w:r>
          <w:rPr>
            <w:rFonts w:ascii="仿宋" w:eastAsia="仿宋" w:hAnsi="仿宋" w:cs="仿宋" w:hint="eastAsia"/>
            <w:lang w:eastAsia="zh-CN"/>
          </w:rPr>
          <w:t>(二)、产业发展背景分析</w:t>
        </w:r>
        <w:r>
          <w:tab/>
        </w:r>
        <w:r>
          <w:fldChar w:fldCharType="begin"/>
        </w:r>
        <w:r>
          <w:instrText xml:space="preserve"> PAGEREF _Toc31194 \h </w:instrText>
        </w:r>
        <w:r>
          <w:fldChar w:fldCharType="separate"/>
        </w:r>
        <w:r>
          <w:t>8</w:t>
        </w:r>
        <w:r>
          <w:fldChar w:fldCharType="end"/>
        </w:r>
      </w:hyperlink>
    </w:p>
    <w:p>
      <w:pPr>
        <w:pStyle w:val="TOC2"/>
        <w:tabs>
          <w:tab w:val="right" w:leader="dot" w:pos="8306"/>
        </w:tabs>
      </w:pPr>
      <w:hyperlink w:anchor="_Toc13993" w:history="1">
        <w:r>
          <w:rPr>
            <w:rFonts w:ascii="仿宋" w:eastAsia="仿宋" w:hAnsi="仿宋" w:cs="仿宋" w:hint="eastAsia"/>
            <w:lang w:eastAsia="zh-CN"/>
          </w:rPr>
          <w:t>(三)、产业发展原则</w:t>
        </w:r>
        <w:r>
          <w:tab/>
        </w:r>
        <w:r>
          <w:fldChar w:fldCharType="begin"/>
        </w:r>
        <w:r>
          <w:instrText xml:space="preserve"> PAGEREF _Toc13993 \h </w:instrText>
        </w:r>
        <w:r>
          <w:fldChar w:fldCharType="separate"/>
        </w:r>
        <w:r>
          <w:t>10</w:t>
        </w:r>
        <w:r>
          <w:fldChar w:fldCharType="end"/>
        </w:r>
      </w:hyperlink>
    </w:p>
    <w:p>
      <w:pPr>
        <w:pStyle w:val="TOC2"/>
        <w:tabs>
          <w:tab w:val="right" w:leader="dot" w:pos="8306"/>
        </w:tabs>
      </w:pPr>
      <w:hyperlink w:anchor="_Toc28124" w:history="1">
        <w:r>
          <w:rPr>
            <w:rFonts w:ascii="仿宋" w:eastAsia="仿宋" w:hAnsi="仿宋" w:cs="仿宋" w:hint="eastAsia"/>
            <w:lang w:eastAsia="zh-CN"/>
          </w:rPr>
          <w:t>(四)、区域产业环境分析</w:t>
        </w:r>
        <w:r>
          <w:tab/>
        </w:r>
        <w:r>
          <w:fldChar w:fldCharType="begin"/>
        </w:r>
        <w:r>
          <w:instrText xml:space="preserve"> PAGEREF _Toc28124 \h </w:instrText>
        </w:r>
        <w:r>
          <w:fldChar w:fldCharType="separate"/>
        </w:r>
        <w:r>
          <w:t>11</w:t>
        </w:r>
        <w:r>
          <w:fldChar w:fldCharType="end"/>
        </w:r>
      </w:hyperlink>
    </w:p>
    <w:p>
      <w:pPr>
        <w:pStyle w:val="TOC2"/>
        <w:tabs>
          <w:tab w:val="right" w:leader="dot" w:pos="8306"/>
        </w:tabs>
      </w:pPr>
      <w:hyperlink w:anchor="_Toc11216" w:history="1">
        <w:r>
          <w:rPr>
            <w:rFonts w:ascii="仿宋" w:eastAsia="仿宋" w:hAnsi="仿宋" w:cs="仿宋" w:hint="eastAsia"/>
            <w:lang w:eastAsia="zh-CN"/>
          </w:rPr>
          <w:t>(五)、可行性分析</w:t>
        </w:r>
        <w:r>
          <w:tab/>
        </w:r>
        <w:r>
          <w:fldChar w:fldCharType="begin"/>
        </w:r>
        <w:r>
          <w:instrText xml:space="preserve"> PAGEREF _Toc11216 \h </w:instrText>
        </w:r>
        <w:r>
          <w:fldChar w:fldCharType="separate"/>
        </w:r>
        <w:r>
          <w:t>13</w:t>
        </w:r>
        <w:r>
          <w:fldChar w:fldCharType="end"/>
        </w:r>
      </w:hyperlink>
    </w:p>
    <w:p>
      <w:pPr>
        <w:pStyle w:val="TOC2"/>
        <w:tabs>
          <w:tab w:val="right" w:leader="dot" w:pos="8306"/>
        </w:tabs>
      </w:pPr>
      <w:hyperlink w:anchor="_Toc505" w:history="1">
        <w:r>
          <w:rPr>
            <w:rFonts w:ascii="仿宋" w:eastAsia="仿宋" w:hAnsi="仿宋" w:cs="仿宋" w:hint="eastAsia"/>
            <w:lang w:eastAsia="zh-CN"/>
          </w:rPr>
          <w:t>(六)、产业发展重点任务</w:t>
        </w:r>
        <w:r>
          <w:tab/>
        </w:r>
        <w:r>
          <w:fldChar w:fldCharType="begin"/>
        </w:r>
        <w:r>
          <w:instrText xml:space="preserve"> PAGEREF _Toc505 \h </w:instrText>
        </w:r>
        <w:r>
          <w:fldChar w:fldCharType="separate"/>
        </w:r>
        <w:r>
          <w:t>14</w:t>
        </w:r>
        <w:r>
          <w:fldChar w:fldCharType="end"/>
        </w:r>
      </w:hyperlink>
    </w:p>
    <w:p>
      <w:pPr>
        <w:pStyle w:val="TOC2"/>
        <w:tabs>
          <w:tab w:val="right" w:leader="dot" w:pos="8306"/>
        </w:tabs>
      </w:pPr>
      <w:hyperlink w:anchor="_Toc24419" w:history="1">
        <w:r>
          <w:rPr>
            <w:rFonts w:ascii="仿宋" w:eastAsia="仿宋" w:hAnsi="仿宋" w:cs="仿宋" w:hint="eastAsia"/>
            <w:lang w:eastAsia="zh-CN"/>
          </w:rPr>
          <w:t>(七)、配电或电器控制设备项目建设必要性分析</w:t>
        </w:r>
        <w:r>
          <w:tab/>
        </w:r>
        <w:r>
          <w:fldChar w:fldCharType="begin"/>
        </w:r>
        <w:r>
          <w:instrText xml:space="preserve"> PAGEREF _Toc24419 \h </w:instrText>
        </w:r>
        <w:r>
          <w:fldChar w:fldCharType="separate"/>
        </w:r>
        <w:r>
          <w:t>16</w:t>
        </w:r>
        <w:r>
          <w:fldChar w:fldCharType="end"/>
        </w:r>
      </w:hyperlink>
    </w:p>
    <w:p>
      <w:pPr>
        <w:pStyle w:val="TOC1"/>
        <w:tabs>
          <w:tab w:val="right" w:leader="dot" w:pos="8306"/>
        </w:tabs>
      </w:pPr>
      <w:hyperlink w:anchor="_Toc14241" w:history="1">
        <w:r>
          <w:rPr>
            <w:rFonts w:ascii="仿宋" w:eastAsia="仿宋" w:hAnsi="仿宋" w:cs="仿宋" w:hint="eastAsia"/>
            <w:lang w:eastAsia="zh-CN"/>
          </w:rPr>
          <w:t>三、发展规划</w:t>
        </w:r>
        <w:r>
          <w:tab/>
        </w:r>
        <w:r>
          <w:fldChar w:fldCharType="begin"/>
        </w:r>
        <w:r>
          <w:instrText xml:space="preserve"> PAGEREF _Toc14241 \h </w:instrText>
        </w:r>
        <w:r>
          <w:fldChar w:fldCharType="separate"/>
        </w:r>
        <w:r>
          <w:t>17</w:t>
        </w:r>
        <w:r>
          <w:fldChar w:fldCharType="end"/>
        </w:r>
      </w:hyperlink>
    </w:p>
    <w:p>
      <w:pPr>
        <w:pStyle w:val="TOC2"/>
        <w:tabs>
          <w:tab w:val="right" w:leader="dot" w:pos="8306"/>
        </w:tabs>
      </w:pPr>
      <w:hyperlink w:anchor="_Toc27872" w:history="1">
        <w:r>
          <w:rPr>
            <w:rFonts w:ascii="仿宋" w:eastAsia="仿宋" w:hAnsi="仿宋" w:cs="仿宋" w:hint="eastAsia"/>
            <w:lang w:eastAsia="zh-CN"/>
          </w:rPr>
          <w:t>(一)、公司发展规划</w:t>
        </w:r>
        <w:r>
          <w:tab/>
        </w:r>
        <w:r>
          <w:fldChar w:fldCharType="begin"/>
        </w:r>
        <w:r>
          <w:instrText xml:space="preserve"> PAGEREF _Toc27872 \h </w:instrText>
        </w:r>
        <w:r>
          <w:fldChar w:fldCharType="separate"/>
        </w:r>
        <w:r>
          <w:t>17</w:t>
        </w:r>
        <w:r>
          <w:fldChar w:fldCharType="end"/>
        </w:r>
      </w:hyperlink>
    </w:p>
    <w:p>
      <w:pPr>
        <w:pStyle w:val="TOC2"/>
        <w:tabs>
          <w:tab w:val="right" w:leader="dot" w:pos="8306"/>
        </w:tabs>
      </w:pPr>
      <w:hyperlink w:anchor="_Toc9450" w:history="1">
        <w:r>
          <w:rPr>
            <w:rFonts w:ascii="仿宋" w:eastAsia="仿宋" w:hAnsi="仿宋" w:cs="仿宋" w:hint="eastAsia"/>
            <w:lang w:eastAsia="zh-CN"/>
          </w:rPr>
          <w:t>(二)、保障措施</w:t>
        </w:r>
        <w:r>
          <w:tab/>
        </w:r>
        <w:r>
          <w:fldChar w:fldCharType="begin"/>
        </w:r>
        <w:r>
          <w:instrText xml:space="preserve"> PAGEREF _Toc9450 \h </w:instrText>
        </w:r>
        <w:r>
          <w:fldChar w:fldCharType="separate"/>
        </w:r>
        <w:r>
          <w:t>18</w:t>
        </w:r>
        <w:r>
          <w:fldChar w:fldCharType="end"/>
        </w:r>
      </w:hyperlink>
    </w:p>
    <w:p>
      <w:pPr>
        <w:pStyle w:val="TOC1"/>
        <w:tabs>
          <w:tab w:val="right" w:leader="dot" w:pos="8306"/>
        </w:tabs>
      </w:pPr>
      <w:hyperlink w:anchor="_Toc108" w:history="1">
        <w:r>
          <w:rPr>
            <w:rFonts w:ascii="仿宋" w:eastAsia="仿宋" w:hAnsi="仿宋" w:cs="仿宋" w:hint="eastAsia"/>
            <w:lang w:eastAsia="zh-CN"/>
          </w:rPr>
          <w:t>四、法人治理</w:t>
        </w:r>
        <w:r>
          <w:tab/>
        </w:r>
        <w:r>
          <w:fldChar w:fldCharType="begin"/>
        </w:r>
        <w:r>
          <w:instrText xml:space="preserve"> PAGEREF _Toc108 \h </w:instrText>
        </w:r>
        <w:r>
          <w:fldChar w:fldCharType="separate"/>
        </w:r>
        <w:r>
          <w:t>23</w:t>
        </w:r>
        <w:r>
          <w:fldChar w:fldCharType="end"/>
        </w:r>
      </w:hyperlink>
    </w:p>
    <w:p>
      <w:pPr>
        <w:pStyle w:val="TOC2"/>
        <w:tabs>
          <w:tab w:val="right" w:leader="dot" w:pos="8306"/>
        </w:tabs>
      </w:pPr>
      <w:hyperlink w:anchor="_Toc571" w:history="1">
        <w:r>
          <w:rPr>
            <w:rFonts w:ascii="仿宋" w:eastAsia="仿宋" w:hAnsi="仿宋" w:cs="仿宋" w:hint="eastAsia"/>
            <w:lang w:eastAsia="zh-CN"/>
          </w:rPr>
          <w:t>(一)、股东权利及义务</w:t>
        </w:r>
        <w:r>
          <w:tab/>
        </w:r>
        <w:r>
          <w:fldChar w:fldCharType="begin"/>
        </w:r>
        <w:r>
          <w:instrText xml:space="preserve"> PAGEREF _Toc571 \h </w:instrText>
        </w:r>
        <w:r>
          <w:fldChar w:fldCharType="separate"/>
        </w:r>
        <w:r>
          <w:t>23</w:t>
        </w:r>
        <w:r>
          <w:fldChar w:fldCharType="end"/>
        </w:r>
      </w:hyperlink>
    </w:p>
    <w:p>
      <w:pPr>
        <w:pStyle w:val="TOC2"/>
        <w:tabs>
          <w:tab w:val="right" w:leader="dot" w:pos="8306"/>
        </w:tabs>
      </w:pPr>
      <w:hyperlink w:anchor="_Toc8762" w:history="1">
        <w:r>
          <w:rPr>
            <w:rFonts w:ascii="仿宋" w:eastAsia="仿宋" w:hAnsi="仿宋" w:cs="仿宋" w:hint="eastAsia"/>
            <w:lang w:eastAsia="zh-CN"/>
          </w:rPr>
          <w:t>(二)、董事</w:t>
        </w:r>
        <w:r>
          <w:tab/>
        </w:r>
        <w:r>
          <w:fldChar w:fldCharType="begin"/>
        </w:r>
        <w:r>
          <w:instrText xml:space="preserve"> PAGEREF _Toc8762 \h </w:instrText>
        </w:r>
        <w:r>
          <w:fldChar w:fldCharType="separate"/>
        </w:r>
        <w:r>
          <w:t>26</w:t>
        </w:r>
        <w:r>
          <w:fldChar w:fldCharType="end"/>
        </w:r>
      </w:hyperlink>
    </w:p>
    <w:p>
      <w:pPr>
        <w:pStyle w:val="TOC2"/>
        <w:tabs>
          <w:tab w:val="right" w:leader="dot" w:pos="8306"/>
        </w:tabs>
      </w:pPr>
      <w:hyperlink w:anchor="_Toc27298" w:history="1">
        <w:r>
          <w:rPr>
            <w:rFonts w:ascii="仿宋" w:eastAsia="仿宋" w:hAnsi="仿宋" w:cs="仿宋" w:hint="eastAsia"/>
            <w:lang w:eastAsia="zh-CN"/>
          </w:rPr>
          <w:t>(三)、高级管理人员</w:t>
        </w:r>
        <w:r>
          <w:tab/>
        </w:r>
        <w:r>
          <w:fldChar w:fldCharType="begin"/>
        </w:r>
        <w:r>
          <w:instrText xml:space="preserve"> PAGEREF _Toc27298 \h </w:instrText>
        </w:r>
        <w:r>
          <w:fldChar w:fldCharType="separate"/>
        </w:r>
        <w:r>
          <w:t>30</w:t>
        </w:r>
        <w:r>
          <w:fldChar w:fldCharType="end"/>
        </w:r>
      </w:hyperlink>
    </w:p>
    <w:p>
      <w:pPr>
        <w:pStyle w:val="TOC2"/>
        <w:tabs>
          <w:tab w:val="right" w:leader="dot" w:pos="8306"/>
        </w:tabs>
      </w:pPr>
      <w:hyperlink w:anchor="_Toc3629" w:history="1">
        <w:r>
          <w:rPr>
            <w:rFonts w:ascii="仿宋" w:eastAsia="仿宋" w:hAnsi="仿宋" w:cs="仿宋" w:hint="eastAsia"/>
            <w:lang w:eastAsia="zh-CN"/>
          </w:rPr>
          <w:t>(四)、监事</w:t>
        </w:r>
        <w:r>
          <w:tab/>
        </w:r>
        <w:r>
          <w:fldChar w:fldCharType="begin"/>
        </w:r>
        <w:r>
          <w:instrText xml:space="preserve"> PAGEREF _Toc3629 \h </w:instrText>
        </w:r>
        <w:r>
          <w:fldChar w:fldCharType="separate"/>
        </w:r>
        <w:r>
          <w:t>32</w:t>
        </w:r>
        <w:r>
          <w:fldChar w:fldCharType="end"/>
        </w:r>
      </w:hyperlink>
    </w:p>
    <w:p>
      <w:pPr>
        <w:pStyle w:val="TOC1"/>
        <w:tabs>
          <w:tab w:val="right" w:leader="dot" w:pos="8306"/>
        </w:tabs>
      </w:pPr>
      <w:hyperlink w:anchor="_Toc2936" w:history="1">
        <w:r>
          <w:rPr>
            <w:rFonts w:ascii="仿宋" w:eastAsia="仿宋" w:hAnsi="仿宋" w:cs="仿宋" w:hint="eastAsia"/>
            <w:lang w:eastAsia="zh-CN"/>
          </w:rPr>
          <w:t>五、选址分析</w:t>
        </w:r>
        <w:r>
          <w:tab/>
        </w:r>
        <w:r>
          <w:fldChar w:fldCharType="begin"/>
        </w:r>
        <w:r>
          <w:instrText xml:space="preserve"> PAGEREF _Toc2936 \h </w:instrText>
        </w:r>
        <w:r>
          <w:fldChar w:fldCharType="separate"/>
        </w:r>
        <w:r>
          <w:t>34</w:t>
        </w:r>
        <w:r>
          <w:fldChar w:fldCharType="end"/>
        </w:r>
      </w:hyperlink>
    </w:p>
    <w:p>
      <w:pPr>
        <w:pStyle w:val="TOC2"/>
        <w:tabs>
          <w:tab w:val="right" w:leader="dot" w:pos="8306"/>
        </w:tabs>
      </w:pPr>
      <w:hyperlink w:anchor="_Toc326" w:history="1">
        <w:r>
          <w:rPr>
            <w:rFonts w:ascii="仿宋" w:eastAsia="仿宋" w:hAnsi="仿宋" w:cs="仿宋" w:hint="eastAsia"/>
            <w:lang w:eastAsia="zh-CN"/>
          </w:rPr>
          <w:t>(一)、配电或电器控制设备项目选址原则</w:t>
        </w:r>
        <w:r>
          <w:tab/>
        </w:r>
        <w:r>
          <w:fldChar w:fldCharType="begin"/>
        </w:r>
        <w:r>
          <w:instrText xml:space="preserve"> PAGEREF _Toc326 \h </w:instrText>
        </w:r>
        <w:r>
          <w:fldChar w:fldCharType="separate"/>
        </w:r>
        <w:r>
          <w:t>34</w:t>
        </w:r>
        <w:r>
          <w:fldChar w:fldCharType="end"/>
        </w:r>
      </w:hyperlink>
    </w:p>
    <w:p>
      <w:pPr>
        <w:pStyle w:val="TOC2"/>
        <w:tabs>
          <w:tab w:val="right" w:leader="dot" w:pos="8306"/>
        </w:tabs>
      </w:pPr>
      <w:hyperlink w:anchor="_Toc9852" w:history="1">
        <w:r>
          <w:rPr>
            <w:rFonts w:ascii="仿宋" w:eastAsia="仿宋" w:hAnsi="仿宋" w:cs="仿宋" w:hint="eastAsia"/>
            <w:lang w:eastAsia="zh-CN"/>
          </w:rPr>
          <w:t>(二)、建设区基本情况</w:t>
        </w:r>
        <w:r>
          <w:tab/>
        </w:r>
        <w:r>
          <w:fldChar w:fldCharType="begin"/>
        </w:r>
        <w:r>
          <w:instrText xml:space="preserve"> PAGEREF _Toc9852 \h </w:instrText>
        </w:r>
        <w:r>
          <w:fldChar w:fldCharType="separate"/>
        </w:r>
        <w:r>
          <w:t>35</w:t>
        </w:r>
        <w:r>
          <w:fldChar w:fldCharType="end"/>
        </w:r>
      </w:hyperlink>
    </w:p>
    <w:p>
      <w:pPr>
        <w:pStyle w:val="TOC2"/>
        <w:tabs>
          <w:tab w:val="right" w:leader="dot" w:pos="8306"/>
        </w:tabs>
      </w:pPr>
      <w:hyperlink w:anchor="_Toc29675" w:history="1">
        <w:r>
          <w:rPr>
            <w:rFonts w:ascii="仿宋" w:eastAsia="仿宋" w:hAnsi="仿宋" w:cs="仿宋" w:hint="eastAsia"/>
            <w:lang w:eastAsia="zh-CN"/>
          </w:rPr>
          <w:t>(三)、发展目标</w:t>
        </w:r>
        <w:r>
          <w:tab/>
        </w:r>
        <w:r>
          <w:fldChar w:fldCharType="begin"/>
        </w:r>
        <w:r>
          <w:instrText xml:space="preserve"> PAGEREF _Toc29675 \h </w:instrText>
        </w:r>
        <w:r>
          <w:fldChar w:fldCharType="separate"/>
        </w:r>
        <w:r>
          <w:t>36</w:t>
        </w:r>
        <w:r>
          <w:fldChar w:fldCharType="end"/>
        </w:r>
      </w:hyperlink>
    </w:p>
    <w:p>
      <w:pPr>
        <w:pStyle w:val="TOC2"/>
        <w:tabs>
          <w:tab w:val="right" w:leader="dot" w:pos="8306"/>
        </w:tabs>
      </w:pPr>
      <w:hyperlink w:anchor="_Toc8601" w:history="1">
        <w:r>
          <w:rPr>
            <w:rFonts w:ascii="仿宋" w:eastAsia="仿宋" w:hAnsi="仿宋" w:cs="仿宋" w:hint="eastAsia"/>
            <w:lang w:eastAsia="zh-CN"/>
          </w:rPr>
          <w:t>(四)、产业发展方向</w:t>
        </w:r>
        <w:r>
          <w:tab/>
        </w:r>
        <w:r>
          <w:fldChar w:fldCharType="begin"/>
        </w:r>
        <w:r>
          <w:instrText xml:space="preserve"> PAGEREF _Toc8601 \h </w:instrText>
        </w:r>
        <w:r>
          <w:fldChar w:fldCharType="separate"/>
        </w:r>
        <w:r>
          <w:t>37</w:t>
        </w:r>
        <w:r>
          <w:fldChar w:fldCharType="end"/>
        </w:r>
      </w:hyperlink>
    </w:p>
    <w:p>
      <w:pPr>
        <w:pStyle w:val="TOC2"/>
        <w:tabs>
          <w:tab w:val="right" w:leader="dot" w:pos="8306"/>
        </w:tabs>
      </w:pPr>
      <w:hyperlink w:anchor="_Toc12045" w:history="1">
        <w:r>
          <w:rPr>
            <w:rFonts w:ascii="仿宋" w:eastAsia="仿宋" w:hAnsi="仿宋" w:cs="仿宋" w:hint="eastAsia"/>
            <w:lang w:eastAsia="zh-CN"/>
          </w:rPr>
          <w:t>(五)、配电或电器控制设备项目选址综合评价</w:t>
        </w:r>
        <w:r>
          <w:tab/>
        </w:r>
        <w:r>
          <w:fldChar w:fldCharType="begin"/>
        </w:r>
        <w:r>
          <w:instrText xml:space="preserve"> PAGEREF _Toc12045 \h </w:instrText>
        </w:r>
        <w:r>
          <w:fldChar w:fldCharType="separate"/>
        </w:r>
        <w:r>
          <w:t>39</w:t>
        </w:r>
        <w:r>
          <w:fldChar w:fldCharType="end"/>
        </w:r>
      </w:hyperlink>
    </w:p>
    <w:p>
      <w:pPr>
        <w:pStyle w:val="TOC1"/>
        <w:tabs>
          <w:tab w:val="right" w:leader="dot" w:pos="8306"/>
        </w:tabs>
      </w:pPr>
      <w:hyperlink w:anchor="_Toc31206" w:history="1">
        <w:r>
          <w:rPr>
            <w:rFonts w:ascii="仿宋" w:eastAsia="仿宋" w:hAnsi="仿宋" w:cs="仿宋" w:hint="eastAsia"/>
            <w:lang w:eastAsia="zh-CN"/>
          </w:rPr>
          <w:t>六、环境保护分析</w:t>
        </w:r>
        <w:r>
          <w:tab/>
        </w:r>
        <w:r>
          <w:fldChar w:fldCharType="begin"/>
        </w:r>
        <w:r>
          <w:instrText xml:space="preserve"> PAGEREF _Toc31206 \h </w:instrText>
        </w:r>
        <w:r>
          <w:fldChar w:fldCharType="separate"/>
        </w:r>
        <w:r>
          <w:t>39</w:t>
        </w:r>
        <w:r>
          <w:fldChar w:fldCharType="end"/>
        </w:r>
      </w:hyperlink>
    </w:p>
    <w:p>
      <w:pPr>
        <w:pStyle w:val="TOC2"/>
        <w:tabs>
          <w:tab w:val="right" w:leader="dot" w:pos="8306"/>
        </w:tabs>
      </w:pPr>
      <w:hyperlink w:anchor="_Toc23465" w:history="1">
        <w:r>
          <w:rPr>
            <w:rFonts w:ascii="仿宋" w:eastAsia="仿宋" w:hAnsi="仿宋" w:cs="仿宋" w:hint="eastAsia"/>
            <w:lang w:eastAsia="zh-CN"/>
          </w:rPr>
          <w:t>(一)、编制依据</w:t>
        </w:r>
        <w:r>
          <w:tab/>
        </w:r>
        <w:r>
          <w:fldChar w:fldCharType="begin"/>
        </w:r>
        <w:r>
          <w:instrText xml:space="preserve"> PAGEREF _Toc23465 \h </w:instrText>
        </w:r>
        <w:r>
          <w:fldChar w:fldCharType="separate"/>
        </w:r>
        <w:r>
          <w:t>39</w:t>
        </w:r>
        <w:r>
          <w:fldChar w:fldCharType="end"/>
        </w:r>
      </w:hyperlink>
    </w:p>
    <w:p>
      <w:pPr>
        <w:pStyle w:val="TOC2"/>
        <w:tabs>
          <w:tab w:val="right" w:leader="dot" w:pos="8306"/>
        </w:tabs>
      </w:pPr>
      <w:hyperlink w:anchor="_Toc23464" w:history="1">
        <w:r>
          <w:rPr>
            <w:rFonts w:ascii="仿宋" w:eastAsia="仿宋" w:hAnsi="仿宋" w:cs="仿宋" w:hint="eastAsia"/>
            <w:lang w:eastAsia="zh-CN"/>
          </w:rPr>
          <w:t>(二)、环境影响合理性分析</w:t>
        </w:r>
        <w:r>
          <w:tab/>
        </w:r>
        <w:r>
          <w:fldChar w:fldCharType="begin"/>
        </w:r>
        <w:r>
          <w:instrText xml:space="preserve"> PAGEREF _Toc23464 \h </w:instrText>
        </w:r>
        <w:r>
          <w:fldChar w:fldCharType="separate"/>
        </w:r>
        <w:r>
          <w:t>40</w:t>
        </w:r>
        <w:r>
          <w:fldChar w:fldCharType="end"/>
        </w:r>
      </w:hyperlink>
    </w:p>
    <w:p>
      <w:pPr>
        <w:pStyle w:val="TOC2"/>
        <w:tabs>
          <w:tab w:val="right" w:leader="dot" w:pos="8306"/>
        </w:tabs>
      </w:pPr>
      <w:hyperlink w:anchor="_Toc26435" w:history="1">
        <w:r>
          <w:rPr>
            <w:rFonts w:ascii="仿宋" w:eastAsia="仿宋" w:hAnsi="仿宋" w:cs="仿宋" w:hint="eastAsia"/>
            <w:lang w:eastAsia="zh-CN"/>
          </w:rPr>
          <w:t>(三)、建设期大气环境影响分析</w:t>
        </w:r>
        <w:r>
          <w:tab/>
        </w:r>
        <w:r>
          <w:fldChar w:fldCharType="begin"/>
        </w:r>
        <w:r>
          <w:instrText xml:space="preserve"> PAGEREF _Toc26435 \h </w:instrText>
        </w:r>
        <w:r>
          <w:fldChar w:fldCharType="separate"/>
        </w:r>
        <w:r>
          <w:t>41</w:t>
        </w:r>
        <w:r>
          <w:fldChar w:fldCharType="end"/>
        </w:r>
      </w:hyperlink>
    </w:p>
    <w:p>
      <w:pPr>
        <w:pStyle w:val="TOC2"/>
        <w:tabs>
          <w:tab w:val="right" w:leader="dot" w:pos="8306"/>
        </w:tabs>
      </w:pPr>
      <w:hyperlink w:anchor="_Toc28506" w:history="1">
        <w:r>
          <w:rPr>
            <w:rFonts w:ascii="仿宋" w:eastAsia="仿宋" w:hAnsi="仿宋" w:cs="仿宋" w:hint="eastAsia"/>
            <w:lang w:eastAsia="zh-CN"/>
          </w:rPr>
          <w:t>(四)、建设期水环境影响分析</w:t>
        </w:r>
        <w:r>
          <w:tab/>
        </w:r>
        <w:r>
          <w:fldChar w:fldCharType="begin"/>
        </w:r>
        <w:r>
          <w:instrText xml:space="preserve"> PAGEREF _Toc28506 \h </w:instrText>
        </w:r>
        <w:r>
          <w:fldChar w:fldCharType="separate"/>
        </w:r>
        <w:r>
          <w:t>42</w:t>
        </w:r>
        <w:r>
          <w:fldChar w:fldCharType="end"/>
        </w:r>
      </w:hyperlink>
    </w:p>
    <w:p>
      <w:pPr>
        <w:pStyle w:val="TOC2"/>
        <w:tabs>
          <w:tab w:val="right" w:leader="dot" w:pos="8306"/>
        </w:tabs>
      </w:pPr>
      <w:hyperlink w:anchor="_Toc11594" w:history="1">
        <w:r>
          <w:rPr>
            <w:rFonts w:ascii="仿宋" w:eastAsia="仿宋" w:hAnsi="仿宋" w:cs="仿宋" w:hint="eastAsia"/>
            <w:lang w:eastAsia="zh-CN"/>
          </w:rPr>
          <w:t>(五)、建设期固体废弃物环境影响分析</w:t>
        </w:r>
        <w:r>
          <w:tab/>
        </w:r>
        <w:r>
          <w:fldChar w:fldCharType="begin"/>
        </w:r>
        <w:r>
          <w:instrText xml:space="preserve"> PAGEREF _Toc11594 \h </w:instrText>
        </w:r>
        <w:r>
          <w:fldChar w:fldCharType="separate"/>
        </w:r>
        <w:r>
          <w:t>43</w:t>
        </w:r>
        <w:r>
          <w:fldChar w:fldCharType="end"/>
        </w:r>
      </w:hyperlink>
    </w:p>
    <w:p>
      <w:pPr>
        <w:pStyle w:val="TOC2"/>
        <w:tabs>
          <w:tab w:val="right" w:leader="dot" w:pos="8306"/>
        </w:tabs>
      </w:pPr>
      <w:hyperlink w:anchor="_Toc11276" w:history="1">
        <w:r>
          <w:rPr>
            <w:rFonts w:ascii="仿宋" w:eastAsia="仿宋" w:hAnsi="仿宋" w:cs="仿宋" w:hint="eastAsia"/>
            <w:lang w:eastAsia="zh-CN"/>
          </w:rPr>
          <w:t>(六)、建设期声环境影响分析</w:t>
        </w:r>
        <w:r>
          <w:tab/>
        </w:r>
        <w:r>
          <w:fldChar w:fldCharType="begin"/>
        </w:r>
        <w:r>
          <w:instrText xml:space="preserve"> PAGEREF _Toc11276 \h </w:instrText>
        </w:r>
        <w:r>
          <w:fldChar w:fldCharType="separate"/>
        </w:r>
        <w:r>
          <w:t>44</w:t>
        </w:r>
        <w:r>
          <w:fldChar w:fldCharType="end"/>
        </w:r>
      </w:hyperlink>
    </w:p>
    <w:p>
      <w:pPr>
        <w:pStyle w:val="TOC2"/>
        <w:tabs>
          <w:tab w:val="right" w:leader="dot" w:pos="8306"/>
        </w:tabs>
      </w:pPr>
      <w:hyperlink w:anchor="_Toc5253" w:history="1">
        <w:r>
          <w:rPr>
            <w:rFonts w:ascii="仿宋" w:eastAsia="仿宋" w:hAnsi="仿宋" w:cs="仿宋" w:hint="eastAsia"/>
            <w:lang w:eastAsia="zh-CN"/>
          </w:rPr>
          <w:t>(七)、营运期大气环境影响分析</w:t>
        </w:r>
        <w:r>
          <w:tab/>
        </w:r>
        <w:r>
          <w:fldChar w:fldCharType="begin"/>
        </w:r>
        <w:r>
          <w:instrText xml:space="preserve"> PAGEREF _Toc5253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85" w:history="1">
        <w:r>
          <w:rPr>
            <w:rFonts w:ascii="仿宋" w:eastAsia="仿宋" w:hAnsi="仿宋" w:cs="仿宋" w:hint="eastAsia"/>
            <w:lang w:eastAsia="zh-CN"/>
          </w:rPr>
          <w:t>(八)、营运期水环境影响分析</w:t>
        </w:r>
        <w:r>
          <w:tab/>
        </w:r>
        <w:r>
          <w:fldChar w:fldCharType="begin"/>
        </w:r>
        <w:r>
          <w:instrText xml:space="preserve"> PAGEREF _Toc16785 \h </w:instrText>
        </w:r>
        <w:r>
          <w:fldChar w:fldCharType="separate"/>
        </w:r>
        <w:r>
          <w:t>46</w:t>
        </w:r>
        <w:r>
          <w:fldChar w:fldCharType="end"/>
        </w:r>
      </w:hyperlink>
    </w:p>
    <w:p>
      <w:pPr>
        <w:pStyle w:val="TOC2"/>
        <w:tabs>
          <w:tab w:val="right" w:leader="dot" w:pos="8306"/>
        </w:tabs>
      </w:pPr>
      <w:hyperlink w:anchor="_Toc2295" w:history="1">
        <w:r>
          <w:rPr>
            <w:rFonts w:ascii="仿宋" w:eastAsia="仿宋" w:hAnsi="仿宋" w:cs="仿宋" w:hint="eastAsia"/>
            <w:lang w:eastAsia="zh-CN"/>
          </w:rPr>
          <w:t>(九)、营运期固体废弃物环境影响分析</w:t>
        </w:r>
        <w:r>
          <w:tab/>
        </w:r>
        <w:r>
          <w:fldChar w:fldCharType="begin"/>
        </w:r>
        <w:r>
          <w:instrText xml:space="preserve"> PAGEREF _Toc2295 \h </w:instrText>
        </w:r>
        <w:r>
          <w:fldChar w:fldCharType="separate"/>
        </w:r>
        <w:r>
          <w:t>47</w:t>
        </w:r>
        <w:r>
          <w:fldChar w:fldCharType="end"/>
        </w:r>
      </w:hyperlink>
    </w:p>
    <w:p>
      <w:pPr>
        <w:pStyle w:val="TOC2"/>
        <w:tabs>
          <w:tab w:val="right" w:leader="dot" w:pos="8306"/>
        </w:tabs>
      </w:pPr>
      <w:hyperlink w:anchor="_Toc346" w:history="1">
        <w:r>
          <w:rPr>
            <w:rFonts w:ascii="仿宋" w:eastAsia="仿宋" w:hAnsi="仿宋" w:cs="仿宋" w:hint="eastAsia"/>
            <w:lang w:eastAsia="zh-CN"/>
          </w:rPr>
          <w:t>(十)、营运期声环境影响分析</w:t>
        </w:r>
        <w:r>
          <w:tab/>
        </w:r>
        <w:r>
          <w:fldChar w:fldCharType="begin"/>
        </w:r>
        <w:r>
          <w:instrText xml:space="preserve"> PAGEREF _Toc346 \h </w:instrText>
        </w:r>
        <w:r>
          <w:fldChar w:fldCharType="separate"/>
        </w:r>
        <w:r>
          <w:t>49</w:t>
        </w:r>
        <w:r>
          <w:fldChar w:fldCharType="end"/>
        </w:r>
      </w:hyperlink>
    </w:p>
    <w:p>
      <w:pPr>
        <w:pStyle w:val="TOC2"/>
        <w:tabs>
          <w:tab w:val="right" w:leader="dot" w:pos="8306"/>
        </w:tabs>
      </w:pPr>
      <w:hyperlink w:anchor="_Toc15839" w:history="1">
        <w:r>
          <w:rPr>
            <w:rFonts w:ascii="仿宋" w:eastAsia="仿宋" w:hAnsi="仿宋" w:cs="仿宋" w:hint="eastAsia"/>
            <w:lang w:eastAsia="zh-CN"/>
          </w:rPr>
          <w:t>(十一)、清洁生产</w:t>
        </w:r>
        <w:r>
          <w:tab/>
        </w:r>
        <w:r>
          <w:fldChar w:fldCharType="begin"/>
        </w:r>
        <w:r>
          <w:instrText xml:space="preserve"> PAGEREF _Toc15839 \h </w:instrText>
        </w:r>
        <w:r>
          <w:fldChar w:fldCharType="separate"/>
        </w:r>
        <w:r>
          <w:t>50</w:t>
        </w:r>
        <w:r>
          <w:fldChar w:fldCharType="end"/>
        </w:r>
      </w:hyperlink>
    </w:p>
    <w:p>
      <w:pPr>
        <w:pStyle w:val="TOC2"/>
        <w:tabs>
          <w:tab w:val="right" w:leader="dot" w:pos="8306"/>
        </w:tabs>
      </w:pPr>
      <w:hyperlink w:anchor="_Toc8947" w:history="1">
        <w:r>
          <w:rPr>
            <w:rFonts w:ascii="仿宋" w:eastAsia="仿宋" w:hAnsi="仿宋" w:cs="仿宋" w:hint="eastAsia"/>
            <w:lang w:eastAsia="zh-CN"/>
          </w:rPr>
          <w:t>(十二)、环境管理分析</w:t>
        </w:r>
        <w:r>
          <w:tab/>
        </w:r>
        <w:r>
          <w:fldChar w:fldCharType="begin"/>
        </w:r>
        <w:r>
          <w:instrText xml:space="preserve"> PAGEREF _Toc8947 \h </w:instrText>
        </w:r>
        <w:r>
          <w:fldChar w:fldCharType="separate"/>
        </w:r>
        <w:r>
          <w:t>51</w:t>
        </w:r>
        <w:r>
          <w:fldChar w:fldCharType="end"/>
        </w:r>
      </w:hyperlink>
    </w:p>
    <w:p>
      <w:pPr>
        <w:pStyle w:val="TOC2"/>
        <w:tabs>
          <w:tab w:val="right" w:leader="dot" w:pos="8306"/>
        </w:tabs>
      </w:pPr>
      <w:hyperlink w:anchor="_Toc16576" w:history="1">
        <w:r>
          <w:rPr>
            <w:rFonts w:ascii="仿宋" w:eastAsia="仿宋" w:hAnsi="仿宋" w:cs="仿宋" w:hint="eastAsia"/>
            <w:lang w:eastAsia="zh-CN"/>
          </w:rPr>
          <w:t>(十三)、结论及建议</w:t>
        </w:r>
        <w:r>
          <w:tab/>
        </w:r>
        <w:r>
          <w:fldChar w:fldCharType="begin"/>
        </w:r>
        <w:r>
          <w:instrText xml:space="preserve"> PAGEREF _Toc16576 \h </w:instrText>
        </w:r>
        <w:r>
          <w:fldChar w:fldCharType="separate"/>
        </w:r>
        <w:r>
          <w:t>53</w:t>
        </w:r>
        <w:r>
          <w:fldChar w:fldCharType="end"/>
        </w:r>
      </w:hyperlink>
    </w:p>
    <w:p>
      <w:pPr>
        <w:pStyle w:val="TOC1"/>
        <w:tabs>
          <w:tab w:val="right" w:leader="dot" w:pos="8306"/>
        </w:tabs>
      </w:pPr>
      <w:hyperlink w:anchor="_Toc26990" w:history="1">
        <w:r>
          <w:rPr>
            <w:rFonts w:ascii="仿宋" w:eastAsia="仿宋" w:hAnsi="仿宋" w:cs="仿宋" w:hint="eastAsia"/>
            <w:lang w:eastAsia="zh-CN"/>
          </w:rPr>
          <w:t>七、投资方案分析</w:t>
        </w:r>
        <w:r>
          <w:tab/>
        </w:r>
        <w:r>
          <w:fldChar w:fldCharType="begin"/>
        </w:r>
        <w:r>
          <w:instrText xml:space="preserve"> PAGEREF _Toc26990 \h </w:instrText>
        </w:r>
        <w:r>
          <w:fldChar w:fldCharType="separate"/>
        </w:r>
        <w:r>
          <w:t>54</w:t>
        </w:r>
        <w:r>
          <w:fldChar w:fldCharType="end"/>
        </w:r>
      </w:hyperlink>
    </w:p>
    <w:p>
      <w:pPr>
        <w:pStyle w:val="TOC2"/>
        <w:tabs>
          <w:tab w:val="right" w:leader="dot" w:pos="8306"/>
        </w:tabs>
      </w:pPr>
      <w:hyperlink w:anchor="_Toc28049" w:history="1">
        <w:r>
          <w:rPr>
            <w:rFonts w:ascii="仿宋" w:eastAsia="仿宋" w:hAnsi="仿宋" w:cs="仿宋" w:hint="eastAsia"/>
            <w:lang w:eastAsia="zh-CN"/>
          </w:rPr>
          <w:t>(一)、编制说明</w:t>
        </w:r>
        <w:r>
          <w:tab/>
        </w:r>
        <w:r>
          <w:fldChar w:fldCharType="begin"/>
        </w:r>
        <w:r>
          <w:instrText xml:space="preserve"> PAGEREF _Toc28049 \h </w:instrText>
        </w:r>
        <w:r>
          <w:fldChar w:fldCharType="separate"/>
        </w:r>
        <w:r>
          <w:t>54</w:t>
        </w:r>
        <w:r>
          <w:fldChar w:fldCharType="end"/>
        </w:r>
      </w:hyperlink>
    </w:p>
    <w:p>
      <w:pPr>
        <w:pStyle w:val="TOC2"/>
        <w:tabs>
          <w:tab w:val="right" w:leader="dot" w:pos="8306"/>
        </w:tabs>
      </w:pPr>
      <w:hyperlink w:anchor="_Toc6481" w:history="1">
        <w:r>
          <w:rPr>
            <w:rFonts w:ascii="仿宋" w:eastAsia="仿宋" w:hAnsi="仿宋" w:cs="仿宋" w:hint="eastAsia"/>
            <w:lang w:eastAsia="zh-CN"/>
          </w:rPr>
          <w:t>(二)、建设投资</w:t>
        </w:r>
        <w:r>
          <w:tab/>
        </w:r>
        <w:r>
          <w:fldChar w:fldCharType="begin"/>
        </w:r>
        <w:r>
          <w:instrText xml:space="preserve"> PAGEREF _Toc6481 \h </w:instrText>
        </w:r>
        <w:r>
          <w:fldChar w:fldCharType="separate"/>
        </w:r>
        <w:r>
          <w:t>54</w:t>
        </w:r>
        <w:r>
          <w:fldChar w:fldCharType="end"/>
        </w:r>
      </w:hyperlink>
    </w:p>
    <w:p>
      <w:pPr>
        <w:pStyle w:val="TOC2"/>
        <w:tabs>
          <w:tab w:val="right" w:leader="dot" w:pos="8306"/>
        </w:tabs>
      </w:pPr>
      <w:hyperlink w:anchor="_Toc5510" w:history="1">
        <w:r>
          <w:rPr>
            <w:rFonts w:ascii="仿宋" w:eastAsia="仿宋" w:hAnsi="仿宋" w:cs="仿宋" w:hint="eastAsia"/>
            <w:lang w:eastAsia="zh-CN"/>
          </w:rPr>
          <w:t>(三)、建设期利息</w:t>
        </w:r>
        <w:r>
          <w:tab/>
        </w:r>
        <w:r>
          <w:fldChar w:fldCharType="begin"/>
        </w:r>
        <w:r>
          <w:instrText xml:space="preserve"> PAGEREF _Toc5510 \h </w:instrText>
        </w:r>
        <w:r>
          <w:fldChar w:fldCharType="separate"/>
        </w:r>
        <w:r>
          <w:t>54</w:t>
        </w:r>
        <w:r>
          <w:fldChar w:fldCharType="end"/>
        </w:r>
      </w:hyperlink>
    </w:p>
    <w:p>
      <w:pPr>
        <w:pStyle w:val="TOC2"/>
        <w:tabs>
          <w:tab w:val="right" w:leader="dot" w:pos="8306"/>
        </w:tabs>
      </w:pPr>
      <w:hyperlink w:anchor="_Toc27323" w:history="1">
        <w:r>
          <w:rPr>
            <w:rFonts w:ascii="仿宋" w:eastAsia="仿宋" w:hAnsi="仿宋" w:cs="仿宋" w:hint="eastAsia"/>
            <w:lang w:eastAsia="zh-CN"/>
          </w:rPr>
          <w:t>(四)、流动资金</w:t>
        </w:r>
        <w:r>
          <w:tab/>
        </w:r>
        <w:r>
          <w:fldChar w:fldCharType="begin"/>
        </w:r>
        <w:r>
          <w:instrText xml:space="preserve"> PAGEREF _Toc27323 \h </w:instrText>
        </w:r>
        <w:r>
          <w:fldChar w:fldCharType="separate"/>
        </w:r>
        <w:r>
          <w:t>55</w:t>
        </w:r>
        <w:r>
          <w:fldChar w:fldCharType="end"/>
        </w:r>
      </w:hyperlink>
    </w:p>
    <w:p>
      <w:pPr>
        <w:pStyle w:val="TOC2"/>
        <w:tabs>
          <w:tab w:val="right" w:leader="dot" w:pos="8306"/>
        </w:tabs>
      </w:pPr>
      <w:hyperlink w:anchor="_Toc29971" w:history="1">
        <w:r>
          <w:rPr>
            <w:rFonts w:ascii="仿宋" w:eastAsia="仿宋" w:hAnsi="仿宋" w:cs="仿宋" w:hint="eastAsia"/>
            <w:lang w:eastAsia="zh-CN"/>
          </w:rPr>
          <w:t>(五)、配电或电器控制设备项目总投资</w:t>
        </w:r>
        <w:r>
          <w:tab/>
        </w:r>
        <w:r>
          <w:fldChar w:fldCharType="begin"/>
        </w:r>
        <w:r>
          <w:instrText xml:space="preserve"> PAGEREF _Toc29971 \h </w:instrText>
        </w:r>
        <w:r>
          <w:fldChar w:fldCharType="separate"/>
        </w:r>
        <w:r>
          <w:t>55</w:t>
        </w:r>
        <w:r>
          <w:fldChar w:fldCharType="end"/>
        </w:r>
      </w:hyperlink>
    </w:p>
    <w:p>
      <w:pPr>
        <w:pStyle w:val="TOC2"/>
        <w:tabs>
          <w:tab w:val="right" w:leader="dot" w:pos="8306"/>
        </w:tabs>
      </w:pPr>
      <w:hyperlink w:anchor="_Toc16854" w:history="1">
        <w:r>
          <w:rPr>
            <w:rFonts w:ascii="仿宋" w:eastAsia="仿宋" w:hAnsi="仿宋" w:cs="仿宋" w:hint="eastAsia"/>
            <w:lang w:eastAsia="zh-CN"/>
          </w:rPr>
          <w:t>(六)、资金筹措与投资计划</w:t>
        </w:r>
        <w:r>
          <w:tab/>
        </w:r>
        <w:r>
          <w:fldChar w:fldCharType="begin"/>
        </w:r>
        <w:r>
          <w:instrText xml:space="preserve"> PAGEREF _Toc16854 \h </w:instrText>
        </w:r>
        <w:r>
          <w:fldChar w:fldCharType="separate"/>
        </w:r>
        <w:r>
          <w:t>56</w:t>
        </w:r>
        <w:r>
          <w:fldChar w:fldCharType="end"/>
        </w:r>
      </w:hyperlink>
    </w:p>
    <w:p>
      <w:pPr>
        <w:pStyle w:val="TOC1"/>
        <w:tabs>
          <w:tab w:val="right" w:leader="dot" w:pos="8306"/>
        </w:tabs>
      </w:pPr>
      <w:hyperlink w:anchor="_Toc15128" w:history="1">
        <w:r>
          <w:rPr>
            <w:rFonts w:ascii="仿宋" w:eastAsia="仿宋" w:hAnsi="仿宋" w:cs="仿宋" w:hint="eastAsia"/>
            <w:lang w:eastAsia="zh-CN"/>
          </w:rPr>
          <w:t>八、建设进度分析</w:t>
        </w:r>
        <w:r>
          <w:tab/>
        </w:r>
        <w:r>
          <w:fldChar w:fldCharType="begin"/>
        </w:r>
        <w:r>
          <w:instrText xml:space="preserve"> PAGEREF _Toc15128 \h </w:instrText>
        </w:r>
        <w:r>
          <w:fldChar w:fldCharType="separate"/>
        </w:r>
        <w:r>
          <w:t>56</w:t>
        </w:r>
        <w:r>
          <w:fldChar w:fldCharType="end"/>
        </w:r>
      </w:hyperlink>
    </w:p>
    <w:p>
      <w:pPr>
        <w:pStyle w:val="TOC2"/>
        <w:tabs>
          <w:tab w:val="right" w:leader="dot" w:pos="8306"/>
        </w:tabs>
      </w:pPr>
      <w:hyperlink w:anchor="_Toc2015" w:history="1">
        <w:r>
          <w:rPr>
            <w:rFonts w:ascii="仿宋" w:eastAsia="仿宋" w:hAnsi="仿宋" w:cs="仿宋" w:hint="eastAsia"/>
            <w:lang w:eastAsia="zh-CN"/>
          </w:rPr>
          <w:t>(一)、配电或电器控制设备项目进度安排</w:t>
        </w:r>
        <w:r>
          <w:tab/>
        </w:r>
        <w:r>
          <w:fldChar w:fldCharType="begin"/>
        </w:r>
        <w:r>
          <w:instrText xml:space="preserve"> PAGEREF _Toc2015 \h </w:instrText>
        </w:r>
        <w:r>
          <w:fldChar w:fldCharType="separate"/>
        </w:r>
        <w:r>
          <w:t>56</w:t>
        </w:r>
        <w:r>
          <w:fldChar w:fldCharType="end"/>
        </w:r>
      </w:hyperlink>
    </w:p>
    <w:p>
      <w:pPr>
        <w:pStyle w:val="TOC2"/>
        <w:tabs>
          <w:tab w:val="right" w:leader="dot" w:pos="8306"/>
        </w:tabs>
      </w:pPr>
      <w:hyperlink w:anchor="_Toc12886" w:history="1">
        <w:r>
          <w:rPr>
            <w:rFonts w:ascii="仿宋" w:eastAsia="仿宋" w:hAnsi="仿宋" w:cs="仿宋" w:hint="eastAsia"/>
            <w:lang w:eastAsia="zh-CN"/>
          </w:rPr>
          <w:t>(二)、配电或电器控制设备项目实施保障措施</w:t>
        </w:r>
        <w:r>
          <w:tab/>
        </w:r>
        <w:r>
          <w:fldChar w:fldCharType="begin"/>
        </w:r>
        <w:r>
          <w:instrText xml:space="preserve"> PAGEREF _Toc12886 \h </w:instrText>
        </w:r>
        <w:r>
          <w:fldChar w:fldCharType="separate"/>
        </w:r>
        <w:r>
          <w:t>57</w:t>
        </w:r>
        <w:r>
          <w:fldChar w:fldCharType="end"/>
        </w:r>
      </w:hyperlink>
    </w:p>
    <w:p>
      <w:pPr>
        <w:pStyle w:val="TOC1"/>
        <w:tabs>
          <w:tab w:val="right" w:leader="dot" w:pos="8306"/>
        </w:tabs>
      </w:pPr>
      <w:hyperlink w:anchor="_Toc4411" w:history="1">
        <w:r>
          <w:rPr>
            <w:rFonts w:ascii="仿宋" w:eastAsia="仿宋" w:hAnsi="仿宋" w:cs="仿宋" w:hint="eastAsia"/>
            <w:lang w:eastAsia="zh-CN"/>
          </w:rPr>
          <w:t>九、配电或电器控制设备项目风险分析</w:t>
        </w:r>
        <w:r>
          <w:tab/>
        </w:r>
        <w:r>
          <w:fldChar w:fldCharType="begin"/>
        </w:r>
        <w:r>
          <w:instrText xml:space="preserve"> PAGEREF _Toc4411 \h </w:instrText>
        </w:r>
        <w:r>
          <w:fldChar w:fldCharType="separate"/>
        </w:r>
        <w:r>
          <w:t>58</w:t>
        </w:r>
        <w:r>
          <w:fldChar w:fldCharType="end"/>
        </w:r>
      </w:hyperlink>
    </w:p>
    <w:p>
      <w:pPr>
        <w:pStyle w:val="TOC2"/>
        <w:tabs>
          <w:tab w:val="right" w:leader="dot" w:pos="8306"/>
        </w:tabs>
      </w:pPr>
      <w:hyperlink w:anchor="_Toc26524" w:history="1">
        <w:r>
          <w:rPr>
            <w:rFonts w:ascii="仿宋" w:eastAsia="仿宋" w:hAnsi="仿宋" w:cs="仿宋" w:hint="eastAsia"/>
            <w:lang w:eastAsia="zh-CN"/>
          </w:rPr>
          <w:t>(一)、配电或电器控制设备项目风险分析</w:t>
        </w:r>
        <w:r>
          <w:tab/>
        </w:r>
        <w:r>
          <w:fldChar w:fldCharType="begin"/>
        </w:r>
        <w:r>
          <w:instrText xml:space="preserve"> PAGEREF _Toc26524 \h </w:instrText>
        </w:r>
        <w:r>
          <w:fldChar w:fldCharType="separate"/>
        </w:r>
        <w:r>
          <w:t>58</w:t>
        </w:r>
        <w:r>
          <w:fldChar w:fldCharType="end"/>
        </w:r>
      </w:hyperlink>
    </w:p>
    <w:p>
      <w:pPr>
        <w:pStyle w:val="TOC2"/>
        <w:tabs>
          <w:tab w:val="right" w:leader="dot" w:pos="8306"/>
        </w:tabs>
      </w:pPr>
      <w:hyperlink w:anchor="_Toc8570" w:history="1">
        <w:r>
          <w:rPr>
            <w:rFonts w:ascii="仿宋" w:eastAsia="仿宋" w:hAnsi="仿宋" w:cs="仿宋" w:hint="eastAsia"/>
            <w:lang w:eastAsia="zh-CN"/>
          </w:rPr>
          <w:t>(二)、配电或电器控制设备项目风险对策</w:t>
        </w:r>
        <w:r>
          <w:tab/>
        </w:r>
        <w:r>
          <w:fldChar w:fldCharType="begin"/>
        </w:r>
        <w:r>
          <w:instrText xml:space="preserve"> PAGEREF _Toc8570 \h </w:instrText>
        </w:r>
        <w:r>
          <w:fldChar w:fldCharType="separate"/>
        </w:r>
        <w:r>
          <w:t>59</w:t>
        </w:r>
        <w:r>
          <w:fldChar w:fldCharType="end"/>
        </w:r>
      </w:hyperlink>
    </w:p>
    <w:p>
      <w:pPr>
        <w:pStyle w:val="TOC1"/>
        <w:tabs>
          <w:tab w:val="right" w:leader="dot" w:pos="8306"/>
        </w:tabs>
      </w:pPr>
      <w:hyperlink w:anchor="_Toc14925" w:history="1">
        <w:r>
          <w:rPr>
            <w:rFonts w:ascii="仿宋" w:eastAsia="仿宋" w:hAnsi="仿宋" w:cs="仿宋" w:hint="eastAsia"/>
            <w:lang w:eastAsia="zh-CN"/>
          </w:rPr>
          <w:t>十、SWOT分析</w:t>
        </w:r>
        <w:r>
          <w:tab/>
        </w:r>
        <w:r>
          <w:fldChar w:fldCharType="begin"/>
        </w:r>
        <w:r>
          <w:instrText xml:space="preserve"> PAGEREF _Toc14925 \h </w:instrText>
        </w:r>
        <w:r>
          <w:fldChar w:fldCharType="separate"/>
        </w:r>
        <w:r>
          <w:t>61</w:t>
        </w:r>
        <w:r>
          <w:fldChar w:fldCharType="end"/>
        </w:r>
      </w:hyperlink>
    </w:p>
    <w:p>
      <w:pPr>
        <w:pStyle w:val="TOC2"/>
        <w:tabs>
          <w:tab w:val="right" w:leader="dot" w:pos="8306"/>
        </w:tabs>
      </w:pPr>
      <w:hyperlink w:anchor="_Toc25659" w:history="1">
        <w:r>
          <w:rPr>
            <w:rFonts w:ascii="仿宋" w:eastAsia="仿宋" w:hAnsi="仿宋" w:cs="仿宋" w:hint="eastAsia"/>
            <w:lang w:eastAsia="zh-CN"/>
          </w:rPr>
          <w:t>(一)、优势分析(S)</w:t>
        </w:r>
        <w:r>
          <w:tab/>
        </w:r>
        <w:r>
          <w:fldChar w:fldCharType="begin"/>
        </w:r>
        <w:r>
          <w:instrText xml:space="preserve"> PAGEREF _Toc25659 \h </w:instrText>
        </w:r>
        <w:r>
          <w:fldChar w:fldCharType="separate"/>
        </w:r>
        <w:r>
          <w:t>61</w:t>
        </w:r>
        <w:r>
          <w:fldChar w:fldCharType="end"/>
        </w:r>
      </w:hyperlink>
    </w:p>
    <w:p>
      <w:pPr>
        <w:pStyle w:val="TOC2"/>
        <w:tabs>
          <w:tab w:val="right" w:leader="dot" w:pos="8306"/>
        </w:tabs>
      </w:pPr>
      <w:hyperlink w:anchor="_Toc29233" w:history="1">
        <w:r>
          <w:rPr>
            <w:rFonts w:ascii="仿宋" w:eastAsia="仿宋" w:hAnsi="仿宋" w:cs="仿宋" w:hint="eastAsia"/>
            <w:lang w:eastAsia="zh-CN"/>
          </w:rPr>
          <w:t>(二)、劣势分析(W)</w:t>
        </w:r>
        <w:r>
          <w:tab/>
        </w:r>
        <w:r>
          <w:fldChar w:fldCharType="begin"/>
        </w:r>
        <w:r>
          <w:instrText xml:space="preserve"> PAGEREF _Toc29233 \h </w:instrText>
        </w:r>
        <w:r>
          <w:fldChar w:fldCharType="separate"/>
        </w:r>
        <w:r>
          <w:t>61</w:t>
        </w:r>
        <w:r>
          <w:fldChar w:fldCharType="end"/>
        </w:r>
      </w:hyperlink>
    </w:p>
    <w:p>
      <w:pPr>
        <w:pStyle w:val="TOC2"/>
        <w:tabs>
          <w:tab w:val="right" w:leader="dot" w:pos="8306"/>
        </w:tabs>
      </w:pPr>
      <w:hyperlink w:anchor="_Toc10817" w:history="1">
        <w:r>
          <w:rPr>
            <w:rFonts w:ascii="仿宋" w:eastAsia="仿宋" w:hAnsi="仿宋" w:cs="仿宋" w:hint="eastAsia"/>
            <w:lang w:eastAsia="zh-CN"/>
          </w:rPr>
          <w:t>(三)、机会分析()</w:t>
        </w:r>
        <w:r>
          <w:tab/>
        </w:r>
        <w:r>
          <w:fldChar w:fldCharType="begin"/>
        </w:r>
        <w:r>
          <w:instrText xml:space="preserve"> PAGEREF _Toc10817 \h </w:instrText>
        </w:r>
        <w:r>
          <w:fldChar w:fldCharType="separate"/>
        </w:r>
        <w:r>
          <w:t>62</w:t>
        </w:r>
        <w:r>
          <w:fldChar w:fldCharType="end"/>
        </w:r>
      </w:hyperlink>
    </w:p>
    <w:p>
      <w:pPr>
        <w:pStyle w:val="TOC2"/>
        <w:tabs>
          <w:tab w:val="right" w:leader="dot" w:pos="8306"/>
        </w:tabs>
      </w:pPr>
      <w:hyperlink w:anchor="_Toc3244" w:history="1">
        <w:r>
          <w:rPr>
            <w:rFonts w:ascii="仿宋" w:eastAsia="仿宋" w:hAnsi="仿宋" w:cs="仿宋" w:hint="eastAsia"/>
            <w:lang w:eastAsia="zh-CN"/>
          </w:rPr>
          <w:t>(四)、威胁分析(T)</w:t>
        </w:r>
        <w:r>
          <w:tab/>
        </w:r>
        <w:r>
          <w:fldChar w:fldCharType="begin"/>
        </w:r>
        <w:r>
          <w:instrText xml:space="preserve"> PAGEREF _Toc3244 \h </w:instrText>
        </w:r>
        <w:r>
          <w:fldChar w:fldCharType="separate"/>
        </w:r>
        <w:r>
          <w:t>63</w:t>
        </w:r>
        <w:r>
          <w:fldChar w:fldCharType="end"/>
        </w:r>
      </w:hyperlink>
    </w:p>
    <w:p>
      <w:pPr>
        <w:pStyle w:val="TOC1"/>
        <w:tabs>
          <w:tab w:val="right" w:leader="dot" w:pos="8306"/>
        </w:tabs>
      </w:pPr>
      <w:hyperlink w:anchor="_Toc29767" w:history="1">
        <w:r>
          <w:rPr>
            <w:rFonts w:ascii="仿宋" w:eastAsia="仿宋" w:hAnsi="仿宋" w:cs="仿宋" w:hint="eastAsia"/>
            <w:lang w:eastAsia="zh-CN"/>
          </w:rPr>
          <w:t>十一、战略合作伙伴</w:t>
        </w:r>
        <w:r>
          <w:tab/>
        </w:r>
        <w:r>
          <w:fldChar w:fldCharType="begin"/>
        </w:r>
        <w:r>
          <w:instrText xml:space="preserve"> PAGEREF _Toc29767 \h </w:instrText>
        </w:r>
        <w:r>
          <w:fldChar w:fldCharType="separate"/>
        </w:r>
        <w:r>
          <w:t>64</w:t>
        </w:r>
        <w:r>
          <w:fldChar w:fldCharType="end"/>
        </w:r>
      </w:hyperlink>
    </w:p>
    <w:p>
      <w:pPr>
        <w:pStyle w:val="TOC2"/>
        <w:tabs>
          <w:tab w:val="right" w:leader="dot" w:pos="8306"/>
        </w:tabs>
      </w:pPr>
      <w:hyperlink w:anchor="_Toc17618" w:history="1">
        <w:r>
          <w:rPr>
            <w:rFonts w:ascii="仿宋" w:eastAsia="仿宋" w:hAnsi="仿宋" w:cs="仿宋" w:hint="eastAsia"/>
            <w:lang w:eastAsia="zh-CN"/>
          </w:rPr>
          <w:t>(一)、合作伙伴关系</w:t>
        </w:r>
        <w:r>
          <w:tab/>
        </w:r>
        <w:r>
          <w:fldChar w:fldCharType="begin"/>
        </w:r>
        <w:r>
          <w:instrText xml:space="preserve"> PAGEREF _Toc17618 \h </w:instrText>
        </w:r>
        <w:r>
          <w:fldChar w:fldCharType="separate"/>
        </w:r>
        <w:r>
          <w:t>64</w:t>
        </w:r>
        <w:r>
          <w:fldChar w:fldCharType="end"/>
        </w:r>
      </w:hyperlink>
    </w:p>
    <w:p>
      <w:pPr>
        <w:pStyle w:val="TOC2"/>
        <w:tabs>
          <w:tab w:val="right" w:leader="dot" w:pos="8306"/>
        </w:tabs>
      </w:pPr>
      <w:hyperlink w:anchor="_Toc24910" w:history="1">
        <w:r>
          <w:rPr>
            <w:rFonts w:ascii="仿宋" w:eastAsia="仿宋" w:hAnsi="仿宋" w:cs="仿宋" w:hint="eastAsia"/>
            <w:lang w:eastAsia="zh-CN"/>
          </w:rPr>
          <w:t>(二)、合作配电或电器控制设备项目</w:t>
        </w:r>
        <w:r>
          <w:tab/>
        </w:r>
        <w:r>
          <w:fldChar w:fldCharType="begin"/>
        </w:r>
        <w:r>
          <w:instrText xml:space="preserve"> PAGEREF _Toc24910 \h </w:instrText>
        </w:r>
        <w:r>
          <w:fldChar w:fldCharType="separate"/>
        </w:r>
        <w:r>
          <w:t>64</w:t>
        </w:r>
        <w:r>
          <w:fldChar w:fldCharType="end"/>
        </w:r>
      </w:hyperlink>
    </w:p>
    <w:p>
      <w:pPr>
        <w:pStyle w:val="TOC2"/>
        <w:tabs>
          <w:tab w:val="right" w:leader="dot" w:pos="8306"/>
        </w:tabs>
      </w:pPr>
      <w:hyperlink w:anchor="_Toc13552" w:history="1">
        <w:r>
          <w:rPr>
            <w:rFonts w:ascii="仿宋" w:eastAsia="仿宋" w:hAnsi="仿宋" w:cs="仿宋" w:hint="eastAsia"/>
            <w:lang w:eastAsia="zh-CN"/>
          </w:rPr>
          <w:t>(三)、合作伙伴的作用</w:t>
        </w:r>
        <w:r>
          <w:tab/>
        </w:r>
        <w:r>
          <w:fldChar w:fldCharType="begin"/>
        </w:r>
        <w:r>
          <w:instrText xml:space="preserve"> PAGEREF _Toc13552 \h </w:instrText>
        </w:r>
        <w:r>
          <w:fldChar w:fldCharType="separate"/>
        </w:r>
        <w:r>
          <w:t>65</w:t>
        </w:r>
        <w:r>
          <w:fldChar w:fldCharType="end"/>
        </w:r>
      </w:hyperlink>
    </w:p>
    <w:p>
      <w:pPr>
        <w:pStyle w:val="TOC1"/>
        <w:tabs>
          <w:tab w:val="right" w:leader="dot" w:pos="8306"/>
        </w:tabs>
      </w:pPr>
      <w:hyperlink w:anchor="_Toc1146" w:history="1">
        <w:r>
          <w:rPr>
            <w:rFonts w:ascii="仿宋" w:eastAsia="仿宋" w:hAnsi="仿宋" w:cs="仿宋" w:hint="eastAsia"/>
            <w:lang w:eastAsia="zh-CN"/>
          </w:rPr>
          <w:t>十二、未来计划和展望</w:t>
        </w:r>
        <w:r>
          <w:tab/>
        </w:r>
        <w:r>
          <w:fldChar w:fldCharType="begin"/>
        </w:r>
        <w:r>
          <w:instrText xml:space="preserve"> PAGEREF _Toc1146 \h </w:instrText>
        </w:r>
        <w:r>
          <w:fldChar w:fldCharType="separate"/>
        </w:r>
        <w:r>
          <w:t>65</w:t>
        </w:r>
        <w:r>
          <w:fldChar w:fldCharType="end"/>
        </w:r>
      </w:hyperlink>
    </w:p>
    <w:p>
      <w:pPr>
        <w:pStyle w:val="TOC2"/>
        <w:tabs>
          <w:tab w:val="right" w:leader="dot" w:pos="8306"/>
        </w:tabs>
      </w:pPr>
      <w:hyperlink w:anchor="_Toc9597" w:history="1">
        <w:r>
          <w:rPr>
            <w:rFonts w:ascii="仿宋" w:eastAsia="仿宋" w:hAnsi="仿宋" w:cs="仿宋" w:hint="eastAsia"/>
            <w:lang w:eastAsia="zh-CN"/>
          </w:rPr>
          <w:t>(一)、公司未来的发展计划</w:t>
        </w:r>
        <w:r>
          <w:tab/>
        </w:r>
        <w:r>
          <w:fldChar w:fldCharType="begin"/>
        </w:r>
        <w:r>
          <w:instrText xml:space="preserve"> PAGEREF _Toc9597 \h </w:instrText>
        </w:r>
        <w:r>
          <w:fldChar w:fldCharType="separate"/>
        </w:r>
        <w:r>
          <w:t>65</w:t>
        </w:r>
        <w:r>
          <w:fldChar w:fldCharType="end"/>
        </w:r>
      </w:hyperlink>
    </w:p>
    <w:p>
      <w:pPr>
        <w:pStyle w:val="TOC2"/>
        <w:tabs>
          <w:tab w:val="right" w:leader="dot" w:pos="8306"/>
        </w:tabs>
      </w:pPr>
      <w:hyperlink w:anchor="_Toc1722" w:history="1">
        <w:r>
          <w:rPr>
            <w:rFonts w:ascii="仿宋" w:eastAsia="仿宋" w:hAnsi="仿宋" w:cs="仿宋" w:hint="eastAsia"/>
            <w:lang w:eastAsia="zh-CN"/>
          </w:rPr>
          <w:t>(二)、长期目标和目标</w:t>
        </w:r>
        <w:r>
          <w:tab/>
        </w:r>
        <w:r>
          <w:fldChar w:fldCharType="begin"/>
        </w:r>
        <w:r>
          <w:instrText xml:space="preserve"> PAGEREF _Toc1722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1677"/>
      <w:r>
        <w:rPr>
          <w:rFonts w:ascii="仿宋" w:eastAsia="仿宋" w:hAnsi="仿宋" w:cs="仿宋" w:hint="eastAsia"/>
          <w:sz w:val="28"/>
          <w:lang w:eastAsia="zh-CN"/>
        </w:rPr>
        <w:t>一、配电或电器控制设备项目概况</w:t>
      </w:r>
      <w:bookmarkEnd w:id="2"/>
    </w:p>
    <w:p>
      <w:pPr>
        <w:pStyle w:val="Heading2"/>
        <w:rPr>
          <w:rFonts w:ascii="仿宋" w:eastAsia="仿宋" w:hAnsi="仿宋" w:cs="仿宋" w:hint="eastAsia"/>
          <w:lang w:eastAsia="zh-CN"/>
        </w:rPr>
      </w:pPr>
      <w:bookmarkStart w:id="3" w:name="_Toc19995"/>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21106"/>
      <w:r>
        <w:rPr>
          <w:rFonts w:ascii="仿宋" w:eastAsia="仿宋" w:hAnsi="仿宋" w:cs="仿宋" w:hint="eastAsia"/>
          <w:sz w:val="28"/>
          <w:lang w:eastAsia="zh-CN"/>
        </w:rPr>
        <w:t>(二)、配电或电器控制设备项目提出的理由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配电或电器控制设备项目提出的理由可能包括以下几个方面：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市场需求：随着人们对生活品质的追求，对配电或电器控制设备的需求也在不断增加。市场上对于高品质、符合个性化需求的配电或电器控制设备需求量大，因此配电或电器控制设备项目可以满足这一市场需求。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利润空间：配电或电器控制设备行业的利润空间较大，通过生产和销售高品质的配电或电器控制设备，可以获得可观的利润。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配电或电器控制设备行业是一个不断创新和发展的行业，随着人们生活方式和审美观念的改变，对配电或电器控制设备的需求也在不断变化。因此，在配电或电器控制设备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配电或电器控制设备行业也开始注重环保和可持续性发展。通过使用环保材料和生产工艺，配电或电器控制设备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个人兴趣和激情：一些人可能对配电或电器控制设备设计和制造有着浓厚的兴趣和激情，他们希望通过自己的努力和创新，提供更好的配电或电器控制设备产品和服务，满足消费者的需求。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配电或电器控制设备项目的理由可能因具体情况而异，不同的配电或电器控制设备项目可能有不同的原因和背景。因此，在选择配电或电器控制设备项目时，我们需要根据自己的实际情况和需求来综合考虑各种因素，并选择最适合自己的配电或电器控制设备项目。</w:t>
      </w:r>
    </w:p>
    <w:p>
      <w:pPr>
        <w:pStyle w:val="Heading2"/>
        <w:ind w:firstLine="560" w:firstLineChars="200"/>
        <w:rPr>
          <w:rFonts w:ascii="仿宋" w:eastAsia="仿宋" w:hAnsi="仿宋" w:cs="仿宋" w:hint="eastAsia"/>
          <w:sz w:val="28"/>
          <w:lang w:eastAsia="zh-CN"/>
        </w:rPr>
      </w:pPr>
      <w:bookmarkStart w:id="5" w:name="_Toc30344"/>
      <w:r>
        <w:rPr>
          <w:rFonts w:ascii="仿宋" w:eastAsia="仿宋" w:hAnsi="仿宋" w:cs="仿宋" w:hint="eastAsia"/>
          <w:sz w:val="28"/>
          <w:lang w:eastAsia="zh-CN"/>
        </w:rPr>
        <w:t>(三)、配电或电器控制设备项目选址</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该配电或电器控制设备项目计划选址于xx园区，占地面积约XXX亩。所选地理位置得天独厚，交通便捷，同时享有完善的电力、供水、排水、通讯等公用设施，非常适合本配电或电器控制设备项目的建设需求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https://d.book118.com/215020213024011100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502021302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2024-01-02T13:17:00Z</dcterms:created>
  <dcterms:modified xsi:type="dcterms:W3CDTF">2024-01-02T13:17:53Z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F787E79320124B788523E91C106BDEAD_11</vt:lpwstr>
  </property>
  <property fmtid="{D5CDD505-2E9C-101B-9397-08002B2CF9AE}" pid="3" name="KSOProductBuildVer">
    <vt:lpwstr>2052-12.1.0.16120</vt:lpwstr>
  </property>
</Properties>
</file>