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工程灯具项目规划设计纲要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83" w:history="1">
        <w:r>
          <w:rPr>
            <w:rFonts w:ascii="仿宋" w:eastAsia="仿宋" w:hAnsi="仿宋" w:cs="仿宋" w:hint="eastAsia"/>
            <w:lang w:eastAsia="zh-CN"/>
          </w:rPr>
          <w:t>序言</w:t>
        </w:r>
        <w:r>
          <w:tab/>
        </w:r>
        <w:r>
          <w:fldChar w:fldCharType="begin"/>
        </w:r>
        <w:r>
          <w:instrText xml:space="preserve"> PAGEREF _Toc3983 \h </w:instrText>
        </w:r>
        <w:r>
          <w:fldChar w:fldCharType="separate"/>
        </w:r>
        <w:r>
          <w:t>3</w:t>
        </w:r>
        <w:r>
          <w:fldChar w:fldCharType="end"/>
        </w:r>
      </w:hyperlink>
    </w:p>
    <w:p>
      <w:pPr>
        <w:pStyle w:val="TOC1"/>
        <w:tabs>
          <w:tab w:val="right" w:leader="dot" w:pos="8306"/>
        </w:tabs>
      </w:pPr>
      <w:hyperlink w:anchor="_Toc30592" w:history="1">
        <w:r>
          <w:rPr>
            <w:rFonts w:ascii="仿宋" w:eastAsia="仿宋" w:hAnsi="仿宋" w:cs="仿宋" w:hint="eastAsia"/>
            <w:lang w:eastAsia="zh-CN"/>
          </w:rPr>
          <w:t>一、工艺说明</w:t>
        </w:r>
        <w:r>
          <w:tab/>
        </w:r>
        <w:r>
          <w:fldChar w:fldCharType="begin"/>
        </w:r>
        <w:r>
          <w:instrText xml:space="preserve"> PAGEREF _Toc30592 \h </w:instrText>
        </w:r>
        <w:r>
          <w:fldChar w:fldCharType="separate"/>
        </w:r>
        <w:r>
          <w:t>3</w:t>
        </w:r>
        <w:r>
          <w:fldChar w:fldCharType="end"/>
        </w:r>
      </w:hyperlink>
    </w:p>
    <w:p>
      <w:pPr>
        <w:pStyle w:val="TOC2"/>
        <w:tabs>
          <w:tab w:val="right" w:leader="dot" w:pos="8306"/>
        </w:tabs>
      </w:pPr>
      <w:hyperlink w:anchor="_Toc20755" w:history="1">
        <w:r>
          <w:rPr>
            <w:rFonts w:ascii="仿宋" w:eastAsia="仿宋" w:hAnsi="仿宋" w:cs="仿宋" w:hint="eastAsia"/>
            <w:lang w:eastAsia="zh-CN"/>
          </w:rPr>
          <w:t>(一)、技术管理特点</w:t>
        </w:r>
        <w:r>
          <w:tab/>
        </w:r>
        <w:r>
          <w:fldChar w:fldCharType="begin"/>
        </w:r>
        <w:r>
          <w:instrText xml:space="preserve"> PAGEREF _Toc20755 \h </w:instrText>
        </w:r>
        <w:r>
          <w:fldChar w:fldCharType="separate"/>
        </w:r>
        <w:r>
          <w:t>3</w:t>
        </w:r>
        <w:r>
          <w:fldChar w:fldCharType="end"/>
        </w:r>
      </w:hyperlink>
    </w:p>
    <w:p>
      <w:pPr>
        <w:pStyle w:val="TOC2"/>
        <w:tabs>
          <w:tab w:val="right" w:leader="dot" w:pos="8306"/>
        </w:tabs>
      </w:pPr>
      <w:hyperlink w:anchor="_Toc3606" w:history="1">
        <w:r>
          <w:rPr>
            <w:rFonts w:ascii="仿宋" w:eastAsia="仿宋" w:hAnsi="仿宋" w:cs="仿宋" w:hint="eastAsia"/>
            <w:lang w:eastAsia="zh-CN"/>
          </w:rPr>
          <w:t>(二)、工程灯具项目工艺技术设计方案</w:t>
        </w:r>
        <w:r>
          <w:tab/>
        </w:r>
        <w:r>
          <w:fldChar w:fldCharType="begin"/>
        </w:r>
        <w:r>
          <w:instrText xml:space="preserve"> PAGEREF _Toc3606 \h </w:instrText>
        </w:r>
        <w:r>
          <w:fldChar w:fldCharType="separate"/>
        </w:r>
        <w:r>
          <w:t>4</w:t>
        </w:r>
        <w:r>
          <w:fldChar w:fldCharType="end"/>
        </w:r>
      </w:hyperlink>
    </w:p>
    <w:p>
      <w:pPr>
        <w:pStyle w:val="TOC2"/>
        <w:tabs>
          <w:tab w:val="right" w:leader="dot" w:pos="8306"/>
        </w:tabs>
      </w:pPr>
      <w:hyperlink w:anchor="_Toc16392" w:history="1">
        <w:r>
          <w:rPr>
            <w:rFonts w:ascii="仿宋" w:eastAsia="仿宋" w:hAnsi="仿宋" w:cs="仿宋" w:hint="eastAsia"/>
            <w:lang w:eastAsia="zh-CN"/>
          </w:rPr>
          <w:t>(三)、设备选型方案</w:t>
        </w:r>
        <w:r>
          <w:tab/>
        </w:r>
        <w:r>
          <w:fldChar w:fldCharType="begin"/>
        </w:r>
        <w:r>
          <w:instrText xml:space="preserve"> PAGEREF _Toc16392 \h </w:instrText>
        </w:r>
        <w:r>
          <w:fldChar w:fldCharType="separate"/>
        </w:r>
        <w:r>
          <w:t>5</w:t>
        </w:r>
        <w:r>
          <w:fldChar w:fldCharType="end"/>
        </w:r>
      </w:hyperlink>
    </w:p>
    <w:p>
      <w:pPr>
        <w:pStyle w:val="TOC1"/>
        <w:tabs>
          <w:tab w:val="right" w:leader="dot" w:pos="8306"/>
        </w:tabs>
      </w:pPr>
      <w:hyperlink w:anchor="_Toc23724" w:history="1">
        <w:r>
          <w:rPr>
            <w:rFonts w:ascii="仿宋" w:eastAsia="仿宋" w:hAnsi="仿宋" w:cs="仿宋" w:hint="eastAsia"/>
            <w:lang w:eastAsia="zh-CN"/>
          </w:rPr>
          <w:t>二、市场分析、调研</w:t>
        </w:r>
        <w:r>
          <w:tab/>
        </w:r>
        <w:r>
          <w:fldChar w:fldCharType="begin"/>
        </w:r>
        <w:r>
          <w:instrText xml:space="preserve"> PAGEREF _Toc23724 \h </w:instrText>
        </w:r>
        <w:r>
          <w:fldChar w:fldCharType="separate"/>
        </w:r>
        <w:r>
          <w:t>7</w:t>
        </w:r>
        <w:r>
          <w:fldChar w:fldCharType="end"/>
        </w:r>
      </w:hyperlink>
    </w:p>
    <w:p>
      <w:pPr>
        <w:pStyle w:val="TOC2"/>
        <w:tabs>
          <w:tab w:val="right" w:leader="dot" w:pos="8306"/>
        </w:tabs>
      </w:pPr>
      <w:hyperlink w:anchor="_Toc26370" w:history="1">
        <w:r>
          <w:rPr>
            <w:rFonts w:ascii="仿宋" w:eastAsia="仿宋" w:hAnsi="仿宋" w:cs="仿宋" w:hint="eastAsia"/>
            <w:lang w:eastAsia="zh-CN"/>
          </w:rPr>
          <w:t>(一)、工程灯具行业分析</w:t>
        </w:r>
        <w:r>
          <w:tab/>
        </w:r>
        <w:r>
          <w:fldChar w:fldCharType="begin"/>
        </w:r>
        <w:r>
          <w:instrText xml:space="preserve"> PAGEREF _Toc26370 \h </w:instrText>
        </w:r>
        <w:r>
          <w:fldChar w:fldCharType="separate"/>
        </w:r>
        <w:r>
          <w:t>7</w:t>
        </w:r>
        <w:r>
          <w:fldChar w:fldCharType="end"/>
        </w:r>
      </w:hyperlink>
    </w:p>
    <w:p>
      <w:pPr>
        <w:pStyle w:val="TOC2"/>
        <w:tabs>
          <w:tab w:val="right" w:leader="dot" w:pos="8306"/>
        </w:tabs>
      </w:pPr>
      <w:hyperlink w:anchor="_Toc44" w:history="1">
        <w:r>
          <w:rPr>
            <w:rFonts w:ascii="仿宋" w:eastAsia="仿宋" w:hAnsi="仿宋" w:cs="仿宋" w:hint="eastAsia"/>
            <w:lang w:eastAsia="zh-CN"/>
          </w:rPr>
          <w:t>(二)、工程灯具市场分析预测</w:t>
        </w:r>
        <w:r>
          <w:tab/>
        </w:r>
        <w:r>
          <w:fldChar w:fldCharType="begin"/>
        </w:r>
        <w:r>
          <w:instrText xml:space="preserve"> PAGEREF _Toc44 \h </w:instrText>
        </w:r>
        <w:r>
          <w:fldChar w:fldCharType="separate"/>
        </w:r>
        <w:r>
          <w:t>7</w:t>
        </w:r>
        <w:r>
          <w:fldChar w:fldCharType="end"/>
        </w:r>
      </w:hyperlink>
    </w:p>
    <w:p>
      <w:pPr>
        <w:pStyle w:val="TOC1"/>
        <w:tabs>
          <w:tab w:val="right" w:leader="dot" w:pos="8306"/>
        </w:tabs>
      </w:pPr>
      <w:hyperlink w:anchor="_Toc16733" w:history="1">
        <w:r>
          <w:rPr>
            <w:rFonts w:ascii="仿宋" w:eastAsia="仿宋" w:hAnsi="仿宋" w:cs="仿宋" w:hint="eastAsia"/>
            <w:lang w:eastAsia="zh-CN"/>
          </w:rPr>
          <w:t>三、工程灯具项目选址可行性分析</w:t>
        </w:r>
        <w:r>
          <w:tab/>
        </w:r>
        <w:r>
          <w:fldChar w:fldCharType="begin"/>
        </w:r>
        <w:r>
          <w:instrText xml:space="preserve"> PAGEREF _Toc16733 \h </w:instrText>
        </w:r>
        <w:r>
          <w:fldChar w:fldCharType="separate"/>
        </w:r>
        <w:r>
          <w:t>8</w:t>
        </w:r>
        <w:r>
          <w:fldChar w:fldCharType="end"/>
        </w:r>
      </w:hyperlink>
    </w:p>
    <w:p>
      <w:pPr>
        <w:pStyle w:val="TOC2"/>
        <w:tabs>
          <w:tab w:val="right" w:leader="dot" w:pos="8306"/>
        </w:tabs>
      </w:pPr>
      <w:hyperlink w:anchor="_Toc30768" w:history="1">
        <w:r>
          <w:rPr>
            <w:rFonts w:ascii="仿宋" w:eastAsia="仿宋" w:hAnsi="仿宋" w:cs="仿宋" w:hint="eastAsia"/>
            <w:lang w:eastAsia="zh-CN"/>
          </w:rPr>
          <w:t>(一)、工程灯具项目选址</w:t>
        </w:r>
        <w:r>
          <w:tab/>
        </w:r>
        <w:r>
          <w:fldChar w:fldCharType="begin"/>
        </w:r>
        <w:r>
          <w:instrText xml:space="preserve"> PAGEREF _Toc30768 \h </w:instrText>
        </w:r>
        <w:r>
          <w:fldChar w:fldCharType="separate"/>
        </w:r>
        <w:r>
          <w:t>8</w:t>
        </w:r>
        <w:r>
          <w:fldChar w:fldCharType="end"/>
        </w:r>
      </w:hyperlink>
    </w:p>
    <w:p>
      <w:pPr>
        <w:pStyle w:val="TOC2"/>
        <w:tabs>
          <w:tab w:val="right" w:leader="dot" w:pos="8306"/>
        </w:tabs>
      </w:pPr>
      <w:hyperlink w:anchor="_Toc17200" w:history="1">
        <w:r>
          <w:rPr>
            <w:rFonts w:ascii="仿宋" w:eastAsia="仿宋" w:hAnsi="仿宋" w:cs="仿宋" w:hint="eastAsia"/>
            <w:lang w:eastAsia="zh-CN"/>
          </w:rPr>
          <w:t>(二)、用地控制指标</w:t>
        </w:r>
        <w:r>
          <w:tab/>
        </w:r>
        <w:r>
          <w:fldChar w:fldCharType="begin"/>
        </w:r>
        <w:r>
          <w:instrText xml:space="preserve"> PAGEREF _Toc17200 \h </w:instrText>
        </w:r>
        <w:r>
          <w:fldChar w:fldCharType="separate"/>
        </w:r>
        <w:r>
          <w:t>8</w:t>
        </w:r>
        <w:r>
          <w:fldChar w:fldCharType="end"/>
        </w:r>
      </w:hyperlink>
    </w:p>
    <w:p>
      <w:pPr>
        <w:pStyle w:val="TOC2"/>
        <w:tabs>
          <w:tab w:val="right" w:leader="dot" w:pos="8306"/>
        </w:tabs>
      </w:pPr>
      <w:hyperlink w:anchor="_Toc14263" w:history="1">
        <w:r>
          <w:rPr>
            <w:rFonts w:ascii="仿宋" w:eastAsia="仿宋" w:hAnsi="仿宋" w:cs="仿宋" w:hint="eastAsia"/>
            <w:lang w:eastAsia="zh-CN"/>
          </w:rPr>
          <w:t>(三)、节约用地措施</w:t>
        </w:r>
        <w:r>
          <w:tab/>
        </w:r>
        <w:r>
          <w:fldChar w:fldCharType="begin"/>
        </w:r>
        <w:r>
          <w:instrText xml:space="preserve"> PAGEREF _Toc14263 \h </w:instrText>
        </w:r>
        <w:r>
          <w:fldChar w:fldCharType="separate"/>
        </w:r>
        <w:r>
          <w:t>10</w:t>
        </w:r>
        <w:r>
          <w:fldChar w:fldCharType="end"/>
        </w:r>
      </w:hyperlink>
    </w:p>
    <w:p>
      <w:pPr>
        <w:pStyle w:val="TOC2"/>
        <w:tabs>
          <w:tab w:val="right" w:leader="dot" w:pos="8306"/>
        </w:tabs>
      </w:pPr>
      <w:hyperlink w:anchor="_Toc11709" w:history="1">
        <w:r>
          <w:rPr>
            <w:rFonts w:ascii="仿宋" w:eastAsia="仿宋" w:hAnsi="仿宋" w:cs="仿宋" w:hint="eastAsia"/>
            <w:lang w:eastAsia="zh-CN"/>
          </w:rPr>
          <w:t>(四)、总图布置方案</w:t>
        </w:r>
        <w:r>
          <w:tab/>
        </w:r>
        <w:r>
          <w:fldChar w:fldCharType="begin"/>
        </w:r>
        <w:r>
          <w:instrText xml:space="preserve"> PAGEREF _Toc11709 \h </w:instrText>
        </w:r>
        <w:r>
          <w:fldChar w:fldCharType="separate"/>
        </w:r>
        <w:r>
          <w:t>11</w:t>
        </w:r>
        <w:r>
          <w:fldChar w:fldCharType="end"/>
        </w:r>
      </w:hyperlink>
    </w:p>
    <w:p>
      <w:pPr>
        <w:pStyle w:val="TOC2"/>
        <w:tabs>
          <w:tab w:val="right" w:leader="dot" w:pos="8306"/>
        </w:tabs>
      </w:pPr>
      <w:hyperlink w:anchor="_Toc5195" w:history="1">
        <w:r>
          <w:rPr>
            <w:rFonts w:ascii="仿宋" w:eastAsia="仿宋" w:hAnsi="仿宋" w:cs="仿宋" w:hint="eastAsia"/>
            <w:lang w:eastAsia="zh-CN"/>
          </w:rPr>
          <w:t>(五)、选址综合评价</w:t>
        </w:r>
        <w:r>
          <w:tab/>
        </w:r>
        <w:r>
          <w:fldChar w:fldCharType="begin"/>
        </w:r>
        <w:r>
          <w:instrText xml:space="preserve"> PAGEREF _Toc5195 \h </w:instrText>
        </w:r>
        <w:r>
          <w:fldChar w:fldCharType="separate"/>
        </w:r>
        <w:r>
          <w:t>12</w:t>
        </w:r>
        <w:r>
          <w:fldChar w:fldCharType="end"/>
        </w:r>
      </w:hyperlink>
    </w:p>
    <w:p>
      <w:pPr>
        <w:pStyle w:val="TOC1"/>
        <w:tabs>
          <w:tab w:val="right" w:leader="dot" w:pos="8306"/>
        </w:tabs>
      </w:pPr>
      <w:hyperlink w:anchor="_Toc31852" w:history="1">
        <w:r>
          <w:rPr>
            <w:rFonts w:ascii="仿宋" w:eastAsia="仿宋" w:hAnsi="仿宋" w:cs="仿宋" w:hint="eastAsia"/>
            <w:lang w:eastAsia="zh-CN"/>
          </w:rPr>
          <w:t>四、工程灯具项目文档管理</w:t>
        </w:r>
        <w:r>
          <w:tab/>
        </w:r>
        <w:r>
          <w:fldChar w:fldCharType="begin"/>
        </w:r>
        <w:r>
          <w:instrText xml:space="preserve"> PAGEREF _Toc31852 \h </w:instrText>
        </w:r>
        <w:r>
          <w:fldChar w:fldCharType="separate"/>
        </w:r>
        <w:r>
          <w:t>13</w:t>
        </w:r>
        <w:r>
          <w:fldChar w:fldCharType="end"/>
        </w:r>
      </w:hyperlink>
    </w:p>
    <w:p>
      <w:pPr>
        <w:pStyle w:val="TOC2"/>
        <w:tabs>
          <w:tab w:val="right" w:leader="dot" w:pos="8306"/>
        </w:tabs>
      </w:pPr>
      <w:hyperlink w:anchor="_Toc20377" w:history="1">
        <w:r>
          <w:rPr>
            <w:rFonts w:ascii="仿宋" w:eastAsia="仿宋" w:hAnsi="仿宋" w:cs="仿宋" w:hint="eastAsia"/>
            <w:lang w:eastAsia="zh-CN"/>
          </w:rPr>
          <w:t>(一)、文档编制与审查</w:t>
        </w:r>
        <w:r>
          <w:tab/>
        </w:r>
        <w:r>
          <w:fldChar w:fldCharType="begin"/>
        </w:r>
        <w:r>
          <w:instrText xml:space="preserve"> PAGEREF _Toc20377 \h </w:instrText>
        </w:r>
        <w:r>
          <w:fldChar w:fldCharType="separate"/>
        </w:r>
        <w:r>
          <w:t>13</w:t>
        </w:r>
        <w:r>
          <w:fldChar w:fldCharType="end"/>
        </w:r>
      </w:hyperlink>
    </w:p>
    <w:p>
      <w:pPr>
        <w:pStyle w:val="TOC2"/>
        <w:tabs>
          <w:tab w:val="right" w:leader="dot" w:pos="8306"/>
        </w:tabs>
      </w:pPr>
      <w:hyperlink w:anchor="_Toc22165" w:history="1">
        <w:r>
          <w:rPr>
            <w:rFonts w:ascii="仿宋" w:eastAsia="仿宋" w:hAnsi="仿宋" w:cs="仿宋" w:hint="eastAsia"/>
            <w:lang w:eastAsia="zh-CN"/>
          </w:rPr>
          <w:t>(二)、文档发布与分发</w:t>
        </w:r>
        <w:r>
          <w:tab/>
        </w:r>
        <w:r>
          <w:fldChar w:fldCharType="begin"/>
        </w:r>
        <w:r>
          <w:instrText xml:space="preserve"> PAGEREF _Toc22165 \h </w:instrText>
        </w:r>
        <w:r>
          <w:fldChar w:fldCharType="separate"/>
        </w:r>
        <w:r>
          <w:t>15</w:t>
        </w:r>
        <w:r>
          <w:fldChar w:fldCharType="end"/>
        </w:r>
      </w:hyperlink>
    </w:p>
    <w:p>
      <w:pPr>
        <w:pStyle w:val="TOC2"/>
        <w:tabs>
          <w:tab w:val="right" w:leader="dot" w:pos="8306"/>
        </w:tabs>
      </w:pPr>
      <w:hyperlink w:anchor="_Toc5770" w:history="1">
        <w:r>
          <w:rPr>
            <w:rFonts w:ascii="仿宋" w:eastAsia="仿宋" w:hAnsi="仿宋" w:cs="仿宋" w:hint="eastAsia"/>
            <w:lang w:eastAsia="zh-CN"/>
          </w:rPr>
          <w:t>(三)、文档存档与归档</w:t>
        </w:r>
        <w:r>
          <w:tab/>
        </w:r>
        <w:r>
          <w:fldChar w:fldCharType="begin"/>
        </w:r>
        <w:r>
          <w:instrText xml:space="preserve"> PAGEREF _Toc5770 \h </w:instrText>
        </w:r>
        <w:r>
          <w:fldChar w:fldCharType="separate"/>
        </w:r>
        <w:r>
          <w:t>16</w:t>
        </w:r>
        <w:r>
          <w:fldChar w:fldCharType="end"/>
        </w:r>
      </w:hyperlink>
    </w:p>
    <w:p>
      <w:pPr>
        <w:pStyle w:val="TOC1"/>
        <w:tabs>
          <w:tab w:val="right" w:leader="dot" w:pos="8306"/>
        </w:tabs>
      </w:pPr>
      <w:hyperlink w:anchor="_Toc5284" w:history="1">
        <w:r>
          <w:rPr>
            <w:rFonts w:ascii="仿宋" w:eastAsia="仿宋" w:hAnsi="仿宋" w:cs="仿宋" w:hint="eastAsia"/>
            <w:lang w:eastAsia="zh-CN"/>
          </w:rPr>
          <w:t>五、工程灯具项目绩效评估</w:t>
        </w:r>
        <w:r>
          <w:tab/>
        </w:r>
        <w:r>
          <w:fldChar w:fldCharType="begin"/>
        </w:r>
        <w:r>
          <w:instrText xml:space="preserve"> PAGEREF _Toc5284 \h </w:instrText>
        </w:r>
        <w:r>
          <w:fldChar w:fldCharType="separate"/>
        </w:r>
        <w:r>
          <w:t>17</w:t>
        </w:r>
        <w:r>
          <w:fldChar w:fldCharType="end"/>
        </w:r>
      </w:hyperlink>
    </w:p>
    <w:p>
      <w:pPr>
        <w:pStyle w:val="TOC2"/>
        <w:tabs>
          <w:tab w:val="right" w:leader="dot" w:pos="8306"/>
        </w:tabs>
      </w:pPr>
      <w:hyperlink w:anchor="_Toc27225" w:history="1">
        <w:r>
          <w:rPr>
            <w:rFonts w:ascii="仿宋" w:eastAsia="仿宋" w:hAnsi="仿宋" w:cs="仿宋" w:hint="eastAsia"/>
            <w:lang w:eastAsia="zh-CN"/>
          </w:rPr>
          <w:t>(一)、绩效评估指标</w:t>
        </w:r>
        <w:r>
          <w:tab/>
        </w:r>
        <w:r>
          <w:fldChar w:fldCharType="begin"/>
        </w:r>
        <w:r>
          <w:instrText xml:space="preserve"> PAGEREF _Toc27225 \h </w:instrText>
        </w:r>
        <w:r>
          <w:fldChar w:fldCharType="separate"/>
        </w:r>
        <w:r>
          <w:t>17</w:t>
        </w:r>
        <w:r>
          <w:fldChar w:fldCharType="end"/>
        </w:r>
      </w:hyperlink>
    </w:p>
    <w:p>
      <w:pPr>
        <w:pStyle w:val="TOC2"/>
        <w:tabs>
          <w:tab w:val="right" w:leader="dot" w:pos="8306"/>
        </w:tabs>
      </w:pPr>
      <w:hyperlink w:anchor="_Toc7008" w:history="1">
        <w:r>
          <w:rPr>
            <w:rFonts w:ascii="仿宋" w:eastAsia="仿宋" w:hAnsi="仿宋" w:cs="仿宋" w:hint="eastAsia"/>
            <w:lang w:eastAsia="zh-CN"/>
          </w:rPr>
          <w:t>(二)、绩效评估方法</w:t>
        </w:r>
        <w:r>
          <w:tab/>
        </w:r>
        <w:r>
          <w:fldChar w:fldCharType="begin"/>
        </w:r>
        <w:r>
          <w:instrText xml:space="preserve"> PAGEREF _Toc7008 \h </w:instrText>
        </w:r>
        <w:r>
          <w:fldChar w:fldCharType="separate"/>
        </w:r>
        <w:r>
          <w:t>18</w:t>
        </w:r>
        <w:r>
          <w:fldChar w:fldCharType="end"/>
        </w:r>
      </w:hyperlink>
    </w:p>
    <w:p>
      <w:pPr>
        <w:pStyle w:val="TOC2"/>
        <w:tabs>
          <w:tab w:val="right" w:leader="dot" w:pos="8306"/>
        </w:tabs>
      </w:pPr>
      <w:hyperlink w:anchor="_Toc19270" w:history="1">
        <w:r>
          <w:rPr>
            <w:rFonts w:ascii="仿宋" w:eastAsia="仿宋" w:hAnsi="仿宋" w:cs="仿宋" w:hint="eastAsia"/>
            <w:lang w:eastAsia="zh-CN"/>
          </w:rPr>
          <w:t>(三)、绩效评估周期</w:t>
        </w:r>
        <w:r>
          <w:tab/>
        </w:r>
        <w:r>
          <w:fldChar w:fldCharType="begin"/>
        </w:r>
        <w:r>
          <w:instrText xml:space="preserve"> PAGEREF _Toc19270 \h </w:instrText>
        </w:r>
        <w:r>
          <w:fldChar w:fldCharType="separate"/>
        </w:r>
        <w:r>
          <w:t>19</w:t>
        </w:r>
        <w:r>
          <w:fldChar w:fldCharType="end"/>
        </w:r>
      </w:hyperlink>
    </w:p>
    <w:p>
      <w:pPr>
        <w:pStyle w:val="TOC1"/>
        <w:tabs>
          <w:tab w:val="right" w:leader="dot" w:pos="8306"/>
        </w:tabs>
      </w:pPr>
      <w:hyperlink w:anchor="_Toc9815" w:history="1">
        <w:r>
          <w:rPr>
            <w:rFonts w:ascii="仿宋" w:eastAsia="仿宋" w:hAnsi="仿宋" w:cs="仿宋" w:hint="eastAsia"/>
            <w:lang w:eastAsia="zh-CN"/>
          </w:rPr>
          <w:t>六、工程灯具项目建设单位说明</w:t>
        </w:r>
        <w:r>
          <w:tab/>
        </w:r>
        <w:r>
          <w:fldChar w:fldCharType="begin"/>
        </w:r>
        <w:r>
          <w:instrText xml:space="preserve"> PAGEREF _Toc9815 \h </w:instrText>
        </w:r>
        <w:r>
          <w:fldChar w:fldCharType="separate"/>
        </w:r>
        <w:r>
          <w:t>20</w:t>
        </w:r>
        <w:r>
          <w:fldChar w:fldCharType="end"/>
        </w:r>
      </w:hyperlink>
    </w:p>
    <w:p>
      <w:pPr>
        <w:pStyle w:val="TOC2"/>
        <w:tabs>
          <w:tab w:val="right" w:leader="dot" w:pos="8306"/>
        </w:tabs>
      </w:pPr>
      <w:hyperlink w:anchor="_Toc31175" w:history="1">
        <w:r>
          <w:rPr>
            <w:rFonts w:ascii="仿宋" w:eastAsia="仿宋" w:hAnsi="仿宋" w:cs="仿宋" w:hint="eastAsia"/>
            <w:lang w:eastAsia="zh-CN"/>
          </w:rPr>
          <w:t>(一)、工程灯具项目承办单位基本情况</w:t>
        </w:r>
        <w:r>
          <w:tab/>
        </w:r>
        <w:r>
          <w:fldChar w:fldCharType="begin"/>
        </w:r>
        <w:r>
          <w:instrText xml:space="preserve"> PAGEREF _Toc31175 \h </w:instrText>
        </w:r>
        <w:r>
          <w:fldChar w:fldCharType="separate"/>
        </w:r>
        <w:r>
          <w:t>20</w:t>
        </w:r>
        <w:r>
          <w:fldChar w:fldCharType="end"/>
        </w:r>
      </w:hyperlink>
    </w:p>
    <w:p>
      <w:pPr>
        <w:pStyle w:val="TOC2"/>
        <w:tabs>
          <w:tab w:val="right" w:leader="dot" w:pos="8306"/>
        </w:tabs>
      </w:pPr>
      <w:hyperlink w:anchor="_Toc8895" w:history="1">
        <w:r>
          <w:rPr>
            <w:rFonts w:ascii="仿宋" w:eastAsia="仿宋" w:hAnsi="仿宋" w:cs="仿宋" w:hint="eastAsia"/>
            <w:lang w:eastAsia="zh-CN"/>
          </w:rPr>
          <w:t>(二)、公司经济效益分析</w:t>
        </w:r>
        <w:r>
          <w:tab/>
        </w:r>
        <w:r>
          <w:fldChar w:fldCharType="begin"/>
        </w:r>
        <w:r>
          <w:instrText xml:space="preserve"> PAGEREF _Toc8895 \h </w:instrText>
        </w:r>
        <w:r>
          <w:fldChar w:fldCharType="separate"/>
        </w:r>
        <w:r>
          <w:t>20</w:t>
        </w:r>
        <w:r>
          <w:fldChar w:fldCharType="end"/>
        </w:r>
      </w:hyperlink>
    </w:p>
    <w:p>
      <w:pPr>
        <w:pStyle w:val="TOC1"/>
        <w:tabs>
          <w:tab w:val="right" w:leader="dot" w:pos="8306"/>
        </w:tabs>
      </w:pPr>
      <w:hyperlink w:anchor="_Toc2670" w:history="1">
        <w:r>
          <w:rPr>
            <w:rFonts w:ascii="仿宋" w:eastAsia="仿宋" w:hAnsi="仿宋" w:cs="仿宋" w:hint="eastAsia"/>
            <w:lang w:eastAsia="zh-CN"/>
          </w:rPr>
          <w:t>七、工程灯具项目投资规划</w:t>
        </w:r>
        <w:r>
          <w:tab/>
        </w:r>
        <w:r>
          <w:fldChar w:fldCharType="begin"/>
        </w:r>
        <w:r>
          <w:instrText xml:space="preserve"> PAGEREF _Toc2670 \h </w:instrText>
        </w:r>
        <w:r>
          <w:fldChar w:fldCharType="separate"/>
        </w:r>
        <w:r>
          <w:t>21</w:t>
        </w:r>
        <w:r>
          <w:fldChar w:fldCharType="end"/>
        </w:r>
      </w:hyperlink>
    </w:p>
    <w:p>
      <w:pPr>
        <w:pStyle w:val="TOC2"/>
        <w:tabs>
          <w:tab w:val="right" w:leader="dot" w:pos="8306"/>
        </w:tabs>
      </w:pPr>
      <w:hyperlink w:anchor="_Toc1612" w:history="1">
        <w:r>
          <w:rPr>
            <w:rFonts w:ascii="仿宋" w:eastAsia="仿宋" w:hAnsi="仿宋" w:cs="仿宋" w:hint="eastAsia"/>
            <w:lang w:eastAsia="zh-CN"/>
          </w:rPr>
          <w:t>(一)、工程灯具项目总投资估算</w:t>
        </w:r>
        <w:r>
          <w:tab/>
        </w:r>
        <w:r>
          <w:fldChar w:fldCharType="begin"/>
        </w:r>
        <w:r>
          <w:instrText xml:space="preserve"> PAGEREF _Toc1612 \h </w:instrText>
        </w:r>
        <w:r>
          <w:fldChar w:fldCharType="separate"/>
        </w:r>
        <w:r>
          <w:t>21</w:t>
        </w:r>
        <w:r>
          <w:fldChar w:fldCharType="end"/>
        </w:r>
      </w:hyperlink>
    </w:p>
    <w:p>
      <w:pPr>
        <w:pStyle w:val="TOC2"/>
        <w:tabs>
          <w:tab w:val="right" w:leader="dot" w:pos="8306"/>
        </w:tabs>
      </w:pPr>
      <w:hyperlink w:anchor="_Toc10719" w:history="1">
        <w:r>
          <w:rPr>
            <w:rFonts w:ascii="仿宋" w:eastAsia="仿宋" w:hAnsi="仿宋" w:cs="仿宋" w:hint="eastAsia"/>
            <w:lang w:eastAsia="zh-CN"/>
          </w:rPr>
          <w:t>(二)、资金筹措</w:t>
        </w:r>
        <w:r>
          <w:tab/>
        </w:r>
        <w:r>
          <w:fldChar w:fldCharType="begin"/>
        </w:r>
        <w:r>
          <w:instrText xml:space="preserve"> PAGEREF _Toc10719 \h </w:instrText>
        </w:r>
        <w:r>
          <w:fldChar w:fldCharType="separate"/>
        </w:r>
        <w:r>
          <w:t>23</w:t>
        </w:r>
        <w:r>
          <w:fldChar w:fldCharType="end"/>
        </w:r>
      </w:hyperlink>
    </w:p>
    <w:p>
      <w:pPr>
        <w:pStyle w:val="TOC1"/>
        <w:tabs>
          <w:tab w:val="right" w:leader="dot" w:pos="8306"/>
        </w:tabs>
      </w:pPr>
      <w:hyperlink w:anchor="_Toc10700" w:history="1">
        <w:r>
          <w:rPr>
            <w:rFonts w:ascii="仿宋" w:eastAsia="仿宋" w:hAnsi="仿宋" w:cs="仿宋" w:hint="eastAsia"/>
            <w:lang w:eastAsia="zh-CN"/>
          </w:rPr>
          <w:t>八、工程灯具项目技术管理</w:t>
        </w:r>
        <w:r>
          <w:tab/>
        </w:r>
        <w:r>
          <w:fldChar w:fldCharType="begin"/>
        </w:r>
        <w:r>
          <w:instrText xml:space="preserve"> PAGEREF _Toc10700 \h </w:instrText>
        </w:r>
        <w:r>
          <w:fldChar w:fldCharType="separate"/>
        </w:r>
        <w:r>
          <w:t>23</w:t>
        </w:r>
        <w:r>
          <w:fldChar w:fldCharType="end"/>
        </w:r>
      </w:hyperlink>
    </w:p>
    <w:p>
      <w:pPr>
        <w:pStyle w:val="TOC2"/>
        <w:tabs>
          <w:tab w:val="right" w:leader="dot" w:pos="8306"/>
        </w:tabs>
      </w:pPr>
      <w:hyperlink w:anchor="_Toc6535" w:history="1">
        <w:r>
          <w:rPr>
            <w:rFonts w:ascii="仿宋" w:eastAsia="仿宋" w:hAnsi="仿宋" w:cs="仿宋" w:hint="eastAsia"/>
            <w:lang w:eastAsia="zh-CN"/>
          </w:rPr>
          <w:t>(一)、技术方案选用方向</w:t>
        </w:r>
        <w:r>
          <w:tab/>
        </w:r>
        <w:r>
          <w:fldChar w:fldCharType="begin"/>
        </w:r>
        <w:r>
          <w:instrText xml:space="preserve"> PAGEREF _Toc6535 \h </w:instrText>
        </w:r>
        <w:r>
          <w:fldChar w:fldCharType="separate"/>
        </w:r>
        <w:r>
          <w:t>23</w:t>
        </w:r>
        <w:r>
          <w:fldChar w:fldCharType="end"/>
        </w:r>
      </w:hyperlink>
    </w:p>
    <w:p>
      <w:pPr>
        <w:pStyle w:val="TOC2"/>
        <w:tabs>
          <w:tab w:val="right" w:leader="dot" w:pos="8306"/>
        </w:tabs>
      </w:pPr>
      <w:hyperlink w:anchor="_Toc11653" w:history="1">
        <w:r>
          <w:rPr>
            <w:rFonts w:ascii="仿宋" w:eastAsia="仿宋" w:hAnsi="仿宋" w:cs="仿宋" w:hint="eastAsia"/>
            <w:lang w:eastAsia="zh-CN"/>
          </w:rPr>
          <w:t>(二)、工艺技术方案选用原则</w:t>
        </w:r>
        <w:r>
          <w:tab/>
        </w:r>
        <w:r>
          <w:fldChar w:fldCharType="begin"/>
        </w:r>
        <w:r>
          <w:instrText xml:space="preserve"> PAGEREF _Toc11653 \h </w:instrText>
        </w:r>
        <w:r>
          <w:fldChar w:fldCharType="separate"/>
        </w:r>
        <w:r>
          <w:t>25</w:t>
        </w:r>
        <w:r>
          <w:fldChar w:fldCharType="end"/>
        </w:r>
      </w:hyperlink>
    </w:p>
    <w:p>
      <w:pPr>
        <w:pStyle w:val="TOC2"/>
        <w:tabs>
          <w:tab w:val="right" w:leader="dot" w:pos="8306"/>
        </w:tabs>
      </w:pPr>
      <w:hyperlink w:anchor="_Toc29424" w:history="1">
        <w:r>
          <w:rPr>
            <w:rFonts w:ascii="仿宋" w:eastAsia="仿宋" w:hAnsi="仿宋" w:cs="仿宋" w:hint="eastAsia"/>
            <w:lang w:eastAsia="zh-CN"/>
          </w:rPr>
          <w:t>(三)、工艺技术方案要求</w:t>
        </w:r>
        <w:r>
          <w:tab/>
        </w:r>
        <w:r>
          <w:fldChar w:fldCharType="begin"/>
        </w:r>
        <w:r>
          <w:instrText xml:space="preserve"> PAGEREF _Toc29424 \h </w:instrText>
        </w:r>
        <w:r>
          <w:fldChar w:fldCharType="separate"/>
        </w:r>
        <w:r>
          <w:t>27</w:t>
        </w:r>
        <w:r>
          <w:fldChar w:fldCharType="end"/>
        </w:r>
      </w:hyperlink>
    </w:p>
    <w:p>
      <w:pPr>
        <w:pStyle w:val="TOC1"/>
        <w:tabs>
          <w:tab w:val="right" w:leader="dot" w:pos="8306"/>
        </w:tabs>
      </w:pPr>
      <w:hyperlink w:anchor="_Toc23979" w:history="1">
        <w:r>
          <w:rPr>
            <w:rFonts w:ascii="仿宋" w:eastAsia="仿宋" w:hAnsi="仿宋" w:cs="仿宋" w:hint="eastAsia"/>
            <w:lang w:eastAsia="zh-CN"/>
          </w:rPr>
          <w:t>九、工程灯具项目财务管理</w:t>
        </w:r>
        <w:r>
          <w:tab/>
        </w:r>
        <w:r>
          <w:fldChar w:fldCharType="begin"/>
        </w:r>
        <w:r>
          <w:instrText xml:space="preserve"> PAGEREF _Toc23979 \h </w:instrText>
        </w:r>
        <w:r>
          <w:fldChar w:fldCharType="separate"/>
        </w:r>
        <w:r>
          <w:t>29</w:t>
        </w:r>
        <w:r>
          <w:fldChar w:fldCharType="end"/>
        </w:r>
      </w:hyperlink>
    </w:p>
    <w:p>
      <w:pPr>
        <w:pStyle w:val="TOC2"/>
        <w:tabs>
          <w:tab w:val="right" w:leader="dot" w:pos="8306"/>
        </w:tabs>
      </w:pPr>
      <w:hyperlink w:anchor="_Toc28400" w:history="1">
        <w:r>
          <w:rPr>
            <w:rFonts w:ascii="仿宋" w:eastAsia="仿宋" w:hAnsi="仿宋" w:cs="仿宋" w:hint="eastAsia"/>
            <w:lang w:eastAsia="zh-CN"/>
          </w:rPr>
          <w:t>(一)、资金需求大</w:t>
        </w:r>
        <w:r>
          <w:tab/>
        </w:r>
        <w:r>
          <w:fldChar w:fldCharType="begin"/>
        </w:r>
        <w:r>
          <w:instrText xml:space="preserve"> PAGEREF _Toc28400 \h </w:instrText>
        </w:r>
        <w:r>
          <w:fldChar w:fldCharType="separate"/>
        </w:r>
        <w:r>
          <w:t>29</w:t>
        </w:r>
        <w:r>
          <w:fldChar w:fldCharType="end"/>
        </w:r>
      </w:hyperlink>
    </w:p>
    <w:p>
      <w:pPr>
        <w:pStyle w:val="TOC2"/>
        <w:tabs>
          <w:tab w:val="right" w:leader="dot" w:pos="8306"/>
        </w:tabs>
      </w:pPr>
      <w:hyperlink w:anchor="_Toc32623" w:history="1">
        <w:r>
          <w:rPr>
            <w:rFonts w:ascii="仿宋" w:eastAsia="仿宋" w:hAnsi="仿宋" w:cs="仿宋" w:hint="eastAsia"/>
            <w:lang w:eastAsia="zh-CN"/>
          </w:rPr>
          <w:t>(二)、研发周期长</w:t>
        </w:r>
        <w:r>
          <w:tab/>
        </w:r>
        <w:r>
          <w:fldChar w:fldCharType="begin"/>
        </w:r>
        <w:r>
          <w:instrText xml:space="preserve"> PAGEREF _Toc32623 \h </w:instrText>
        </w:r>
        <w:r>
          <w:fldChar w:fldCharType="separate"/>
        </w:r>
        <w:r>
          <w:t>30</w:t>
        </w:r>
        <w:r>
          <w:fldChar w:fldCharType="end"/>
        </w:r>
      </w:hyperlink>
    </w:p>
    <w:p>
      <w:pPr>
        <w:pStyle w:val="TOC2"/>
        <w:tabs>
          <w:tab w:val="right" w:leader="dot" w:pos="8306"/>
        </w:tabs>
      </w:pPr>
      <w:hyperlink w:anchor="_Toc5886" w:history="1">
        <w:r>
          <w:rPr>
            <w:rFonts w:ascii="仿宋" w:eastAsia="仿宋" w:hAnsi="仿宋" w:cs="仿宋" w:hint="eastAsia"/>
            <w:lang w:eastAsia="zh-CN"/>
          </w:rPr>
          <w:t>(三)、市场风险大</w:t>
        </w:r>
        <w:r>
          <w:tab/>
        </w:r>
        <w:r>
          <w:fldChar w:fldCharType="begin"/>
        </w:r>
        <w:r>
          <w:instrText xml:space="preserve"> PAGEREF _Toc5886 \h </w:instrText>
        </w:r>
        <w:r>
          <w:fldChar w:fldCharType="separate"/>
        </w:r>
        <w:r>
          <w:t>32</w:t>
        </w:r>
        <w:r>
          <w:fldChar w:fldCharType="end"/>
        </w:r>
      </w:hyperlink>
    </w:p>
    <w:p>
      <w:pPr>
        <w:pStyle w:val="TOC2"/>
        <w:tabs>
          <w:tab w:val="right" w:leader="dot" w:pos="8306"/>
        </w:tabs>
      </w:pPr>
      <w:hyperlink w:anchor="_Toc29539" w:history="1">
        <w:r>
          <w:rPr>
            <w:rFonts w:ascii="仿宋" w:eastAsia="仿宋" w:hAnsi="仿宋" w:cs="仿宋" w:hint="eastAsia"/>
            <w:lang w:eastAsia="zh-CN"/>
          </w:rPr>
          <w:t>(四)、利润率高</w:t>
        </w:r>
        <w:r>
          <w:tab/>
        </w:r>
        <w:r>
          <w:fldChar w:fldCharType="begin"/>
        </w:r>
        <w:r>
          <w:instrText xml:space="preserve"> PAGEREF _Toc29539 \h </w:instrText>
        </w:r>
        <w:r>
          <w:fldChar w:fldCharType="separate"/>
        </w:r>
        <w:r>
          <w:t>34</w:t>
        </w:r>
        <w:r>
          <w:fldChar w:fldCharType="end"/>
        </w:r>
      </w:hyperlink>
    </w:p>
    <w:p>
      <w:pPr>
        <w:pStyle w:val="TOC1"/>
        <w:tabs>
          <w:tab w:val="right" w:leader="dot" w:pos="8306"/>
        </w:tabs>
      </w:pPr>
      <w:hyperlink w:anchor="_Toc14955" w:history="1">
        <w:r>
          <w:rPr>
            <w:rFonts w:ascii="仿宋" w:eastAsia="仿宋" w:hAnsi="仿宋" w:cs="仿宋" w:hint="eastAsia"/>
            <w:lang w:eastAsia="zh-CN"/>
          </w:rPr>
          <w:t>十、工程灯具项目社会影响</w:t>
        </w:r>
        <w:r>
          <w:tab/>
        </w:r>
        <w:r>
          <w:fldChar w:fldCharType="begin"/>
        </w:r>
        <w:r>
          <w:instrText xml:space="preserve"> PAGEREF _Toc14955 \h </w:instrText>
        </w:r>
        <w:r>
          <w:fldChar w:fldCharType="separate"/>
        </w:r>
        <w:r>
          <w:t>36</w:t>
        </w:r>
        <w:r>
          <w:fldChar w:fldCharType="end"/>
        </w:r>
      </w:hyperlink>
    </w:p>
    <w:p>
      <w:pPr>
        <w:pStyle w:val="TOC2"/>
        <w:tabs>
          <w:tab w:val="right" w:leader="dot" w:pos="8306"/>
        </w:tabs>
      </w:pPr>
      <w:hyperlink w:anchor="_Toc16475" w:history="1">
        <w:r>
          <w:rPr>
            <w:rFonts w:ascii="仿宋" w:eastAsia="仿宋" w:hAnsi="仿宋" w:cs="仿宋" w:hint="eastAsia"/>
            <w:lang w:eastAsia="zh-CN"/>
          </w:rPr>
          <w:t>(一)、社会责任与义务</w:t>
        </w:r>
        <w:r>
          <w:tab/>
        </w:r>
        <w:r>
          <w:fldChar w:fldCharType="begin"/>
        </w:r>
        <w:r>
          <w:instrText xml:space="preserve"> PAGEREF _Toc16475 \h </w:instrText>
        </w:r>
        <w:r>
          <w:fldChar w:fldCharType="separate"/>
        </w:r>
        <w:r>
          <w:t>36</w:t>
        </w:r>
        <w:r>
          <w:fldChar w:fldCharType="end"/>
        </w:r>
      </w:hyperlink>
    </w:p>
    <w:p>
      <w:pPr>
        <w:pStyle w:val="TOC2"/>
        <w:tabs>
          <w:tab w:val="right" w:leader="dot" w:pos="8306"/>
        </w:tabs>
      </w:pPr>
      <w:hyperlink w:anchor="_Toc3684" w:history="1">
        <w:r>
          <w:rPr>
            <w:rFonts w:ascii="仿宋" w:eastAsia="仿宋" w:hAnsi="仿宋" w:cs="仿宋" w:hint="eastAsia"/>
            <w:lang w:eastAsia="zh-CN"/>
          </w:rPr>
          <w:t>(二)、社会参与与沟通</w:t>
        </w:r>
        <w:r>
          <w:tab/>
        </w:r>
        <w:r>
          <w:fldChar w:fldCharType="begin"/>
        </w:r>
        <w:r>
          <w:instrText xml:space="preserve"> PAGEREF _Toc3684 \h </w:instrText>
        </w:r>
        <w:r>
          <w:fldChar w:fldCharType="separate"/>
        </w:r>
        <w:r>
          <w:t>37</w:t>
        </w:r>
        <w:r>
          <w:fldChar w:fldCharType="end"/>
        </w:r>
      </w:hyperlink>
    </w:p>
    <w:p>
      <w:pPr>
        <w:pStyle w:val="TOC1"/>
        <w:tabs>
          <w:tab w:val="right" w:leader="dot" w:pos="8306"/>
        </w:tabs>
      </w:pPr>
      <w:hyperlink w:anchor="_Toc29164" w:history="1">
        <w:r>
          <w:rPr>
            <w:rFonts w:ascii="仿宋" w:eastAsia="仿宋" w:hAnsi="仿宋" w:cs="仿宋" w:hint="eastAsia"/>
            <w:lang w:eastAsia="zh-CN"/>
          </w:rPr>
          <w:t>十一、工程灯具项目环境影响分析</w:t>
        </w:r>
        <w:r>
          <w:tab/>
        </w:r>
        <w:r>
          <w:fldChar w:fldCharType="begin"/>
        </w:r>
        <w:r>
          <w:instrText xml:space="preserve"> PAGEREF _Toc29164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33" w:history="1">
        <w:r>
          <w:rPr>
            <w:rFonts w:ascii="仿宋" w:eastAsia="仿宋" w:hAnsi="仿宋" w:cs="仿宋" w:hint="eastAsia"/>
            <w:lang w:eastAsia="zh-CN"/>
          </w:rPr>
          <w:t>(一)、建设区域环境质量现状</w:t>
        </w:r>
        <w:r>
          <w:tab/>
        </w:r>
        <w:r>
          <w:fldChar w:fldCharType="begin"/>
        </w:r>
        <w:r>
          <w:instrText xml:space="preserve"> PAGEREF _Toc22233 \h </w:instrText>
        </w:r>
        <w:r>
          <w:fldChar w:fldCharType="separate"/>
        </w:r>
        <w:r>
          <w:t>38</w:t>
        </w:r>
        <w:r>
          <w:fldChar w:fldCharType="end"/>
        </w:r>
      </w:hyperlink>
    </w:p>
    <w:p>
      <w:pPr>
        <w:pStyle w:val="TOC2"/>
        <w:tabs>
          <w:tab w:val="right" w:leader="dot" w:pos="8306"/>
        </w:tabs>
      </w:pPr>
      <w:hyperlink w:anchor="_Toc20529" w:history="1">
        <w:r>
          <w:rPr>
            <w:rFonts w:ascii="仿宋" w:eastAsia="仿宋" w:hAnsi="仿宋" w:cs="仿宋" w:hint="eastAsia"/>
            <w:lang w:eastAsia="zh-CN"/>
          </w:rPr>
          <w:t>(二)、建设期环境保护</w:t>
        </w:r>
        <w:r>
          <w:tab/>
        </w:r>
        <w:r>
          <w:fldChar w:fldCharType="begin"/>
        </w:r>
        <w:r>
          <w:instrText xml:space="preserve"> PAGEREF _Toc20529 \h </w:instrText>
        </w:r>
        <w:r>
          <w:fldChar w:fldCharType="separate"/>
        </w:r>
        <w:r>
          <w:t>39</w:t>
        </w:r>
        <w:r>
          <w:fldChar w:fldCharType="end"/>
        </w:r>
      </w:hyperlink>
    </w:p>
    <w:p>
      <w:pPr>
        <w:pStyle w:val="TOC2"/>
        <w:tabs>
          <w:tab w:val="right" w:leader="dot" w:pos="8306"/>
        </w:tabs>
      </w:pPr>
      <w:hyperlink w:anchor="_Toc10173" w:history="1">
        <w:r>
          <w:rPr>
            <w:rFonts w:ascii="仿宋" w:eastAsia="仿宋" w:hAnsi="仿宋" w:cs="仿宋" w:hint="eastAsia"/>
            <w:lang w:eastAsia="zh-CN"/>
          </w:rPr>
          <w:t>(三)、运营期环境保护</w:t>
        </w:r>
        <w:r>
          <w:tab/>
        </w:r>
        <w:r>
          <w:fldChar w:fldCharType="begin"/>
        </w:r>
        <w:r>
          <w:instrText xml:space="preserve"> PAGEREF _Toc10173 \h </w:instrText>
        </w:r>
        <w:r>
          <w:fldChar w:fldCharType="separate"/>
        </w:r>
        <w:r>
          <w:t>41</w:t>
        </w:r>
        <w:r>
          <w:fldChar w:fldCharType="end"/>
        </w:r>
      </w:hyperlink>
    </w:p>
    <w:p>
      <w:pPr>
        <w:pStyle w:val="TOC2"/>
        <w:tabs>
          <w:tab w:val="right" w:leader="dot" w:pos="8306"/>
        </w:tabs>
      </w:pPr>
      <w:hyperlink w:anchor="_Toc25226" w:history="1">
        <w:r>
          <w:rPr>
            <w:rFonts w:ascii="仿宋" w:eastAsia="仿宋" w:hAnsi="仿宋" w:cs="仿宋" w:hint="eastAsia"/>
            <w:lang w:eastAsia="zh-CN"/>
          </w:rPr>
          <w:t>(四)、工程灯具项目建设对区域经济的影响</w:t>
        </w:r>
        <w:r>
          <w:tab/>
        </w:r>
        <w:r>
          <w:fldChar w:fldCharType="begin"/>
        </w:r>
        <w:r>
          <w:instrText xml:space="preserve"> PAGEREF _Toc25226 \h </w:instrText>
        </w:r>
        <w:r>
          <w:fldChar w:fldCharType="separate"/>
        </w:r>
        <w:r>
          <w:t>42</w:t>
        </w:r>
        <w:r>
          <w:fldChar w:fldCharType="end"/>
        </w:r>
      </w:hyperlink>
    </w:p>
    <w:p>
      <w:pPr>
        <w:pStyle w:val="TOC2"/>
        <w:tabs>
          <w:tab w:val="right" w:leader="dot" w:pos="8306"/>
        </w:tabs>
      </w:pPr>
      <w:hyperlink w:anchor="_Toc2373" w:history="1">
        <w:r>
          <w:rPr>
            <w:rFonts w:ascii="仿宋" w:eastAsia="仿宋" w:hAnsi="仿宋" w:cs="仿宋" w:hint="eastAsia"/>
            <w:lang w:eastAsia="zh-CN"/>
          </w:rPr>
          <w:t>(五)、废弃物处理</w:t>
        </w:r>
        <w:r>
          <w:tab/>
        </w:r>
        <w:r>
          <w:fldChar w:fldCharType="begin"/>
        </w:r>
        <w:r>
          <w:instrText xml:space="preserve"> PAGEREF _Toc2373 \h </w:instrText>
        </w:r>
        <w:r>
          <w:fldChar w:fldCharType="separate"/>
        </w:r>
        <w:r>
          <w:t>44</w:t>
        </w:r>
        <w:r>
          <w:fldChar w:fldCharType="end"/>
        </w:r>
      </w:hyperlink>
    </w:p>
    <w:p>
      <w:pPr>
        <w:pStyle w:val="TOC2"/>
        <w:tabs>
          <w:tab w:val="right" w:leader="dot" w:pos="8306"/>
        </w:tabs>
      </w:pPr>
      <w:hyperlink w:anchor="_Toc32099" w:history="1">
        <w:r>
          <w:rPr>
            <w:rFonts w:ascii="仿宋" w:eastAsia="仿宋" w:hAnsi="仿宋" w:cs="仿宋" w:hint="eastAsia"/>
            <w:lang w:eastAsia="zh-CN"/>
          </w:rPr>
          <w:t>(六)、特殊环境影响分析</w:t>
        </w:r>
        <w:r>
          <w:tab/>
        </w:r>
        <w:r>
          <w:fldChar w:fldCharType="begin"/>
        </w:r>
        <w:r>
          <w:instrText xml:space="preserve"> PAGEREF _Toc32099 \h </w:instrText>
        </w:r>
        <w:r>
          <w:fldChar w:fldCharType="separate"/>
        </w:r>
        <w:r>
          <w:t>45</w:t>
        </w:r>
        <w:r>
          <w:fldChar w:fldCharType="end"/>
        </w:r>
      </w:hyperlink>
    </w:p>
    <w:p>
      <w:pPr>
        <w:pStyle w:val="TOC2"/>
        <w:tabs>
          <w:tab w:val="right" w:leader="dot" w:pos="8306"/>
        </w:tabs>
      </w:pPr>
      <w:hyperlink w:anchor="_Toc24325" w:history="1">
        <w:r>
          <w:rPr>
            <w:rFonts w:ascii="仿宋" w:eastAsia="仿宋" w:hAnsi="仿宋" w:cs="仿宋" w:hint="eastAsia"/>
            <w:lang w:eastAsia="zh-CN"/>
          </w:rPr>
          <w:t>(七)、清洁生产</w:t>
        </w:r>
        <w:r>
          <w:tab/>
        </w:r>
        <w:r>
          <w:fldChar w:fldCharType="begin"/>
        </w:r>
        <w:r>
          <w:instrText xml:space="preserve"> PAGEREF _Toc24325 \h </w:instrText>
        </w:r>
        <w:r>
          <w:fldChar w:fldCharType="separate"/>
        </w:r>
        <w:r>
          <w:t>46</w:t>
        </w:r>
        <w:r>
          <w:fldChar w:fldCharType="end"/>
        </w:r>
      </w:hyperlink>
    </w:p>
    <w:p>
      <w:pPr>
        <w:pStyle w:val="TOC2"/>
        <w:tabs>
          <w:tab w:val="right" w:leader="dot" w:pos="8306"/>
        </w:tabs>
      </w:pPr>
      <w:hyperlink w:anchor="_Toc23385" w:history="1">
        <w:r>
          <w:rPr>
            <w:rFonts w:ascii="仿宋" w:eastAsia="仿宋" w:hAnsi="仿宋" w:cs="仿宋" w:hint="eastAsia"/>
            <w:lang w:eastAsia="zh-CN"/>
          </w:rPr>
          <w:t>(八)、环境保护综合评价</w:t>
        </w:r>
        <w:r>
          <w:tab/>
        </w:r>
        <w:r>
          <w:fldChar w:fldCharType="begin"/>
        </w:r>
        <w:r>
          <w:instrText xml:space="preserve"> PAGEREF _Toc23385 \h </w:instrText>
        </w:r>
        <w:r>
          <w:fldChar w:fldCharType="separate"/>
        </w:r>
        <w:r>
          <w:t>47</w:t>
        </w:r>
        <w:r>
          <w:fldChar w:fldCharType="end"/>
        </w:r>
      </w:hyperlink>
    </w:p>
    <w:p>
      <w:pPr>
        <w:pStyle w:val="TOC1"/>
        <w:tabs>
          <w:tab w:val="right" w:leader="dot" w:pos="8306"/>
        </w:tabs>
      </w:pPr>
      <w:hyperlink w:anchor="_Toc12580" w:history="1">
        <w:r>
          <w:rPr>
            <w:rFonts w:ascii="仿宋" w:eastAsia="仿宋" w:hAnsi="仿宋" w:cs="仿宋" w:hint="eastAsia"/>
            <w:lang w:eastAsia="zh-CN"/>
          </w:rPr>
          <w:t>十二、工程灯具项目风险管理</w:t>
        </w:r>
        <w:r>
          <w:tab/>
        </w:r>
        <w:r>
          <w:fldChar w:fldCharType="begin"/>
        </w:r>
        <w:r>
          <w:instrText xml:space="preserve"> PAGEREF _Toc12580 \h </w:instrText>
        </w:r>
        <w:r>
          <w:fldChar w:fldCharType="separate"/>
        </w:r>
        <w:r>
          <w:t>49</w:t>
        </w:r>
        <w:r>
          <w:fldChar w:fldCharType="end"/>
        </w:r>
      </w:hyperlink>
    </w:p>
    <w:p>
      <w:pPr>
        <w:pStyle w:val="TOC2"/>
        <w:tabs>
          <w:tab w:val="right" w:leader="dot" w:pos="8306"/>
        </w:tabs>
      </w:pPr>
      <w:hyperlink w:anchor="_Toc1057" w:history="1">
        <w:r>
          <w:rPr>
            <w:rFonts w:ascii="仿宋" w:eastAsia="仿宋" w:hAnsi="仿宋" w:cs="仿宋" w:hint="eastAsia"/>
            <w:lang w:eastAsia="zh-CN"/>
          </w:rPr>
          <w:t>(一)、风险识别与评估</w:t>
        </w:r>
        <w:r>
          <w:tab/>
        </w:r>
        <w:r>
          <w:fldChar w:fldCharType="begin"/>
        </w:r>
        <w:r>
          <w:instrText xml:space="preserve"> PAGEREF _Toc1057 \h </w:instrText>
        </w:r>
        <w:r>
          <w:fldChar w:fldCharType="separate"/>
        </w:r>
        <w:r>
          <w:t>49</w:t>
        </w:r>
        <w:r>
          <w:fldChar w:fldCharType="end"/>
        </w:r>
      </w:hyperlink>
    </w:p>
    <w:p>
      <w:pPr>
        <w:pStyle w:val="TOC2"/>
        <w:tabs>
          <w:tab w:val="right" w:leader="dot" w:pos="8306"/>
        </w:tabs>
      </w:pPr>
      <w:hyperlink w:anchor="_Toc12284" w:history="1">
        <w:r>
          <w:rPr>
            <w:rFonts w:ascii="仿宋" w:eastAsia="仿宋" w:hAnsi="仿宋" w:cs="仿宋" w:hint="eastAsia"/>
            <w:lang w:eastAsia="zh-CN"/>
          </w:rPr>
          <w:t>(二)、风险应对策略</w:t>
        </w:r>
        <w:r>
          <w:tab/>
        </w:r>
        <w:r>
          <w:fldChar w:fldCharType="begin"/>
        </w:r>
        <w:r>
          <w:instrText xml:space="preserve"> PAGEREF _Toc12284 \h </w:instrText>
        </w:r>
        <w:r>
          <w:fldChar w:fldCharType="separate"/>
        </w:r>
        <w:r>
          <w:t>50</w:t>
        </w:r>
        <w:r>
          <w:fldChar w:fldCharType="end"/>
        </w:r>
      </w:hyperlink>
    </w:p>
    <w:p>
      <w:pPr>
        <w:pStyle w:val="TOC2"/>
        <w:tabs>
          <w:tab w:val="right" w:leader="dot" w:pos="8306"/>
        </w:tabs>
      </w:pPr>
      <w:hyperlink w:anchor="_Toc6184" w:history="1">
        <w:r>
          <w:rPr>
            <w:rFonts w:ascii="仿宋" w:eastAsia="仿宋" w:hAnsi="仿宋" w:cs="仿宋" w:hint="eastAsia"/>
            <w:lang w:eastAsia="zh-CN"/>
          </w:rPr>
          <w:t>(三)、风险监控与控制</w:t>
        </w:r>
        <w:r>
          <w:tab/>
        </w:r>
        <w:r>
          <w:fldChar w:fldCharType="begin"/>
        </w:r>
        <w:r>
          <w:instrText xml:space="preserve"> PAGEREF _Toc6184 \h </w:instrText>
        </w:r>
        <w:r>
          <w:fldChar w:fldCharType="separate"/>
        </w:r>
        <w:r>
          <w:t>52</w:t>
        </w:r>
        <w:r>
          <w:fldChar w:fldCharType="end"/>
        </w:r>
      </w:hyperlink>
    </w:p>
    <w:p>
      <w:pPr>
        <w:pStyle w:val="TOC1"/>
        <w:tabs>
          <w:tab w:val="right" w:leader="dot" w:pos="8306"/>
        </w:tabs>
      </w:pPr>
      <w:hyperlink w:anchor="_Toc19931" w:history="1">
        <w:r>
          <w:rPr>
            <w:rFonts w:ascii="仿宋" w:eastAsia="仿宋" w:hAnsi="仿宋" w:cs="仿宋" w:hint="eastAsia"/>
            <w:lang w:eastAsia="zh-CN"/>
          </w:rPr>
          <w:t>十三、工程灯具项目实施时间节点</w:t>
        </w:r>
        <w:r>
          <w:tab/>
        </w:r>
        <w:r>
          <w:fldChar w:fldCharType="begin"/>
        </w:r>
        <w:r>
          <w:instrText xml:space="preserve"> PAGEREF _Toc19931 \h </w:instrText>
        </w:r>
        <w:r>
          <w:fldChar w:fldCharType="separate"/>
        </w:r>
        <w:r>
          <w:t>53</w:t>
        </w:r>
        <w:r>
          <w:fldChar w:fldCharType="end"/>
        </w:r>
      </w:hyperlink>
    </w:p>
    <w:p>
      <w:pPr>
        <w:pStyle w:val="TOC2"/>
        <w:tabs>
          <w:tab w:val="right" w:leader="dot" w:pos="8306"/>
        </w:tabs>
      </w:pPr>
      <w:hyperlink w:anchor="_Toc3532" w:history="1">
        <w:r>
          <w:rPr>
            <w:rFonts w:ascii="仿宋" w:eastAsia="仿宋" w:hAnsi="仿宋" w:cs="仿宋" w:hint="eastAsia"/>
            <w:lang w:eastAsia="zh-CN"/>
          </w:rPr>
          <w:t>(一)、工程灯具项目启动阶段时间节点</w:t>
        </w:r>
        <w:r>
          <w:tab/>
        </w:r>
        <w:r>
          <w:fldChar w:fldCharType="begin"/>
        </w:r>
        <w:r>
          <w:instrText xml:space="preserve"> PAGEREF _Toc3532 \h </w:instrText>
        </w:r>
        <w:r>
          <w:fldChar w:fldCharType="separate"/>
        </w:r>
        <w:r>
          <w:t>53</w:t>
        </w:r>
        <w:r>
          <w:fldChar w:fldCharType="end"/>
        </w:r>
      </w:hyperlink>
    </w:p>
    <w:p>
      <w:pPr>
        <w:pStyle w:val="TOC2"/>
        <w:tabs>
          <w:tab w:val="right" w:leader="dot" w:pos="8306"/>
        </w:tabs>
      </w:pPr>
      <w:hyperlink w:anchor="_Toc26571" w:history="1">
        <w:r>
          <w:rPr>
            <w:rFonts w:ascii="仿宋" w:eastAsia="仿宋" w:hAnsi="仿宋" w:cs="仿宋" w:hint="eastAsia"/>
            <w:lang w:eastAsia="zh-CN"/>
          </w:rPr>
          <w:t>(二)、工程灯具项目执行阶段时间节点</w:t>
        </w:r>
        <w:r>
          <w:tab/>
        </w:r>
        <w:r>
          <w:fldChar w:fldCharType="begin"/>
        </w:r>
        <w:r>
          <w:instrText xml:space="preserve"> PAGEREF _Toc26571 \h </w:instrText>
        </w:r>
        <w:r>
          <w:fldChar w:fldCharType="separate"/>
        </w:r>
        <w:r>
          <w:t>54</w:t>
        </w:r>
        <w:r>
          <w:fldChar w:fldCharType="end"/>
        </w:r>
      </w:hyperlink>
    </w:p>
    <w:p>
      <w:pPr>
        <w:pStyle w:val="TOC2"/>
        <w:tabs>
          <w:tab w:val="right" w:leader="dot" w:pos="8306"/>
        </w:tabs>
      </w:pPr>
      <w:hyperlink w:anchor="_Toc5514" w:history="1">
        <w:r>
          <w:rPr>
            <w:rFonts w:ascii="仿宋" w:eastAsia="仿宋" w:hAnsi="仿宋" w:cs="仿宋" w:hint="eastAsia"/>
            <w:lang w:eastAsia="zh-CN"/>
          </w:rPr>
          <w:t>(三)、工程灯具项目完成阶段时间节点</w:t>
        </w:r>
        <w:r>
          <w:tab/>
        </w:r>
        <w:r>
          <w:fldChar w:fldCharType="begin"/>
        </w:r>
        <w:r>
          <w:instrText xml:space="preserve"> PAGEREF _Toc5514 \h </w:instrText>
        </w:r>
        <w:r>
          <w:fldChar w:fldCharType="separate"/>
        </w:r>
        <w:r>
          <w:t>55</w:t>
        </w:r>
        <w:r>
          <w:fldChar w:fldCharType="end"/>
        </w:r>
      </w:hyperlink>
    </w:p>
    <w:p>
      <w:pPr>
        <w:pStyle w:val="TOC1"/>
        <w:tabs>
          <w:tab w:val="right" w:leader="dot" w:pos="8306"/>
        </w:tabs>
      </w:pPr>
      <w:hyperlink w:anchor="_Toc32130" w:history="1">
        <w:r>
          <w:rPr>
            <w:rFonts w:ascii="仿宋" w:eastAsia="仿宋" w:hAnsi="仿宋" w:cs="仿宋" w:hint="eastAsia"/>
            <w:lang w:eastAsia="zh-CN"/>
          </w:rPr>
          <w:t>十四、风险识别与分类</w:t>
        </w:r>
        <w:r>
          <w:tab/>
        </w:r>
        <w:r>
          <w:fldChar w:fldCharType="begin"/>
        </w:r>
        <w:r>
          <w:instrText xml:space="preserve"> PAGEREF _Toc32130 \h </w:instrText>
        </w:r>
        <w:r>
          <w:fldChar w:fldCharType="separate"/>
        </w:r>
        <w:r>
          <w:t>56</w:t>
        </w:r>
        <w:r>
          <w:fldChar w:fldCharType="end"/>
        </w:r>
      </w:hyperlink>
    </w:p>
    <w:p>
      <w:pPr>
        <w:pStyle w:val="TOC2"/>
        <w:tabs>
          <w:tab w:val="right" w:leader="dot" w:pos="8306"/>
        </w:tabs>
      </w:pPr>
      <w:hyperlink w:anchor="_Toc17580" w:history="1">
        <w:r>
          <w:rPr>
            <w:rFonts w:ascii="仿宋" w:eastAsia="仿宋" w:hAnsi="仿宋" w:cs="仿宋" w:hint="eastAsia"/>
            <w:lang w:eastAsia="zh-CN"/>
          </w:rPr>
          <w:t>(一)、风险识别</w:t>
        </w:r>
        <w:r>
          <w:tab/>
        </w:r>
        <w:r>
          <w:fldChar w:fldCharType="begin"/>
        </w:r>
        <w:r>
          <w:instrText xml:space="preserve"> PAGEREF _Toc17580 \h </w:instrText>
        </w:r>
        <w:r>
          <w:fldChar w:fldCharType="separate"/>
        </w:r>
        <w:r>
          <w:t>56</w:t>
        </w:r>
        <w:r>
          <w:fldChar w:fldCharType="end"/>
        </w:r>
      </w:hyperlink>
    </w:p>
    <w:p>
      <w:pPr>
        <w:pStyle w:val="TOC2"/>
        <w:tabs>
          <w:tab w:val="right" w:leader="dot" w:pos="8306"/>
        </w:tabs>
      </w:pPr>
      <w:hyperlink w:anchor="_Toc14826" w:history="1">
        <w:r>
          <w:rPr>
            <w:rFonts w:ascii="仿宋" w:eastAsia="仿宋" w:hAnsi="仿宋" w:cs="仿宋" w:hint="eastAsia"/>
            <w:lang w:eastAsia="zh-CN"/>
          </w:rPr>
          <w:t>(二)、风险分类</w:t>
        </w:r>
        <w:r>
          <w:tab/>
        </w:r>
        <w:r>
          <w:fldChar w:fldCharType="begin"/>
        </w:r>
        <w:r>
          <w:instrText xml:space="preserve"> PAGEREF _Toc14826 \h </w:instrText>
        </w:r>
        <w:r>
          <w:fldChar w:fldCharType="separate"/>
        </w:r>
        <w:r>
          <w:t>57</w:t>
        </w:r>
        <w:r>
          <w:fldChar w:fldCharType="end"/>
        </w:r>
      </w:hyperlink>
    </w:p>
    <w:p>
      <w:pPr>
        <w:pStyle w:val="TOC1"/>
        <w:tabs>
          <w:tab w:val="right" w:leader="dot" w:pos="8306"/>
        </w:tabs>
      </w:pPr>
      <w:hyperlink w:anchor="_Toc25131" w:history="1">
        <w:r>
          <w:rPr>
            <w:rFonts w:ascii="仿宋" w:eastAsia="仿宋" w:hAnsi="仿宋" w:cs="仿宋" w:hint="eastAsia"/>
            <w:lang w:eastAsia="zh-CN"/>
          </w:rPr>
          <w:t>十五、工程灯具项目治理与监督</w:t>
        </w:r>
        <w:r>
          <w:tab/>
        </w:r>
        <w:r>
          <w:fldChar w:fldCharType="begin"/>
        </w:r>
        <w:r>
          <w:instrText xml:space="preserve"> PAGEREF _Toc25131 \h </w:instrText>
        </w:r>
        <w:r>
          <w:fldChar w:fldCharType="separate"/>
        </w:r>
        <w:r>
          <w:t>59</w:t>
        </w:r>
        <w:r>
          <w:fldChar w:fldCharType="end"/>
        </w:r>
      </w:hyperlink>
    </w:p>
    <w:p>
      <w:pPr>
        <w:pStyle w:val="TOC2"/>
        <w:tabs>
          <w:tab w:val="right" w:leader="dot" w:pos="8306"/>
        </w:tabs>
      </w:pPr>
      <w:hyperlink w:anchor="_Toc22760" w:history="1">
        <w:r>
          <w:rPr>
            <w:rFonts w:ascii="仿宋" w:eastAsia="仿宋" w:hAnsi="仿宋" w:cs="仿宋" w:hint="eastAsia"/>
            <w:lang w:eastAsia="zh-CN"/>
          </w:rPr>
          <w:t>(一)、工程灯具项目治理结构</w:t>
        </w:r>
        <w:r>
          <w:tab/>
        </w:r>
        <w:r>
          <w:fldChar w:fldCharType="begin"/>
        </w:r>
        <w:r>
          <w:instrText xml:space="preserve"> PAGEREF _Toc22760 \h </w:instrText>
        </w:r>
        <w:r>
          <w:fldChar w:fldCharType="separate"/>
        </w:r>
        <w:r>
          <w:t>59</w:t>
        </w:r>
        <w:r>
          <w:fldChar w:fldCharType="end"/>
        </w:r>
      </w:hyperlink>
    </w:p>
    <w:p>
      <w:pPr>
        <w:pStyle w:val="TOC2"/>
        <w:tabs>
          <w:tab w:val="right" w:leader="dot" w:pos="8306"/>
        </w:tabs>
      </w:pPr>
      <w:hyperlink w:anchor="_Toc20453" w:history="1">
        <w:r>
          <w:rPr>
            <w:rFonts w:ascii="仿宋" w:eastAsia="仿宋" w:hAnsi="仿宋" w:cs="仿宋" w:hint="eastAsia"/>
            <w:lang w:eastAsia="zh-CN"/>
          </w:rPr>
          <w:t>(二)、监督与审计</w:t>
        </w:r>
        <w:r>
          <w:tab/>
        </w:r>
        <w:r>
          <w:fldChar w:fldCharType="begin"/>
        </w:r>
        <w:r>
          <w:instrText xml:space="preserve"> PAGEREF _Toc20453 \h </w:instrText>
        </w:r>
        <w:r>
          <w:fldChar w:fldCharType="separate"/>
        </w:r>
        <w:r>
          <w:t>60</w:t>
        </w:r>
        <w:r>
          <w:fldChar w:fldCharType="end"/>
        </w:r>
      </w:hyperlink>
    </w:p>
    <w:p>
      <w:pPr>
        <w:pStyle w:val="TOC1"/>
        <w:tabs>
          <w:tab w:val="right" w:leader="dot" w:pos="8306"/>
        </w:tabs>
      </w:pPr>
      <w:hyperlink w:anchor="_Toc7233" w:history="1">
        <w:r>
          <w:rPr>
            <w:rFonts w:ascii="仿宋" w:eastAsia="仿宋" w:hAnsi="仿宋" w:cs="仿宋" w:hint="eastAsia"/>
            <w:lang w:eastAsia="zh-CN"/>
          </w:rPr>
          <w:t>十六、工程灯具项目工程方案分析</w:t>
        </w:r>
        <w:r>
          <w:tab/>
        </w:r>
        <w:r>
          <w:fldChar w:fldCharType="begin"/>
        </w:r>
        <w:r>
          <w:instrText xml:space="preserve"> PAGEREF _Toc7233 \h </w:instrText>
        </w:r>
        <w:r>
          <w:fldChar w:fldCharType="separate"/>
        </w:r>
        <w:r>
          <w:t>62</w:t>
        </w:r>
        <w:r>
          <w:fldChar w:fldCharType="end"/>
        </w:r>
      </w:hyperlink>
    </w:p>
    <w:p>
      <w:pPr>
        <w:pStyle w:val="TOC2"/>
        <w:tabs>
          <w:tab w:val="right" w:leader="dot" w:pos="8306"/>
        </w:tabs>
      </w:pPr>
      <w:hyperlink w:anchor="_Toc6753" w:history="1">
        <w:r>
          <w:rPr>
            <w:rFonts w:ascii="仿宋" w:eastAsia="仿宋" w:hAnsi="仿宋" w:cs="仿宋" w:hint="eastAsia"/>
            <w:lang w:eastAsia="zh-CN"/>
          </w:rPr>
          <w:t>(一)、建筑工程设计原则</w:t>
        </w:r>
        <w:r>
          <w:tab/>
        </w:r>
        <w:r>
          <w:fldChar w:fldCharType="begin"/>
        </w:r>
        <w:r>
          <w:instrText xml:space="preserve"> PAGEREF _Toc6753 \h </w:instrText>
        </w:r>
        <w:r>
          <w:fldChar w:fldCharType="separate"/>
        </w:r>
        <w:r>
          <w:t>62</w:t>
        </w:r>
        <w:r>
          <w:fldChar w:fldCharType="end"/>
        </w:r>
      </w:hyperlink>
    </w:p>
    <w:p>
      <w:pPr>
        <w:pStyle w:val="TOC2"/>
        <w:tabs>
          <w:tab w:val="right" w:leader="dot" w:pos="8306"/>
        </w:tabs>
      </w:pPr>
      <w:hyperlink w:anchor="_Toc20695" w:history="1">
        <w:r>
          <w:rPr>
            <w:rFonts w:ascii="仿宋" w:eastAsia="仿宋" w:hAnsi="仿宋" w:cs="仿宋" w:hint="eastAsia"/>
            <w:lang w:eastAsia="zh-CN"/>
          </w:rPr>
          <w:t>(二)、土建工程建设指标</w:t>
        </w:r>
        <w:r>
          <w:tab/>
        </w:r>
        <w:r>
          <w:fldChar w:fldCharType="begin"/>
        </w:r>
        <w:r>
          <w:instrText xml:space="preserve"> PAGEREF _Toc20695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9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7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的技术管理特点体现在其创新导向。通过引入最先进的技术趋势和解决方案，工程灯具项目致力于提升科技含量、提高质量和效率水平。这意味着我们将采用最新的工具和方法，确保工程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灯具项目技术管理的显著特征。通过整合不同领域的技术资源，我们实现了跨学科的协同工作。这有助于优化技术架构，提高整体效能。此外，整合性策略还促进了不同技术团队之间的紧密沟通和高效合作，确保工程灯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灯具项目所采用的技术。通过不断优化技术方案，工程灯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灯具项目团队将在工程灯具项目初期识别可能的技术风险，并采取相应的预防和应对措施。通过建立健全的风险评估机制，工程灯具项目能够在实施过程中及时发现并解决潜在的技术问题，保障工程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灯具项目中，技术将成为工程灯具项目成功的有力支持。这一深度剖析揭示了技术管理在工程灯具项目实施中的关键作用，为工程灯具项目的技术基础奠定了坚实的基础。</w:t>
      </w:r>
    </w:p>
    <w:p>
      <w:pPr>
        <w:pStyle w:val="Heading2"/>
        <w:ind w:firstLine="560" w:firstLineChars="200"/>
        <w:rPr>
          <w:rFonts w:ascii="仿宋" w:eastAsia="仿宋" w:hAnsi="仿宋" w:cs="仿宋" w:hint="eastAsia"/>
          <w:sz w:val="28"/>
          <w:lang w:eastAsia="zh-CN"/>
        </w:rPr>
      </w:pPr>
      <w:bookmarkStart w:id="4" w:name="_Toc3606"/>
      <w:r>
        <w:rPr>
          <w:rFonts w:ascii="仿宋" w:eastAsia="仿宋" w:hAnsi="仿宋" w:cs="仿宋" w:hint="eastAsia"/>
          <w:sz w:val="28"/>
          <w:lang w:eastAsia="zh-CN"/>
        </w:rPr>
        <w:t>(二)、工程灯具项目工艺技术设计方案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工程灯具项目将严格按照相关行业规范要求进行组织。通过有效控制产品质量，工程灯具项目将致力于为顾客提供优质的工程灯具项目产品和良好的服务。这体现了工程灯具项目对于生产活动合规性和质量标准的高度重视，为工程灯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灯具项目注重生态效益和清洁生产原则。工程灯具项目建设将紧密结合地方特色经济发展，与社会经济发展规划和区域环境保护规划方案相协调一致。通过与当地区域自然生态系统的结合，工程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灯具项目产品具有多样化的客户需求和个性化的特点。因此，工程灯具项目产品规格品种多样，且单批生产数量较小。为满足这一特点，工程灯具项目承办单位将建设先进的柔性制造生产线。通过广泛应用柔性制造技术，工程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灯具项目采用的技术具有较高的技术含量和自动化水平，处于国内先进水平。这一技术选用不仅体现了对生产效率、质量和环境友好性的高标准要求，同时为工程灯具项目的可持续发展奠定了坚实的基础。</w:t>
      </w:r>
    </w:p>
    <w:p>
      <w:pPr>
        <w:pStyle w:val="Heading2"/>
        <w:ind w:firstLine="560" w:firstLineChars="200"/>
        <w:rPr>
          <w:rFonts w:ascii="仿宋" w:eastAsia="仿宋" w:hAnsi="仿宋" w:cs="仿宋" w:hint="eastAsia"/>
          <w:sz w:val="28"/>
          <w:lang w:eastAsia="zh-CN"/>
        </w:rPr>
      </w:pPr>
      <w:bookmarkStart w:id="5" w:name="_Toc163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为确保工程灯具项目的高效生产和技术实施，我们制定了一套精心设计的设备选型方案，以满足工程灯具项目生产、质量和环保的要求。该方案的主要特点如下：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灯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针对工程灯具项目产品的多样性和小批量生产的特点，我们将建设柔性制造生产线。通过在设备选型中考虑柔性制造技术，可以灵活应对不同产品规格和生产需求，实现生产线的高度灵活性和适应性。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72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6370"/>
      <w:r>
        <w:rPr>
          <w:rFonts w:ascii="仿宋" w:eastAsia="仿宋" w:hAnsi="仿宋" w:cs="仿宋" w:hint="eastAsia"/>
          <w:lang w:eastAsia="zh-CN"/>
        </w:rPr>
        <w:t>(一)、工程灯具行业分析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行业一直以来都是市场的关注焦点。行业内的发展趋势、竞争态势以及潜在机会都对工程灯具项目的推进产生深远的影响。通过深入研究行业的整体概貌，我们将更好地理解行业的核心特征，为工程灯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灯具行业，技术一直是推动创新和发展的关键因素。我们将对当前技术趋势进行详尽分析，包括但不限于人工智能、大数据应用、先进制造技术等。这有助于工程灯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灯具项目成功的基础。我们将对主要竞争对手进行深入研究，包括其市场份额、产品特点、市场定位等。通过全面了解竞争对手的优势和劣势，工程灯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44"/>
      <w:r>
        <w:rPr>
          <w:rFonts w:ascii="仿宋" w:eastAsia="仿宋" w:hAnsi="仿宋" w:cs="仿宋" w:hint="eastAsia"/>
          <w:sz w:val="28"/>
          <w:lang w:eastAsia="zh-CN"/>
        </w:rPr>
        <w:t>(二)、工程灯具市场分析预测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通过对市场规模的深入调研，我们将预测工程灯具市场未来的增长趋势。这包括市场的整体规模、各细分领域的发展趋势等。工程灯具项目可以根据市场的扩张速度和潜在机会，制定更符合市场需求的发展策略。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灯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灯具项目实施过程中需要充分考虑的因素。我们将对市场风险进行全面评估，包括但不限于政策法规风险、市场竞争风险、技术变革风险等。通过对潜在风险的深入分析，工程灯具项目可以制定相应的风险缓解策略，降低不确定性对工程灯具项目的影响。</w:t>
      </w:r>
    </w:p>
    <w:p>
      <w:pPr>
        <w:pStyle w:val="Heading1"/>
        <w:ind w:firstLine="560" w:firstLineChars="200"/>
        <w:rPr>
          <w:rFonts w:ascii="仿宋" w:eastAsia="仿宋" w:hAnsi="仿宋" w:cs="仿宋" w:hint="eastAsia"/>
          <w:sz w:val="28"/>
          <w:lang w:eastAsia="zh-CN"/>
        </w:rPr>
      </w:pPr>
      <w:bookmarkStart w:id="9" w:name="_Toc16733"/>
      <w:r>
        <w:rPr>
          <w:rFonts w:ascii="仿宋" w:eastAsia="仿宋" w:hAnsi="仿宋" w:cs="仿宋" w:hint="eastAsia"/>
          <w:sz w:val="28"/>
          <w:lang w:eastAsia="zh-CN"/>
        </w:rPr>
        <w:t>三、工程灯具项目选址可行性分析</w:t>
      </w:r>
      <w:bookmarkEnd w:id="9"/>
    </w:p>
    <w:p>
      <w:pPr>
        <w:pStyle w:val="Heading2"/>
        <w:rPr>
          <w:rFonts w:ascii="仿宋" w:eastAsia="仿宋" w:hAnsi="仿宋" w:cs="仿宋" w:hint="eastAsia"/>
          <w:lang w:eastAsia="zh-CN"/>
        </w:rPr>
      </w:pPr>
      <w:bookmarkStart w:id="10" w:name="_Toc30768"/>
      <w:r>
        <w:rPr>
          <w:rFonts w:ascii="仿宋" w:eastAsia="仿宋" w:hAnsi="仿宋" w:cs="仿宋" w:hint="eastAsia"/>
          <w:lang w:eastAsia="zh-CN"/>
        </w:rPr>
        <w:t>(一)、工程灯具项目选址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该工程灯具项目选址位于XX省XX市XX区XXX街道</w:t>
      </w:r>
    </w:p>
    <w:p>
      <w:pPr>
        <w:pStyle w:val="Heading2"/>
        <w:ind w:firstLine="560" w:firstLineChars="200"/>
        <w:rPr>
          <w:rFonts w:ascii="仿宋" w:eastAsia="仿宋" w:hAnsi="仿宋" w:cs="仿宋" w:hint="eastAsia"/>
          <w:sz w:val="28"/>
          <w:lang w:eastAsia="zh-CN"/>
        </w:rPr>
      </w:pPr>
      <w:bookmarkStart w:id="11" w:name="_Toc1720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工程灯具项目的征地面积将根据工程灯具项目的实际规模和需求进行精确规划。具体面积XXX平方米，旨在确保工程灯具项目不仅能够满足当前的发展需求，还能够预留空间以适应未来的扩展。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净用地面积是在征地面积基础上去除不可利用面积后的实际可开发用地。具体面积XXX平方米，考虑到环保、交通、安全等多方面因素，以确保工程灯具项目在整体利用效率上达到最优。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工程灯具项目计划建设的建筑总规模具体面积XXX平方米。这一规模的确定综合考虑了工程灯具项目的性质、规模，以及城市规划的相关要求，确保建筑布局与周边环境协调一致。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绿地率是工程灯具项目用地中被规划为绿地的比例。具体面积XXX平方米，旨在通过合理规划绿地，改善工程灯具项目周边环境，提升居民生活质量，并符合城市整体绿化规划。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确保工程灯具项目选址与当地城市规划相一致，具体面积XXX平方米。通过与城市规划部门深入沟通，确保工程灯具项目不仅符合城市的整体发展方向，还能够融入城市的发展布局，为城市的长远发展贡献力量。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灯具项目选址符合当地产业政策，具体面积XXX平方米。这包括工程灯具项目对当地经济的促进作用，以及对相关产业的带动效应，确保工程灯具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用地总体要求必须符合环保和可持续发展的原则，具体面积XXX平方米。通过采用绿色建筑设计、节能减排等措施，确保工程灯具项目在建设和运营过程中对环境的影响最小化，达到可持续发展的要求。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确保工程灯具项目选址具备必要的公共设施配套，具体面积XXX平方米。这包括交通便利性、教育、医疗等基础设施，以提高居民生活品质，使得工程灯具项目选址更具吸引力。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考虑用地总体要求对当地社会稳定性的影响，具体面积XXX平方米。通过深入了解当地社区反馈，确保工程灯具项目的选址和建设过程对当地社会和谐稳定产生积极作用。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灯具项目选址不仅符合法规和规划，还在实际操作中具有可行性。这一全面规划将为工程灯具项目的成功实施提供坚实的基础，确保工程灯具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26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程灯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灯具项目的设备规划和空间设计中，我们将采取灵活设备布局的措施。设备布局将根据实际需求进行灵活设计，避免不必要的浪费。通过合理规划设备摆放位置，我们将提高设备的利用率，减少设备间距，以确保工程灯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灯具项目内部引入共享设施的概念，例如共享会议室、办公区等。通过这种方式，我们可以减少对资源的重复建设，提高资源共享效率，从而减小工程灯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70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工程灯具项目的总图布置中，我们将不同功能区域进行明确的规划，以最大程度满足工程灯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19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灯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工程灯具项目对环境的影响是综合评价的重要因素之一。我们将详细考虑选址周边的自然环境、生态保护区、水源地等情况，确保工程灯具项目的建设和运营对环境影响最小化，并符合当地的环保法规标准。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对选址的评价还需充分考虑当地政府的产业政策和法规。我们将详细了解工程灯具项目所在地的相关政策，确保工程灯具项目的规划和运营与当地法规相符，降低不必要的法律风险。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考虑到社会稳定性对企业运营的重要性，我们将评估选址地区的社会安全情况、劳工关系、社区反馈等方面，以确保工程灯具项目的建设和运营不会受到社会稳定性的负面影响。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最后，我们将综合考虑用地成本，包括土地购置费用、土地开发成本等。通过对用地成本的详细评估，我们能够做出更为精确的经济效益分析，为工程灯具项目的投资决策提供有力支持。</w:t>
      </w:r>
    </w:p>
    <w:p>
      <w:pPr>
        <w:pStyle w:val="Heading1"/>
        <w:ind w:firstLine="560" w:firstLineChars="200"/>
        <w:rPr>
          <w:rFonts w:ascii="仿宋" w:eastAsia="仿宋" w:hAnsi="仿宋" w:cs="仿宋" w:hint="eastAsia"/>
          <w:sz w:val="28"/>
          <w:lang w:eastAsia="zh-CN"/>
        </w:rPr>
      </w:pPr>
      <w:bookmarkStart w:id="15" w:name="_Toc31852"/>
      <w:r>
        <w:rPr>
          <w:rFonts w:ascii="仿宋" w:eastAsia="仿宋" w:hAnsi="仿宋" w:cs="仿宋" w:hint="eastAsia"/>
          <w:sz w:val="28"/>
          <w:lang w:eastAsia="zh-CN"/>
        </w:rPr>
        <w:t>四、工程灯具项目文档管理</w:t>
      </w:r>
      <w:bookmarkEnd w:id="15"/>
    </w:p>
    <w:p>
      <w:pPr>
        <w:pStyle w:val="Heading2"/>
        <w:rPr>
          <w:rFonts w:ascii="仿宋" w:eastAsia="仿宋" w:hAnsi="仿宋" w:cs="仿宋" w:hint="eastAsia"/>
          <w:lang w:eastAsia="zh-CN"/>
        </w:rPr>
      </w:pPr>
      <w:bookmarkStart w:id="16" w:name="_Toc2037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工程灯具项目高度重视文档的质量和准确性，以支持工程灯具项目的各项活动和决策。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文档的编制始于工程灯具项目计划的初期，我们制定了详细的文档编制计划，明确了每个文档的内容、格式和编写责任人。在工程灯具项目启动阶段，我们首先编制了工程灯具项目章程，明确定义了工程灯具项目的目标、范围、风险等关键要素。随后，工程灯具项目团队根据计划陆续编制了需求文档、设计文档、测试文档等各类文档，确保工程灯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灯具项目管理中的重要环节，旨在确保工程灯具项目文档符合质量标准和工程灯具项目需求。在工程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除了内部审查，我们还进行了外部审查，邀请工程灯具项目相关利益方和专业领域的专家对文档进行独立审查。这有助于获取更全面、客观的反馈，确保工程灯具项目文档不仅符合内部标准，也满足外部需求。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工程灯具项目在文档编制与审查方面建立了严格的管理机制，通过规范的流程和多维度的审查，确保工程灯具项目文档的质量、准确性和可靠性，为工程灯具项目的顺利推进提供了有力支持。</w:t>
      </w:r>
    </w:p>
    <w:p>
      <w:pPr>
        <w:pStyle w:val="Heading2"/>
        <w:ind w:firstLine="560" w:firstLineChars="200"/>
        <w:rPr>
          <w:rFonts w:ascii="仿宋" w:eastAsia="仿宋" w:hAnsi="仿宋" w:cs="仿宋" w:hint="eastAsia"/>
          <w:sz w:val="28"/>
          <w:lang w:eastAsia="zh-CN"/>
        </w:rPr>
      </w:pPr>
      <w:bookmarkStart w:id="17" w:name="_Toc2216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我们通过多渠道发布文档，包括电子邮件、工程灯具项目管理平台、内部网站等，以满足不同团队成员的偏好和需求。多渠道发布确保了信息的全面覆盖。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我们采用了精细的权限控制，确保只有授权人员可以访问敏感信息。这种安全措施保护了工程灯具项目文档的机密性，防止了未经授权的信息泄露。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577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文档存档与归档是工程灯具项目生命周期中一个至关重要的环节，直接关系到工程灯具项目信息的长期保存和历史记录的完整性。在工程灯具项目中，我们实施了一系列有效的文档存档与归档管理策略：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https://d.book118.com/215021313022011112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工程灯具项目规划设计纲要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B643D"/>
    <w:rsid w:val="111B64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021313022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2024-02-22T17:14:00Z</dcterms:created>
  <dcterms:modified xsi:type="dcterms:W3CDTF">2024-02-22T17:14:29Z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7C37305939244A688BC3DC3011D39A76_11</vt:lpwstr>
  </property>
  <property fmtid="{D5CDD505-2E9C-101B-9397-08002B2CF9AE}" pid="3" name="KSOProductBuildVer">
    <vt:lpwstr>2052-12.1.0.16250</vt:lpwstr>
  </property>
</Properties>
</file>