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62" w:history="1">
        <w:r>
          <w:rPr>
            <w:rFonts w:ascii="仿宋" w:eastAsia="仿宋" w:hAnsi="仿宋" w:cs="仿宋" w:hint="eastAsia"/>
            <w:lang w:eastAsia="zh-CN"/>
          </w:rPr>
          <w:t>序言</w:t>
        </w:r>
        <w:r>
          <w:tab/>
        </w:r>
        <w:r>
          <w:fldChar w:fldCharType="begin"/>
        </w:r>
        <w:r>
          <w:instrText xml:space="preserve"> PAGEREF _Toc6162 \h </w:instrText>
        </w:r>
        <w:r>
          <w:fldChar w:fldCharType="separate"/>
        </w:r>
        <w:r>
          <w:t>3</w:t>
        </w:r>
        <w:r>
          <w:fldChar w:fldCharType="end"/>
        </w:r>
      </w:hyperlink>
    </w:p>
    <w:p>
      <w:pPr>
        <w:pStyle w:val="TOC1"/>
        <w:tabs>
          <w:tab w:val="right" w:leader="dot" w:pos="8306"/>
        </w:tabs>
      </w:pPr>
      <w:hyperlink w:anchor="_Toc6823" w:history="1">
        <w:r>
          <w:rPr>
            <w:rFonts w:ascii="仿宋" w:eastAsia="仿宋" w:hAnsi="仿宋" w:cs="仿宋" w:hint="eastAsia"/>
            <w:lang w:eastAsia="zh-CN"/>
          </w:rPr>
          <w:t>一、市场分析、调研</w:t>
        </w:r>
        <w:r>
          <w:tab/>
        </w:r>
        <w:r>
          <w:fldChar w:fldCharType="begin"/>
        </w:r>
        <w:r>
          <w:instrText xml:space="preserve"> PAGEREF _Toc6823 \h </w:instrText>
        </w:r>
        <w:r>
          <w:fldChar w:fldCharType="separate"/>
        </w:r>
        <w:r>
          <w:t>3</w:t>
        </w:r>
        <w:r>
          <w:fldChar w:fldCharType="end"/>
        </w:r>
      </w:hyperlink>
    </w:p>
    <w:p>
      <w:pPr>
        <w:pStyle w:val="TOC2"/>
        <w:tabs>
          <w:tab w:val="right" w:leader="dot" w:pos="8306"/>
        </w:tabs>
      </w:pPr>
      <w:hyperlink w:anchor="_Toc11692" w:history="1">
        <w:r>
          <w:rPr>
            <w:rFonts w:ascii="仿宋" w:eastAsia="仿宋" w:hAnsi="仿宋" w:cs="仿宋" w:hint="eastAsia"/>
            <w:lang w:eastAsia="zh-CN"/>
          </w:rPr>
          <w:t>(一)、塑料合金行业分析</w:t>
        </w:r>
        <w:r>
          <w:tab/>
        </w:r>
        <w:r>
          <w:fldChar w:fldCharType="begin"/>
        </w:r>
        <w:r>
          <w:instrText xml:space="preserve"> PAGEREF _Toc11692 \h </w:instrText>
        </w:r>
        <w:r>
          <w:fldChar w:fldCharType="separate"/>
        </w:r>
        <w:r>
          <w:t>3</w:t>
        </w:r>
        <w:r>
          <w:fldChar w:fldCharType="end"/>
        </w:r>
      </w:hyperlink>
    </w:p>
    <w:p>
      <w:pPr>
        <w:pStyle w:val="TOC2"/>
        <w:tabs>
          <w:tab w:val="right" w:leader="dot" w:pos="8306"/>
        </w:tabs>
      </w:pPr>
      <w:hyperlink w:anchor="_Toc12736" w:history="1">
        <w:r>
          <w:rPr>
            <w:rFonts w:ascii="仿宋" w:eastAsia="仿宋" w:hAnsi="仿宋" w:cs="仿宋" w:hint="eastAsia"/>
            <w:lang w:eastAsia="zh-CN"/>
          </w:rPr>
          <w:t>(二)、塑料合金市场分析预测</w:t>
        </w:r>
        <w:r>
          <w:tab/>
        </w:r>
        <w:r>
          <w:fldChar w:fldCharType="begin"/>
        </w:r>
        <w:r>
          <w:instrText xml:space="preserve"> PAGEREF _Toc12736 \h </w:instrText>
        </w:r>
        <w:r>
          <w:fldChar w:fldCharType="separate"/>
        </w:r>
        <w:r>
          <w:t>4</w:t>
        </w:r>
        <w:r>
          <w:fldChar w:fldCharType="end"/>
        </w:r>
      </w:hyperlink>
    </w:p>
    <w:p>
      <w:pPr>
        <w:pStyle w:val="TOC1"/>
        <w:tabs>
          <w:tab w:val="right" w:leader="dot" w:pos="8306"/>
        </w:tabs>
      </w:pPr>
      <w:hyperlink w:anchor="_Toc1485" w:history="1">
        <w:r>
          <w:rPr>
            <w:rFonts w:ascii="仿宋" w:eastAsia="仿宋" w:hAnsi="仿宋" w:cs="仿宋" w:hint="eastAsia"/>
            <w:lang w:eastAsia="zh-CN"/>
          </w:rPr>
          <w:t>二、塑料合金项目建设单位说明</w:t>
        </w:r>
        <w:r>
          <w:tab/>
        </w:r>
        <w:r>
          <w:fldChar w:fldCharType="begin"/>
        </w:r>
        <w:r>
          <w:instrText xml:space="preserve"> PAGEREF _Toc1485 \h </w:instrText>
        </w:r>
        <w:r>
          <w:fldChar w:fldCharType="separate"/>
        </w:r>
        <w:r>
          <w:t>4</w:t>
        </w:r>
        <w:r>
          <w:fldChar w:fldCharType="end"/>
        </w:r>
      </w:hyperlink>
    </w:p>
    <w:p>
      <w:pPr>
        <w:pStyle w:val="TOC2"/>
        <w:tabs>
          <w:tab w:val="right" w:leader="dot" w:pos="8306"/>
        </w:tabs>
      </w:pPr>
      <w:hyperlink w:anchor="_Toc25018" w:history="1">
        <w:r>
          <w:rPr>
            <w:rFonts w:ascii="仿宋" w:eastAsia="仿宋" w:hAnsi="仿宋" w:cs="仿宋" w:hint="eastAsia"/>
            <w:lang w:eastAsia="zh-CN"/>
          </w:rPr>
          <w:t>(一)、塑料合金项目承办单位基本情况</w:t>
        </w:r>
        <w:r>
          <w:tab/>
        </w:r>
        <w:r>
          <w:fldChar w:fldCharType="begin"/>
        </w:r>
        <w:r>
          <w:instrText xml:space="preserve"> PAGEREF _Toc25018 \h </w:instrText>
        </w:r>
        <w:r>
          <w:fldChar w:fldCharType="separate"/>
        </w:r>
        <w:r>
          <w:t>4</w:t>
        </w:r>
        <w:r>
          <w:fldChar w:fldCharType="end"/>
        </w:r>
      </w:hyperlink>
    </w:p>
    <w:p>
      <w:pPr>
        <w:pStyle w:val="TOC2"/>
        <w:tabs>
          <w:tab w:val="right" w:leader="dot" w:pos="8306"/>
        </w:tabs>
      </w:pPr>
      <w:hyperlink w:anchor="_Toc6889" w:history="1">
        <w:r>
          <w:rPr>
            <w:rFonts w:ascii="仿宋" w:eastAsia="仿宋" w:hAnsi="仿宋" w:cs="仿宋" w:hint="eastAsia"/>
            <w:lang w:eastAsia="zh-CN"/>
          </w:rPr>
          <w:t>(二)、公司经济效益分析</w:t>
        </w:r>
        <w:r>
          <w:tab/>
        </w:r>
        <w:r>
          <w:fldChar w:fldCharType="begin"/>
        </w:r>
        <w:r>
          <w:instrText xml:space="preserve"> PAGEREF _Toc6889 \h </w:instrText>
        </w:r>
        <w:r>
          <w:fldChar w:fldCharType="separate"/>
        </w:r>
        <w:r>
          <w:t>5</w:t>
        </w:r>
        <w:r>
          <w:fldChar w:fldCharType="end"/>
        </w:r>
      </w:hyperlink>
    </w:p>
    <w:p>
      <w:pPr>
        <w:pStyle w:val="TOC1"/>
        <w:tabs>
          <w:tab w:val="right" w:leader="dot" w:pos="8306"/>
        </w:tabs>
      </w:pPr>
      <w:hyperlink w:anchor="_Toc18667" w:history="1">
        <w:r>
          <w:rPr>
            <w:rFonts w:ascii="仿宋" w:eastAsia="仿宋" w:hAnsi="仿宋" w:cs="仿宋" w:hint="eastAsia"/>
            <w:lang w:eastAsia="zh-CN"/>
          </w:rPr>
          <w:t>三、产品规划分析</w:t>
        </w:r>
        <w:r>
          <w:tab/>
        </w:r>
        <w:r>
          <w:fldChar w:fldCharType="begin"/>
        </w:r>
        <w:r>
          <w:instrText xml:space="preserve"> PAGEREF _Toc18667 \h </w:instrText>
        </w:r>
        <w:r>
          <w:fldChar w:fldCharType="separate"/>
        </w:r>
        <w:r>
          <w:t>6</w:t>
        </w:r>
        <w:r>
          <w:fldChar w:fldCharType="end"/>
        </w:r>
      </w:hyperlink>
    </w:p>
    <w:p>
      <w:pPr>
        <w:pStyle w:val="TOC2"/>
        <w:tabs>
          <w:tab w:val="right" w:leader="dot" w:pos="8306"/>
        </w:tabs>
      </w:pPr>
      <w:hyperlink w:anchor="_Toc12518" w:history="1">
        <w:r>
          <w:rPr>
            <w:rFonts w:ascii="仿宋" w:eastAsia="仿宋" w:hAnsi="仿宋" w:cs="仿宋" w:hint="eastAsia"/>
            <w:lang w:eastAsia="zh-CN"/>
          </w:rPr>
          <w:t>(一)、产品规划</w:t>
        </w:r>
        <w:r>
          <w:tab/>
        </w:r>
        <w:r>
          <w:fldChar w:fldCharType="begin"/>
        </w:r>
        <w:r>
          <w:instrText xml:space="preserve"> PAGEREF _Toc12518 \h </w:instrText>
        </w:r>
        <w:r>
          <w:fldChar w:fldCharType="separate"/>
        </w:r>
        <w:r>
          <w:t>6</w:t>
        </w:r>
        <w:r>
          <w:fldChar w:fldCharType="end"/>
        </w:r>
      </w:hyperlink>
    </w:p>
    <w:p>
      <w:pPr>
        <w:pStyle w:val="TOC2"/>
        <w:tabs>
          <w:tab w:val="right" w:leader="dot" w:pos="8306"/>
        </w:tabs>
      </w:pPr>
      <w:hyperlink w:anchor="_Toc26340" w:history="1">
        <w:r>
          <w:rPr>
            <w:rFonts w:ascii="仿宋" w:eastAsia="仿宋" w:hAnsi="仿宋" w:cs="仿宋" w:hint="eastAsia"/>
            <w:lang w:eastAsia="zh-CN"/>
          </w:rPr>
          <w:t>(二)、建设规模</w:t>
        </w:r>
        <w:r>
          <w:tab/>
        </w:r>
        <w:r>
          <w:fldChar w:fldCharType="begin"/>
        </w:r>
        <w:r>
          <w:instrText xml:space="preserve"> PAGEREF _Toc26340 \h </w:instrText>
        </w:r>
        <w:r>
          <w:fldChar w:fldCharType="separate"/>
        </w:r>
        <w:r>
          <w:t>7</w:t>
        </w:r>
        <w:r>
          <w:fldChar w:fldCharType="end"/>
        </w:r>
      </w:hyperlink>
    </w:p>
    <w:p>
      <w:pPr>
        <w:pStyle w:val="TOC1"/>
        <w:tabs>
          <w:tab w:val="right" w:leader="dot" w:pos="8306"/>
        </w:tabs>
      </w:pPr>
      <w:hyperlink w:anchor="_Toc28493" w:history="1">
        <w:r>
          <w:rPr>
            <w:rFonts w:ascii="仿宋" w:eastAsia="仿宋" w:hAnsi="仿宋" w:cs="仿宋" w:hint="eastAsia"/>
            <w:lang w:eastAsia="zh-CN"/>
          </w:rPr>
          <w:t>四、塑料合金项目概论</w:t>
        </w:r>
        <w:r>
          <w:tab/>
        </w:r>
        <w:r>
          <w:fldChar w:fldCharType="begin"/>
        </w:r>
        <w:r>
          <w:instrText xml:space="preserve"> PAGEREF _Toc28493 \h </w:instrText>
        </w:r>
        <w:r>
          <w:fldChar w:fldCharType="separate"/>
        </w:r>
        <w:r>
          <w:t>8</w:t>
        </w:r>
        <w:r>
          <w:fldChar w:fldCharType="end"/>
        </w:r>
      </w:hyperlink>
    </w:p>
    <w:p>
      <w:pPr>
        <w:pStyle w:val="TOC2"/>
        <w:tabs>
          <w:tab w:val="right" w:leader="dot" w:pos="8306"/>
        </w:tabs>
      </w:pPr>
      <w:hyperlink w:anchor="_Toc14939" w:history="1">
        <w:r>
          <w:rPr>
            <w:rFonts w:ascii="仿宋" w:eastAsia="仿宋" w:hAnsi="仿宋" w:cs="仿宋" w:hint="eastAsia"/>
            <w:lang w:eastAsia="zh-CN"/>
          </w:rPr>
          <w:t>(一)、塑料合金项目概况</w:t>
        </w:r>
        <w:r>
          <w:tab/>
        </w:r>
        <w:r>
          <w:fldChar w:fldCharType="begin"/>
        </w:r>
        <w:r>
          <w:instrText xml:space="preserve"> PAGEREF _Toc14939 \h </w:instrText>
        </w:r>
        <w:r>
          <w:fldChar w:fldCharType="separate"/>
        </w:r>
        <w:r>
          <w:t>8</w:t>
        </w:r>
        <w:r>
          <w:fldChar w:fldCharType="end"/>
        </w:r>
      </w:hyperlink>
    </w:p>
    <w:p>
      <w:pPr>
        <w:pStyle w:val="TOC2"/>
        <w:tabs>
          <w:tab w:val="right" w:leader="dot" w:pos="8306"/>
        </w:tabs>
      </w:pPr>
      <w:hyperlink w:anchor="_Toc16900" w:history="1">
        <w:r>
          <w:rPr>
            <w:rFonts w:ascii="仿宋" w:eastAsia="仿宋" w:hAnsi="仿宋" w:cs="仿宋" w:hint="eastAsia"/>
            <w:lang w:eastAsia="zh-CN"/>
          </w:rPr>
          <w:t>(二)、塑料合金项目目标</w:t>
        </w:r>
        <w:r>
          <w:tab/>
        </w:r>
        <w:r>
          <w:fldChar w:fldCharType="begin"/>
        </w:r>
        <w:r>
          <w:instrText xml:space="preserve"> PAGEREF _Toc16900 \h </w:instrText>
        </w:r>
        <w:r>
          <w:fldChar w:fldCharType="separate"/>
        </w:r>
        <w:r>
          <w:t>10</w:t>
        </w:r>
        <w:r>
          <w:fldChar w:fldCharType="end"/>
        </w:r>
      </w:hyperlink>
    </w:p>
    <w:p>
      <w:pPr>
        <w:pStyle w:val="TOC2"/>
        <w:tabs>
          <w:tab w:val="right" w:leader="dot" w:pos="8306"/>
        </w:tabs>
      </w:pPr>
      <w:hyperlink w:anchor="_Toc28542" w:history="1">
        <w:r>
          <w:rPr>
            <w:rFonts w:ascii="仿宋" w:eastAsia="仿宋" w:hAnsi="仿宋" w:cs="仿宋" w:hint="eastAsia"/>
            <w:lang w:eastAsia="zh-CN"/>
          </w:rPr>
          <w:t>(三)、塑料合金项目提出的理由</w:t>
        </w:r>
        <w:r>
          <w:tab/>
        </w:r>
        <w:r>
          <w:fldChar w:fldCharType="begin"/>
        </w:r>
        <w:r>
          <w:instrText xml:space="preserve"> PAGEREF _Toc28542 \h </w:instrText>
        </w:r>
        <w:r>
          <w:fldChar w:fldCharType="separate"/>
        </w:r>
        <w:r>
          <w:t>11</w:t>
        </w:r>
        <w:r>
          <w:fldChar w:fldCharType="end"/>
        </w:r>
      </w:hyperlink>
    </w:p>
    <w:p>
      <w:pPr>
        <w:pStyle w:val="TOC2"/>
        <w:tabs>
          <w:tab w:val="right" w:leader="dot" w:pos="8306"/>
        </w:tabs>
      </w:pPr>
      <w:hyperlink w:anchor="_Toc23771" w:history="1">
        <w:r>
          <w:rPr>
            <w:rFonts w:ascii="仿宋" w:eastAsia="仿宋" w:hAnsi="仿宋" w:cs="仿宋" w:hint="eastAsia"/>
            <w:lang w:eastAsia="zh-CN"/>
          </w:rPr>
          <w:t>(四)、塑料合金项目意义</w:t>
        </w:r>
        <w:r>
          <w:tab/>
        </w:r>
        <w:r>
          <w:fldChar w:fldCharType="begin"/>
        </w:r>
        <w:r>
          <w:instrText xml:space="preserve"> PAGEREF _Toc23771 \h </w:instrText>
        </w:r>
        <w:r>
          <w:fldChar w:fldCharType="separate"/>
        </w:r>
        <w:r>
          <w:t>13</w:t>
        </w:r>
        <w:r>
          <w:fldChar w:fldCharType="end"/>
        </w:r>
      </w:hyperlink>
    </w:p>
    <w:p>
      <w:pPr>
        <w:pStyle w:val="TOC2"/>
        <w:tabs>
          <w:tab w:val="right" w:leader="dot" w:pos="8306"/>
        </w:tabs>
      </w:pPr>
      <w:hyperlink w:anchor="_Toc10707" w:history="1">
        <w:r>
          <w:rPr>
            <w:rFonts w:ascii="仿宋" w:eastAsia="仿宋" w:hAnsi="仿宋" w:cs="仿宋" w:hint="eastAsia"/>
            <w:lang w:eastAsia="zh-CN"/>
          </w:rPr>
          <w:t>(五)、塑料合金项目背景</w:t>
        </w:r>
        <w:r>
          <w:tab/>
        </w:r>
        <w:r>
          <w:fldChar w:fldCharType="begin"/>
        </w:r>
        <w:r>
          <w:instrText xml:space="preserve"> PAGEREF _Toc10707 \h </w:instrText>
        </w:r>
        <w:r>
          <w:fldChar w:fldCharType="separate"/>
        </w:r>
        <w:r>
          <w:t>14</w:t>
        </w:r>
        <w:r>
          <w:fldChar w:fldCharType="end"/>
        </w:r>
      </w:hyperlink>
    </w:p>
    <w:p>
      <w:pPr>
        <w:pStyle w:val="TOC1"/>
        <w:tabs>
          <w:tab w:val="right" w:leader="dot" w:pos="8306"/>
        </w:tabs>
      </w:pPr>
      <w:hyperlink w:anchor="_Toc24686" w:history="1">
        <w:r>
          <w:rPr>
            <w:rFonts w:ascii="仿宋" w:eastAsia="仿宋" w:hAnsi="仿宋" w:cs="仿宋" w:hint="eastAsia"/>
            <w:lang w:eastAsia="zh-CN"/>
          </w:rPr>
          <w:t>五、塑料合金项目绩效评估</w:t>
        </w:r>
        <w:r>
          <w:tab/>
        </w:r>
        <w:r>
          <w:fldChar w:fldCharType="begin"/>
        </w:r>
        <w:r>
          <w:instrText xml:space="preserve"> PAGEREF _Toc24686 \h </w:instrText>
        </w:r>
        <w:r>
          <w:fldChar w:fldCharType="separate"/>
        </w:r>
        <w:r>
          <w:t>14</w:t>
        </w:r>
        <w:r>
          <w:fldChar w:fldCharType="end"/>
        </w:r>
      </w:hyperlink>
    </w:p>
    <w:p>
      <w:pPr>
        <w:pStyle w:val="TOC2"/>
        <w:tabs>
          <w:tab w:val="right" w:leader="dot" w:pos="8306"/>
        </w:tabs>
      </w:pPr>
      <w:hyperlink w:anchor="_Toc3592" w:history="1">
        <w:r>
          <w:rPr>
            <w:rFonts w:ascii="仿宋" w:eastAsia="仿宋" w:hAnsi="仿宋" w:cs="仿宋" w:hint="eastAsia"/>
            <w:lang w:eastAsia="zh-CN"/>
          </w:rPr>
          <w:t>(一)、绩效评估指标</w:t>
        </w:r>
        <w:r>
          <w:tab/>
        </w:r>
        <w:r>
          <w:fldChar w:fldCharType="begin"/>
        </w:r>
        <w:r>
          <w:instrText xml:space="preserve"> PAGEREF _Toc3592 \h </w:instrText>
        </w:r>
        <w:r>
          <w:fldChar w:fldCharType="separate"/>
        </w:r>
        <w:r>
          <w:t>14</w:t>
        </w:r>
        <w:r>
          <w:fldChar w:fldCharType="end"/>
        </w:r>
      </w:hyperlink>
    </w:p>
    <w:p>
      <w:pPr>
        <w:pStyle w:val="TOC2"/>
        <w:tabs>
          <w:tab w:val="right" w:leader="dot" w:pos="8306"/>
        </w:tabs>
      </w:pPr>
      <w:hyperlink w:anchor="_Toc21289" w:history="1">
        <w:r>
          <w:rPr>
            <w:rFonts w:ascii="仿宋" w:eastAsia="仿宋" w:hAnsi="仿宋" w:cs="仿宋" w:hint="eastAsia"/>
            <w:lang w:eastAsia="zh-CN"/>
          </w:rPr>
          <w:t>(二)、绩效评估方法</w:t>
        </w:r>
        <w:r>
          <w:tab/>
        </w:r>
        <w:r>
          <w:fldChar w:fldCharType="begin"/>
        </w:r>
        <w:r>
          <w:instrText xml:space="preserve"> PAGEREF _Toc21289 \h </w:instrText>
        </w:r>
        <w:r>
          <w:fldChar w:fldCharType="separate"/>
        </w:r>
        <w:r>
          <w:t>16</w:t>
        </w:r>
        <w:r>
          <w:fldChar w:fldCharType="end"/>
        </w:r>
      </w:hyperlink>
    </w:p>
    <w:p>
      <w:pPr>
        <w:pStyle w:val="TOC2"/>
        <w:tabs>
          <w:tab w:val="right" w:leader="dot" w:pos="8306"/>
        </w:tabs>
      </w:pPr>
      <w:hyperlink w:anchor="_Toc4967" w:history="1">
        <w:r>
          <w:rPr>
            <w:rFonts w:ascii="仿宋" w:eastAsia="仿宋" w:hAnsi="仿宋" w:cs="仿宋" w:hint="eastAsia"/>
            <w:lang w:eastAsia="zh-CN"/>
          </w:rPr>
          <w:t>(三)、绩效评估周期</w:t>
        </w:r>
        <w:r>
          <w:tab/>
        </w:r>
        <w:r>
          <w:fldChar w:fldCharType="begin"/>
        </w:r>
        <w:r>
          <w:instrText xml:space="preserve"> PAGEREF _Toc4967 \h </w:instrText>
        </w:r>
        <w:r>
          <w:fldChar w:fldCharType="separate"/>
        </w:r>
        <w:r>
          <w:t>17</w:t>
        </w:r>
        <w:r>
          <w:fldChar w:fldCharType="end"/>
        </w:r>
      </w:hyperlink>
    </w:p>
    <w:p>
      <w:pPr>
        <w:pStyle w:val="TOC1"/>
        <w:tabs>
          <w:tab w:val="right" w:leader="dot" w:pos="8306"/>
        </w:tabs>
      </w:pPr>
      <w:hyperlink w:anchor="_Toc30587" w:history="1">
        <w:r>
          <w:rPr>
            <w:rFonts w:ascii="仿宋" w:eastAsia="仿宋" w:hAnsi="仿宋" w:cs="仿宋" w:hint="eastAsia"/>
            <w:lang w:eastAsia="zh-CN"/>
          </w:rPr>
          <w:t>六、塑料合金项目选址可行性分析</w:t>
        </w:r>
        <w:r>
          <w:tab/>
        </w:r>
        <w:r>
          <w:fldChar w:fldCharType="begin"/>
        </w:r>
        <w:r>
          <w:instrText xml:space="preserve"> PAGEREF _Toc30587 \h </w:instrText>
        </w:r>
        <w:r>
          <w:fldChar w:fldCharType="separate"/>
        </w:r>
        <w:r>
          <w:t>18</w:t>
        </w:r>
        <w:r>
          <w:fldChar w:fldCharType="end"/>
        </w:r>
      </w:hyperlink>
    </w:p>
    <w:p>
      <w:pPr>
        <w:pStyle w:val="TOC2"/>
        <w:tabs>
          <w:tab w:val="right" w:leader="dot" w:pos="8306"/>
        </w:tabs>
      </w:pPr>
      <w:hyperlink w:anchor="_Toc8649" w:history="1">
        <w:r>
          <w:rPr>
            <w:rFonts w:ascii="仿宋" w:eastAsia="仿宋" w:hAnsi="仿宋" w:cs="仿宋" w:hint="eastAsia"/>
            <w:lang w:eastAsia="zh-CN"/>
          </w:rPr>
          <w:t>(一)、塑料合金项目选址</w:t>
        </w:r>
        <w:r>
          <w:tab/>
        </w:r>
        <w:r>
          <w:fldChar w:fldCharType="begin"/>
        </w:r>
        <w:r>
          <w:instrText xml:space="preserve"> PAGEREF _Toc8649 \h </w:instrText>
        </w:r>
        <w:r>
          <w:fldChar w:fldCharType="separate"/>
        </w:r>
        <w:r>
          <w:t>18</w:t>
        </w:r>
        <w:r>
          <w:fldChar w:fldCharType="end"/>
        </w:r>
      </w:hyperlink>
    </w:p>
    <w:p>
      <w:pPr>
        <w:pStyle w:val="TOC2"/>
        <w:tabs>
          <w:tab w:val="right" w:leader="dot" w:pos="8306"/>
        </w:tabs>
      </w:pPr>
      <w:hyperlink w:anchor="_Toc4207" w:history="1">
        <w:r>
          <w:rPr>
            <w:rFonts w:ascii="仿宋" w:eastAsia="仿宋" w:hAnsi="仿宋" w:cs="仿宋" w:hint="eastAsia"/>
            <w:lang w:eastAsia="zh-CN"/>
          </w:rPr>
          <w:t>(二)、用地控制指标</w:t>
        </w:r>
        <w:r>
          <w:tab/>
        </w:r>
        <w:r>
          <w:fldChar w:fldCharType="begin"/>
        </w:r>
        <w:r>
          <w:instrText xml:space="preserve"> PAGEREF _Toc4207 \h </w:instrText>
        </w:r>
        <w:r>
          <w:fldChar w:fldCharType="separate"/>
        </w:r>
        <w:r>
          <w:t>18</w:t>
        </w:r>
        <w:r>
          <w:fldChar w:fldCharType="end"/>
        </w:r>
      </w:hyperlink>
    </w:p>
    <w:p>
      <w:pPr>
        <w:pStyle w:val="TOC2"/>
        <w:tabs>
          <w:tab w:val="right" w:leader="dot" w:pos="8306"/>
        </w:tabs>
      </w:pPr>
      <w:hyperlink w:anchor="_Toc26684" w:history="1">
        <w:r>
          <w:rPr>
            <w:rFonts w:ascii="仿宋" w:eastAsia="仿宋" w:hAnsi="仿宋" w:cs="仿宋" w:hint="eastAsia"/>
            <w:lang w:eastAsia="zh-CN"/>
          </w:rPr>
          <w:t>(三)、节约用地措施</w:t>
        </w:r>
        <w:r>
          <w:tab/>
        </w:r>
        <w:r>
          <w:fldChar w:fldCharType="begin"/>
        </w:r>
        <w:r>
          <w:instrText xml:space="preserve"> PAGEREF _Toc26684 \h </w:instrText>
        </w:r>
        <w:r>
          <w:fldChar w:fldCharType="separate"/>
        </w:r>
        <w:r>
          <w:t>20</w:t>
        </w:r>
        <w:r>
          <w:fldChar w:fldCharType="end"/>
        </w:r>
      </w:hyperlink>
    </w:p>
    <w:p>
      <w:pPr>
        <w:pStyle w:val="TOC2"/>
        <w:tabs>
          <w:tab w:val="right" w:leader="dot" w:pos="8306"/>
        </w:tabs>
      </w:pPr>
      <w:hyperlink w:anchor="_Toc28746" w:history="1">
        <w:r>
          <w:rPr>
            <w:rFonts w:ascii="仿宋" w:eastAsia="仿宋" w:hAnsi="仿宋" w:cs="仿宋" w:hint="eastAsia"/>
            <w:lang w:eastAsia="zh-CN"/>
          </w:rPr>
          <w:t>(四)、总图布置方案</w:t>
        </w:r>
        <w:r>
          <w:tab/>
        </w:r>
        <w:r>
          <w:fldChar w:fldCharType="begin"/>
        </w:r>
        <w:r>
          <w:instrText xml:space="preserve"> PAGEREF _Toc28746 \h </w:instrText>
        </w:r>
        <w:r>
          <w:fldChar w:fldCharType="separate"/>
        </w:r>
        <w:r>
          <w:t>21</w:t>
        </w:r>
        <w:r>
          <w:fldChar w:fldCharType="end"/>
        </w:r>
      </w:hyperlink>
    </w:p>
    <w:p>
      <w:pPr>
        <w:pStyle w:val="TOC2"/>
        <w:tabs>
          <w:tab w:val="right" w:leader="dot" w:pos="8306"/>
        </w:tabs>
      </w:pPr>
      <w:hyperlink w:anchor="_Toc31158" w:history="1">
        <w:r>
          <w:rPr>
            <w:rFonts w:ascii="仿宋" w:eastAsia="仿宋" w:hAnsi="仿宋" w:cs="仿宋" w:hint="eastAsia"/>
            <w:lang w:eastAsia="zh-CN"/>
          </w:rPr>
          <w:t>(五)、选址综合评价</w:t>
        </w:r>
        <w:r>
          <w:tab/>
        </w:r>
        <w:r>
          <w:fldChar w:fldCharType="begin"/>
        </w:r>
        <w:r>
          <w:instrText xml:space="preserve"> PAGEREF _Toc31158 \h </w:instrText>
        </w:r>
        <w:r>
          <w:fldChar w:fldCharType="separate"/>
        </w:r>
        <w:r>
          <w:t>22</w:t>
        </w:r>
        <w:r>
          <w:fldChar w:fldCharType="end"/>
        </w:r>
      </w:hyperlink>
    </w:p>
    <w:p>
      <w:pPr>
        <w:pStyle w:val="TOC1"/>
        <w:tabs>
          <w:tab w:val="right" w:leader="dot" w:pos="8306"/>
        </w:tabs>
      </w:pPr>
      <w:hyperlink w:anchor="_Toc18654" w:history="1">
        <w:r>
          <w:rPr>
            <w:rFonts w:ascii="仿宋" w:eastAsia="仿宋" w:hAnsi="仿宋" w:cs="仿宋" w:hint="eastAsia"/>
            <w:lang w:eastAsia="zh-CN"/>
          </w:rPr>
          <w:t>七、塑料合金项目计划安排</w:t>
        </w:r>
        <w:r>
          <w:tab/>
        </w:r>
        <w:r>
          <w:fldChar w:fldCharType="begin"/>
        </w:r>
        <w:r>
          <w:instrText xml:space="preserve"> PAGEREF _Toc18654 \h </w:instrText>
        </w:r>
        <w:r>
          <w:fldChar w:fldCharType="separate"/>
        </w:r>
        <w:r>
          <w:t>23</w:t>
        </w:r>
        <w:r>
          <w:fldChar w:fldCharType="end"/>
        </w:r>
      </w:hyperlink>
    </w:p>
    <w:p>
      <w:pPr>
        <w:pStyle w:val="TOC2"/>
        <w:tabs>
          <w:tab w:val="right" w:leader="dot" w:pos="8306"/>
        </w:tabs>
      </w:pPr>
      <w:hyperlink w:anchor="_Toc26767" w:history="1">
        <w:r>
          <w:rPr>
            <w:rFonts w:ascii="仿宋" w:eastAsia="仿宋" w:hAnsi="仿宋" w:cs="仿宋" w:hint="eastAsia"/>
            <w:lang w:eastAsia="zh-CN"/>
          </w:rPr>
          <w:t>(一)、建设周期</w:t>
        </w:r>
        <w:r>
          <w:tab/>
        </w:r>
        <w:r>
          <w:fldChar w:fldCharType="begin"/>
        </w:r>
        <w:r>
          <w:instrText xml:space="preserve"> PAGEREF _Toc26767 \h </w:instrText>
        </w:r>
        <w:r>
          <w:fldChar w:fldCharType="separate"/>
        </w:r>
        <w:r>
          <w:t>23</w:t>
        </w:r>
        <w:r>
          <w:fldChar w:fldCharType="end"/>
        </w:r>
      </w:hyperlink>
    </w:p>
    <w:p>
      <w:pPr>
        <w:pStyle w:val="TOC2"/>
        <w:tabs>
          <w:tab w:val="right" w:leader="dot" w:pos="8306"/>
        </w:tabs>
      </w:pPr>
      <w:hyperlink w:anchor="_Toc13234" w:history="1">
        <w:r>
          <w:rPr>
            <w:rFonts w:ascii="仿宋" w:eastAsia="仿宋" w:hAnsi="仿宋" w:cs="仿宋" w:hint="eastAsia"/>
            <w:lang w:eastAsia="zh-CN"/>
          </w:rPr>
          <w:t>(二)、建设进度</w:t>
        </w:r>
        <w:r>
          <w:tab/>
        </w:r>
        <w:r>
          <w:fldChar w:fldCharType="begin"/>
        </w:r>
        <w:r>
          <w:instrText xml:space="preserve"> PAGEREF _Toc13234 \h </w:instrText>
        </w:r>
        <w:r>
          <w:fldChar w:fldCharType="separate"/>
        </w:r>
        <w:r>
          <w:t>24</w:t>
        </w:r>
        <w:r>
          <w:fldChar w:fldCharType="end"/>
        </w:r>
      </w:hyperlink>
    </w:p>
    <w:p>
      <w:pPr>
        <w:pStyle w:val="TOC2"/>
        <w:tabs>
          <w:tab w:val="right" w:leader="dot" w:pos="8306"/>
        </w:tabs>
      </w:pPr>
      <w:hyperlink w:anchor="_Toc7829" w:history="1">
        <w:r>
          <w:rPr>
            <w:rFonts w:ascii="仿宋" w:eastAsia="仿宋" w:hAnsi="仿宋" w:cs="仿宋" w:hint="eastAsia"/>
            <w:lang w:eastAsia="zh-CN"/>
          </w:rPr>
          <w:t>(三)、进度安排注意事项</w:t>
        </w:r>
        <w:r>
          <w:tab/>
        </w:r>
        <w:r>
          <w:fldChar w:fldCharType="begin"/>
        </w:r>
        <w:r>
          <w:instrText xml:space="preserve"> PAGEREF _Toc7829 \h </w:instrText>
        </w:r>
        <w:r>
          <w:fldChar w:fldCharType="separate"/>
        </w:r>
        <w:r>
          <w:t>25</w:t>
        </w:r>
        <w:r>
          <w:fldChar w:fldCharType="end"/>
        </w:r>
      </w:hyperlink>
    </w:p>
    <w:p>
      <w:pPr>
        <w:pStyle w:val="TOC2"/>
        <w:tabs>
          <w:tab w:val="right" w:leader="dot" w:pos="8306"/>
        </w:tabs>
      </w:pPr>
      <w:hyperlink w:anchor="_Toc22579" w:history="1">
        <w:r>
          <w:rPr>
            <w:rFonts w:ascii="仿宋" w:eastAsia="仿宋" w:hAnsi="仿宋" w:cs="仿宋" w:hint="eastAsia"/>
            <w:lang w:eastAsia="zh-CN"/>
          </w:rPr>
          <w:t>(四)、人力资源配置</w:t>
        </w:r>
        <w:r>
          <w:tab/>
        </w:r>
        <w:r>
          <w:fldChar w:fldCharType="begin"/>
        </w:r>
        <w:r>
          <w:instrText xml:space="preserve"> PAGEREF _Toc22579 \h </w:instrText>
        </w:r>
        <w:r>
          <w:fldChar w:fldCharType="separate"/>
        </w:r>
        <w:r>
          <w:t>26</w:t>
        </w:r>
        <w:r>
          <w:fldChar w:fldCharType="end"/>
        </w:r>
      </w:hyperlink>
    </w:p>
    <w:p>
      <w:pPr>
        <w:pStyle w:val="TOC1"/>
        <w:tabs>
          <w:tab w:val="right" w:leader="dot" w:pos="8306"/>
        </w:tabs>
      </w:pPr>
      <w:hyperlink w:anchor="_Toc24312" w:history="1">
        <w:r>
          <w:rPr>
            <w:rFonts w:ascii="仿宋" w:eastAsia="仿宋" w:hAnsi="仿宋" w:cs="仿宋" w:hint="eastAsia"/>
            <w:lang w:eastAsia="zh-CN"/>
          </w:rPr>
          <w:t>八、生产安全保护</w:t>
        </w:r>
        <w:r>
          <w:tab/>
        </w:r>
        <w:r>
          <w:fldChar w:fldCharType="begin"/>
        </w:r>
        <w:r>
          <w:instrText xml:space="preserve"> PAGEREF _Toc24312 \h </w:instrText>
        </w:r>
        <w:r>
          <w:fldChar w:fldCharType="separate"/>
        </w:r>
        <w:r>
          <w:t>27</w:t>
        </w:r>
        <w:r>
          <w:fldChar w:fldCharType="end"/>
        </w:r>
      </w:hyperlink>
    </w:p>
    <w:p>
      <w:pPr>
        <w:pStyle w:val="TOC2"/>
        <w:tabs>
          <w:tab w:val="right" w:leader="dot" w:pos="8306"/>
        </w:tabs>
      </w:pPr>
      <w:hyperlink w:anchor="_Toc2172" w:history="1">
        <w:r>
          <w:rPr>
            <w:rFonts w:ascii="仿宋" w:eastAsia="仿宋" w:hAnsi="仿宋" w:cs="仿宋" w:hint="eastAsia"/>
            <w:lang w:eastAsia="zh-CN"/>
          </w:rPr>
          <w:t>(一)、消防安全</w:t>
        </w:r>
        <w:r>
          <w:tab/>
        </w:r>
        <w:r>
          <w:fldChar w:fldCharType="begin"/>
        </w:r>
        <w:r>
          <w:instrText xml:space="preserve"> PAGEREF _Toc2172 \h </w:instrText>
        </w:r>
        <w:r>
          <w:fldChar w:fldCharType="separate"/>
        </w:r>
        <w:r>
          <w:t>27</w:t>
        </w:r>
        <w:r>
          <w:fldChar w:fldCharType="end"/>
        </w:r>
      </w:hyperlink>
    </w:p>
    <w:p>
      <w:pPr>
        <w:pStyle w:val="TOC2"/>
        <w:tabs>
          <w:tab w:val="right" w:leader="dot" w:pos="8306"/>
        </w:tabs>
      </w:pPr>
      <w:hyperlink w:anchor="_Toc2146" w:history="1">
        <w:r>
          <w:rPr>
            <w:rFonts w:ascii="仿宋" w:eastAsia="仿宋" w:hAnsi="仿宋" w:cs="仿宋" w:hint="eastAsia"/>
            <w:lang w:eastAsia="zh-CN"/>
          </w:rPr>
          <w:t>(二)、防火防爆总图布置措施</w:t>
        </w:r>
        <w:r>
          <w:tab/>
        </w:r>
        <w:r>
          <w:fldChar w:fldCharType="begin"/>
        </w:r>
        <w:r>
          <w:instrText xml:space="preserve"> PAGEREF _Toc2146 \h </w:instrText>
        </w:r>
        <w:r>
          <w:fldChar w:fldCharType="separate"/>
        </w:r>
        <w:r>
          <w:t>28</w:t>
        </w:r>
        <w:r>
          <w:fldChar w:fldCharType="end"/>
        </w:r>
      </w:hyperlink>
    </w:p>
    <w:p>
      <w:pPr>
        <w:pStyle w:val="TOC2"/>
        <w:tabs>
          <w:tab w:val="right" w:leader="dot" w:pos="8306"/>
        </w:tabs>
      </w:pPr>
      <w:hyperlink w:anchor="_Toc12683" w:history="1">
        <w:r>
          <w:rPr>
            <w:rFonts w:ascii="仿宋" w:eastAsia="仿宋" w:hAnsi="仿宋" w:cs="仿宋" w:hint="eastAsia"/>
            <w:lang w:eastAsia="zh-CN"/>
          </w:rPr>
          <w:t>(三)、自然灾害防范措施</w:t>
        </w:r>
        <w:r>
          <w:tab/>
        </w:r>
        <w:r>
          <w:fldChar w:fldCharType="begin"/>
        </w:r>
        <w:r>
          <w:instrText xml:space="preserve"> PAGEREF _Toc12683 \h </w:instrText>
        </w:r>
        <w:r>
          <w:fldChar w:fldCharType="separate"/>
        </w:r>
        <w:r>
          <w:t>29</w:t>
        </w:r>
        <w:r>
          <w:fldChar w:fldCharType="end"/>
        </w:r>
      </w:hyperlink>
    </w:p>
    <w:p>
      <w:pPr>
        <w:pStyle w:val="TOC2"/>
        <w:tabs>
          <w:tab w:val="right" w:leader="dot" w:pos="8306"/>
        </w:tabs>
      </w:pPr>
      <w:hyperlink w:anchor="_Toc8432" w:history="1">
        <w:r>
          <w:rPr>
            <w:rFonts w:ascii="仿宋" w:eastAsia="仿宋" w:hAnsi="仿宋" w:cs="仿宋" w:hint="eastAsia"/>
            <w:lang w:eastAsia="zh-CN"/>
          </w:rPr>
          <w:t>(四)、安全色及安全标志使用要求</w:t>
        </w:r>
        <w:r>
          <w:tab/>
        </w:r>
        <w:r>
          <w:fldChar w:fldCharType="begin"/>
        </w:r>
        <w:r>
          <w:instrText xml:space="preserve"> PAGEREF _Toc8432 \h </w:instrText>
        </w:r>
        <w:r>
          <w:fldChar w:fldCharType="separate"/>
        </w:r>
        <w:r>
          <w:t>30</w:t>
        </w:r>
        <w:r>
          <w:fldChar w:fldCharType="end"/>
        </w:r>
      </w:hyperlink>
    </w:p>
    <w:p>
      <w:pPr>
        <w:pStyle w:val="TOC2"/>
        <w:tabs>
          <w:tab w:val="right" w:leader="dot" w:pos="8306"/>
        </w:tabs>
      </w:pPr>
      <w:hyperlink w:anchor="_Toc8656" w:history="1">
        <w:r>
          <w:rPr>
            <w:rFonts w:ascii="仿宋" w:eastAsia="仿宋" w:hAnsi="仿宋" w:cs="仿宋" w:hint="eastAsia"/>
            <w:lang w:eastAsia="zh-CN"/>
          </w:rPr>
          <w:t>(五)、防尘防毒措施</w:t>
        </w:r>
        <w:r>
          <w:tab/>
        </w:r>
        <w:r>
          <w:fldChar w:fldCharType="begin"/>
        </w:r>
        <w:r>
          <w:instrText xml:space="preserve"> PAGEREF _Toc8656 \h </w:instrText>
        </w:r>
        <w:r>
          <w:fldChar w:fldCharType="separate"/>
        </w:r>
        <w:r>
          <w:t>31</w:t>
        </w:r>
        <w:r>
          <w:fldChar w:fldCharType="end"/>
        </w:r>
      </w:hyperlink>
    </w:p>
    <w:p>
      <w:pPr>
        <w:pStyle w:val="TOC2"/>
        <w:tabs>
          <w:tab w:val="right" w:leader="dot" w:pos="8306"/>
        </w:tabs>
      </w:pPr>
      <w:hyperlink w:anchor="_Toc17138" w:history="1">
        <w:r>
          <w:rPr>
            <w:rFonts w:ascii="仿宋" w:eastAsia="仿宋" w:hAnsi="仿宋" w:cs="仿宋" w:hint="eastAsia"/>
            <w:lang w:eastAsia="zh-CN"/>
          </w:rPr>
          <w:t>(六)、防静电、触电防护及防雷措施</w:t>
        </w:r>
        <w:r>
          <w:tab/>
        </w:r>
        <w:r>
          <w:fldChar w:fldCharType="begin"/>
        </w:r>
        <w:r>
          <w:instrText xml:space="preserve"> PAGEREF _Toc17138 \h </w:instrText>
        </w:r>
        <w:r>
          <w:fldChar w:fldCharType="separate"/>
        </w:r>
        <w:r>
          <w:t>32</w:t>
        </w:r>
        <w:r>
          <w:fldChar w:fldCharType="end"/>
        </w:r>
      </w:hyperlink>
    </w:p>
    <w:p>
      <w:pPr>
        <w:pStyle w:val="TOC2"/>
        <w:tabs>
          <w:tab w:val="right" w:leader="dot" w:pos="8306"/>
        </w:tabs>
      </w:pPr>
      <w:hyperlink w:anchor="_Toc377" w:history="1">
        <w:r>
          <w:rPr>
            <w:rFonts w:ascii="仿宋" w:eastAsia="仿宋" w:hAnsi="仿宋" w:cs="仿宋" w:hint="eastAsia"/>
            <w:lang w:eastAsia="zh-CN"/>
          </w:rPr>
          <w:t>(七)、机械设备安全保障措施</w:t>
        </w:r>
        <w:r>
          <w:tab/>
        </w:r>
        <w:r>
          <w:fldChar w:fldCharType="begin"/>
        </w:r>
        <w:r>
          <w:instrText xml:space="preserve"> PAGEREF _Toc377 \h </w:instrText>
        </w:r>
        <w:r>
          <w:fldChar w:fldCharType="separate"/>
        </w:r>
        <w:r>
          <w:t>33</w:t>
        </w:r>
        <w:r>
          <w:fldChar w:fldCharType="end"/>
        </w:r>
      </w:hyperlink>
    </w:p>
    <w:p>
      <w:pPr>
        <w:pStyle w:val="TOC1"/>
        <w:tabs>
          <w:tab w:val="right" w:leader="dot" w:pos="8306"/>
        </w:tabs>
      </w:pPr>
      <w:hyperlink w:anchor="_Toc30866" w:history="1">
        <w:r>
          <w:rPr>
            <w:rFonts w:ascii="仿宋" w:eastAsia="仿宋" w:hAnsi="仿宋" w:cs="仿宋" w:hint="eastAsia"/>
            <w:lang w:eastAsia="zh-CN"/>
          </w:rPr>
          <w:t>九、塑料合金项目社会影响</w:t>
        </w:r>
        <w:r>
          <w:tab/>
        </w:r>
        <w:r>
          <w:fldChar w:fldCharType="begin"/>
        </w:r>
        <w:r>
          <w:instrText xml:space="preserve"> PAGEREF _Toc30866 \h </w:instrText>
        </w:r>
        <w:r>
          <w:fldChar w:fldCharType="separate"/>
        </w:r>
        <w:r>
          <w:t>35</w:t>
        </w:r>
        <w:r>
          <w:fldChar w:fldCharType="end"/>
        </w:r>
      </w:hyperlink>
    </w:p>
    <w:p>
      <w:pPr>
        <w:pStyle w:val="TOC2"/>
        <w:tabs>
          <w:tab w:val="right" w:leader="dot" w:pos="8306"/>
        </w:tabs>
      </w:pPr>
      <w:hyperlink w:anchor="_Toc29166" w:history="1">
        <w:r>
          <w:rPr>
            <w:rFonts w:ascii="仿宋" w:eastAsia="仿宋" w:hAnsi="仿宋" w:cs="仿宋" w:hint="eastAsia"/>
            <w:lang w:eastAsia="zh-CN"/>
          </w:rPr>
          <w:t>(一)、社会责任与义务</w:t>
        </w:r>
        <w:r>
          <w:tab/>
        </w:r>
        <w:r>
          <w:fldChar w:fldCharType="begin"/>
        </w:r>
        <w:r>
          <w:instrText xml:space="preserve"> PAGEREF _Toc29166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78" w:history="1">
        <w:r>
          <w:rPr>
            <w:rFonts w:ascii="仿宋" w:eastAsia="仿宋" w:hAnsi="仿宋" w:cs="仿宋" w:hint="eastAsia"/>
            <w:lang w:eastAsia="zh-CN"/>
          </w:rPr>
          <w:t>(二)、社会参与与沟通</w:t>
        </w:r>
        <w:r>
          <w:tab/>
        </w:r>
        <w:r>
          <w:fldChar w:fldCharType="begin"/>
        </w:r>
        <w:r>
          <w:instrText xml:space="preserve"> PAGEREF _Toc17878 \h </w:instrText>
        </w:r>
        <w:r>
          <w:fldChar w:fldCharType="separate"/>
        </w:r>
        <w:r>
          <w:t>36</w:t>
        </w:r>
        <w:r>
          <w:fldChar w:fldCharType="end"/>
        </w:r>
      </w:hyperlink>
    </w:p>
    <w:p>
      <w:pPr>
        <w:pStyle w:val="TOC1"/>
        <w:tabs>
          <w:tab w:val="right" w:leader="dot" w:pos="8306"/>
        </w:tabs>
      </w:pPr>
      <w:hyperlink w:anchor="_Toc13910" w:history="1">
        <w:r>
          <w:rPr>
            <w:rFonts w:ascii="仿宋" w:eastAsia="仿宋" w:hAnsi="仿宋" w:cs="仿宋" w:hint="eastAsia"/>
            <w:lang w:eastAsia="zh-CN"/>
          </w:rPr>
          <w:t>十、塑料合金项目财务管理</w:t>
        </w:r>
        <w:r>
          <w:tab/>
        </w:r>
        <w:r>
          <w:fldChar w:fldCharType="begin"/>
        </w:r>
        <w:r>
          <w:instrText xml:space="preserve"> PAGEREF _Toc13910 \h </w:instrText>
        </w:r>
        <w:r>
          <w:fldChar w:fldCharType="separate"/>
        </w:r>
        <w:r>
          <w:t>36</w:t>
        </w:r>
        <w:r>
          <w:fldChar w:fldCharType="end"/>
        </w:r>
      </w:hyperlink>
    </w:p>
    <w:p>
      <w:pPr>
        <w:pStyle w:val="TOC2"/>
        <w:tabs>
          <w:tab w:val="right" w:leader="dot" w:pos="8306"/>
        </w:tabs>
      </w:pPr>
      <w:hyperlink w:anchor="_Toc23454" w:history="1">
        <w:r>
          <w:rPr>
            <w:rFonts w:ascii="仿宋" w:eastAsia="仿宋" w:hAnsi="仿宋" w:cs="仿宋" w:hint="eastAsia"/>
            <w:lang w:eastAsia="zh-CN"/>
          </w:rPr>
          <w:t>(一)、资金需求大</w:t>
        </w:r>
        <w:r>
          <w:tab/>
        </w:r>
        <w:r>
          <w:fldChar w:fldCharType="begin"/>
        </w:r>
        <w:r>
          <w:instrText xml:space="preserve"> PAGEREF _Toc23454 \h </w:instrText>
        </w:r>
        <w:r>
          <w:fldChar w:fldCharType="separate"/>
        </w:r>
        <w:r>
          <w:t>36</w:t>
        </w:r>
        <w:r>
          <w:fldChar w:fldCharType="end"/>
        </w:r>
      </w:hyperlink>
    </w:p>
    <w:p>
      <w:pPr>
        <w:pStyle w:val="TOC2"/>
        <w:tabs>
          <w:tab w:val="right" w:leader="dot" w:pos="8306"/>
        </w:tabs>
      </w:pPr>
      <w:hyperlink w:anchor="_Toc5407" w:history="1">
        <w:r>
          <w:rPr>
            <w:rFonts w:ascii="仿宋" w:eastAsia="仿宋" w:hAnsi="仿宋" w:cs="仿宋" w:hint="eastAsia"/>
            <w:lang w:eastAsia="zh-CN"/>
          </w:rPr>
          <w:t>(二)、研发周期长</w:t>
        </w:r>
        <w:r>
          <w:tab/>
        </w:r>
        <w:r>
          <w:fldChar w:fldCharType="begin"/>
        </w:r>
        <w:r>
          <w:instrText xml:space="preserve"> PAGEREF _Toc5407 \h </w:instrText>
        </w:r>
        <w:r>
          <w:fldChar w:fldCharType="separate"/>
        </w:r>
        <w:r>
          <w:t>38</w:t>
        </w:r>
        <w:r>
          <w:fldChar w:fldCharType="end"/>
        </w:r>
      </w:hyperlink>
    </w:p>
    <w:p>
      <w:pPr>
        <w:pStyle w:val="TOC2"/>
        <w:tabs>
          <w:tab w:val="right" w:leader="dot" w:pos="8306"/>
        </w:tabs>
      </w:pPr>
      <w:hyperlink w:anchor="_Toc898" w:history="1">
        <w:r>
          <w:rPr>
            <w:rFonts w:ascii="仿宋" w:eastAsia="仿宋" w:hAnsi="仿宋" w:cs="仿宋" w:hint="eastAsia"/>
            <w:lang w:eastAsia="zh-CN"/>
          </w:rPr>
          <w:t>(三)、市场风险大</w:t>
        </w:r>
        <w:r>
          <w:tab/>
        </w:r>
        <w:r>
          <w:fldChar w:fldCharType="begin"/>
        </w:r>
        <w:r>
          <w:instrText xml:space="preserve"> PAGEREF _Toc898 \h </w:instrText>
        </w:r>
        <w:r>
          <w:fldChar w:fldCharType="separate"/>
        </w:r>
        <w:r>
          <w:t>39</w:t>
        </w:r>
        <w:r>
          <w:fldChar w:fldCharType="end"/>
        </w:r>
      </w:hyperlink>
    </w:p>
    <w:p>
      <w:pPr>
        <w:pStyle w:val="TOC2"/>
        <w:tabs>
          <w:tab w:val="right" w:leader="dot" w:pos="8306"/>
        </w:tabs>
      </w:pPr>
      <w:hyperlink w:anchor="_Toc25304" w:history="1">
        <w:r>
          <w:rPr>
            <w:rFonts w:ascii="仿宋" w:eastAsia="仿宋" w:hAnsi="仿宋" w:cs="仿宋" w:hint="eastAsia"/>
            <w:lang w:eastAsia="zh-CN"/>
          </w:rPr>
          <w:t>(四)、利润率高</w:t>
        </w:r>
        <w:r>
          <w:tab/>
        </w:r>
        <w:r>
          <w:fldChar w:fldCharType="begin"/>
        </w:r>
        <w:r>
          <w:instrText xml:space="preserve"> PAGEREF _Toc25304 \h </w:instrText>
        </w:r>
        <w:r>
          <w:fldChar w:fldCharType="separate"/>
        </w:r>
        <w:r>
          <w:t>41</w:t>
        </w:r>
        <w:r>
          <w:fldChar w:fldCharType="end"/>
        </w:r>
      </w:hyperlink>
    </w:p>
    <w:p>
      <w:pPr>
        <w:pStyle w:val="TOC1"/>
        <w:tabs>
          <w:tab w:val="right" w:leader="dot" w:pos="8306"/>
        </w:tabs>
      </w:pPr>
      <w:hyperlink w:anchor="_Toc5059" w:history="1">
        <w:r>
          <w:rPr>
            <w:rFonts w:ascii="仿宋" w:eastAsia="仿宋" w:hAnsi="仿宋" w:cs="仿宋" w:hint="eastAsia"/>
            <w:lang w:eastAsia="zh-CN"/>
          </w:rPr>
          <w:t>十一、塑料合金项目创新与研发</w:t>
        </w:r>
        <w:r>
          <w:tab/>
        </w:r>
        <w:r>
          <w:fldChar w:fldCharType="begin"/>
        </w:r>
        <w:r>
          <w:instrText xml:space="preserve"> PAGEREF _Toc5059 \h </w:instrText>
        </w:r>
        <w:r>
          <w:fldChar w:fldCharType="separate"/>
        </w:r>
        <w:r>
          <w:t>43</w:t>
        </w:r>
        <w:r>
          <w:fldChar w:fldCharType="end"/>
        </w:r>
      </w:hyperlink>
    </w:p>
    <w:p>
      <w:pPr>
        <w:pStyle w:val="TOC2"/>
        <w:tabs>
          <w:tab w:val="right" w:leader="dot" w:pos="8306"/>
        </w:tabs>
      </w:pPr>
      <w:hyperlink w:anchor="_Toc26858" w:history="1">
        <w:r>
          <w:rPr>
            <w:rFonts w:ascii="仿宋" w:eastAsia="仿宋" w:hAnsi="仿宋" w:cs="仿宋" w:hint="eastAsia"/>
            <w:lang w:eastAsia="zh-CN"/>
          </w:rPr>
          <w:t>(一)、创新策略与方向</w:t>
        </w:r>
        <w:r>
          <w:tab/>
        </w:r>
        <w:r>
          <w:fldChar w:fldCharType="begin"/>
        </w:r>
        <w:r>
          <w:instrText xml:space="preserve"> PAGEREF _Toc26858 \h </w:instrText>
        </w:r>
        <w:r>
          <w:fldChar w:fldCharType="separate"/>
        </w:r>
        <w:r>
          <w:t>43</w:t>
        </w:r>
        <w:r>
          <w:fldChar w:fldCharType="end"/>
        </w:r>
      </w:hyperlink>
    </w:p>
    <w:p>
      <w:pPr>
        <w:pStyle w:val="TOC2"/>
        <w:tabs>
          <w:tab w:val="right" w:leader="dot" w:pos="8306"/>
        </w:tabs>
      </w:pPr>
      <w:hyperlink w:anchor="_Toc29615" w:history="1">
        <w:r>
          <w:rPr>
            <w:rFonts w:ascii="仿宋" w:eastAsia="仿宋" w:hAnsi="仿宋" w:cs="仿宋" w:hint="eastAsia"/>
            <w:lang w:eastAsia="zh-CN"/>
          </w:rPr>
          <w:t>(二)、研发规划与投入</w:t>
        </w:r>
        <w:r>
          <w:tab/>
        </w:r>
        <w:r>
          <w:fldChar w:fldCharType="begin"/>
        </w:r>
        <w:r>
          <w:instrText xml:space="preserve"> PAGEREF _Toc29615 \h </w:instrText>
        </w:r>
        <w:r>
          <w:fldChar w:fldCharType="separate"/>
        </w:r>
        <w:r>
          <w:t>45</w:t>
        </w:r>
        <w:r>
          <w:fldChar w:fldCharType="end"/>
        </w:r>
      </w:hyperlink>
    </w:p>
    <w:p>
      <w:pPr>
        <w:pStyle w:val="TOC1"/>
        <w:tabs>
          <w:tab w:val="right" w:leader="dot" w:pos="8306"/>
        </w:tabs>
      </w:pPr>
      <w:hyperlink w:anchor="_Toc12006" w:history="1">
        <w:r>
          <w:rPr>
            <w:rFonts w:ascii="仿宋" w:eastAsia="仿宋" w:hAnsi="仿宋" w:cs="仿宋" w:hint="eastAsia"/>
            <w:lang w:eastAsia="zh-CN"/>
          </w:rPr>
          <w:t>十二、塑料合金项目技术管理</w:t>
        </w:r>
        <w:r>
          <w:tab/>
        </w:r>
        <w:r>
          <w:fldChar w:fldCharType="begin"/>
        </w:r>
        <w:r>
          <w:instrText xml:space="preserve"> PAGEREF _Toc12006 \h </w:instrText>
        </w:r>
        <w:r>
          <w:fldChar w:fldCharType="separate"/>
        </w:r>
        <w:r>
          <w:t>47</w:t>
        </w:r>
        <w:r>
          <w:fldChar w:fldCharType="end"/>
        </w:r>
      </w:hyperlink>
    </w:p>
    <w:p>
      <w:pPr>
        <w:pStyle w:val="TOC2"/>
        <w:tabs>
          <w:tab w:val="right" w:leader="dot" w:pos="8306"/>
        </w:tabs>
      </w:pPr>
      <w:hyperlink w:anchor="_Toc15390" w:history="1">
        <w:r>
          <w:rPr>
            <w:rFonts w:ascii="仿宋" w:eastAsia="仿宋" w:hAnsi="仿宋" w:cs="仿宋" w:hint="eastAsia"/>
            <w:lang w:eastAsia="zh-CN"/>
          </w:rPr>
          <w:t>(一)、技术方案选用方向</w:t>
        </w:r>
        <w:r>
          <w:tab/>
        </w:r>
        <w:r>
          <w:fldChar w:fldCharType="begin"/>
        </w:r>
        <w:r>
          <w:instrText xml:space="preserve"> PAGEREF _Toc15390 \h </w:instrText>
        </w:r>
        <w:r>
          <w:fldChar w:fldCharType="separate"/>
        </w:r>
        <w:r>
          <w:t>47</w:t>
        </w:r>
        <w:r>
          <w:fldChar w:fldCharType="end"/>
        </w:r>
      </w:hyperlink>
    </w:p>
    <w:p>
      <w:pPr>
        <w:pStyle w:val="TOC2"/>
        <w:tabs>
          <w:tab w:val="right" w:leader="dot" w:pos="8306"/>
        </w:tabs>
      </w:pPr>
      <w:hyperlink w:anchor="_Toc9098" w:history="1">
        <w:r>
          <w:rPr>
            <w:rFonts w:ascii="仿宋" w:eastAsia="仿宋" w:hAnsi="仿宋" w:cs="仿宋" w:hint="eastAsia"/>
            <w:lang w:eastAsia="zh-CN"/>
          </w:rPr>
          <w:t>(二)、工艺技术方案选用原则</w:t>
        </w:r>
        <w:r>
          <w:tab/>
        </w:r>
        <w:r>
          <w:fldChar w:fldCharType="begin"/>
        </w:r>
        <w:r>
          <w:instrText xml:space="preserve"> PAGEREF _Toc9098 \h </w:instrText>
        </w:r>
        <w:r>
          <w:fldChar w:fldCharType="separate"/>
        </w:r>
        <w:r>
          <w:t>48</w:t>
        </w:r>
        <w:r>
          <w:fldChar w:fldCharType="end"/>
        </w:r>
      </w:hyperlink>
    </w:p>
    <w:p>
      <w:pPr>
        <w:pStyle w:val="TOC2"/>
        <w:tabs>
          <w:tab w:val="right" w:leader="dot" w:pos="8306"/>
        </w:tabs>
      </w:pPr>
      <w:hyperlink w:anchor="_Toc7421" w:history="1">
        <w:r>
          <w:rPr>
            <w:rFonts w:ascii="仿宋" w:eastAsia="仿宋" w:hAnsi="仿宋" w:cs="仿宋" w:hint="eastAsia"/>
            <w:lang w:eastAsia="zh-CN"/>
          </w:rPr>
          <w:t>(三)、工艺技术方案要求</w:t>
        </w:r>
        <w:r>
          <w:tab/>
        </w:r>
        <w:r>
          <w:fldChar w:fldCharType="begin"/>
        </w:r>
        <w:r>
          <w:instrText xml:space="preserve"> PAGEREF _Toc7421 \h </w:instrText>
        </w:r>
        <w:r>
          <w:fldChar w:fldCharType="separate"/>
        </w:r>
        <w:r>
          <w:t>50</w:t>
        </w:r>
        <w:r>
          <w:fldChar w:fldCharType="end"/>
        </w:r>
      </w:hyperlink>
    </w:p>
    <w:p>
      <w:pPr>
        <w:pStyle w:val="TOC1"/>
        <w:tabs>
          <w:tab w:val="right" w:leader="dot" w:pos="8306"/>
        </w:tabs>
      </w:pPr>
      <w:hyperlink w:anchor="_Toc19115" w:history="1">
        <w:r>
          <w:rPr>
            <w:rFonts w:ascii="仿宋" w:eastAsia="仿宋" w:hAnsi="仿宋" w:cs="仿宋" w:hint="eastAsia"/>
            <w:lang w:eastAsia="zh-CN"/>
          </w:rPr>
          <w:t>十三、塑料合金项目实施保障措施</w:t>
        </w:r>
        <w:r>
          <w:tab/>
        </w:r>
        <w:r>
          <w:fldChar w:fldCharType="begin"/>
        </w:r>
        <w:r>
          <w:instrText xml:space="preserve"> PAGEREF _Toc19115 \h </w:instrText>
        </w:r>
        <w:r>
          <w:fldChar w:fldCharType="separate"/>
        </w:r>
        <w:r>
          <w:t>53</w:t>
        </w:r>
        <w:r>
          <w:fldChar w:fldCharType="end"/>
        </w:r>
      </w:hyperlink>
    </w:p>
    <w:p>
      <w:pPr>
        <w:pStyle w:val="TOC2"/>
        <w:tabs>
          <w:tab w:val="right" w:leader="dot" w:pos="8306"/>
        </w:tabs>
      </w:pPr>
      <w:hyperlink w:anchor="_Toc14334" w:history="1">
        <w:r>
          <w:rPr>
            <w:rFonts w:ascii="仿宋" w:eastAsia="仿宋" w:hAnsi="仿宋" w:cs="仿宋" w:hint="eastAsia"/>
            <w:lang w:eastAsia="zh-CN"/>
          </w:rPr>
          <w:t>(一)、塑料合金项目实施保障机制</w:t>
        </w:r>
        <w:r>
          <w:tab/>
        </w:r>
        <w:r>
          <w:fldChar w:fldCharType="begin"/>
        </w:r>
        <w:r>
          <w:instrText xml:space="preserve"> PAGEREF _Toc14334 \h </w:instrText>
        </w:r>
        <w:r>
          <w:fldChar w:fldCharType="separate"/>
        </w:r>
        <w:r>
          <w:t>53</w:t>
        </w:r>
        <w:r>
          <w:fldChar w:fldCharType="end"/>
        </w:r>
      </w:hyperlink>
    </w:p>
    <w:p>
      <w:pPr>
        <w:pStyle w:val="TOC2"/>
        <w:tabs>
          <w:tab w:val="right" w:leader="dot" w:pos="8306"/>
        </w:tabs>
      </w:pPr>
      <w:hyperlink w:anchor="_Toc32672" w:history="1">
        <w:r>
          <w:rPr>
            <w:rFonts w:ascii="仿宋" w:eastAsia="仿宋" w:hAnsi="仿宋" w:cs="仿宋" w:hint="eastAsia"/>
            <w:lang w:eastAsia="zh-CN"/>
          </w:rPr>
          <w:t>(二)、塑料合金项目法律合规要求</w:t>
        </w:r>
        <w:r>
          <w:tab/>
        </w:r>
        <w:r>
          <w:fldChar w:fldCharType="begin"/>
        </w:r>
        <w:r>
          <w:instrText xml:space="preserve"> PAGEREF _Toc32672 \h </w:instrText>
        </w:r>
        <w:r>
          <w:fldChar w:fldCharType="separate"/>
        </w:r>
        <w:r>
          <w:t>56</w:t>
        </w:r>
        <w:r>
          <w:fldChar w:fldCharType="end"/>
        </w:r>
      </w:hyperlink>
    </w:p>
    <w:p>
      <w:pPr>
        <w:pStyle w:val="TOC2"/>
        <w:tabs>
          <w:tab w:val="right" w:leader="dot" w:pos="8306"/>
        </w:tabs>
      </w:pPr>
      <w:hyperlink w:anchor="_Toc25053" w:history="1">
        <w:r>
          <w:rPr>
            <w:rFonts w:ascii="仿宋" w:eastAsia="仿宋" w:hAnsi="仿宋" w:cs="仿宋" w:hint="eastAsia"/>
            <w:lang w:eastAsia="zh-CN"/>
          </w:rPr>
          <w:t>(三)、塑料合金项目合同管理与法律事务</w:t>
        </w:r>
        <w:r>
          <w:tab/>
        </w:r>
        <w:r>
          <w:fldChar w:fldCharType="begin"/>
        </w:r>
        <w:r>
          <w:instrText xml:space="preserve"> PAGEREF _Toc25053 \h </w:instrText>
        </w:r>
        <w:r>
          <w:fldChar w:fldCharType="separate"/>
        </w:r>
        <w:r>
          <w:t>60</w:t>
        </w:r>
        <w:r>
          <w:fldChar w:fldCharType="end"/>
        </w:r>
      </w:hyperlink>
    </w:p>
    <w:p>
      <w:pPr>
        <w:pStyle w:val="TOC2"/>
        <w:tabs>
          <w:tab w:val="right" w:leader="dot" w:pos="8306"/>
        </w:tabs>
      </w:pPr>
      <w:hyperlink w:anchor="_Toc6122" w:history="1">
        <w:r>
          <w:rPr>
            <w:rFonts w:ascii="仿宋" w:eastAsia="仿宋" w:hAnsi="仿宋" w:cs="仿宋" w:hint="eastAsia"/>
            <w:lang w:eastAsia="zh-CN"/>
          </w:rPr>
          <w:t>(四)、塑料合金项目知识产权保护策略</w:t>
        </w:r>
        <w:r>
          <w:tab/>
        </w:r>
        <w:r>
          <w:fldChar w:fldCharType="begin"/>
        </w:r>
        <w:r>
          <w:instrText xml:space="preserve"> PAGEREF _Toc6122 \h </w:instrText>
        </w:r>
        <w:r>
          <w:fldChar w:fldCharType="separate"/>
        </w:r>
        <w:r>
          <w:t>67</w:t>
        </w:r>
        <w:r>
          <w:fldChar w:fldCharType="end"/>
        </w:r>
      </w:hyperlink>
    </w:p>
    <w:p>
      <w:pPr>
        <w:pStyle w:val="TOC1"/>
        <w:tabs>
          <w:tab w:val="right" w:leader="dot" w:pos="8306"/>
        </w:tabs>
      </w:pPr>
      <w:hyperlink w:anchor="_Toc1770" w:history="1">
        <w:r>
          <w:rPr>
            <w:rFonts w:ascii="仿宋" w:eastAsia="仿宋" w:hAnsi="仿宋" w:cs="仿宋" w:hint="eastAsia"/>
            <w:lang w:eastAsia="zh-CN"/>
          </w:rPr>
          <w:t>十四、营销与推广策略</w:t>
        </w:r>
        <w:r>
          <w:tab/>
        </w:r>
        <w:r>
          <w:fldChar w:fldCharType="begin"/>
        </w:r>
        <w:r>
          <w:instrText xml:space="preserve"> PAGEREF _Toc1770 \h </w:instrText>
        </w:r>
        <w:r>
          <w:fldChar w:fldCharType="separate"/>
        </w:r>
        <w:r>
          <w:t>69</w:t>
        </w:r>
        <w:r>
          <w:fldChar w:fldCharType="end"/>
        </w:r>
      </w:hyperlink>
    </w:p>
    <w:p>
      <w:pPr>
        <w:pStyle w:val="TOC2"/>
        <w:tabs>
          <w:tab w:val="right" w:leader="dot" w:pos="8306"/>
        </w:tabs>
      </w:pPr>
      <w:hyperlink w:anchor="_Toc20518" w:history="1">
        <w:r>
          <w:rPr>
            <w:rFonts w:ascii="仿宋" w:eastAsia="仿宋" w:hAnsi="仿宋" w:cs="仿宋" w:hint="eastAsia"/>
            <w:lang w:eastAsia="zh-CN"/>
          </w:rPr>
          <w:t>(一)、产品/服务定位与特点</w:t>
        </w:r>
        <w:r>
          <w:tab/>
        </w:r>
        <w:r>
          <w:fldChar w:fldCharType="begin"/>
        </w:r>
        <w:r>
          <w:instrText xml:space="preserve"> PAGEREF _Toc20518 \h </w:instrText>
        </w:r>
        <w:r>
          <w:fldChar w:fldCharType="separate"/>
        </w:r>
        <w:r>
          <w:t>69</w:t>
        </w:r>
        <w:r>
          <w:fldChar w:fldCharType="end"/>
        </w:r>
      </w:hyperlink>
    </w:p>
    <w:p>
      <w:pPr>
        <w:pStyle w:val="TOC2"/>
        <w:tabs>
          <w:tab w:val="right" w:leader="dot" w:pos="8306"/>
        </w:tabs>
      </w:pPr>
      <w:hyperlink w:anchor="_Toc5294" w:history="1">
        <w:r>
          <w:rPr>
            <w:rFonts w:ascii="仿宋" w:eastAsia="仿宋" w:hAnsi="仿宋" w:cs="仿宋" w:hint="eastAsia"/>
            <w:lang w:eastAsia="zh-CN"/>
          </w:rPr>
          <w:t>(二)、市场定位与竞争分析</w:t>
        </w:r>
        <w:r>
          <w:tab/>
        </w:r>
        <w:r>
          <w:fldChar w:fldCharType="begin"/>
        </w:r>
        <w:r>
          <w:instrText xml:space="preserve"> PAGEREF _Toc5294 \h </w:instrText>
        </w:r>
        <w:r>
          <w:fldChar w:fldCharType="separate"/>
        </w:r>
        <w:r>
          <w:t>70</w:t>
        </w:r>
        <w:r>
          <w:fldChar w:fldCharType="end"/>
        </w:r>
      </w:hyperlink>
    </w:p>
    <w:p>
      <w:pPr>
        <w:pStyle w:val="TOC2"/>
        <w:tabs>
          <w:tab w:val="right" w:leader="dot" w:pos="8306"/>
        </w:tabs>
      </w:pPr>
      <w:hyperlink w:anchor="_Toc32145" w:history="1">
        <w:r>
          <w:rPr>
            <w:rFonts w:ascii="仿宋" w:eastAsia="仿宋" w:hAnsi="仿宋" w:cs="仿宋" w:hint="eastAsia"/>
            <w:lang w:eastAsia="zh-CN"/>
          </w:rPr>
          <w:t>(三)、营销渠道与策略</w:t>
        </w:r>
        <w:r>
          <w:tab/>
        </w:r>
        <w:r>
          <w:fldChar w:fldCharType="begin"/>
        </w:r>
        <w:r>
          <w:instrText xml:space="preserve"> PAGEREF _Toc32145 \h </w:instrText>
        </w:r>
        <w:r>
          <w:fldChar w:fldCharType="separate"/>
        </w:r>
        <w:r>
          <w:t>72</w:t>
        </w:r>
        <w:r>
          <w:fldChar w:fldCharType="end"/>
        </w:r>
      </w:hyperlink>
    </w:p>
    <w:p>
      <w:pPr>
        <w:pStyle w:val="TOC2"/>
        <w:tabs>
          <w:tab w:val="right" w:leader="dot" w:pos="8306"/>
        </w:tabs>
      </w:pPr>
      <w:hyperlink w:anchor="_Toc6629" w:history="1">
        <w:r>
          <w:rPr>
            <w:rFonts w:ascii="仿宋" w:eastAsia="仿宋" w:hAnsi="仿宋" w:cs="仿宋" w:hint="eastAsia"/>
            <w:lang w:eastAsia="zh-CN"/>
          </w:rPr>
          <w:t>(四)、推广与宣传活动</w:t>
        </w:r>
        <w:r>
          <w:tab/>
        </w:r>
        <w:r>
          <w:fldChar w:fldCharType="begin"/>
        </w:r>
        <w:r>
          <w:instrText xml:space="preserve"> PAGEREF _Toc6629 \h </w:instrText>
        </w:r>
        <w:r>
          <w:fldChar w:fldCharType="separate"/>
        </w:r>
        <w:r>
          <w:t>73</w:t>
        </w:r>
        <w:r>
          <w:fldChar w:fldCharType="end"/>
        </w:r>
      </w:hyperlink>
    </w:p>
    <w:p>
      <w:pPr>
        <w:pStyle w:val="TOC1"/>
        <w:tabs>
          <w:tab w:val="right" w:leader="dot" w:pos="8306"/>
        </w:tabs>
      </w:pPr>
      <w:hyperlink w:anchor="_Toc4260" w:history="1">
        <w:r>
          <w:rPr>
            <w:rFonts w:ascii="仿宋" w:eastAsia="仿宋" w:hAnsi="仿宋" w:cs="仿宋" w:hint="eastAsia"/>
            <w:lang w:eastAsia="zh-CN"/>
          </w:rPr>
          <w:t>十五、质量管理体系</w:t>
        </w:r>
        <w:r>
          <w:tab/>
        </w:r>
        <w:r>
          <w:fldChar w:fldCharType="begin"/>
        </w:r>
        <w:r>
          <w:instrText xml:space="preserve"> PAGEREF _Toc4260 \h </w:instrText>
        </w:r>
        <w:r>
          <w:fldChar w:fldCharType="separate"/>
        </w:r>
        <w:r>
          <w:t>78</w:t>
        </w:r>
        <w:r>
          <w:fldChar w:fldCharType="end"/>
        </w:r>
      </w:hyperlink>
    </w:p>
    <w:p>
      <w:pPr>
        <w:pStyle w:val="TOC2"/>
        <w:tabs>
          <w:tab w:val="right" w:leader="dot" w:pos="8306"/>
        </w:tabs>
      </w:pPr>
      <w:hyperlink w:anchor="_Toc5926" w:history="1">
        <w:r>
          <w:rPr>
            <w:rFonts w:ascii="仿宋" w:eastAsia="仿宋" w:hAnsi="仿宋" w:cs="仿宋" w:hint="eastAsia"/>
            <w:lang w:eastAsia="zh-CN"/>
          </w:rPr>
          <w:t>(一)、质量目标与方针</w:t>
        </w:r>
        <w:r>
          <w:tab/>
        </w:r>
        <w:r>
          <w:fldChar w:fldCharType="begin"/>
        </w:r>
        <w:r>
          <w:instrText xml:space="preserve"> PAGEREF _Toc5926 \h </w:instrText>
        </w:r>
        <w:r>
          <w:fldChar w:fldCharType="separate"/>
        </w:r>
        <w:r>
          <w:t>78</w:t>
        </w:r>
        <w:r>
          <w:fldChar w:fldCharType="end"/>
        </w:r>
      </w:hyperlink>
    </w:p>
    <w:p>
      <w:pPr>
        <w:pStyle w:val="TOC2"/>
        <w:tabs>
          <w:tab w:val="right" w:leader="dot" w:pos="8306"/>
        </w:tabs>
      </w:pPr>
      <w:hyperlink w:anchor="_Toc6544" w:history="1">
        <w:r>
          <w:rPr>
            <w:rFonts w:ascii="仿宋" w:eastAsia="仿宋" w:hAnsi="仿宋" w:cs="仿宋" w:hint="eastAsia"/>
            <w:lang w:eastAsia="zh-CN"/>
          </w:rPr>
          <w:t>(二)、质量管理责任</w:t>
        </w:r>
        <w:r>
          <w:tab/>
        </w:r>
        <w:r>
          <w:fldChar w:fldCharType="begin"/>
        </w:r>
        <w:r>
          <w:instrText xml:space="preserve"> PAGEREF _Toc6544 \h </w:instrText>
        </w:r>
        <w:r>
          <w:fldChar w:fldCharType="separate"/>
        </w:r>
        <w:r>
          <w:t>79</w:t>
        </w:r>
        <w:r>
          <w:fldChar w:fldCharType="end"/>
        </w:r>
      </w:hyperlink>
    </w:p>
    <w:p>
      <w:pPr>
        <w:pStyle w:val="TOC2"/>
        <w:tabs>
          <w:tab w:val="right" w:leader="dot" w:pos="8306"/>
        </w:tabs>
      </w:pPr>
      <w:hyperlink w:anchor="_Toc3568" w:history="1">
        <w:r>
          <w:rPr>
            <w:rFonts w:ascii="仿宋" w:eastAsia="仿宋" w:hAnsi="仿宋" w:cs="仿宋" w:hint="eastAsia"/>
            <w:lang w:eastAsia="zh-CN"/>
          </w:rPr>
          <w:t>(三)、质量管理体系文件</w:t>
        </w:r>
        <w:r>
          <w:tab/>
        </w:r>
        <w:r>
          <w:fldChar w:fldCharType="begin"/>
        </w:r>
        <w:r>
          <w:instrText xml:space="preserve"> PAGEREF _Toc3568 \h </w:instrText>
        </w:r>
        <w:r>
          <w:fldChar w:fldCharType="separate"/>
        </w:r>
        <w:r>
          <w:t>80</w:t>
        </w:r>
        <w:r>
          <w:fldChar w:fldCharType="end"/>
        </w:r>
      </w:hyperlink>
    </w:p>
    <w:p>
      <w:pPr>
        <w:pStyle w:val="TOC2"/>
        <w:tabs>
          <w:tab w:val="right" w:leader="dot" w:pos="8306"/>
        </w:tabs>
      </w:pPr>
      <w:hyperlink w:anchor="_Toc17830" w:history="1">
        <w:r>
          <w:rPr>
            <w:rFonts w:ascii="仿宋" w:eastAsia="仿宋" w:hAnsi="仿宋" w:cs="仿宋" w:hint="eastAsia"/>
            <w:lang w:eastAsia="zh-CN"/>
          </w:rPr>
          <w:t>(四)、质量培训与教育</w:t>
        </w:r>
        <w:r>
          <w:tab/>
        </w:r>
        <w:r>
          <w:fldChar w:fldCharType="begin"/>
        </w:r>
        <w:r>
          <w:instrText xml:space="preserve"> PAGEREF _Toc17830 \h </w:instrText>
        </w:r>
        <w:r>
          <w:fldChar w:fldCharType="separate"/>
        </w:r>
        <w:r>
          <w:t>83</w:t>
        </w:r>
        <w:r>
          <w:fldChar w:fldCharType="end"/>
        </w:r>
      </w:hyperlink>
    </w:p>
    <w:p>
      <w:pPr>
        <w:pStyle w:val="TOC2"/>
        <w:tabs>
          <w:tab w:val="right" w:leader="dot" w:pos="8306"/>
        </w:tabs>
      </w:pPr>
      <w:hyperlink w:anchor="_Toc2292" w:history="1">
        <w:r>
          <w:rPr>
            <w:rFonts w:ascii="仿宋" w:eastAsia="仿宋" w:hAnsi="仿宋" w:cs="仿宋" w:hint="eastAsia"/>
            <w:lang w:eastAsia="zh-CN"/>
          </w:rPr>
          <w:t>(五)、质量审核与评价</w:t>
        </w:r>
        <w:r>
          <w:tab/>
        </w:r>
        <w:r>
          <w:fldChar w:fldCharType="begin"/>
        </w:r>
        <w:r>
          <w:instrText xml:space="preserve"> PAGEREF _Toc2292 \h </w:instrText>
        </w:r>
        <w:r>
          <w:fldChar w:fldCharType="separate"/>
        </w:r>
        <w:r>
          <w:t>84</w:t>
        </w:r>
        <w:r>
          <w:fldChar w:fldCharType="end"/>
        </w:r>
      </w:hyperlink>
    </w:p>
    <w:p>
      <w:pPr>
        <w:pStyle w:val="TOC2"/>
        <w:tabs>
          <w:tab w:val="right" w:leader="dot" w:pos="8306"/>
        </w:tabs>
      </w:pPr>
      <w:hyperlink w:anchor="_Toc17643" w:history="1">
        <w:r>
          <w:rPr>
            <w:rFonts w:ascii="仿宋" w:eastAsia="仿宋" w:hAnsi="仿宋" w:cs="仿宋" w:hint="eastAsia"/>
            <w:lang w:eastAsia="zh-CN"/>
          </w:rPr>
          <w:t>(六)、不符合与纠正措施</w:t>
        </w:r>
        <w:r>
          <w:tab/>
        </w:r>
        <w:r>
          <w:fldChar w:fldCharType="begin"/>
        </w:r>
        <w:r>
          <w:instrText xml:space="preserve"> PAGEREF _Toc17643 \h </w:instrText>
        </w:r>
        <w:r>
          <w:fldChar w:fldCharType="separate"/>
        </w:r>
        <w:r>
          <w:t>85</w:t>
        </w:r>
        <w:r>
          <w:fldChar w:fldCharType="end"/>
        </w:r>
      </w:hyperlink>
    </w:p>
    <w:p>
      <w:pPr>
        <w:pStyle w:val="TOC1"/>
        <w:tabs>
          <w:tab w:val="right" w:leader="dot" w:pos="8306"/>
        </w:tabs>
      </w:pPr>
      <w:hyperlink w:anchor="_Toc28625" w:history="1">
        <w:r>
          <w:rPr>
            <w:rFonts w:ascii="仿宋" w:eastAsia="仿宋" w:hAnsi="仿宋" w:cs="仿宋" w:hint="eastAsia"/>
            <w:lang w:eastAsia="zh-CN"/>
          </w:rPr>
          <w:t>十六、塑料合金项目工程方案分析</w:t>
        </w:r>
        <w:r>
          <w:tab/>
        </w:r>
        <w:r>
          <w:fldChar w:fldCharType="begin"/>
        </w:r>
        <w:r>
          <w:instrText xml:space="preserve"> PAGEREF _Toc28625 \h </w:instrText>
        </w:r>
        <w:r>
          <w:fldChar w:fldCharType="separate"/>
        </w:r>
        <w:r>
          <w:t>86</w:t>
        </w:r>
        <w:r>
          <w:fldChar w:fldCharType="end"/>
        </w:r>
      </w:hyperlink>
    </w:p>
    <w:p>
      <w:pPr>
        <w:pStyle w:val="TOC2"/>
        <w:tabs>
          <w:tab w:val="right" w:leader="dot" w:pos="8306"/>
        </w:tabs>
      </w:pPr>
      <w:hyperlink w:anchor="_Toc16749" w:history="1">
        <w:r>
          <w:rPr>
            <w:rFonts w:ascii="仿宋" w:eastAsia="仿宋" w:hAnsi="仿宋" w:cs="仿宋" w:hint="eastAsia"/>
            <w:lang w:eastAsia="zh-CN"/>
          </w:rPr>
          <w:t>(一)、建筑工程设计原则</w:t>
        </w:r>
        <w:r>
          <w:tab/>
        </w:r>
        <w:r>
          <w:fldChar w:fldCharType="begin"/>
        </w:r>
        <w:r>
          <w:instrText xml:space="preserve"> PAGEREF _Toc16749 \h </w:instrText>
        </w:r>
        <w:r>
          <w:fldChar w:fldCharType="separate"/>
        </w:r>
        <w:r>
          <w:t>86</w:t>
        </w:r>
        <w:r>
          <w:fldChar w:fldCharType="end"/>
        </w:r>
      </w:hyperlink>
    </w:p>
    <w:p>
      <w:pPr>
        <w:pStyle w:val="TOC2"/>
        <w:tabs>
          <w:tab w:val="right" w:leader="dot" w:pos="8306"/>
        </w:tabs>
      </w:pPr>
      <w:hyperlink w:anchor="_Toc18851" w:history="1">
        <w:r>
          <w:rPr>
            <w:rFonts w:ascii="仿宋" w:eastAsia="仿宋" w:hAnsi="仿宋" w:cs="仿宋" w:hint="eastAsia"/>
            <w:lang w:eastAsia="zh-CN"/>
          </w:rPr>
          <w:t>(二)、土建工程建设指标</w:t>
        </w:r>
        <w:r>
          <w:tab/>
        </w:r>
        <w:r>
          <w:fldChar w:fldCharType="begin"/>
        </w:r>
        <w:r>
          <w:instrText xml:space="preserve"> PAGEREF _Toc18851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692"/>
      <w:r>
        <w:rPr>
          <w:rFonts w:ascii="仿宋" w:eastAsia="仿宋" w:hAnsi="仿宋" w:cs="仿宋" w:hint="eastAsia"/>
          <w:lang w:eastAsia="zh-CN"/>
        </w:rPr>
        <w:t>(一)、塑料合金行业分析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行业一直以来都是市场的关注焦点。行业内的发展趋势、竞争态势以及潜在机会都对塑料合金项目的推进产生深远的影响。通过深入研究行业的整体概貌，我们将更好地理解行业的核心特征，为塑料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合金行业，技术一直是推动创新和发展的关键因素。我们将对当前技术趋势进行详尽分析，包括但不限于人工智能、大数据应用、先进制造技术等。这有助于塑料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合金项目成功的基础。我们将对主要竞争对手进行深入研究，包括其市场份额、产品特点、市场定位等。通过全面了解竞争对手的优势和劣势，塑料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736"/>
      <w:r>
        <w:rPr>
          <w:rFonts w:ascii="仿宋" w:eastAsia="仿宋" w:hAnsi="仿宋" w:cs="仿宋" w:hint="eastAsia"/>
          <w:sz w:val="28"/>
          <w:lang w:eastAsia="zh-CN"/>
        </w:rPr>
        <w:t>(二)、塑料合金市场分析预测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通过对市场规模的深入调研，我们将预测塑料合金市场未来的增长趋势。这包括市场的整体规模、各细分领域的发展趋势等。塑料合金项目可以根据市场的扩张速度和潜在机会，制定更符合市场需求的发展策略。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料合金项目实施过程中需要充分考虑的因素。我们将对市场风险进行全面评估，包括但不限于政策法规风险、市场竞争风险、技术变革风险等。通过对潜在风险的深入分析，塑料合金项目可以制定相应的风险缓解策略，降低不确定性对塑料合金项目的影响。</w:t>
      </w:r>
    </w:p>
    <w:p>
      <w:pPr>
        <w:pStyle w:val="Heading1"/>
        <w:ind w:firstLine="560" w:firstLineChars="200"/>
        <w:rPr>
          <w:rFonts w:ascii="仿宋" w:eastAsia="仿宋" w:hAnsi="仿宋" w:cs="仿宋" w:hint="eastAsia"/>
          <w:sz w:val="28"/>
          <w:lang w:eastAsia="zh-CN"/>
        </w:rPr>
      </w:pPr>
      <w:bookmarkStart w:id="5" w:name="_Toc1485"/>
      <w:r>
        <w:rPr>
          <w:rFonts w:ascii="仿宋" w:eastAsia="仿宋" w:hAnsi="仿宋" w:cs="仿宋" w:hint="eastAsia"/>
          <w:sz w:val="28"/>
          <w:lang w:eastAsia="zh-CN"/>
        </w:rPr>
        <w:t>二、塑料合金项目建设单位说明</w:t>
      </w:r>
      <w:bookmarkEnd w:id="5"/>
    </w:p>
    <w:p>
      <w:pPr>
        <w:pStyle w:val="Heading2"/>
        <w:rPr>
          <w:rFonts w:ascii="仿宋" w:eastAsia="仿宋" w:hAnsi="仿宋" w:cs="仿宋" w:hint="eastAsia"/>
          <w:lang w:eastAsia="zh-CN"/>
        </w:rPr>
      </w:pPr>
      <w:bookmarkStart w:id="6" w:name="_Toc25018"/>
      <w:r>
        <w:rPr>
          <w:rFonts w:ascii="仿宋" w:eastAsia="仿宋" w:hAnsi="仿宋" w:cs="仿宋" w:hint="eastAsia"/>
          <w:lang w:eastAsia="zh-CN"/>
        </w:rPr>
        <w:t>(一)、塑料合金项目承办单位基本情况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88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塑料合金项目承办单位的XXXX，我们着眼于实现可持续的经济效益。通过技术创新和解决方案的提供，公司预计在塑料合金项目执行期间将获得可观的收入增长。这一收入来源主要包括塑料合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同时，我们注重成本控制和效率提升，以确保塑料合金项目的可持续盈利。透过精细的管理和资源优化，公司期望实现塑料合金项目利润最大化。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塑料合金项目实施进行全面的投资评估，包括塑料合金项目启动阶段的资金投入和后续运营成本。通过对塑料合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塑料合金项目实施过程中具备足够的资金流动性，公司将进行详尽的现金流分析。这包括资金需求的合理预测、塑料合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66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251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塑料合金项目的主要产品是XXXX，预计年产值为XXX万元。这一产品在市场中占据着重要的地位，其广泛的应用范围使得该塑料合金项目的市场前景非常广阔。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合金项目的xxx产品作为重要的原材料之一，将在多个领域发挥关键作用。其在建筑、交通、能源等方面的广泛应用将为整个产业链提供强大的支持，形成产业协同效应。塑料合金项目的年产值XXX万XXX万XXX万万元不仅反映了其在市场上的巨大潜力，更预示着它对国民经济的积极贡献。这种关联度高、涉及面广的产业关系，使得该塑料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34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总征地面积为XXXX平方米，相当于约XX.XX亩，其中净用地面积为XXXX平方米，红线范围内相当于约XX.XX亩。这一用地规模充分考虑了塑料合金项目的建设需求，保障了塑料合金项目在合适的空间内得以充分发展。塑料合金项目规划的总建筑面积为XXXX平方米，其中主体工程建设占XXXX平方米，计容建筑面积达XXXX平方米。预计建筑工程的投资将达到XXXX万元，为塑料合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计划购置的设备共计XXXX台（套），设备购置费用为XXXX万元。这一设备购置计划充分考虑到塑料合金项目的生产需求和技术要求，确保了塑料合金项目在生产运营中具备先进的技术装备和高效的生产能力。设备的合理配置将为塑料合金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计划总投资为XXXX万元，预计年实现营业收入为XXXX万元。这一产能规模的设定旨在确保塑料合金项目能够在投资与回报之间取得平衡，实现长期可持续的发展。塑料合金项目的总投资充分考虑到各个方面的需求，包括用地建设、设备购置等多个环节，以确保塑料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493"/>
      <w:r>
        <w:rPr>
          <w:rFonts w:ascii="仿宋" w:eastAsia="仿宋" w:hAnsi="仿宋" w:cs="仿宋" w:hint="eastAsia"/>
          <w:sz w:val="28"/>
          <w:lang w:eastAsia="zh-CN"/>
        </w:rPr>
        <w:t>四、塑料合金项目概论</w:t>
      </w:r>
      <w:bookmarkEnd w:id="11"/>
    </w:p>
    <w:p>
      <w:pPr>
        <w:pStyle w:val="Heading2"/>
        <w:rPr>
          <w:rFonts w:ascii="仿宋" w:eastAsia="仿宋" w:hAnsi="仿宋" w:cs="仿宋" w:hint="eastAsia"/>
          <w:lang w:eastAsia="zh-CN"/>
        </w:rPr>
      </w:pPr>
      <w:bookmarkStart w:id="12" w:name="_Toc14939"/>
      <w:r>
        <w:rPr>
          <w:rFonts w:ascii="仿宋" w:eastAsia="仿宋" w:hAnsi="仿宋" w:cs="仿宋" w:hint="eastAsia"/>
          <w:lang w:eastAsia="zh-CN"/>
        </w:rPr>
        <w:t>(一)、塑料合金项目概况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起源追溯至对市场的深入洞察。市场的不断演变与变革为塑料合金项目提供了难得的机遇。当前市场存在的需求缺口和变革的大环境共同构成了塑料合金项目的背景。这个塑料合金项目旨在充分利用市场机遇，填补行业中尚未满足的需求，为客户提供全新的解决方案。市场的变革和需求的增长使得这个塑料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塑料合金项目名称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料合金项目正式命名为塑料合金。这个名称不仅仅是一个标识，更代表了塑料合金项目的核心理念和愿景。它蕴含着塑料合金项目所要解决问题的关键字，具有强烈的表达和辨识度，为塑料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核心目标是提供一种全新、高效的解决方案，满足客户日益增长的需求。塑料合金项目追求的不仅仅是满足市场需求，更是在市场中获得卓越的竞争优势。通过不断提升产品或服务的质量和创新水平，塑料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全面涵盖了产品研发、制造、市场推广和售后服务，确保从产品设计到最终用户体验的全方位关注。这一全面的塑料合金项目范围是为了确保塑料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塑料合金项目计划在未来18个月内完成，包括研发、测试、市场试点和正式推出等不同阶段。这个时间表的合理设计是为了确保塑料合金项目各个阶段的顺利推进，以便按时交付高质量的成果。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塑料合金项目总预算估算为XX百万美元，主要分配在研发、市场推广、人员培训和运营等方面。这一充足的预算为塑料合金项目提供了充足的资源，确保塑料合金项目在各个方面都能取得优异的表现。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塑料合金项目风险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塑料合金项目可能面临的风险包括市场接受度低、技术难题、竞争激烈等。塑料合金项目团队已经制定了相应的风险应对计划，通过前瞻性的风险管理，确保塑料合金项目在面对不确定性时能够迅速做出应对。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塑料合金项目汇聚了一支经验丰富、多领域专业素养的核心团队，确保塑料合金项目在各个方面都能拥有高水平的执行力。团队的协同作战是塑料合金项目成功的关键因素之一。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塑料合金项目的背景根植于市场对更高效、创新产品的渴望，同时也受到科技发展对行业格局的深刻改变的影响。这为塑料合金项目提供了广阔的发展空间和市场需求。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截至目前，塑料合金项目已完成市场调研和技术验证，取得了初步的成功。这为塑料合金项目在未来的发展奠定了坚实的基础，为更远大的目标打下了坚实的基石。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900"/>
      <w:r>
        <w:rPr>
          <w:rFonts w:ascii="仿宋" w:eastAsia="仿宋" w:hAnsi="仿宋" w:cs="仿宋" w:hint="eastAsia"/>
          <w:sz w:val="28"/>
          <w:lang w:eastAsia="zh-CN"/>
        </w:rPr>
        <w:t>(二)、塑料合金项目目标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keyword》塑料合金项目首要业务目标是在市场中占据有利地位，实现产品/服务的成功推广和销售。通过不断提升产品质量、创新性，塑料合金项目追求成为行业中的领导者，赢得更多客户的青睐。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在科技迅速发展的时代，塑料合金项目着眼于技术创新。通过持续的研发和技术升级，塑料合金项目旨在推出更具创新性的产品或服务，以满足市场对新鲜、先进解决方案的需求。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为了建立可持续的客户关系，塑料合金项目设定了客户满意度目标。通过提供卓越的产品质量和优质的客户服务，塑料合金项目追求赢得客户的信任和忠诚度，确保他们的满意度达到行业领先水平。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塑料合金项目注重社会责任和可持续发展。通过实施环保、社会责任塑料合金项目，塑料合金项目致力于在经济发展的同时保护环境，促进社会公平，实现可持续经营。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塑料合金项目的团队是实现目标的核心驱动力。因此，塑料合金项目设定了团队发展目标，包括提升团队成员的专业技能、培养领导力，以及搭建协同高效的团队工作氛围。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8542"/>
      <w:r>
        <w:rPr>
          <w:rFonts w:ascii="仿宋" w:eastAsia="仿宋" w:hAnsi="仿宋" w:cs="仿宋" w:hint="eastAsia"/>
          <w:sz w:val="28"/>
          <w:lang w:eastAsia="zh-CN"/>
        </w:rPr>
        <w:t>(三)、塑料合金项目提出的理由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塑料合金项目提出的理由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提出源于对市场机遇的深刻洞察。当前市场中存在的需求缺口和行业发展趋势表明，有巨大的商业机会等待被开发。通过准确捕捉市场机遇，塑料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理念基于对技术创新的信仰。通过持续的研发和技术投入，塑料合金项目有望推出更具创新性的产品或服务。在科技飞速发展的当下，塑料合金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提出是为了增强企业的行业竞争力。通过提升产品或服务的质量和独特性，塑料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响应了消费者需求的变化。随着社会和科技的不断发展，消费者对产品和服务的需求也在发生变化。通过深入了解并及时回应消费者的新需求，塑料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塑料合金项目的提出是企业战略发展规划的一部分。在面对日益激烈的市场竞争和不断变化的商业环境中，塑料合金项目作为企业战略的一环，旨在为企业开辟新的增长领域，巩固企业在行业中的地位。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提出不仅仅是基于商业考量，还注重社会责任。通过推出环保、社会责任等方面的塑料合金项目，塑料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塑料合金项目的提出反映了对利益相关者期望的关注。包括客户、员工、投资者等利益相关者在企业发展中都有着各自的期望，塑料合金项目力求在满足这些期望的同时，取得更大的共赢。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3771"/>
      <w:r>
        <w:rPr>
          <w:rFonts w:ascii="仿宋" w:eastAsia="仿宋" w:hAnsi="仿宋" w:cs="仿宋" w:hint="eastAsia"/>
          <w:sz w:val="28"/>
          <w:lang w:eastAsia="zh-CN"/>
        </w:rPr>
        <w:t>(四)、塑料合金项目意义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的首要意义在于提升企业的市场竞争力。通过持续的创新和对产品质量的高标准要求，塑料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合金项目的推进将促使行业技术水平的提升。通过引入先进技术和创新性解决方案，塑料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合金项目不仅创造了大量就业机会，提高了就业水平，还注重社会责任和环保。通过参与社会公益事业和推动环保塑料合金项目，塑料合金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综合而言，塑料合金项目意义重大，不仅推动了企业的发展，也为行业和社会的进步贡献了积极力量。这是一个全面而深刻的影响，将在未来产生可持续的正面效应。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707"/>
      <w:r>
        <w:rPr>
          <w:rFonts w:ascii="仿宋" w:eastAsia="仿宋" w:hAnsi="仿宋" w:cs="仿宋" w:hint="eastAsia"/>
          <w:sz w:val="28"/>
          <w:lang w:eastAsia="zh-CN"/>
        </w:rPr>
        <w:t>(五)、塑料合金项目背景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在当今迅猛发展的商业环境中，塑料合金项目的动因根植于对多方面因素的审慎考量。这个塑料合金项目的提出并非孤立的决策，而是对企业所处背景深入思考的产物。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市场的不断演变是塑料合金项目背后的首要原因。科技的迅速发展和全球市场的快速变化使得企业必须灵活应对。塑料合金项目应运而生，旨在通过创新性的解决方案迎合市场的多变需求，赢得竞争中的先机。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竞争的激烈程度也是塑料合金项目背景中不可忽视的一环。企业需要在激烈竞争中脱颖而出，为此，塑料合金项目致力于打破常规，提供独特的价值主张，以吸引客户并确保市场份额的增长。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此外，社会对企业责任的期望也在逐渐升高。塑料合金项目充分融入了社会责任的理念，通过可持续经营和社会公益塑料合金项目，企图为社会贡献一份力量，在商业成功的同时关注社会价值。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4686"/>
      <w:r>
        <w:rPr>
          <w:rFonts w:ascii="仿宋" w:eastAsia="仿宋" w:hAnsi="仿宋" w:cs="仿宋" w:hint="eastAsia"/>
          <w:sz w:val="28"/>
          <w:lang w:eastAsia="zh-CN"/>
        </w:rPr>
        <w:t>五、塑料合金项目绩效评估</w:t>
      </w:r>
      <w:bookmarkEnd w:id="17"/>
    </w:p>
    <w:p>
      <w:pPr>
        <w:pStyle w:val="Heading2"/>
        <w:rPr>
          <w:rFonts w:ascii="仿宋" w:eastAsia="仿宋" w:hAnsi="仿宋" w:cs="仿宋" w:hint="eastAsia"/>
          <w:lang w:eastAsia="zh-CN"/>
        </w:rPr>
      </w:pPr>
      <w:bookmarkStart w:id="18" w:name="_Toc359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合金项目中，我们设计了一套全面的绩效评估指标，以确保塑料合金项目的可控和成功交付。这些指标跨足塑料合金项目目标、成本、进度和质量等多个维度，为我们提供了全面洞察塑料合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目标达成率是我们关注的首要指标。我们设定了明确的目标，并通过定期监测和评估，迅速发现并应对潜在的目标偏差。这为塑料合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成本绩效是另一个核心关注点。通过实际成本与预算成本的对比分析，我们深入了解成本差异的原因，及时调整资源分配，保持塑料合金项目在经济效益方面的合理水平。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合金项目进度作为关键的绩效指标之一，得到了精心的关注。我们制定了详细的塑料合金项目进度计划，并设立了进度符合度指标，确保实际进度与计划进度保持一致。这使我们能够快速发现和解决潜在的进度问题，保持塑料合金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塑料合金项目绩效的不可或缺的一环。我们引入了一系列的质量标准和客户满意度指标，以确保塑料合金项目交付的成果在质量上达到或超越预期水平。通过持续监测这些指标，我们努力提升塑料合金项目整体质量水平，为塑料合金项目的成功交付提供有力保障。通过这些科学且全面的绩效评估，我们能够更好地引导塑料合金项目的持续改进，确保塑料合金项目目标的顺利达成。</w:t>
      </w:r>
    </w:p>
    <w:p>
      <w:pPr>
        <w:pStyle w:val="Heading2"/>
        <w:ind w:firstLine="560" w:firstLineChars="200"/>
        <w:rPr>
          <w:rFonts w:ascii="仿宋" w:eastAsia="仿宋" w:hAnsi="仿宋" w:cs="仿宋" w:hint="eastAsia"/>
          <w:sz w:val="28"/>
          <w:lang w:eastAsia="zh-CN"/>
        </w:rPr>
      </w:pPr>
      <w:bookmarkStart w:id="19" w:name="_Toc2128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绩效评估是塑料合金项目中的关键环节，为确保塑料合金项目达到预期目标，我们采用了多层次、多维度的绩效评估方法。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料合金项目的战略目标对齐，确保每个决策和行动都与塑料合金项目整体目标保持一致。团队会定期召开战略对齐会议，审视当前工作与塑料合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料合金项目进度、质量、成本和风险等方面。这些指标通过数据收集和分析，为塑料合金项目管理团队提供了客观的评估依据。例如，我们通过塑料合金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绩效评估不仅仅停留在塑料合金项目内部，还考虑了塑料合金项目对外部环境的影响。我们定期进行干系人满意度调查，以了解各利益相关方对塑料合金项目的期望和满意度，并及时做出调整。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这种多层次、多角度的绩效评估方法，使得我们能够全面了解塑料合金项目的运行状态，及时做出调整，确保塑料合金项目在不断变化的环境中保持稳健前行。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https://d.book118.com/215212141011011123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4E7204"/>
    <w:rsid w:val="4A4E72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1214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2024-03-02T07:41:00Z</dcterms:created>
  <dcterms:modified xsi:type="dcterms:W3CDTF">2024-03-02T07:41:28Z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6E2F22655935497D9B416852A579F9E8_11</vt:lpwstr>
  </property>
  <property fmtid="{D5CDD505-2E9C-101B-9397-08002B2CF9AE}" pid="3" name="KSOProductBuildVer">
    <vt:lpwstr>2052-12.1.0.16388</vt:lpwstr>
  </property>
</Properties>
</file>