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家用缝纫机项目构思建设方案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63" w:history="1">
        <w:r>
          <w:rPr>
            <w:rFonts w:ascii="仿宋" w:eastAsia="仿宋" w:hAnsi="仿宋" w:cs="仿宋" w:hint="eastAsia"/>
            <w:lang w:eastAsia="zh-CN"/>
          </w:rPr>
          <w:t>序言</w:t>
        </w:r>
        <w:r>
          <w:tab/>
        </w:r>
        <w:r>
          <w:fldChar w:fldCharType="begin"/>
        </w:r>
        <w:r>
          <w:instrText xml:space="preserve"> PAGEREF _Toc32363 \h </w:instrText>
        </w:r>
        <w:r>
          <w:fldChar w:fldCharType="separate"/>
        </w:r>
        <w:r>
          <w:t>3</w:t>
        </w:r>
        <w:r>
          <w:fldChar w:fldCharType="end"/>
        </w:r>
      </w:hyperlink>
    </w:p>
    <w:p>
      <w:pPr>
        <w:pStyle w:val="TOC1"/>
        <w:tabs>
          <w:tab w:val="right" w:leader="dot" w:pos="8306"/>
        </w:tabs>
      </w:pPr>
      <w:hyperlink w:anchor="_Toc12587" w:history="1">
        <w:r>
          <w:rPr>
            <w:rFonts w:ascii="仿宋" w:eastAsia="仿宋" w:hAnsi="仿宋" w:cs="仿宋" w:hint="eastAsia"/>
            <w:lang w:eastAsia="zh-CN"/>
          </w:rPr>
          <w:t>一、社会影响分析</w:t>
        </w:r>
        <w:r>
          <w:tab/>
        </w:r>
        <w:r>
          <w:fldChar w:fldCharType="begin"/>
        </w:r>
        <w:r>
          <w:instrText xml:space="preserve"> PAGEREF _Toc12587 \h </w:instrText>
        </w:r>
        <w:r>
          <w:fldChar w:fldCharType="separate"/>
        </w:r>
        <w:r>
          <w:t>3</w:t>
        </w:r>
        <w:r>
          <w:fldChar w:fldCharType="end"/>
        </w:r>
      </w:hyperlink>
    </w:p>
    <w:p>
      <w:pPr>
        <w:pStyle w:val="TOC2"/>
        <w:tabs>
          <w:tab w:val="right" w:leader="dot" w:pos="8306"/>
        </w:tabs>
      </w:pPr>
      <w:hyperlink w:anchor="_Toc7764" w:history="1">
        <w:r>
          <w:rPr>
            <w:rFonts w:ascii="仿宋" w:eastAsia="仿宋" w:hAnsi="仿宋" w:cs="仿宋" w:hint="eastAsia"/>
            <w:lang w:eastAsia="zh-CN"/>
          </w:rPr>
          <w:t>(一)、社会影响效果分析</w:t>
        </w:r>
        <w:r>
          <w:tab/>
        </w:r>
        <w:r>
          <w:fldChar w:fldCharType="begin"/>
        </w:r>
        <w:r>
          <w:instrText xml:space="preserve"> PAGEREF _Toc7764 \h </w:instrText>
        </w:r>
        <w:r>
          <w:fldChar w:fldCharType="separate"/>
        </w:r>
        <w:r>
          <w:t>3</w:t>
        </w:r>
        <w:r>
          <w:fldChar w:fldCharType="end"/>
        </w:r>
      </w:hyperlink>
    </w:p>
    <w:p>
      <w:pPr>
        <w:pStyle w:val="TOC2"/>
        <w:tabs>
          <w:tab w:val="right" w:leader="dot" w:pos="8306"/>
        </w:tabs>
      </w:pPr>
      <w:hyperlink w:anchor="_Toc4237" w:history="1">
        <w:r>
          <w:rPr>
            <w:rFonts w:ascii="仿宋" w:eastAsia="仿宋" w:hAnsi="仿宋" w:cs="仿宋" w:hint="eastAsia"/>
            <w:lang w:eastAsia="zh-CN"/>
          </w:rPr>
          <w:t>(二)、社会适应性分析</w:t>
        </w:r>
        <w:r>
          <w:tab/>
        </w:r>
        <w:r>
          <w:fldChar w:fldCharType="begin"/>
        </w:r>
        <w:r>
          <w:instrText xml:space="preserve"> PAGEREF _Toc4237 \h </w:instrText>
        </w:r>
        <w:r>
          <w:fldChar w:fldCharType="separate"/>
        </w:r>
        <w:r>
          <w:t>5</w:t>
        </w:r>
        <w:r>
          <w:fldChar w:fldCharType="end"/>
        </w:r>
      </w:hyperlink>
    </w:p>
    <w:p>
      <w:pPr>
        <w:pStyle w:val="TOC2"/>
        <w:tabs>
          <w:tab w:val="right" w:leader="dot" w:pos="8306"/>
        </w:tabs>
      </w:pPr>
      <w:hyperlink w:anchor="_Toc28408" w:history="1">
        <w:r>
          <w:rPr>
            <w:rFonts w:ascii="仿宋" w:eastAsia="仿宋" w:hAnsi="仿宋" w:cs="仿宋" w:hint="eastAsia"/>
            <w:lang w:eastAsia="zh-CN"/>
          </w:rPr>
          <w:t>(三)、社会风险及对策分析</w:t>
        </w:r>
        <w:r>
          <w:tab/>
        </w:r>
        <w:r>
          <w:fldChar w:fldCharType="begin"/>
        </w:r>
        <w:r>
          <w:instrText xml:space="preserve"> PAGEREF _Toc28408 \h </w:instrText>
        </w:r>
        <w:r>
          <w:fldChar w:fldCharType="separate"/>
        </w:r>
        <w:r>
          <w:t>7</w:t>
        </w:r>
        <w:r>
          <w:fldChar w:fldCharType="end"/>
        </w:r>
      </w:hyperlink>
    </w:p>
    <w:p>
      <w:pPr>
        <w:pStyle w:val="TOC1"/>
        <w:tabs>
          <w:tab w:val="right" w:leader="dot" w:pos="8306"/>
        </w:tabs>
      </w:pPr>
      <w:hyperlink w:anchor="_Toc19938" w:history="1">
        <w:r>
          <w:rPr>
            <w:rFonts w:ascii="仿宋" w:eastAsia="仿宋" w:hAnsi="仿宋" w:cs="仿宋" w:hint="eastAsia"/>
            <w:lang w:eastAsia="zh-CN"/>
          </w:rPr>
          <w:t>二、背景、必要性分析</w:t>
        </w:r>
        <w:r>
          <w:tab/>
        </w:r>
        <w:r>
          <w:fldChar w:fldCharType="begin"/>
        </w:r>
        <w:r>
          <w:instrText xml:space="preserve"> PAGEREF _Toc19938 \h </w:instrText>
        </w:r>
        <w:r>
          <w:fldChar w:fldCharType="separate"/>
        </w:r>
        <w:r>
          <w:t>10</w:t>
        </w:r>
        <w:r>
          <w:fldChar w:fldCharType="end"/>
        </w:r>
      </w:hyperlink>
    </w:p>
    <w:p>
      <w:pPr>
        <w:pStyle w:val="TOC2"/>
        <w:tabs>
          <w:tab w:val="right" w:leader="dot" w:pos="8306"/>
        </w:tabs>
      </w:pPr>
      <w:hyperlink w:anchor="_Toc13911" w:history="1">
        <w:r>
          <w:rPr>
            <w:rFonts w:ascii="仿宋" w:eastAsia="仿宋" w:hAnsi="仿宋" w:cs="仿宋" w:hint="eastAsia"/>
            <w:lang w:eastAsia="zh-CN"/>
          </w:rPr>
          <w:t>(一)、项目建设背景</w:t>
        </w:r>
        <w:r>
          <w:tab/>
        </w:r>
        <w:r>
          <w:fldChar w:fldCharType="begin"/>
        </w:r>
        <w:r>
          <w:instrText xml:space="preserve"> PAGEREF _Toc13911 \h </w:instrText>
        </w:r>
        <w:r>
          <w:fldChar w:fldCharType="separate"/>
        </w:r>
        <w:r>
          <w:t>10</w:t>
        </w:r>
        <w:r>
          <w:fldChar w:fldCharType="end"/>
        </w:r>
      </w:hyperlink>
    </w:p>
    <w:p>
      <w:pPr>
        <w:pStyle w:val="TOC2"/>
        <w:tabs>
          <w:tab w:val="right" w:leader="dot" w:pos="8306"/>
        </w:tabs>
      </w:pPr>
      <w:hyperlink w:anchor="_Toc21066" w:history="1">
        <w:r>
          <w:rPr>
            <w:rFonts w:ascii="仿宋" w:eastAsia="仿宋" w:hAnsi="仿宋" w:cs="仿宋" w:hint="eastAsia"/>
            <w:lang w:eastAsia="zh-CN"/>
          </w:rPr>
          <w:t>(二)、必要性分析</w:t>
        </w:r>
        <w:r>
          <w:tab/>
        </w:r>
        <w:r>
          <w:fldChar w:fldCharType="begin"/>
        </w:r>
        <w:r>
          <w:instrText xml:space="preserve"> PAGEREF _Toc21066 \h </w:instrText>
        </w:r>
        <w:r>
          <w:fldChar w:fldCharType="separate"/>
        </w:r>
        <w:r>
          <w:t>11</w:t>
        </w:r>
        <w:r>
          <w:fldChar w:fldCharType="end"/>
        </w:r>
      </w:hyperlink>
    </w:p>
    <w:p>
      <w:pPr>
        <w:pStyle w:val="TOC2"/>
        <w:tabs>
          <w:tab w:val="right" w:leader="dot" w:pos="8306"/>
        </w:tabs>
      </w:pPr>
      <w:hyperlink w:anchor="_Toc4010" w:history="1">
        <w:r>
          <w:rPr>
            <w:rFonts w:ascii="仿宋" w:eastAsia="仿宋" w:hAnsi="仿宋" w:cs="仿宋" w:hint="eastAsia"/>
            <w:lang w:eastAsia="zh-CN"/>
          </w:rPr>
          <w:t>(三)、项目建设有利条件</w:t>
        </w:r>
        <w:r>
          <w:tab/>
        </w:r>
        <w:r>
          <w:fldChar w:fldCharType="begin"/>
        </w:r>
        <w:r>
          <w:instrText xml:space="preserve"> PAGEREF _Toc4010 \h </w:instrText>
        </w:r>
        <w:r>
          <w:fldChar w:fldCharType="separate"/>
        </w:r>
        <w:r>
          <w:t>13</w:t>
        </w:r>
        <w:r>
          <w:fldChar w:fldCharType="end"/>
        </w:r>
      </w:hyperlink>
    </w:p>
    <w:p>
      <w:pPr>
        <w:pStyle w:val="TOC1"/>
        <w:tabs>
          <w:tab w:val="right" w:leader="dot" w:pos="8306"/>
        </w:tabs>
      </w:pPr>
      <w:hyperlink w:anchor="_Toc12369" w:history="1">
        <w:r>
          <w:rPr>
            <w:rFonts w:ascii="仿宋" w:eastAsia="仿宋" w:hAnsi="仿宋" w:cs="仿宋" w:hint="eastAsia"/>
            <w:lang w:eastAsia="zh-CN"/>
          </w:rPr>
          <w:t>三、家用缝纫机项目概论</w:t>
        </w:r>
        <w:r>
          <w:tab/>
        </w:r>
        <w:r>
          <w:fldChar w:fldCharType="begin"/>
        </w:r>
        <w:r>
          <w:instrText xml:space="preserve"> PAGEREF _Toc12369 \h </w:instrText>
        </w:r>
        <w:r>
          <w:fldChar w:fldCharType="separate"/>
        </w:r>
        <w:r>
          <w:t>14</w:t>
        </w:r>
        <w:r>
          <w:fldChar w:fldCharType="end"/>
        </w:r>
      </w:hyperlink>
    </w:p>
    <w:p>
      <w:pPr>
        <w:pStyle w:val="TOC2"/>
        <w:tabs>
          <w:tab w:val="right" w:leader="dot" w:pos="8306"/>
        </w:tabs>
      </w:pPr>
      <w:hyperlink w:anchor="_Toc24246" w:history="1">
        <w:r>
          <w:rPr>
            <w:rFonts w:ascii="仿宋" w:eastAsia="仿宋" w:hAnsi="仿宋" w:cs="仿宋" w:hint="eastAsia"/>
            <w:lang w:eastAsia="zh-CN"/>
          </w:rPr>
          <w:t>(一)、项目申报单位概况</w:t>
        </w:r>
        <w:r>
          <w:tab/>
        </w:r>
        <w:r>
          <w:fldChar w:fldCharType="begin"/>
        </w:r>
        <w:r>
          <w:instrText xml:space="preserve"> PAGEREF _Toc24246 \h </w:instrText>
        </w:r>
        <w:r>
          <w:fldChar w:fldCharType="separate"/>
        </w:r>
        <w:r>
          <w:t>14</w:t>
        </w:r>
        <w:r>
          <w:fldChar w:fldCharType="end"/>
        </w:r>
      </w:hyperlink>
    </w:p>
    <w:p>
      <w:pPr>
        <w:pStyle w:val="TOC2"/>
        <w:tabs>
          <w:tab w:val="right" w:leader="dot" w:pos="8306"/>
        </w:tabs>
      </w:pPr>
      <w:hyperlink w:anchor="_Toc4710" w:history="1">
        <w:r>
          <w:rPr>
            <w:rFonts w:ascii="仿宋" w:eastAsia="仿宋" w:hAnsi="仿宋" w:cs="仿宋" w:hint="eastAsia"/>
            <w:lang w:eastAsia="zh-CN"/>
          </w:rPr>
          <w:t>(二)、项目概况</w:t>
        </w:r>
        <w:r>
          <w:tab/>
        </w:r>
        <w:r>
          <w:fldChar w:fldCharType="begin"/>
        </w:r>
        <w:r>
          <w:instrText xml:space="preserve"> PAGEREF _Toc4710 \h </w:instrText>
        </w:r>
        <w:r>
          <w:fldChar w:fldCharType="separate"/>
        </w:r>
        <w:r>
          <w:t>15</w:t>
        </w:r>
        <w:r>
          <w:fldChar w:fldCharType="end"/>
        </w:r>
      </w:hyperlink>
    </w:p>
    <w:p>
      <w:pPr>
        <w:pStyle w:val="TOC1"/>
        <w:tabs>
          <w:tab w:val="right" w:leader="dot" w:pos="8306"/>
        </w:tabs>
      </w:pPr>
      <w:hyperlink w:anchor="_Toc10987" w:history="1">
        <w:r>
          <w:rPr>
            <w:rFonts w:ascii="仿宋" w:eastAsia="仿宋" w:hAnsi="仿宋" w:cs="仿宋" w:hint="eastAsia"/>
            <w:lang w:eastAsia="zh-CN"/>
          </w:rPr>
          <w:t>四、财务管理与成本控制</w:t>
        </w:r>
        <w:r>
          <w:tab/>
        </w:r>
        <w:r>
          <w:fldChar w:fldCharType="begin"/>
        </w:r>
        <w:r>
          <w:instrText xml:space="preserve"> PAGEREF _Toc10987 \h </w:instrText>
        </w:r>
        <w:r>
          <w:fldChar w:fldCharType="separate"/>
        </w:r>
        <w:r>
          <w:t>18</w:t>
        </w:r>
        <w:r>
          <w:fldChar w:fldCharType="end"/>
        </w:r>
      </w:hyperlink>
    </w:p>
    <w:p>
      <w:pPr>
        <w:pStyle w:val="TOC2"/>
        <w:tabs>
          <w:tab w:val="right" w:leader="dot" w:pos="8306"/>
        </w:tabs>
      </w:pPr>
      <w:hyperlink w:anchor="_Toc13839" w:history="1">
        <w:r>
          <w:rPr>
            <w:rFonts w:ascii="仿宋" w:eastAsia="仿宋" w:hAnsi="仿宋" w:cs="仿宋" w:hint="eastAsia"/>
            <w:lang w:eastAsia="zh-CN"/>
          </w:rPr>
          <w:t>(一)、财务管理体系建设</w:t>
        </w:r>
        <w:r>
          <w:tab/>
        </w:r>
        <w:r>
          <w:fldChar w:fldCharType="begin"/>
        </w:r>
        <w:r>
          <w:instrText xml:space="preserve"> PAGEREF _Toc13839 \h </w:instrText>
        </w:r>
        <w:r>
          <w:fldChar w:fldCharType="separate"/>
        </w:r>
        <w:r>
          <w:t>18</w:t>
        </w:r>
        <w:r>
          <w:fldChar w:fldCharType="end"/>
        </w:r>
      </w:hyperlink>
    </w:p>
    <w:p>
      <w:pPr>
        <w:pStyle w:val="TOC2"/>
        <w:tabs>
          <w:tab w:val="right" w:leader="dot" w:pos="8306"/>
        </w:tabs>
      </w:pPr>
      <w:hyperlink w:anchor="_Toc2113" w:history="1">
        <w:r>
          <w:rPr>
            <w:rFonts w:ascii="仿宋" w:eastAsia="仿宋" w:hAnsi="仿宋" w:cs="仿宋" w:hint="eastAsia"/>
            <w:lang w:eastAsia="zh-CN"/>
          </w:rPr>
          <w:t>(二)、成本控制措施</w:t>
        </w:r>
        <w:r>
          <w:tab/>
        </w:r>
        <w:r>
          <w:fldChar w:fldCharType="begin"/>
        </w:r>
        <w:r>
          <w:instrText xml:space="preserve"> PAGEREF _Toc2113 \h </w:instrText>
        </w:r>
        <w:r>
          <w:fldChar w:fldCharType="separate"/>
        </w:r>
        <w:r>
          <w:t>20</w:t>
        </w:r>
        <w:r>
          <w:fldChar w:fldCharType="end"/>
        </w:r>
      </w:hyperlink>
    </w:p>
    <w:p>
      <w:pPr>
        <w:pStyle w:val="TOC1"/>
        <w:tabs>
          <w:tab w:val="right" w:leader="dot" w:pos="8306"/>
        </w:tabs>
      </w:pPr>
      <w:hyperlink w:anchor="_Toc8640" w:history="1">
        <w:r>
          <w:rPr>
            <w:rFonts w:ascii="仿宋" w:eastAsia="仿宋" w:hAnsi="仿宋" w:cs="仿宋" w:hint="eastAsia"/>
            <w:lang w:eastAsia="zh-CN"/>
          </w:rPr>
          <w:t>五、建设风险评估分析</w:t>
        </w:r>
        <w:r>
          <w:tab/>
        </w:r>
        <w:r>
          <w:fldChar w:fldCharType="begin"/>
        </w:r>
        <w:r>
          <w:instrText xml:space="preserve"> PAGEREF _Toc8640 \h </w:instrText>
        </w:r>
        <w:r>
          <w:fldChar w:fldCharType="separate"/>
        </w:r>
        <w:r>
          <w:t>21</w:t>
        </w:r>
        <w:r>
          <w:fldChar w:fldCharType="end"/>
        </w:r>
      </w:hyperlink>
    </w:p>
    <w:p>
      <w:pPr>
        <w:pStyle w:val="TOC2"/>
        <w:tabs>
          <w:tab w:val="right" w:leader="dot" w:pos="8306"/>
        </w:tabs>
      </w:pPr>
      <w:hyperlink w:anchor="_Toc9263" w:history="1">
        <w:r>
          <w:rPr>
            <w:rFonts w:ascii="仿宋" w:eastAsia="仿宋" w:hAnsi="仿宋" w:cs="仿宋" w:hint="eastAsia"/>
            <w:lang w:eastAsia="zh-CN"/>
          </w:rPr>
          <w:t>(一)、政策风险分析</w:t>
        </w:r>
        <w:r>
          <w:tab/>
        </w:r>
        <w:r>
          <w:fldChar w:fldCharType="begin"/>
        </w:r>
        <w:r>
          <w:instrText xml:space="preserve"> PAGEREF _Toc9263 \h </w:instrText>
        </w:r>
        <w:r>
          <w:fldChar w:fldCharType="separate"/>
        </w:r>
        <w:r>
          <w:t>21</w:t>
        </w:r>
        <w:r>
          <w:fldChar w:fldCharType="end"/>
        </w:r>
      </w:hyperlink>
    </w:p>
    <w:p>
      <w:pPr>
        <w:pStyle w:val="TOC2"/>
        <w:tabs>
          <w:tab w:val="right" w:leader="dot" w:pos="8306"/>
        </w:tabs>
      </w:pPr>
      <w:hyperlink w:anchor="_Toc29322" w:history="1">
        <w:r>
          <w:rPr>
            <w:rFonts w:ascii="仿宋" w:eastAsia="仿宋" w:hAnsi="仿宋" w:cs="仿宋" w:hint="eastAsia"/>
            <w:lang w:eastAsia="zh-CN"/>
          </w:rPr>
          <w:t>(二)、社会风险分析</w:t>
        </w:r>
        <w:r>
          <w:tab/>
        </w:r>
        <w:r>
          <w:fldChar w:fldCharType="begin"/>
        </w:r>
        <w:r>
          <w:instrText xml:space="preserve"> PAGEREF _Toc29322 \h </w:instrText>
        </w:r>
        <w:r>
          <w:fldChar w:fldCharType="separate"/>
        </w:r>
        <w:r>
          <w:t>22</w:t>
        </w:r>
        <w:r>
          <w:fldChar w:fldCharType="end"/>
        </w:r>
      </w:hyperlink>
    </w:p>
    <w:p>
      <w:pPr>
        <w:pStyle w:val="TOC2"/>
        <w:tabs>
          <w:tab w:val="right" w:leader="dot" w:pos="8306"/>
        </w:tabs>
      </w:pPr>
      <w:hyperlink w:anchor="_Toc32566" w:history="1">
        <w:r>
          <w:rPr>
            <w:rFonts w:ascii="仿宋" w:eastAsia="仿宋" w:hAnsi="仿宋" w:cs="仿宋" w:hint="eastAsia"/>
            <w:lang w:eastAsia="zh-CN"/>
          </w:rPr>
          <w:t>(三)、市场风险分析</w:t>
        </w:r>
        <w:r>
          <w:tab/>
        </w:r>
        <w:r>
          <w:fldChar w:fldCharType="begin"/>
        </w:r>
        <w:r>
          <w:instrText xml:space="preserve"> PAGEREF _Toc32566 \h </w:instrText>
        </w:r>
        <w:r>
          <w:fldChar w:fldCharType="separate"/>
        </w:r>
        <w:r>
          <w:t>24</w:t>
        </w:r>
        <w:r>
          <w:fldChar w:fldCharType="end"/>
        </w:r>
      </w:hyperlink>
    </w:p>
    <w:p>
      <w:pPr>
        <w:pStyle w:val="TOC2"/>
        <w:tabs>
          <w:tab w:val="right" w:leader="dot" w:pos="8306"/>
        </w:tabs>
      </w:pPr>
      <w:hyperlink w:anchor="_Toc18412" w:history="1">
        <w:r>
          <w:rPr>
            <w:rFonts w:ascii="仿宋" w:eastAsia="仿宋" w:hAnsi="仿宋" w:cs="仿宋" w:hint="eastAsia"/>
            <w:lang w:eastAsia="zh-CN"/>
          </w:rPr>
          <w:t>(四)、资金风险分析</w:t>
        </w:r>
        <w:r>
          <w:tab/>
        </w:r>
        <w:r>
          <w:fldChar w:fldCharType="begin"/>
        </w:r>
        <w:r>
          <w:instrText xml:space="preserve"> PAGEREF _Toc18412 \h </w:instrText>
        </w:r>
        <w:r>
          <w:fldChar w:fldCharType="separate"/>
        </w:r>
        <w:r>
          <w:t>24</w:t>
        </w:r>
        <w:r>
          <w:fldChar w:fldCharType="end"/>
        </w:r>
      </w:hyperlink>
    </w:p>
    <w:p>
      <w:pPr>
        <w:pStyle w:val="TOC2"/>
        <w:tabs>
          <w:tab w:val="right" w:leader="dot" w:pos="8306"/>
        </w:tabs>
      </w:pPr>
      <w:hyperlink w:anchor="_Toc24524" w:history="1">
        <w:r>
          <w:rPr>
            <w:rFonts w:ascii="仿宋" w:eastAsia="仿宋" w:hAnsi="仿宋" w:cs="仿宋" w:hint="eastAsia"/>
            <w:lang w:eastAsia="zh-CN"/>
          </w:rPr>
          <w:t>(五)、技术风险分析</w:t>
        </w:r>
        <w:r>
          <w:tab/>
        </w:r>
        <w:r>
          <w:fldChar w:fldCharType="begin"/>
        </w:r>
        <w:r>
          <w:instrText xml:space="preserve"> PAGEREF _Toc24524 \h </w:instrText>
        </w:r>
        <w:r>
          <w:fldChar w:fldCharType="separate"/>
        </w:r>
        <w:r>
          <w:t>25</w:t>
        </w:r>
        <w:r>
          <w:fldChar w:fldCharType="end"/>
        </w:r>
      </w:hyperlink>
    </w:p>
    <w:p>
      <w:pPr>
        <w:pStyle w:val="TOC2"/>
        <w:tabs>
          <w:tab w:val="right" w:leader="dot" w:pos="8306"/>
        </w:tabs>
      </w:pPr>
      <w:hyperlink w:anchor="_Toc18323" w:history="1">
        <w:r>
          <w:rPr>
            <w:rFonts w:ascii="仿宋" w:eastAsia="仿宋" w:hAnsi="仿宋" w:cs="仿宋" w:hint="eastAsia"/>
            <w:lang w:eastAsia="zh-CN"/>
          </w:rPr>
          <w:t>(六)、财务风险分析</w:t>
        </w:r>
        <w:r>
          <w:tab/>
        </w:r>
        <w:r>
          <w:fldChar w:fldCharType="begin"/>
        </w:r>
        <w:r>
          <w:instrText xml:space="preserve"> PAGEREF _Toc18323 \h </w:instrText>
        </w:r>
        <w:r>
          <w:fldChar w:fldCharType="separate"/>
        </w:r>
        <w:r>
          <w:t>27</w:t>
        </w:r>
        <w:r>
          <w:fldChar w:fldCharType="end"/>
        </w:r>
      </w:hyperlink>
    </w:p>
    <w:p>
      <w:pPr>
        <w:pStyle w:val="TOC2"/>
        <w:tabs>
          <w:tab w:val="right" w:leader="dot" w:pos="8306"/>
        </w:tabs>
      </w:pPr>
      <w:hyperlink w:anchor="_Toc12727" w:history="1">
        <w:r>
          <w:rPr>
            <w:rFonts w:ascii="仿宋" w:eastAsia="仿宋" w:hAnsi="仿宋" w:cs="仿宋" w:hint="eastAsia"/>
            <w:lang w:eastAsia="zh-CN"/>
          </w:rPr>
          <w:t>(七)、管理风险分析</w:t>
        </w:r>
        <w:r>
          <w:tab/>
        </w:r>
        <w:r>
          <w:fldChar w:fldCharType="begin"/>
        </w:r>
        <w:r>
          <w:instrText xml:space="preserve"> PAGEREF _Toc12727 \h </w:instrText>
        </w:r>
        <w:r>
          <w:fldChar w:fldCharType="separate"/>
        </w:r>
        <w:r>
          <w:t>28</w:t>
        </w:r>
        <w:r>
          <w:fldChar w:fldCharType="end"/>
        </w:r>
      </w:hyperlink>
    </w:p>
    <w:p>
      <w:pPr>
        <w:pStyle w:val="TOC2"/>
        <w:tabs>
          <w:tab w:val="right" w:leader="dot" w:pos="8306"/>
        </w:tabs>
      </w:pPr>
      <w:hyperlink w:anchor="_Toc16341" w:history="1">
        <w:r>
          <w:rPr>
            <w:rFonts w:ascii="仿宋" w:eastAsia="仿宋" w:hAnsi="仿宋" w:cs="仿宋" w:hint="eastAsia"/>
            <w:lang w:eastAsia="zh-CN"/>
          </w:rPr>
          <w:t>(八)、其它风险分析</w:t>
        </w:r>
        <w:r>
          <w:tab/>
        </w:r>
        <w:r>
          <w:fldChar w:fldCharType="begin"/>
        </w:r>
        <w:r>
          <w:instrText xml:space="preserve"> PAGEREF _Toc16341 \h </w:instrText>
        </w:r>
        <w:r>
          <w:fldChar w:fldCharType="separate"/>
        </w:r>
        <w:r>
          <w:t>30</w:t>
        </w:r>
        <w:r>
          <w:fldChar w:fldCharType="end"/>
        </w:r>
      </w:hyperlink>
    </w:p>
    <w:p>
      <w:pPr>
        <w:pStyle w:val="TOC2"/>
        <w:tabs>
          <w:tab w:val="right" w:leader="dot" w:pos="8306"/>
        </w:tabs>
      </w:pPr>
      <w:hyperlink w:anchor="_Toc23821" w:history="1">
        <w:r>
          <w:rPr>
            <w:rFonts w:ascii="仿宋" w:eastAsia="仿宋" w:hAnsi="仿宋" w:cs="仿宋" w:hint="eastAsia"/>
            <w:lang w:eastAsia="zh-CN"/>
          </w:rPr>
          <w:t>(九)、社会影响评估</w:t>
        </w:r>
        <w:r>
          <w:tab/>
        </w:r>
        <w:r>
          <w:fldChar w:fldCharType="begin"/>
        </w:r>
        <w:r>
          <w:instrText xml:space="preserve"> PAGEREF _Toc23821 \h </w:instrText>
        </w:r>
        <w:r>
          <w:fldChar w:fldCharType="separate"/>
        </w:r>
        <w:r>
          <w:t>31</w:t>
        </w:r>
        <w:r>
          <w:fldChar w:fldCharType="end"/>
        </w:r>
      </w:hyperlink>
    </w:p>
    <w:p>
      <w:pPr>
        <w:pStyle w:val="TOC1"/>
        <w:tabs>
          <w:tab w:val="right" w:leader="dot" w:pos="8306"/>
        </w:tabs>
      </w:pPr>
      <w:hyperlink w:anchor="_Toc26397" w:history="1">
        <w:r>
          <w:rPr>
            <w:rFonts w:ascii="仿宋" w:eastAsia="仿宋" w:hAnsi="仿宋" w:cs="仿宋" w:hint="eastAsia"/>
            <w:lang w:eastAsia="zh-CN"/>
          </w:rPr>
          <w:t>六、经济影响分析</w:t>
        </w:r>
        <w:r>
          <w:tab/>
        </w:r>
        <w:r>
          <w:fldChar w:fldCharType="begin"/>
        </w:r>
        <w:r>
          <w:instrText xml:space="preserve"> PAGEREF _Toc26397 \h </w:instrText>
        </w:r>
        <w:r>
          <w:fldChar w:fldCharType="separate"/>
        </w:r>
        <w:r>
          <w:t>33</w:t>
        </w:r>
        <w:r>
          <w:fldChar w:fldCharType="end"/>
        </w:r>
      </w:hyperlink>
    </w:p>
    <w:p>
      <w:pPr>
        <w:pStyle w:val="TOC2"/>
        <w:tabs>
          <w:tab w:val="right" w:leader="dot" w:pos="8306"/>
        </w:tabs>
      </w:pPr>
      <w:hyperlink w:anchor="_Toc14970" w:history="1">
        <w:r>
          <w:rPr>
            <w:rFonts w:ascii="仿宋" w:eastAsia="仿宋" w:hAnsi="仿宋" w:cs="仿宋" w:hint="eastAsia"/>
            <w:lang w:eastAsia="zh-CN"/>
          </w:rPr>
          <w:t>(一)、经济费用效益或费用效果分析</w:t>
        </w:r>
        <w:r>
          <w:tab/>
        </w:r>
        <w:r>
          <w:fldChar w:fldCharType="begin"/>
        </w:r>
        <w:r>
          <w:instrText xml:space="preserve"> PAGEREF _Toc14970 \h </w:instrText>
        </w:r>
        <w:r>
          <w:fldChar w:fldCharType="separate"/>
        </w:r>
        <w:r>
          <w:t>33</w:t>
        </w:r>
        <w:r>
          <w:fldChar w:fldCharType="end"/>
        </w:r>
      </w:hyperlink>
    </w:p>
    <w:p>
      <w:pPr>
        <w:pStyle w:val="TOC2"/>
        <w:tabs>
          <w:tab w:val="right" w:leader="dot" w:pos="8306"/>
        </w:tabs>
      </w:pPr>
      <w:hyperlink w:anchor="_Toc26535" w:history="1">
        <w:r>
          <w:rPr>
            <w:rFonts w:ascii="仿宋" w:eastAsia="仿宋" w:hAnsi="仿宋" w:cs="仿宋" w:hint="eastAsia"/>
            <w:lang w:eastAsia="zh-CN"/>
          </w:rPr>
          <w:t>(二)、行业影响分析</w:t>
        </w:r>
        <w:r>
          <w:tab/>
        </w:r>
        <w:r>
          <w:fldChar w:fldCharType="begin"/>
        </w:r>
        <w:r>
          <w:instrText xml:space="preserve"> PAGEREF _Toc26535 \h </w:instrText>
        </w:r>
        <w:r>
          <w:fldChar w:fldCharType="separate"/>
        </w:r>
        <w:r>
          <w:t>36</w:t>
        </w:r>
        <w:r>
          <w:fldChar w:fldCharType="end"/>
        </w:r>
      </w:hyperlink>
    </w:p>
    <w:p>
      <w:pPr>
        <w:pStyle w:val="TOC2"/>
        <w:tabs>
          <w:tab w:val="right" w:leader="dot" w:pos="8306"/>
        </w:tabs>
      </w:pPr>
      <w:hyperlink w:anchor="_Toc13953" w:history="1">
        <w:r>
          <w:rPr>
            <w:rFonts w:ascii="仿宋" w:eastAsia="仿宋" w:hAnsi="仿宋" w:cs="仿宋" w:hint="eastAsia"/>
            <w:lang w:eastAsia="zh-CN"/>
          </w:rPr>
          <w:t>(三)、区域经济影响分析</w:t>
        </w:r>
        <w:r>
          <w:tab/>
        </w:r>
        <w:r>
          <w:fldChar w:fldCharType="begin"/>
        </w:r>
        <w:r>
          <w:instrText xml:space="preserve"> PAGEREF _Toc13953 \h </w:instrText>
        </w:r>
        <w:r>
          <w:fldChar w:fldCharType="separate"/>
        </w:r>
        <w:r>
          <w:t>37</w:t>
        </w:r>
        <w:r>
          <w:fldChar w:fldCharType="end"/>
        </w:r>
      </w:hyperlink>
    </w:p>
    <w:p>
      <w:pPr>
        <w:pStyle w:val="TOC2"/>
        <w:tabs>
          <w:tab w:val="right" w:leader="dot" w:pos="8306"/>
        </w:tabs>
      </w:pPr>
      <w:hyperlink w:anchor="_Toc8769" w:history="1">
        <w:r>
          <w:rPr>
            <w:rFonts w:ascii="仿宋" w:eastAsia="仿宋" w:hAnsi="仿宋" w:cs="仿宋" w:hint="eastAsia"/>
            <w:lang w:eastAsia="zh-CN"/>
          </w:rPr>
          <w:t>(四)、宏观经济影响分析</w:t>
        </w:r>
        <w:r>
          <w:tab/>
        </w:r>
        <w:r>
          <w:fldChar w:fldCharType="begin"/>
        </w:r>
        <w:r>
          <w:instrText xml:space="preserve"> PAGEREF _Toc8769 \h </w:instrText>
        </w:r>
        <w:r>
          <w:fldChar w:fldCharType="separate"/>
        </w:r>
        <w:r>
          <w:t>38</w:t>
        </w:r>
        <w:r>
          <w:fldChar w:fldCharType="end"/>
        </w:r>
      </w:hyperlink>
    </w:p>
    <w:p>
      <w:pPr>
        <w:pStyle w:val="TOC1"/>
        <w:tabs>
          <w:tab w:val="right" w:leader="dot" w:pos="8306"/>
        </w:tabs>
      </w:pPr>
      <w:hyperlink w:anchor="_Toc963" w:history="1">
        <w:r>
          <w:rPr>
            <w:rFonts w:ascii="仿宋" w:eastAsia="仿宋" w:hAnsi="仿宋" w:cs="仿宋" w:hint="eastAsia"/>
            <w:lang w:eastAsia="zh-CN"/>
          </w:rPr>
          <w:t>七、土地利用与规划方案</w:t>
        </w:r>
        <w:r>
          <w:tab/>
        </w:r>
        <w:r>
          <w:fldChar w:fldCharType="begin"/>
        </w:r>
        <w:r>
          <w:instrText xml:space="preserve"> PAGEREF _Toc963 \h </w:instrText>
        </w:r>
        <w:r>
          <w:fldChar w:fldCharType="separate"/>
        </w:r>
        <w:r>
          <w:t>40</w:t>
        </w:r>
        <w:r>
          <w:fldChar w:fldCharType="end"/>
        </w:r>
      </w:hyperlink>
    </w:p>
    <w:p>
      <w:pPr>
        <w:pStyle w:val="TOC2"/>
        <w:tabs>
          <w:tab w:val="right" w:leader="dot" w:pos="8306"/>
        </w:tabs>
      </w:pPr>
      <w:hyperlink w:anchor="_Toc10220" w:history="1">
        <w:r>
          <w:rPr>
            <w:rFonts w:ascii="仿宋" w:eastAsia="仿宋" w:hAnsi="仿宋" w:cs="仿宋" w:hint="eastAsia"/>
            <w:lang w:eastAsia="zh-CN"/>
          </w:rPr>
          <w:t>(一)、项目用地情况分析</w:t>
        </w:r>
        <w:r>
          <w:tab/>
        </w:r>
        <w:r>
          <w:fldChar w:fldCharType="begin"/>
        </w:r>
        <w:r>
          <w:instrText xml:space="preserve"> PAGEREF _Toc10220 \h </w:instrText>
        </w:r>
        <w:r>
          <w:fldChar w:fldCharType="separate"/>
        </w:r>
        <w:r>
          <w:t>40</w:t>
        </w:r>
        <w:r>
          <w:fldChar w:fldCharType="end"/>
        </w:r>
      </w:hyperlink>
    </w:p>
    <w:p>
      <w:pPr>
        <w:pStyle w:val="TOC2"/>
        <w:tabs>
          <w:tab w:val="right" w:leader="dot" w:pos="8306"/>
        </w:tabs>
      </w:pPr>
      <w:hyperlink w:anchor="_Toc31897" w:history="1">
        <w:r>
          <w:rPr>
            <w:rFonts w:ascii="仿宋" w:eastAsia="仿宋" w:hAnsi="仿宋" w:cs="仿宋" w:hint="eastAsia"/>
            <w:lang w:eastAsia="zh-CN"/>
          </w:rPr>
          <w:t>(二)、土地利用规划方案</w:t>
        </w:r>
        <w:r>
          <w:tab/>
        </w:r>
        <w:r>
          <w:fldChar w:fldCharType="begin"/>
        </w:r>
        <w:r>
          <w:instrText xml:space="preserve"> PAGEREF _Toc31897 \h </w:instrText>
        </w:r>
        <w:r>
          <w:fldChar w:fldCharType="separate"/>
        </w:r>
        <w:r>
          <w:t>41</w:t>
        </w:r>
        <w:r>
          <w:fldChar w:fldCharType="end"/>
        </w:r>
      </w:hyperlink>
    </w:p>
    <w:p>
      <w:pPr>
        <w:pStyle w:val="TOC1"/>
        <w:tabs>
          <w:tab w:val="right" w:leader="dot" w:pos="8306"/>
        </w:tabs>
      </w:pPr>
      <w:hyperlink w:anchor="_Toc10630" w:history="1">
        <w:r>
          <w:rPr>
            <w:rFonts w:ascii="仿宋" w:eastAsia="仿宋" w:hAnsi="仿宋" w:cs="仿宋" w:hint="eastAsia"/>
            <w:lang w:eastAsia="zh-CN"/>
          </w:rPr>
          <w:t>八、项目实施与管理方案</w:t>
        </w:r>
        <w:r>
          <w:tab/>
        </w:r>
        <w:r>
          <w:fldChar w:fldCharType="begin"/>
        </w:r>
        <w:r>
          <w:instrText xml:space="preserve"> PAGEREF _Toc10630 \h </w:instrText>
        </w:r>
        <w:r>
          <w:fldChar w:fldCharType="separate"/>
        </w:r>
        <w:r>
          <w:t>42</w:t>
        </w:r>
        <w:r>
          <w:fldChar w:fldCharType="end"/>
        </w:r>
      </w:hyperlink>
    </w:p>
    <w:p>
      <w:pPr>
        <w:pStyle w:val="TOC2"/>
        <w:tabs>
          <w:tab w:val="right" w:leader="dot" w:pos="8306"/>
        </w:tabs>
      </w:pPr>
      <w:hyperlink w:anchor="_Toc5775" w:history="1">
        <w:r>
          <w:rPr>
            <w:rFonts w:ascii="仿宋" w:eastAsia="仿宋" w:hAnsi="仿宋" w:cs="仿宋" w:hint="eastAsia"/>
            <w:lang w:eastAsia="zh-CN"/>
          </w:rPr>
          <w:t>(一)、项目实施计划</w:t>
        </w:r>
        <w:r>
          <w:tab/>
        </w:r>
        <w:r>
          <w:fldChar w:fldCharType="begin"/>
        </w:r>
        <w:r>
          <w:instrText xml:space="preserve"> PAGEREF _Toc5775 \h </w:instrText>
        </w:r>
        <w:r>
          <w:fldChar w:fldCharType="separate"/>
        </w:r>
        <w:r>
          <w:t>42</w:t>
        </w:r>
        <w:r>
          <w:fldChar w:fldCharType="end"/>
        </w:r>
      </w:hyperlink>
    </w:p>
    <w:p>
      <w:pPr>
        <w:pStyle w:val="TOC2"/>
        <w:tabs>
          <w:tab w:val="right" w:leader="dot" w:pos="8306"/>
        </w:tabs>
      </w:pPr>
      <w:hyperlink w:anchor="_Toc22005" w:history="1">
        <w:r>
          <w:rPr>
            <w:rFonts w:ascii="仿宋" w:eastAsia="仿宋" w:hAnsi="仿宋" w:cs="仿宋" w:hint="eastAsia"/>
            <w:lang w:eastAsia="zh-CN"/>
          </w:rPr>
          <w:t>(二)、项目组织机构与职责</w:t>
        </w:r>
        <w:r>
          <w:tab/>
        </w:r>
        <w:r>
          <w:fldChar w:fldCharType="begin"/>
        </w:r>
        <w:r>
          <w:instrText xml:space="preserve"> PAGEREF _Toc22005 \h </w:instrText>
        </w:r>
        <w:r>
          <w:fldChar w:fldCharType="separate"/>
        </w:r>
        <w:r>
          <w:t>43</w:t>
        </w:r>
        <w:r>
          <w:fldChar w:fldCharType="end"/>
        </w:r>
      </w:hyperlink>
    </w:p>
    <w:p>
      <w:pPr>
        <w:pStyle w:val="TOC2"/>
        <w:tabs>
          <w:tab w:val="right" w:leader="dot" w:pos="8306"/>
        </w:tabs>
      </w:pPr>
      <w:hyperlink w:anchor="_Toc7794" w:history="1">
        <w:r>
          <w:rPr>
            <w:rFonts w:ascii="仿宋" w:eastAsia="仿宋" w:hAnsi="仿宋" w:cs="仿宋" w:hint="eastAsia"/>
            <w:lang w:eastAsia="zh-CN"/>
          </w:rPr>
          <w:t>(三)、项目管理与监控体系</w:t>
        </w:r>
        <w:r>
          <w:tab/>
        </w:r>
        <w:r>
          <w:fldChar w:fldCharType="begin"/>
        </w:r>
        <w:r>
          <w:instrText xml:space="preserve"> PAGEREF _Toc7794 \h </w:instrText>
        </w:r>
        <w:r>
          <w:fldChar w:fldCharType="separate"/>
        </w:r>
        <w:r>
          <w:t>46</w:t>
        </w:r>
        <w:r>
          <w:fldChar w:fldCharType="end"/>
        </w:r>
      </w:hyperlink>
    </w:p>
    <w:p>
      <w:pPr>
        <w:pStyle w:val="TOC1"/>
        <w:tabs>
          <w:tab w:val="right" w:leader="dot" w:pos="8306"/>
        </w:tabs>
      </w:pPr>
      <w:hyperlink w:anchor="_Toc8800" w:history="1">
        <w:r>
          <w:rPr>
            <w:rFonts w:ascii="仿宋" w:eastAsia="仿宋" w:hAnsi="仿宋" w:cs="仿宋" w:hint="eastAsia"/>
            <w:lang w:eastAsia="zh-CN"/>
          </w:rPr>
          <w:t>九、客户关系管理与市场拓展</w:t>
        </w:r>
        <w:r>
          <w:tab/>
        </w:r>
        <w:r>
          <w:fldChar w:fldCharType="begin"/>
        </w:r>
        <w:r>
          <w:instrText xml:space="preserve"> PAGEREF _Toc8800 \h </w:instrText>
        </w:r>
        <w:r>
          <w:fldChar w:fldCharType="separate"/>
        </w:r>
        <w:r>
          <w:t>47</w:t>
        </w:r>
        <w:r>
          <w:fldChar w:fldCharType="end"/>
        </w:r>
      </w:hyperlink>
    </w:p>
    <w:p>
      <w:pPr>
        <w:pStyle w:val="TOC2"/>
        <w:tabs>
          <w:tab w:val="right" w:leader="dot" w:pos="8306"/>
        </w:tabs>
      </w:pPr>
      <w:hyperlink w:anchor="_Toc27154" w:history="1">
        <w:r>
          <w:rPr>
            <w:rFonts w:ascii="仿宋" w:eastAsia="仿宋" w:hAnsi="仿宋" w:cs="仿宋" w:hint="eastAsia"/>
            <w:lang w:eastAsia="zh-CN"/>
          </w:rPr>
          <w:t>(一)、客户关系管理策略</w:t>
        </w:r>
        <w:r>
          <w:tab/>
        </w:r>
        <w:r>
          <w:fldChar w:fldCharType="begin"/>
        </w:r>
        <w:r>
          <w:instrText xml:space="preserve"> PAGEREF _Toc27154 \h </w:instrText>
        </w:r>
        <w:r>
          <w:fldChar w:fldCharType="separate"/>
        </w:r>
        <w:r>
          <w:t>47</w:t>
        </w:r>
        <w:r>
          <w:fldChar w:fldCharType="end"/>
        </w:r>
      </w:hyperlink>
    </w:p>
    <w:p>
      <w:pPr>
        <w:pStyle w:val="TOC2"/>
        <w:tabs>
          <w:tab w:val="right" w:leader="dot" w:pos="8306"/>
        </w:tabs>
      </w:pPr>
      <w:hyperlink w:anchor="_Toc5499" w:history="1">
        <w:r>
          <w:rPr>
            <w:rFonts w:ascii="仿宋" w:eastAsia="仿宋" w:hAnsi="仿宋" w:cs="仿宋" w:hint="eastAsia"/>
            <w:lang w:eastAsia="zh-CN"/>
          </w:rPr>
          <w:t>(二)、市场拓展方案</w:t>
        </w:r>
        <w:r>
          <w:tab/>
        </w:r>
        <w:r>
          <w:fldChar w:fldCharType="begin"/>
        </w:r>
        <w:r>
          <w:instrText xml:space="preserve"> PAGEREF _Toc5499 \h </w:instrText>
        </w:r>
        <w:r>
          <w:fldChar w:fldCharType="separate"/>
        </w:r>
        <w:r>
          <w:t>49</w:t>
        </w:r>
        <w:r>
          <w:fldChar w:fldCharType="end"/>
        </w:r>
      </w:hyperlink>
    </w:p>
    <w:p>
      <w:pPr>
        <w:pStyle w:val="TOC1"/>
        <w:tabs>
          <w:tab w:val="right" w:leader="dot" w:pos="8306"/>
        </w:tabs>
      </w:pPr>
      <w:hyperlink w:anchor="_Toc21744" w:history="1">
        <w:r>
          <w:rPr>
            <w:rFonts w:ascii="仿宋" w:eastAsia="仿宋" w:hAnsi="仿宋" w:cs="仿宋" w:hint="eastAsia"/>
            <w:lang w:eastAsia="zh-CN"/>
          </w:rPr>
          <w:t>十、项目进度计划</w:t>
        </w:r>
        <w:r>
          <w:tab/>
        </w:r>
        <w:r>
          <w:fldChar w:fldCharType="begin"/>
        </w:r>
        <w:r>
          <w:instrText xml:space="preserve"> PAGEREF _Toc21744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14" w:history="1">
        <w:r>
          <w:rPr>
            <w:rFonts w:ascii="仿宋" w:eastAsia="仿宋" w:hAnsi="仿宋" w:cs="仿宋" w:hint="eastAsia"/>
            <w:lang w:eastAsia="zh-CN"/>
          </w:rPr>
          <w:t>(一)、建设周期</w:t>
        </w:r>
        <w:r>
          <w:tab/>
        </w:r>
        <w:r>
          <w:fldChar w:fldCharType="begin"/>
        </w:r>
        <w:r>
          <w:instrText xml:space="preserve"> PAGEREF _Toc13814 \h </w:instrText>
        </w:r>
        <w:r>
          <w:fldChar w:fldCharType="separate"/>
        </w:r>
        <w:r>
          <w:t>50</w:t>
        </w:r>
        <w:r>
          <w:fldChar w:fldCharType="end"/>
        </w:r>
      </w:hyperlink>
    </w:p>
    <w:p>
      <w:pPr>
        <w:pStyle w:val="TOC2"/>
        <w:tabs>
          <w:tab w:val="right" w:leader="dot" w:pos="8306"/>
        </w:tabs>
      </w:pPr>
      <w:hyperlink w:anchor="_Toc18276" w:history="1">
        <w:r>
          <w:rPr>
            <w:rFonts w:ascii="仿宋" w:eastAsia="仿宋" w:hAnsi="仿宋" w:cs="仿宋" w:hint="eastAsia"/>
            <w:lang w:eastAsia="zh-CN"/>
          </w:rPr>
          <w:t>(二)、建设进度</w:t>
        </w:r>
        <w:r>
          <w:tab/>
        </w:r>
        <w:r>
          <w:fldChar w:fldCharType="begin"/>
        </w:r>
        <w:r>
          <w:instrText xml:space="preserve"> PAGEREF _Toc18276 \h </w:instrText>
        </w:r>
        <w:r>
          <w:fldChar w:fldCharType="separate"/>
        </w:r>
        <w:r>
          <w:t>50</w:t>
        </w:r>
        <w:r>
          <w:fldChar w:fldCharType="end"/>
        </w:r>
      </w:hyperlink>
    </w:p>
    <w:p>
      <w:pPr>
        <w:pStyle w:val="TOC2"/>
        <w:tabs>
          <w:tab w:val="right" w:leader="dot" w:pos="8306"/>
        </w:tabs>
      </w:pPr>
      <w:hyperlink w:anchor="_Toc32134" w:history="1">
        <w:r>
          <w:rPr>
            <w:rFonts w:ascii="仿宋" w:eastAsia="仿宋" w:hAnsi="仿宋" w:cs="仿宋" w:hint="eastAsia"/>
            <w:lang w:eastAsia="zh-CN"/>
          </w:rPr>
          <w:t>(三)、进度安排注意事项</w:t>
        </w:r>
        <w:r>
          <w:tab/>
        </w:r>
        <w:r>
          <w:fldChar w:fldCharType="begin"/>
        </w:r>
        <w:r>
          <w:instrText xml:space="preserve"> PAGEREF _Toc32134 \h </w:instrText>
        </w:r>
        <w:r>
          <w:fldChar w:fldCharType="separate"/>
        </w:r>
        <w:r>
          <w:t>51</w:t>
        </w:r>
        <w:r>
          <w:fldChar w:fldCharType="end"/>
        </w:r>
      </w:hyperlink>
    </w:p>
    <w:p>
      <w:pPr>
        <w:pStyle w:val="TOC2"/>
        <w:tabs>
          <w:tab w:val="right" w:leader="dot" w:pos="8306"/>
        </w:tabs>
      </w:pPr>
      <w:hyperlink w:anchor="_Toc17420" w:history="1">
        <w:r>
          <w:rPr>
            <w:rFonts w:ascii="仿宋" w:eastAsia="仿宋" w:hAnsi="仿宋" w:cs="仿宋" w:hint="eastAsia"/>
            <w:lang w:eastAsia="zh-CN"/>
          </w:rPr>
          <w:t>(四)、人力资源配置</w:t>
        </w:r>
        <w:r>
          <w:tab/>
        </w:r>
        <w:r>
          <w:fldChar w:fldCharType="begin"/>
        </w:r>
        <w:r>
          <w:instrText xml:space="preserve"> PAGEREF _Toc17420 \h </w:instrText>
        </w:r>
        <w:r>
          <w:fldChar w:fldCharType="separate"/>
        </w:r>
        <w:r>
          <w:t>52</w:t>
        </w:r>
        <w:r>
          <w:fldChar w:fldCharType="end"/>
        </w:r>
      </w:hyperlink>
    </w:p>
    <w:p>
      <w:pPr>
        <w:pStyle w:val="TOC2"/>
        <w:tabs>
          <w:tab w:val="right" w:leader="dot" w:pos="8306"/>
        </w:tabs>
      </w:pPr>
      <w:hyperlink w:anchor="_Toc32040" w:history="1">
        <w:r>
          <w:rPr>
            <w:rFonts w:ascii="仿宋" w:eastAsia="仿宋" w:hAnsi="仿宋" w:cs="仿宋" w:hint="eastAsia"/>
            <w:lang w:eastAsia="zh-CN"/>
          </w:rPr>
          <w:t>(五)、员工培训</w:t>
        </w:r>
        <w:r>
          <w:tab/>
        </w:r>
        <w:r>
          <w:fldChar w:fldCharType="begin"/>
        </w:r>
        <w:r>
          <w:instrText xml:space="preserve"> PAGEREF _Toc32040 \h </w:instrText>
        </w:r>
        <w:r>
          <w:fldChar w:fldCharType="separate"/>
        </w:r>
        <w:r>
          <w:t>54</w:t>
        </w:r>
        <w:r>
          <w:fldChar w:fldCharType="end"/>
        </w:r>
      </w:hyperlink>
    </w:p>
    <w:p>
      <w:pPr>
        <w:pStyle w:val="TOC2"/>
        <w:tabs>
          <w:tab w:val="right" w:leader="dot" w:pos="8306"/>
        </w:tabs>
      </w:pPr>
      <w:hyperlink w:anchor="_Toc5496" w:history="1">
        <w:r>
          <w:rPr>
            <w:rFonts w:ascii="仿宋" w:eastAsia="仿宋" w:hAnsi="仿宋" w:cs="仿宋" w:hint="eastAsia"/>
            <w:lang w:eastAsia="zh-CN"/>
          </w:rPr>
          <w:t>(六)、项目实施保障</w:t>
        </w:r>
        <w:r>
          <w:tab/>
        </w:r>
        <w:r>
          <w:fldChar w:fldCharType="begin"/>
        </w:r>
        <w:r>
          <w:instrText xml:space="preserve"> PAGEREF _Toc5496 \h </w:instrText>
        </w:r>
        <w:r>
          <w:fldChar w:fldCharType="separate"/>
        </w:r>
        <w:r>
          <w:t>55</w:t>
        </w:r>
        <w:r>
          <w:fldChar w:fldCharType="end"/>
        </w:r>
      </w:hyperlink>
    </w:p>
    <w:p>
      <w:pPr>
        <w:pStyle w:val="TOC2"/>
        <w:tabs>
          <w:tab w:val="right" w:leader="dot" w:pos="8306"/>
        </w:tabs>
      </w:pPr>
      <w:hyperlink w:anchor="_Toc1166" w:history="1">
        <w:r>
          <w:rPr>
            <w:rFonts w:ascii="仿宋" w:eastAsia="仿宋" w:hAnsi="仿宋" w:cs="仿宋" w:hint="eastAsia"/>
            <w:lang w:eastAsia="zh-CN"/>
          </w:rPr>
          <w:t>(七)、安全规范管理</w:t>
        </w:r>
        <w:r>
          <w:tab/>
        </w:r>
        <w:r>
          <w:fldChar w:fldCharType="begin"/>
        </w:r>
        <w:r>
          <w:instrText xml:space="preserve"> PAGEREF _Toc1166 \h </w:instrText>
        </w:r>
        <w:r>
          <w:fldChar w:fldCharType="separate"/>
        </w:r>
        <w:r>
          <w:t>56</w:t>
        </w:r>
        <w:r>
          <w:fldChar w:fldCharType="end"/>
        </w:r>
      </w:hyperlink>
    </w:p>
    <w:p>
      <w:pPr>
        <w:pStyle w:val="TOC1"/>
        <w:tabs>
          <w:tab w:val="right" w:leader="dot" w:pos="8306"/>
        </w:tabs>
      </w:pPr>
      <w:hyperlink w:anchor="_Toc18031" w:history="1">
        <w:r>
          <w:rPr>
            <w:rFonts w:ascii="仿宋" w:eastAsia="仿宋" w:hAnsi="仿宋" w:cs="仿宋" w:hint="eastAsia"/>
            <w:lang w:eastAsia="zh-CN"/>
          </w:rPr>
          <w:t>十一、环境保护与绿色发展</w:t>
        </w:r>
        <w:r>
          <w:tab/>
        </w:r>
        <w:r>
          <w:fldChar w:fldCharType="begin"/>
        </w:r>
        <w:r>
          <w:instrText xml:space="preserve"> PAGEREF _Toc18031 \h </w:instrText>
        </w:r>
        <w:r>
          <w:fldChar w:fldCharType="separate"/>
        </w:r>
        <w:r>
          <w:t>57</w:t>
        </w:r>
        <w:r>
          <w:fldChar w:fldCharType="end"/>
        </w:r>
      </w:hyperlink>
    </w:p>
    <w:p>
      <w:pPr>
        <w:pStyle w:val="TOC2"/>
        <w:tabs>
          <w:tab w:val="right" w:leader="dot" w:pos="8306"/>
        </w:tabs>
      </w:pPr>
      <w:hyperlink w:anchor="_Toc28113" w:history="1">
        <w:r>
          <w:rPr>
            <w:rFonts w:ascii="仿宋" w:eastAsia="仿宋" w:hAnsi="仿宋" w:cs="仿宋" w:hint="eastAsia"/>
            <w:lang w:eastAsia="zh-CN"/>
          </w:rPr>
          <w:t>(一)、环境保护措施</w:t>
        </w:r>
        <w:r>
          <w:tab/>
        </w:r>
        <w:r>
          <w:fldChar w:fldCharType="begin"/>
        </w:r>
        <w:r>
          <w:instrText xml:space="preserve"> PAGEREF _Toc28113 \h </w:instrText>
        </w:r>
        <w:r>
          <w:fldChar w:fldCharType="separate"/>
        </w:r>
        <w:r>
          <w:t>57</w:t>
        </w:r>
        <w:r>
          <w:fldChar w:fldCharType="end"/>
        </w:r>
      </w:hyperlink>
    </w:p>
    <w:p>
      <w:pPr>
        <w:pStyle w:val="TOC2"/>
        <w:tabs>
          <w:tab w:val="right" w:leader="dot" w:pos="8306"/>
        </w:tabs>
      </w:pPr>
      <w:hyperlink w:anchor="_Toc8525" w:history="1">
        <w:r>
          <w:rPr>
            <w:rFonts w:ascii="仿宋" w:eastAsia="仿宋" w:hAnsi="仿宋" w:cs="仿宋" w:hint="eastAsia"/>
            <w:lang w:eastAsia="zh-CN"/>
          </w:rPr>
          <w:t>(二)、绿色发展与可持续发展策略</w:t>
        </w:r>
        <w:r>
          <w:tab/>
        </w:r>
        <w:r>
          <w:fldChar w:fldCharType="begin"/>
        </w:r>
        <w:r>
          <w:instrText xml:space="preserve"> PAGEREF _Toc8525 \h </w:instrText>
        </w:r>
        <w:r>
          <w:fldChar w:fldCharType="separate"/>
        </w:r>
        <w:r>
          <w:t>59</w:t>
        </w:r>
        <w:r>
          <w:fldChar w:fldCharType="end"/>
        </w:r>
      </w:hyperlink>
    </w:p>
    <w:p>
      <w:pPr>
        <w:pStyle w:val="TOC1"/>
        <w:tabs>
          <w:tab w:val="right" w:leader="dot" w:pos="8306"/>
        </w:tabs>
      </w:pPr>
      <w:hyperlink w:anchor="_Toc30688" w:history="1">
        <w:r>
          <w:rPr>
            <w:rFonts w:ascii="仿宋" w:eastAsia="仿宋" w:hAnsi="仿宋" w:cs="仿宋" w:hint="eastAsia"/>
            <w:lang w:eastAsia="zh-CN"/>
          </w:rPr>
          <w:t>十二、项目质量与标准</w:t>
        </w:r>
        <w:r>
          <w:tab/>
        </w:r>
        <w:r>
          <w:fldChar w:fldCharType="begin"/>
        </w:r>
        <w:r>
          <w:instrText xml:space="preserve"> PAGEREF _Toc30688 \h </w:instrText>
        </w:r>
        <w:r>
          <w:fldChar w:fldCharType="separate"/>
        </w:r>
        <w:r>
          <w:t>61</w:t>
        </w:r>
        <w:r>
          <w:fldChar w:fldCharType="end"/>
        </w:r>
      </w:hyperlink>
    </w:p>
    <w:p>
      <w:pPr>
        <w:pStyle w:val="TOC2"/>
        <w:tabs>
          <w:tab w:val="right" w:leader="dot" w:pos="8306"/>
        </w:tabs>
      </w:pPr>
      <w:hyperlink w:anchor="_Toc5951" w:history="1">
        <w:r>
          <w:rPr>
            <w:rFonts w:ascii="仿宋" w:eastAsia="仿宋" w:hAnsi="仿宋" w:cs="仿宋" w:hint="eastAsia"/>
            <w:lang w:eastAsia="zh-CN"/>
          </w:rPr>
          <w:t>(一)、质量保障体系</w:t>
        </w:r>
        <w:r>
          <w:tab/>
        </w:r>
        <w:r>
          <w:fldChar w:fldCharType="begin"/>
        </w:r>
        <w:r>
          <w:instrText xml:space="preserve"> PAGEREF _Toc5951 \h </w:instrText>
        </w:r>
        <w:r>
          <w:fldChar w:fldCharType="separate"/>
        </w:r>
        <w:r>
          <w:t>61</w:t>
        </w:r>
        <w:r>
          <w:fldChar w:fldCharType="end"/>
        </w:r>
      </w:hyperlink>
    </w:p>
    <w:p>
      <w:pPr>
        <w:pStyle w:val="TOC2"/>
        <w:tabs>
          <w:tab w:val="right" w:leader="dot" w:pos="8306"/>
        </w:tabs>
      </w:pPr>
      <w:hyperlink w:anchor="_Toc11593" w:history="1">
        <w:r>
          <w:rPr>
            <w:rFonts w:ascii="仿宋" w:eastAsia="仿宋" w:hAnsi="仿宋" w:cs="仿宋" w:hint="eastAsia"/>
            <w:lang w:eastAsia="zh-CN"/>
          </w:rPr>
          <w:t>(二)、标准化作业流程</w:t>
        </w:r>
        <w:r>
          <w:tab/>
        </w:r>
        <w:r>
          <w:fldChar w:fldCharType="begin"/>
        </w:r>
        <w:r>
          <w:instrText xml:space="preserve"> PAGEREF _Toc11593 \h </w:instrText>
        </w:r>
        <w:r>
          <w:fldChar w:fldCharType="separate"/>
        </w:r>
        <w:r>
          <w:t>62</w:t>
        </w:r>
        <w:r>
          <w:fldChar w:fldCharType="end"/>
        </w:r>
      </w:hyperlink>
    </w:p>
    <w:p>
      <w:pPr>
        <w:pStyle w:val="TOC2"/>
        <w:tabs>
          <w:tab w:val="right" w:leader="dot" w:pos="8306"/>
        </w:tabs>
      </w:pPr>
      <w:hyperlink w:anchor="_Toc13928" w:history="1">
        <w:r>
          <w:rPr>
            <w:rFonts w:ascii="仿宋" w:eastAsia="仿宋" w:hAnsi="仿宋" w:cs="仿宋" w:hint="eastAsia"/>
            <w:lang w:eastAsia="zh-CN"/>
          </w:rPr>
          <w:t>(三)、质量监控与评估</w:t>
        </w:r>
        <w:r>
          <w:tab/>
        </w:r>
        <w:r>
          <w:fldChar w:fldCharType="begin"/>
        </w:r>
        <w:r>
          <w:instrText xml:space="preserve"> PAGEREF _Toc13928 \h </w:instrText>
        </w:r>
        <w:r>
          <w:fldChar w:fldCharType="separate"/>
        </w:r>
        <w:r>
          <w:t>64</w:t>
        </w:r>
        <w:r>
          <w:fldChar w:fldCharType="end"/>
        </w:r>
      </w:hyperlink>
    </w:p>
    <w:p>
      <w:pPr>
        <w:pStyle w:val="TOC2"/>
        <w:tabs>
          <w:tab w:val="right" w:leader="dot" w:pos="8306"/>
        </w:tabs>
      </w:pPr>
      <w:hyperlink w:anchor="_Toc580" w:history="1">
        <w:r>
          <w:rPr>
            <w:rFonts w:ascii="仿宋" w:eastAsia="仿宋" w:hAnsi="仿宋" w:cs="仿宋" w:hint="eastAsia"/>
            <w:lang w:eastAsia="zh-CN"/>
          </w:rPr>
          <w:t>(四)、质量改进计划</w:t>
        </w:r>
        <w:r>
          <w:tab/>
        </w:r>
        <w:r>
          <w:fldChar w:fldCharType="begin"/>
        </w:r>
        <w:r>
          <w:instrText xml:space="preserve"> PAGEREF _Toc580 \h </w:instrText>
        </w:r>
        <w:r>
          <w:fldChar w:fldCharType="separate"/>
        </w:r>
        <w:r>
          <w:t>65</w:t>
        </w:r>
        <w:r>
          <w:fldChar w:fldCharType="end"/>
        </w:r>
      </w:hyperlink>
    </w:p>
    <w:p>
      <w:pPr>
        <w:pStyle w:val="TOC1"/>
        <w:tabs>
          <w:tab w:val="right" w:leader="dot" w:pos="8306"/>
        </w:tabs>
      </w:pPr>
      <w:hyperlink w:anchor="_Toc20025" w:history="1">
        <w:r>
          <w:rPr>
            <w:rFonts w:ascii="仿宋" w:eastAsia="仿宋" w:hAnsi="仿宋" w:cs="仿宋" w:hint="eastAsia"/>
            <w:lang w:eastAsia="zh-CN"/>
          </w:rPr>
          <w:t>十三、合作与交流机制建立</w:t>
        </w:r>
        <w:r>
          <w:tab/>
        </w:r>
        <w:r>
          <w:fldChar w:fldCharType="begin"/>
        </w:r>
        <w:r>
          <w:instrText xml:space="preserve"> PAGEREF _Toc20025 \h </w:instrText>
        </w:r>
        <w:r>
          <w:fldChar w:fldCharType="separate"/>
        </w:r>
        <w:r>
          <w:t>66</w:t>
        </w:r>
        <w:r>
          <w:fldChar w:fldCharType="end"/>
        </w:r>
      </w:hyperlink>
    </w:p>
    <w:p>
      <w:pPr>
        <w:pStyle w:val="TOC2"/>
        <w:tabs>
          <w:tab w:val="right" w:leader="dot" w:pos="8306"/>
        </w:tabs>
      </w:pPr>
      <w:hyperlink w:anchor="_Toc27695" w:history="1">
        <w:r>
          <w:rPr>
            <w:rFonts w:ascii="仿宋" w:eastAsia="仿宋" w:hAnsi="仿宋" w:cs="仿宋" w:hint="eastAsia"/>
            <w:lang w:eastAsia="zh-CN"/>
          </w:rPr>
          <w:t>(一)、合作伙伴选择与合作方式</w:t>
        </w:r>
        <w:r>
          <w:tab/>
        </w:r>
        <w:r>
          <w:fldChar w:fldCharType="begin"/>
        </w:r>
        <w:r>
          <w:instrText xml:space="preserve"> PAGEREF _Toc27695 \h </w:instrText>
        </w:r>
        <w:r>
          <w:fldChar w:fldCharType="separate"/>
        </w:r>
        <w:r>
          <w:t>66</w:t>
        </w:r>
        <w:r>
          <w:fldChar w:fldCharType="end"/>
        </w:r>
      </w:hyperlink>
    </w:p>
    <w:p>
      <w:pPr>
        <w:pStyle w:val="TOC2"/>
        <w:tabs>
          <w:tab w:val="right" w:leader="dot" w:pos="8306"/>
        </w:tabs>
      </w:pPr>
      <w:hyperlink w:anchor="_Toc7041" w:history="1">
        <w:r>
          <w:rPr>
            <w:rFonts w:ascii="仿宋" w:eastAsia="仿宋" w:hAnsi="仿宋" w:cs="仿宋" w:hint="eastAsia"/>
            <w:lang w:eastAsia="zh-CN"/>
          </w:rPr>
          <w:t>(二)、交流与合作平台搭建</w:t>
        </w:r>
        <w:r>
          <w:tab/>
        </w:r>
        <w:r>
          <w:fldChar w:fldCharType="begin"/>
        </w:r>
        <w:r>
          <w:instrText xml:space="preserve"> PAGEREF _Toc7041 \h </w:instrText>
        </w:r>
        <w:r>
          <w:fldChar w:fldCharType="separate"/>
        </w:r>
        <w:r>
          <w:t>67</w:t>
        </w:r>
        <w:r>
          <w:fldChar w:fldCharType="end"/>
        </w:r>
      </w:hyperlink>
    </w:p>
    <w:p>
      <w:pPr>
        <w:pStyle w:val="TOC1"/>
        <w:tabs>
          <w:tab w:val="right" w:leader="dot" w:pos="8306"/>
        </w:tabs>
      </w:pPr>
      <w:hyperlink w:anchor="_Toc1501" w:history="1">
        <w:r>
          <w:rPr>
            <w:rFonts w:ascii="仿宋" w:eastAsia="仿宋" w:hAnsi="仿宋" w:cs="仿宋" w:hint="eastAsia"/>
            <w:lang w:eastAsia="zh-CN"/>
          </w:rPr>
          <w:t>十四、产业协同与集群发展</w:t>
        </w:r>
        <w:r>
          <w:tab/>
        </w:r>
        <w:r>
          <w:fldChar w:fldCharType="begin"/>
        </w:r>
        <w:r>
          <w:instrText xml:space="preserve"> PAGEREF _Toc1501 \h </w:instrText>
        </w:r>
        <w:r>
          <w:fldChar w:fldCharType="separate"/>
        </w:r>
        <w:r>
          <w:t>69</w:t>
        </w:r>
        <w:r>
          <w:fldChar w:fldCharType="end"/>
        </w:r>
      </w:hyperlink>
    </w:p>
    <w:p>
      <w:pPr>
        <w:pStyle w:val="TOC2"/>
        <w:tabs>
          <w:tab w:val="right" w:leader="dot" w:pos="8306"/>
        </w:tabs>
      </w:pPr>
      <w:hyperlink w:anchor="_Toc25088" w:history="1">
        <w:r>
          <w:rPr>
            <w:rFonts w:ascii="仿宋" w:eastAsia="仿宋" w:hAnsi="仿宋" w:cs="仿宋" w:hint="eastAsia"/>
            <w:lang w:eastAsia="zh-CN"/>
          </w:rPr>
          <w:t>(一)、产业协同机制建设</w:t>
        </w:r>
        <w:r>
          <w:tab/>
        </w:r>
        <w:r>
          <w:fldChar w:fldCharType="begin"/>
        </w:r>
        <w:r>
          <w:instrText xml:space="preserve"> PAGEREF _Toc25088 \h </w:instrText>
        </w:r>
        <w:r>
          <w:fldChar w:fldCharType="separate"/>
        </w:r>
        <w:r>
          <w:t>69</w:t>
        </w:r>
        <w:r>
          <w:fldChar w:fldCharType="end"/>
        </w:r>
      </w:hyperlink>
    </w:p>
    <w:p>
      <w:pPr>
        <w:pStyle w:val="TOC2"/>
        <w:tabs>
          <w:tab w:val="right" w:leader="dot" w:pos="8306"/>
        </w:tabs>
      </w:pPr>
      <w:hyperlink w:anchor="_Toc12133" w:history="1">
        <w:r>
          <w:rPr>
            <w:rFonts w:ascii="仿宋" w:eastAsia="仿宋" w:hAnsi="仿宋" w:cs="仿宋" w:hint="eastAsia"/>
            <w:lang w:eastAsia="zh-CN"/>
          </w:rPr>
          <w:t>(二)、产业集群培育与发展</w:t>
        </w:r>
        <w:r>
          <w:tab/>
        </w:r>
        <w:r>
          <w:fldChar w:fldCharType="begin"/>
        </w:r>
        <w:r>
          <w:instrText xml:space="preserve"> PAGEREF _Toc12133 \h </w:instrText>
        </w:r>
        <w:r>
          <w:fldChar w:fldCharType="separate"/>
        </w:r>
        <w:r>
          <w:t>70</w:t>
        </w:r>
        <w:r>
          <w:fldChar w:fldCharType="end"/>
        </w:r>
      </w:hyperlink>
    </w:p>
    <w:p>
      <w:pPr>
        <w:pStyle w:val="TOC1"/>
        <w:tabs>
          <w:tab w:val="right" w:leader="dot" w:pos="8306"/>
        </w:tabs>
      </w:pPr>
      <w:hyperlink w:anchor="_Toc18301" w:history="1">
        <w:r>
          <w:rPr>
            <w:rFonts w:ascii="仿宋" w:eastAsia="仿宋" w:hAnsi="仿宋" w:cs="仿宋" w:hint="eastAsia"/>
            <w:lang w:eastAsia="zh-CN"/>
          </w:rPr>
          <w:t>十五、创新驱动与持续发展</w:t>
        </w:r>
        <w:r>
          <w:tab/>
        </w:r>
        <w:r>
          <w:fldChar w:fldCharType="begin"/>
        </w:r>
        <w:r>
          <w:instrText xml:space="preserve"> PAGEREF _Toc18301 \h </w:instrText>
        </w:r>
        <w:r>
          <w:fldChar w:fldCharType="separate"/>
        </w:r>
        <w:r>
          <w:t>71</w:t>
        </w:r>
        <w:r>
          <w:fldChar w:fldCharType="end"/>
        </w:r>
      </w:hyperlink>
    </w:p>
    <w:p>
      <w:pPr>
        <w:pStyle w:val="TOC2"/>
        <w:tabs>
          <w:tab w:val="right" w:leader="dot" w:pos="8306"/>
        </w:tabs>
      </w:pPr>
      <w:hyperlink w:anchor="_Toc19792" w:history="1">
        <w:r>
          <w:rPr>
            <w:rFonts w:ascii="仿宋" w:eastAsia="仿宋" w:hAnsi="仿宋" w:cs="仿宋" w:hint="eastAsia"/>
            <w:lang w:eastAsia="zh-CN"/>
          </w:rPr>
          <w:t>(一)、创新驱动战略实施</w:t>
        </w:r>
        <w:r>
          <w:tab/>
        </w:r>
        <w:r>
          <w:fldChar w:fldCharType="begin"/>
        </w:r>
        <w:r>
          <w:instrText xml:space="preserve"> PAGEREF _Toc19792 \h </w:instrText>
        </w:r>
        <w:r>
          <w:fldChar w:fldCharType="separate"/>
        </w:r>
        <w:r>
          <w:t>71</w:t>
        </w:r>
        <w:r>
          <w:fldChar w:fldCharType="end"/>
        </w:r>
      </w:hyperlink>
    </w:p>
    <w:p>
      <w:pPr>
        <w:pStyle w:val="TOC2"/>
        <w:tabs>
          <w:tab w:val="right" w:leader="dot" w:pos="8306"/>
        </w:tabs>
      </w:pPr>
      <w:hyperlink w:anchor="_Toc9396" w:history="1">
        <w:r>
          <w:rPr>
            <w:rFonts w:ascii="仿宋" w:eastAsia="仿宋" w:hAnsi="仿宋" w:cs="仿宋" w:hint="eastAsia"/>
            <w:lang w:eastAsia="zh-CN"/>
          </w:rPr>
          <w:t>(二)、持续发展路径探索</w:t>
        </w:r>
        <w:r>
          <w:tab/>
        </w:r>
        <w:r>
          <w:fldChar w:fldCharType="begin"/>
        </w:r>
        <w:r>
          <w:instrText xml:space="preserve"> PAGEREF _Toc9396 \h </w:instrText>
        </w:r>
        <w:r>
          <w:fldChar w:fldCharType="separate"/>
        </w:r>
        <w:r>
          <w:t>72</w:t>
        </w:r>
        <w:r>
          <w:fldChar w:fldCharType="end"/>
        </w:r>
      </w:hyperlink>
    </w:p>
    <w:p>
      <w:pPr>
        <w:pStyle w:val="TOC1"/>
        <w:tabs>
          <w:tab w:val="right" w:leader="dot" w:pos="8306"/>
        </w:tabs>
      </w:pPr>
      <w:hyperlink w:anchor="_Toc10843" w:history="1">
        <w:r>
          <w:rPr>
            <w:rFonts w:ascii="仿宋" w:eastAsia="仿宋" w:hAnsi="仿宋" w:cs="仿宋" w:hint="eastAsia"/>
            <w:lang w:eastAsia="zh-CN"/>
          </w:rPr>
          <w:t>十六、设施与设备管理</w:t>
        </w:r>
        <w:r>
          <w:tab/>
        </w:r>
        <w:r>
          <w:fldChar w:fldCharType="begin"/>
        </w:r>
        <w:r>
          <w:instrText xml:space="preserve"> PAGEREF _Toc10843 \h </w:instrText>
        </w:r>
        <w:r>
          <w:fldChar w:fldCharType="separate"/>
        </w:r>
        <w:r>
          <w:t>77</w:t>
        </w:r>
        <w:r>
          <w:fldChar w:fldCharType="end"/>
        </w:r>
      </w:hyperlink>
    </w:p>
    <w:p>
      <w:pPr>
        <w:pStyle w:val="TOC2"/>
        <w:tabs>
          <w:tab w:val="right" w:leader="dot" w:pos="8306"/>
        </w:tabs>
      </w:pPr>
      <w:hyperlink w:anchor="_Toc25244" w:history="1">
        <w:r>
          <w:rPr>
            <w:rFonts w:ascii="仿宋" w:eastAsia="仿宋" w:hAnsi="仿宋" w:cs="仿宋" w:hint="eastAsia"/>
            <w:lang w:eastAsia="zh-CN"/>
          </w:rPr>
          <w:t>(一)、设施规划与配置</w:t>
        </w:r>
        <w:r>
          <w:tab/>
        </w:r>
        <w:r>
          <w:fldChar w:fldCharType="begin"/>
        </w:r>
        <w:r>
          <w:instrText xml:space="preserve"> PAGEREF _Toc25244 \h </w:instrText>
        </w:r>
        <w:r>
          <w:fldChar w:fldCharType="separate"/>
        </w:r>
        <w:r>
          <w:t>77</w:t>
        </w:r>
        <w:r>
          <w:fldChar w:fldCharType="end"/>
        </w:r>
      </w:hyperlink>
    </w:p>
    <w:p>
      <w:pPr>
        <w:pStyle w:val="TOC2"/>
        <w:tabs>
          <w:tab w:val="right" w:leader="dot" w:pos="8306"/>
        </w:tabs>
      </w:pPr>
      <w:hyperlink w:anchor="_Toc22569" w:history="1">
        <w:r>
          <w:rPr>
            <w:rFonts w:ascii="仿宋" w:eastAsia="仿宋" w:hAnsi="仿宋" w:cs="仿宋" w:hint="eastAsia"/>
            <w:lang w:eastAsia="zh-CN"/>
          </w:rPr>
          <w:t>(二)、设备采购与维护管理</w:t>
        </w:r>
        <w:r>
          <w:tab/>
        </w:r>
        <w:r>
          <w:fldChar w:fldCharType="begin"/>
        </w:r>
        <w:r>
          <w:instrText xml:space="preserve"> PAGEREF _Toc22569 \h </w:instrText>
        </w:r>
        <w:r>
          <w:fldChar w:fldCharType="separate"/>
        </w:r>
        <w:r>
          <w:t>77</w:t>
        </w:r>
        <w:r>
          <w:fldChar w:fldCharType="end"/>
        </w:r>
      </w:hyperlink>
    </w:p>
    <w:p>
      <w:pPr>
        <w:pStyle w:val="TOC2"/>
        <w:tabs>
          <w:tab w:val="right" w:leader="dot" w:pos="8306"/>
        </w:tabs>
      </w:pPr>
      <w:hyperlink w:anchor="_Toc28359" w:history="1">
        <w:r>
          <w:rPr>
            <w:rFonts w:ascii="仿宋" w:eastAsia="仿宋" w:hAnsi="仿宋" w:cs="仿宋" w:hint="eastAsia"/>
            <w:lang w:eastAsia="zh-CN"/>
          </w:rPr>
          <w:t>(三)、设施设备升级策略</w:t>
        </w:r>
        <w:r>
          <w:tab/>
        </w:r>
        <w:r>
          <w:fldChar w:fldCharType="begin"/>
        </w:r>
        <w:r>
          <w:instrText xml:space="preserve"> PAGEREF _Toc28359 \h </w:instrText>
        </w:r>
        <w:r>
          <w:fldChar w:fldCharType="separate"/>
        </w:r>
        <w:r>
          <w:t>78</w:t>
        </w:r>
        <w:r>
          <w:fldChar w:fldCharType="end"/>
        </w:r>
      </w:hyperlink>
    </w:p>
    <w:p>
      <w:pPr>
        <w:pStyle w:val="TOC1"/>
        <w:tabs>
          <w:tab w:val="right" w:leader="dot" w:pos="8306"/>
        </w:tabs>
      </w:pPr>
      <w:hyperlink w:anchor="_Toc3729" w:history="1">
        <w:r>
          <w:rPr>
            <w:rFonts w:ascii="仿宋" w:eastAsia="仿宋" w:hAnsi="仿宋" w:cs="仿宋" w:hint="eastAsia"/>
            <w:lang w:eastAsia="zh-CN"/>
          </w:rPr>
          <w:t>十七、项目施工方案</w:t>
        </w:r>
        <w:r>
          <w:tab/>
        </w:r>
        <w:r>
          <w:fldChar w:fldCharType="begin"/>
        </w:r>
        <w:r>
          <w:instrText xml:space="preserve"> PAGEREF _Toc3729 \h </w:instrText>
        </w:r>
        <w:r>
          <w:fldChar w:fldCharType="separate"/>
        </w:r>
        <w:r>
          <w:t>79</w:t>
        </w:r>
        <w:r>
          <w:fldChar w:fldCharType="end"/>
        </w:r>
      </w:hyperlink>
    </w:p>
    <w:p>
      <w:pPr>
        <w:pStyle w:val="TOC2"/>
        <w:tabs>
          <w:tab w:val="right" w:leader="dot" w:pos="8306"/>
        </w:tabs>
      </w:pPr>
      <w:hyperlink w:anchor="_Toc26612" w:history="1">
        <w:r>
          <w:rPr>
            <w:rFonts w:ascii="仿宋" w:eastAsia="仿宋" w:hAnsi="仿宋" w:cs="仿宋" w:hint="eastAsia"/>
            <w:lang w:eastAsia="zh-CN"/>
          </w:rPr>
          <w:t>(一)、施工组织设计</w:t>
        </w:r>
        <w:r>
          <w:tab/>
        </w:r>
        <w:r>
          <w:fldChar w:fldCharType="begin"/>
        </w:r>
        <w:r>
          <w:instrText xml:space="preserve"> PAGEREF _Toc26612 \h </w:instrText>
        </w:r>
        <w:r>
          <w:fldChar w:fldCharType="separate"/>
        </w:r>
        <w:r>
          <w:t>79</w:t>
        </w:r>
        <w:r>
          <w:fldChar w:fldCharType="end"/>
        </w:r>
      </w:hyperlink>
    </w:p>
    <w:p>
      <w:pPr>
        <w:pStyle w:val="TOC2"/>
        <w:tabs>
          <w:tab w:val="right" w:leader="dot" w:pos="8306"/>
        </w:tabs>
      </w:pPr>
      <w:hyperlink w:anchor="_Toc18042" w:history="1">
        <w:r>
          <w:rPr>
            <w:rFonts w:ascii="仿宋" w:eastAsia="仿宋" w:hAnsi="仿宋" w:cs="仿宋" w:hint="eastAsia"/>
            <w:lang w:eastAsia="zh-CN"/>
          </w:rPr>
          <w:t>(二)、施工工艺与技术路线</w:t>
        </w:r>
        <w:r>
          <w:tab/>
        </w:r>
        <w:r>
          <w:fldChar w:fldCharType="begin"/>
        </w:r>
        <w:r>
          <w:instrText xml:space="preserve"> PAGEREF _Toc18042 \h </w:instrText>
        </w:r>
        <w:r>
          <w:fldChar w:fldCharType="separate"/>
        </w:r>
        <w:r>
          <w:t>80</w:t>
        </w:r>
        <w:r>
          <w:fldChar w:fldCharType="end"/>
        </w:r>
      </w:hyperlink>
    </w:p>
    <w:p>
      <w:pPr>
        <w:pStyle w:val="TOC2"/>
        <w:tabs>
          <w:tab w:val="right" w:leader="dot" w:pos="8306"/>
        </w:tabs>
      </w:pPr>
      <w:hyperlink w:anchor="_Toc27660" w:history="1">
        <w:r>
          <w:rPr>
            <w:rFonts w:ascii="仿宋" w:eastAsia="仿宋" w:hAnsi="仿宋" w:cs="仿宋" w:hint="eastAsia"/>
            <w:lang w:eastAsia="zh-CN"/>
          </w:rPr>
          <w:t>(三)、关键节点施工计划</w:t>
        </w:r>
        <w:r>
          <w:tab/>
        </w:r>
        <w:r>
          <w:fldChar w:fldCharType="begin"/>
        </w:r>
        <w:r>
          <w:instrText xml:space="preserve"> PAGEREF _Toc27660 \h </w:instrText>
        </w:r>
        <w:r>
          <w:fldChar w:fldCharType="separate"/>
        </w:r>
        <w:r>
          <w:t>82</w:t>
        </w:r>
        <w:r>
          <w:fldChar w:fldCharType="end"/>
        </w:r>
      </w:hyperlink>
    </w:p>
    <w:p>
      <w:pPr>
        <w:pStyle w:val="TOC2"/>
        <w:tabs>
          <w:tab w:val="right" w:leader="dot" w:pos="8306"/>
        </w:tabs>
      </w:pPr>
      <w:hyperlink w:anchor="_Toc29783" w:history="1">
        <w:r>
          <w:rPr>
            <w:rFonts w:ascii="仿宋" w:eastAsia="仿宋" w:hAnsi="仿宋" w:cs="仿宋" w:hint="eastAsia"/>
            <w:lang w:eastAsia="zh-CN"/>
          </w:rPr>
          <w:t>(四)、施工现场管理</w:t>
        </w:r>
        <w:r>
          <w:tab/>
        </w:r>
        <w:r>
          <w:fldChar w:fldCharType="begin"/>
        </w:r>
        <w:r>
          <w:instrText xml:space="preserve"> PAGEREF _Toc29783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58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776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缝纫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缝纫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家用缝纫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缝纫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家用缝纫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家用缝纫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用缝纫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缝纫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家用缝纫机项目的社会影响是全面而深远的。从提供就业机会和提升公共服务，到促进社会结构和劳动市场的多元化，再到推动社会责任和伦理标准的提高，项目对于提升社区的经济、文化和社会福祉有着重要作用。通过这些正面影响，家用缝纫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423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为了融入当地社区，家用缝纫机项目需深入理解当地的文化特色和社会习俗。例如，项目在设计广告和市场推广活动时，应考虑使用当地语言和符合地方文化的表达方式。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家用缝纫机项目对当地经济结构的影响需谨慎考虑。项目可以通过聘用当地居民，特别是在管理和技术岗位上，来直接促进当地就业。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缝纫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840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为了确保家用缝纫机项目的成功并最大限度地减轻潜在的社会风险，详细的风险分析和具体的应对策略至关重要。以下是针对项目可能面临的具体社会风险及相应对策的分析：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风险描述：家用缝纫机项目可能遭遇社区抵制，尤其如果社区成员认为项目会破坏他们的生活环境或忽略他们的意见。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风险描述：家用缝纫机项目的商业实践可能与当地的文化和价值观存在冲突，导致社会紧张和文化冲突。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风险描述：家用缝纫机项目可能会增加对公共资源和基础设施的需求，给当地带来额外压力，例如在水资源、能源供应和交通系统方面。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风险描述：家用缝纫机项目可能会引起当地社会结构和动态的变化，例如改变社区的人口组成和社交模式。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风险描述：在家用缝纫机项目运营过程中，可能涉及大量个人和商业敏感信息，存在信息安全和隐私保护的风险。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9938"/>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3911"/>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家用缝纫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家用缝纫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缝纫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家用缝纫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1066"/>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家用缝纫机项目的必要性在当前经济和社会背景下表现得尤为重要，其对市场需求的满足、技术创新的推动、社会经济发展的促进以及环境可持续性的提高，共同构成了项目建设的核心价值和必要性。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https://d.book118.com/215213243011011044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7C38"/>
    <w:rsid w:val="00937C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5213243011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2024-01-14T07:57:00Z</dcterms:created>
  <dcterms:modified xsi:type="dcterms:W3CDTF">2024-01-14T07:58:16Z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EE7681927A0D4919B98FDEB451B70CD2_11</vt:lpwstr>
  </property>
  <property fmtid="{D5CDD505-2E9C-101B-9397-08002B2CF9AE}" pid="3" name="KSOProductBuildVer">
    <vt:lpwstr>2052-12.1.0.16120</vt:lpwstr>
  </property>
</Properties>
</file>