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智慧汽车行业商业计划书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97" w:history="1">
        <w:r>
          <w:rPr>
            <w:rFonts w:ascii="仿宋" w:eastAsia="仿宋" w:hAnsi="仿宋" w:cs="仿宋" w:hint="eastAsia"/>
            <w:lang w:eastAsia="zh-CN"/>
          </w:rPr>
          <w:t>概论</w:t>
        </w:r>
        <w:r>
          <w:tab/>
        </w:r>
        <w:r>
          <w:fldChar w:fldCharType="begin"/>
        </w:r>
        <w:r>
          <w:instrText xml:space="preserve"> PAGEREF _Toc7797 \h </w:instrText>
        </w:r>
        <w:r>
          <w:fldChar w:fldCharType="separate"/>
        </w:r>
        <w:r>
          <w:t>4</w:t>
        </w:r>
        <w:r>
          <w:fldChar w:fldCharType="end"/>
        </w:r>
      </w:hyperlink>
    </w:p>
    <w:p>
      <w:pPr>
        <w:pStyle w:val="TOC1"/>
        <w:tabs>
          <w:tab w:val="right" w:leader="dot" w:pos="8306"/>
        </w:tabs>
      </w:pPr>
      <w:hyperlink w:anchor="_Toc29462" w:history="1">
        <w:r>
          <w:rPr>
            <w:rFonts w:ascii="仿宋" w:eastAsia="仿宋" w:hAnsi="仿宋" w:cs="仿宋" w:hint="eastAsia"/>
            <w:lang w:eastAsia="zh-CN"/>
          </w:rPr>
          <w:t>一、产品规划</w:t>
        </w:r>
        <w:r>
          <w:tab/>
        </w:r>
        <w:r>
          <w:fldChar w:fldCharType="begin"/>
        </w:r>
        <w:r>
          <w:instrText xml:space="preserve"> PAGEREF _Toc29462 \h </w:instrText>
        </w:r>
        <w:r>
          <w:fldChar w:fldCharType="separate"/>
        </w:r>
        <w:r>
          <w:t>4</w:t>
        </w:r>
        <w:r>
          <w:fldChar w:fldCharType="end"/>
        </w:r>
      </w:hyperlink>
    </w:p>
    <w:p>
      <w:pPr>
        <w:pStyle w:val="TOC2"/>
        <w:tabs>
          <w:tab w:val="right" w:leader="dot" w:pos="8306"/>
        </w:tabs>
      </w:pPr>
      <w:hyperlink w:anchor="_Toc26138" w:history="1">
        <w:r>
          <w:rPr>
            <w:rFonts w:ascii="仿宋" w:eastAsia="仿宋" w:hAnsi="仿宋" w:cs="仿宋" w:hint="eastAsia"/>
            <w:lang w:eastAsia="zh-CN"/>
          </w:rPr>
          <w:t>(一)、产品规划</w:t>
        </w:r>
        <w:r>
          <w:tab/>
        </w:r>
        <w:r>
          <w:fldChar w:fldCharType="begin"/>
        </w:r>
        <w:r>
          <w:instrText xml:space="preserve"> PAGEREF _Toc26138 \h </w:instrText>
        </w:r>
        <w:r>
          <w:fldChar w:fldCharType="separate"/>
        </w:r>
        <w:r>
          <w:t>4</w:t>
        </w:r>
        <w:r>
          <w:fldChar w:fldCharType="end"/>
        </w:r>
      </w:hyperlink>
    </w:p>
    <w:p>
      <w:pPr>
        <w:pStyle w:val="TOC2"/>
        <w:tabs>
          <w:tab w:val="right" w:leader="dot" w:pos="8306"/>
        </w:tabs>
      </w:pPr>
      <w:hyperlink w:anchor="_Toc13767" w:history="1">
        <w:r>
          <w:rPr>
            <w:rFonts w:ascii="仿宋" w:eastAsia="仿宋" w:hAnsi="仿宋" w:cs="仿宋" w:hint="eastAsia"/>
            <w:lang w:eastAsia="zh-CN"/>
          </w:rPr>
          <w:t>(二)、建设规模</w:t>
        </w:r>
        <w:r>
          <w:tab/>
        </w:r>
        <w:r>
          <w:fldChar w:fldCharType="begin"/>
        </w:r>
        <w:r>
          <w:instrText xml:space="preserve"> PAGEREF _Toc13767 \h </w:instrText>
        </w:r>
        <w:r>
          <w:fldChar w:fldCharType="separate"/>
        </w:r>
        <w:r>
          <w:t>5</w:t>
        </w:r>
        <w:r>
          <w:fldChar w:fldCharType="end"/>
        </w:r>
      </w:hyperlink>
    </w:p>
    <w:p>
      <w:pPr>
        <w:pStyle w:val="TOC1"/>
        <w:tabs>
          <w:tab w:val="right" w:leader="dot" w:pos="8306"/>
        </w:tabs>
      </w:pPr>
      <w:hyperlink w:anchor="_Toc6729" w:history="1">
        <w:r>
          <w:rPr>
            <w:rFonts w:ascii="仿宋" w:eastAsia="仿宋" w:hAnsi="仿宋" w:cs="仿宋" w:hint="eastAsia"/>
            <w:lang w:eastAsia="zh-CN"/>
          </w:rPr>
          <w:t>二、后期运营与管理</w:t>
        </w:r>
        <w:r>
          <w:tab/>
        </w:r>
        <w:r>
          <w:fldChar w:fldCharType="begin"/>
        </w:r>
        <w:r>
          <w:instrText xml:space="preserve"> PAGEREF _Toc6729 \h </w:instrText>
        </w:r>
        <w:r>
          <w:fldChar w:fldCharType="separate"/>
        </w:r>
        <w:r>
          <w:t>6</w:t>
        </w:r>
        <w:r>
          <w:fldChar w:fldCharType="end"/>
        </w:r>
      </w:hyperlink>
    </w:p>
    <w:p>
      <w:pPr>
        <w:pStyle w:val="TOC2"/>
        <w:tabs>
          <w:tab w:val="right" w:leader="dot" w:pos="8306"/>
        </w:tabs>
      </w:pPr>
      <w:hyperlink w:anchor="_Toc18711" w:history="1">
        <w:r>
          <w:rPr>
            <w:rFonts w:ascii="仿宋" w:eastAsia="仿宋" w:hAnsi="仿宋" w:cs="仿宋" w:hint="eastAsia"/>
            <w:lang w:eastAsia="zh-CN"/>
          </w:rPr>
          <w:t>(一)、智慧汽车项目运营管理机制</w:t>
        </w:r>
        <w:r>
          <w:tab/>
        </w:r>
        <w:r>
          <w:fldChar w:fldCharType="begin"/>
        </w:r>
        <w:r>
          <w:instrText xml:space="preserve"> PAGEREF _Toc18711 \h </w:instrText>
        </w:r>
        <w:r>
          <w:fldChar w:fldCharType="separate"/>
        </w:r>
        <w:r>
          <w:t>6</w:t>
        </w:r>
        <w:r>
          <w:fldChar w:fldCharType="end"/>
        </w:r>
      </w:hyperlink>
    </w:p>
    <w:p>
      <w:pPr>
        <w:pStyle w:val="TOC2"/>
        <w:tabs>
          <w:tab w:val="right" w:leader="dot" w:pos="8306"/>
        </w:tabs>
      </w:pPr>
      <w:hyperlink w:anchor="_Toc25308" w:history="1">
        <w:r>
          <w:rPr>
            <w:rFonts w:ascii="仿宋" w:eastAsia="仿宋" w:hAnsi="仿宋" w:cs="仿宋" w:hint="eastAsia"/>
            <w:lang w:eastAsia="zh-CN"/>
          </w:rPr>
          <w:t>(二)、人员培训与知识转移</w:t>
        </w:r>
        <w:r>
          <w:tab/>
        </w:r>
        <w:r>
          <w:fldChar w:fldCharType="begin"/>
        </w:r>
        <w:r>
          <w:instrText xml:space="preserve"> PAGEREF _Toc25308 \h </w:instrText>
        </w:r>
        <w:r>
          <w:fldChar w:fldCharType="separate"/>
        </w:r>
        <w:r>
          <w:t>7</w:t>
        </w:r>
        <w:r>
          <w:fldChar w:fldCharType="end"/>
        </w:r>
      </w:hyperlink>
    </w:p>
    <w:p>
      <w:pPr>
        <w:pStyle w:val="TOC2"/>
        <w:tabs>
          <w:tab w:val="right" w:leader="dot" w:pos="8306"/>
        </w:tabs>
      </w:pPr>
      <w:hyperlink w:anchor="_Toc12652" w:history="1">
        <w:r>
          <w:rPr>
            <w:rFonts w:ascii="仿宋" w:eastAsia="仿宋" w:hAnsi="仿宋" w:cs="仿宋" w:hint="eastAsia"/>
            <w:lang w:eastAsia="zh-CN"/>
          </w:rPr>
          <w:t>(三)、设备维护与保养</w:t>
        </w:r>
        <w:r>
          <w:tab/>
        </w:r>
        <w:r>
          <w:fldChar w:fldCharType="begin"/>
        </w:r>
        <w:r>
          <w:instrText xml:space="preserve"> PAGEREF _Toc12652 \h </w:instrText>
        </w:r>
        <w:r>
          <w:fldChar w:fldCharType="separate"/>
        </w:r>
        <w:r>
          <w:t>7</w:t>
        </w:r>
        <w:r>
          <w:fldChar w:fldCharType="end"/>
        </w:r>
      </w:hyperlink>
    </w:p>
    <w:p>
      <w:pPr>
        <w:pStyle w:val="TOC2"/>
        <w:tabs>
          <w:tab w:val="right" w:leader="dot" w:pos="8306"/>
        </w:tabs>
      </w:pPr>
      <w:hyperlink w:anchor="_Toc1749" w:history="1">
        <w:r>
          <w:rPr>
            <w:rFonts w:ascii="仿宋" w:eastAsia="仿宋" w:hAnsi="仿宋" w:cs="仿宋" w:hint="eastAsia"/>
            <w:lang w:eastAsia="zh-CN"/>
          </w:rPr>
          <w:t>(四)、定期检查与评估</w:t>
        </w:r>
        <w:r>
          <w:tab/>
        </w:r>
        <w:r>
          <w:fldChar w:fldCharType="begin"/>
        </w:r>
        <w:r>
          <w:instrText xml:space="preserve"> PAGEREF _Toc1749 \h </w:instrText>
        </w:r>
        <w:r>
          <w:fldChar w:fldCharType="separate"/>
        </w:r>
        <w:r>
          <w:t>8</w:t>
        </w:r>
        <w:r>
          <w:fldChar w:fldCharType="end"/>
        </w:r>
      </w:hyperlink>
    </w:p>
    <w:p>
      <w:pPr>
        <w:pStyle w:val="TOC1"/>
        <w:tabs>
          <w:tab w:val="right" w:leader="dot" w:pos="8306"/>
        </w:tabs>
      </w:pPr>
      <w:hyperlink w:anchor="_Toc17730" w:history="1">
        <w:r>
          <w:rPr>
            <w:rFonts w:ascii="仿宋" w:eastAsia="仿宋" w:hAnsi="仿宋" w:cs="仿宋" w:hint="eastAsia"/>
            <w:lang w:eastAsia="zh-CN"/>
          </w:rPr>
          <w:t>三、战略制订框架</w:t>
        </w:r>
        <w:r>
          <w:tab/>
        </w:r>
        <w:r>
          <w:fldChar w:fldCharType="begin"/>
        </w:r>
        <w:r>
          <w:instrText xml:space="preserve"> PAGEREF _Toc17730 \h </w:instrText>
        </w:r>
        <w:r>
          <w:fldChar w:fldCharType="separate"/>
        </w:r>
        <w:r>
          <w:t>9</w:t>
        </w:r>
        <w:r>
          <w:fldChar w:fldCharType="end"/>
        </w:r>
      </w:hyperlink>
    </w:p>
    <w:p>
      <w:pPr>
        <w:pStyle w:val="TOC2"/>
        <w:tabs>
          <w:tab w:val="right" w:leader="dot" w:pos="8306"/>
        </w:tabs>
      </w:pPr>
      <w:hyperlink w:anchor="_Toc2095" w:history="1">
        <w:r>
          <w:rPr>
            <w:rFonts w:ascii="仿宋" w:eastAsia="仿宋" w:hAnsi="仿宋" w:cs="仿宋" w:hint="eastAsia"/>
            <w:lang w:eastAsia="zh-CN"/>
          </w:rPr>
          <w:t>(一)、战略制订框架</w:t>
        </w:r>
        <w:r>
          <w:tab/>
        </w:r>
        <w:r>
          <w:fldChar w:fldCharType="begin"/>
        </w:r>
        <w:r>
          <w:instrText xml:space="preserve"> PAGEREF _Toc2095 \h </w:instrText>
        </w:r>
        <w:r>
          <w:fldChar w:fldCharType="separate"/>
        </w:r>
        <w:r>
          <w:t>9</w:t>
        </w:r>
        <w:r>
          <w:fldChar w:fldCharType="end"/>
        </w:r>
      </w:hyperlink>
    </w:p>
    <w:p>
      <w:pPr>
        <w:pStyle w:val="TOC1"/>
        <w:tabs>
          <w:tab w:val="right" w:leader="dot" w:pos="8306"/>
        </w:tabs>
      </w:pPr>
      <w:hyperlink w:anchor="_Toc22071" w:history="1">
        <w:r>
          <w:rPr>
            <w:rFonts w:ascii="仿宋" w:eastAsia="仿宋" w:hAnsi="仿宋" w:cs="仿宋" w:hint="eastAsia"/>
            <w:lang w:eastAsia="zh-CN"/>
          </w:rPr>
          <w:t>四、智慧汽车项目概论</w:t>
        </w:r>
        <w:r>
          <w:tab/>
        </w:r>
        <w:r>
          <w:fldChar w:fldCharType="begin"/>
        </w:r>
        <w:r>
          <w:instrText xml:space="preserve"> PAGEREF _Toc22071 \h </w:instrText>
        </w:r>
        <w:r>
          <w:fldChar w:fldCharType="separate"/>
        </w:r>
        <w:r>
          <w:t>10</w:t>
        </w:r>
        <w:r>
          <w:fldChar w:fldCharType="end"/>
        </w:r>
      </w:hyperlink>
    </w:p>
    <w:p>
      <w:pPr>
        <w:pStyle w:val="TOC2"/>
        <w:tabs>
          <w:tab w:val="right" w:leader="dot" w:pos="8306"/>
        </w:tabs>
      </w:pPr>
      <w:hyperlink w:anchor="_Toc13155" w:history="1">
        <w:r>
          <w:rPr>
            <w:rFonts w:ascii="仿宋" w:eastAsia="仿宋" w:hAnsi="仿宋" w:cs="仿宋" w:hint="eastAsia"/>
            <w:lang w:eastAsia="zh-CN"/>
          </w:rPr>
          <w:t>(一)、智慧汽车项目基本信息</w:t>
        </w:r>
        <w:r>
          <w:tab/>
        </w:r>
        <w:r>
          <w:fldChar w:fldCharType="begin"/>
        </w:r>
        <w:r>
          <w:instrText xml:space="preserve"> PAGEREF _Toc13155 \h </w:instrText>
        </w:r>
        <w:r>
          <w:fldChar w:fldCharType="separate"/>
        </w:r>
        <w:r>
          <w:t>10</w:t>
        </w:r>
        <w:r>
          <w:fldChar w:fldCharType="end"/>
        </w:r>
      </w:hyperlink>
    </w:p>
    <w:p>
      <w:pPr>
        <w:pStyle w:val="TOC2"/>
        <w:tabs>
          <w:tab w:val="right" w:leader="dot" w:pos="8306"/>
        </w:tabs>
      </w:pPr>
      <w:hyperlink w:anchor="_Toc25352" w:history="1">
        <w:r>
          <w:rPr>
            <w:rFonts w:ascii="仿宋" w:eastAsia="仿宋" w:hAnsi="仿宋" w:cs="仿宋" w:hint="eastAsia"/>
            <w:lang w:eastAsia="zh-CN"/>
          </w:rPr>
          <w:t>(二)、智慧汽车项目提出的理由</w:t>
        </w:r>
        <w:r>
          <w:tab/>
        </w:r>
        <w:r>
          <w:fldChar w:fldCharType="begin"/>
        </w:r>
        <w:r>
          <w:instrText xml:space="preserve"> PAGEREF _Toc25352 \h </w:instrText>
        </w:r>
        <w:r>
          <w:fldChar w:fldCharType="separate"/>
        </w:r>
        <w:r>
          <w:t>10</w:t>
        </w:r>
        <w:r>
          <w:fldChar w:fldCharType="end"/>
        </w:r>
      </w:hyperlink>
    </w:p>
    <w:p>
      <w:pPr>
        <w:pStyle w:val="TOC2"/>
        <w:tabs>
          <w:tab w:val="right" w:leader="dot" w:pos="8306"/>
        </w:tabs>
      </w:pPr>
      <w:hyperlink w:anchor="_Toc26574" w:history="1">
        <w:r>
          <w:rPr>
            <w:rFonts w:ascii="仿宋" w:eastAsia="仿宋" w:hAnsi="仿宋" w:cs="仿宋" w:hint="eastAsia"/>
            <w:lang w:eastAsia="zh-CN"/>
          </w:rPr>
          <w:t>(三)、智慧汽车项目建设目标和任务</w:t>
        </w:r>
        <w:r>
          <w:tab/>
        </w:r>
        <w:r>
          <w:fldChar w:fldCharType="begin"/>
        </w:r>
        <w:r>
          <w:instrText xml:space="preserve"> PAGEREF _Toc26574 \h </w:instrText>
        </w:r>
        <w:r>
          <w:fldChar w:fldCharType="separate"/>
        </w:r>
        <w:r>
          <w:t>11</w:t>
        </w:r>
        <w:r>
          <w:fldChar w:fldCharType="end"/>
        </w:r>
      </w:hyperlink>
    </w:p>
    <w:p>
      <w:pPr>
        <w:pStyle w:val="TOC2"/>
        <w:tabs>
          <w:tab w:val="right" w:leader="dot" w:pos="8306"/>
        </w:tabs>
      </w:pPr>
      <w:hyperlink w:anchor="_Toc8905" w:history="1">
        <w:r>
          <w:rPr>
            <w:rFonts w:ascii="仿宋" w:eastAsia="仿宋" w:hAnsi="仿宋" w:cs="仿宋" w:hint="eastAsia"/>
            <w:lang w:eastAsia="zh-CN"/>
          </w:rPr>
          <w:t>(四)、智慧汽车项目建设规模</w:t>
        </w:r>
        <w:r>
          <w:tab/>
        </w:r>
        <w:r>
          <w:fldChar w:fldCharType="begin"/>
        </w:r>
        <w:r>
          <w:instrText xml:space="preserve"> PAGEREF _Toc8905 \h </w:instrText>
        </w:r>
        <w:r>
          <w:fldChar w:fldCharType="separate"/>
        </w:r>
        <w:r>
          <w:t>13</w:t>
        </w:r>
        <w:r>
          <w:fldChar w:fldCharType="end"/>
        </w:r>
      </w:hyperlink>
    </w:p>
    <w:p>
      <w:pPr>
        <w:pStyle w:val="TOC2"/>
        <w:tabs>
          <w:tab w:val="right" w:leader="dot" w:pos="8306"/>
        </w:tabs>
      </w:pPr>
      <w:hyperlink w:anchor="_Toc18595" w:history="1">
        <w:r>
          <w:rPr>
            <w:rFonts w:ascii="仿宋" w:eastAsia="仿宋" w:hAnsi="仿宋" w:cs="仿宋" w:hint="eastAsia"/>
            <w:lang w:eastAsia="zh-CN"/>
          </w:rPr>
          <w:t>(五)、智慧汽车项目建设工期</w:t>
        </w:r>
        <w:r>
          <w:tab/>
        </w:r>
        <w:r>
          <w:fldChar w:fldCharType="begin"/>
        </w:r>
        <w:r>
          <w:instrText xml:space="preserve"> PAGEREF _Toc18595 \h </w:instrText>
        </w:r>
        <w:r>
          <w:fldChar w:fldCharType="separate"/>
        </w:r>
        <w:r>
          <w:t>14</w:t>
        </w:r>
        <w:r>
          <w:fldChar w:fldCharType="end"/>
        </w:r>
      </w:hyperlink>
    </w:p>
    <w:p>
      <w:pPr>
        <w:pStyle w:val="TOC1"/>
        <w:tabs>
          <w:tab w:val="right" w:leader="dot" w:pos="8306"/>
        </w:tabs>
      </w:pPr>
      <w:hyperlink w:anchor="_Toc31400" w:history="1">
        <w:r>
          <w:rPr>
            <w:rFonts w:ascii="仿宋" w:eastAsia="仿宋" w:hAnsi="仿宋" w:cs="仿宋" w:hint="eastAsia"/>
            <w:lang w:eastAsia="zh-CN"/>
          </w:rPr>
          <w:t>五、智慧汽车项目市场前景分析</w:t>
        </w:r>
        <w:r>
          <w:tab/>
        </w:r>
        <w:r>
          <w:fldChar w:fldCharType="begin"/>
        </w:r>
        <w:r>
          <w:instrText xml:space="preserve"> PAGEREF _Toc31400 \h </w:instrText>
        </w:r>
        <w:r>
          <w:fldChar w:fldCharType="separate"/>
        </w:r>
        <w:r>
          <w:t>15</w:t>
        </w:r>
        <w:r>
          <w:fldChar w:fldCharType="end"/>
        </w:r>
      </w:hyperlink>
    </w:p>
    <w:p>
      <w:pPr>
        <w:pStyle w:val="TOC2"/>
        <w:tabs>
          <w:tab w:val="right" w:leader="dot" w:pos="8306"/>
        </w:tabs>
      </w:pPr>
      <w:hyperlink w:anchor="_Toc16908" w:history="1">
        <w:r>
          <w:rPr>
            <w:rFonts w:ascii="仿宋" w:eastAsia="仿宋" w:hAnsi="仿宋" w:cs="仿宋" w:hint="eastAsia"/>
            <w:lang w:eastAsia="zh-CN"/>
          </w:rPr>
          <w:t>(一)、建设地经济发展概况</w:t>
        </w:r>
        <w:r>
          <w:tab/>
        </w:r>
        <w:r>
          <w:fldChar w:fldCharType="begin"/>
        </w:r>
        <w:r>
          <w:instrText xml:space="preserve"> PAGEREF _Toc16908 \h </w:instrText>
        </w:r>
        <w:r>
          <w:fldChar w:fldCharType="separate"/>
        </w:r>
        <w:r>
          <w:t>15</w:t>
        </w:r>
        <w:r>
          <w:fldChar w:fldCharType="end"/>
        </w:r>
      </w:hyperlink>
    </w:p>
    <w:p>
      <w:pPr>
        <w:pStyle w:val="TOC2"/>
        <w:tabs>
          <w:tab w:val="right" w:leader="dot" w:pos="8306"/>
        </w:tabs>
      </w:pPr>
      <w:hyperlink w:anchor="_Toc15096" w:history="1">
        <w:r>
          <w:rPr>
            <w:rFonts w:ascii="仿宋" w:eastAsia="仿宋" w:hAnsi="仿宋" w:cs="仿宋" w:hint="eastAsia"/>
            <w:lang w:eastAsia="zh-CN"/>
          </w:rPr>
          <w:t>(二)、行业市场分析</w:t>
        </w:r>
        <w:r>
          <w:tab/>
        </w:r>
        <w:r>
          <w:fldChar w:fldCharType="begin"/>
        </w:r>
        <w:r>
          <w:instrText xml:space="preserve"> PAGEREF _Toc15096 \h </w:instrText>
        </w:r>
        <w:r>
          <w:fldChar w:fldCharType="separate"/>
        </w:r>
        <w:r>
          <w:t>16</w:t>
        </w:r>
        <w:r>
          <w:fldChar w:fldCharType="end"/>
        </w:r>
      </w:hyperlink>
    </w:p>
    <w:p>
      <w:pPr>
        <w:pStyle w:val="TOC1"/>
        <w:tabs>
          <w:tab w:val="right" w:leader="dot" w:pos="8306"/>
        </w:tabs>
      </w:pPr>
      <w:hyperlink w:anchor="_Toc27808" w:history="1">
        <w:r>
          <w:rPr>
            <w:rFonts w:ascii="仿宋" w:eastAsia="仿宋" w:hAnsi="仿宋" w:cs="仿宋" w:hint="eastAsia"/>
            <w:lang w:eastAsia="zh-CN"/>
          </w:rPr>
          <w:t>六、危险、有害因素的辨识与分析</w:t>
        </w:r>
        <w:r>
          <w:tab/>
        </w:r>
        <w:r>
          <w:fldChar w:fldCharType="begin"/>
        </w:r>
        <w:r>
          <w:instrText xml:space="preserve"> PAGEREF _Toc27808 \h </w:instrText>
        </w:r>
        <w:r>
          <w:fldChar w:fldCharType="separate"/>
        </w:r>
        <w:r>
          <w:t>18</w:t>
        </w:r>
        <w:r>
          <w:fldChar w:fldCharType="end"/>
        </w:r>
      </w:hyperlink>
    </w:p>
    <w:p>
      <w:pPr>
        <w:pStyle w:val="TOC2"/>
        <w:tabs>
          <w:tab w:val="right" w:leader="dot" w:pos="8306"/>
        </w:tabs>
      </w:pPr>
      <w:hyperlink w:anchor="_Toc9555" w:history="1">
        <w:r>
          <w:rPr>
            <w:rFonts w:ascii="仿宋" w:eastAsia="仿宋" w:hAnsi="仿宋" w:cs="仿宋" w:hint="eastAsia"/>
            <w:lang w:eastAsia="zh-CN"/>
          </w:rPr>
          <w:t>(一)、辨识与分析危险、有害因素的依据</w:t>
        </w:r>
        <w:r>
          <w:tab/>
        </w:r>
        <w:r>
          <w:fldChar w:fldCharType="begin"/>
        </w:r>
        <w:r>
          <w:instrText xml:space="preserve"> PAGEREF _Toc9555 \h </w:instrText>
        </w:r>
        <w:r>
          <w:fldChar w:fldCharType="separate"/>
        </w:r>
        <w:r>
          <w:t>18</w:t>
        </w:r>
        <w:r>
          <w:fldChar w:fldCharType="end"/>
        </w:r>
      </w:hyperlink>
    </w:p>
    <w:p>
      <w:pPr>
        <w:pStyle w:val="TOC2"/>
        <w:tabs>
          <w:tab w:val="right" w:leader="dot" w:pos="8306"/>
        </w:tabs>
      </w:pPr>
      <w:hyperlink w:anchor="_Toc26983" w:history="1">
        <w:r>
          <w:rPr>
            <w:rFonts w:ascii="仿宋" w:eastAsia="仿宋" w:hAnsi="仿宋" w:cs="仿宋" w:hint="eastAsia"/>
            <w:lang w:eastAsia="zh-CN"/>
          </w:rPr>
          <w:t>(二)、主要危险、有害物质分析</w:t>
        </w:r>
        <w:r>
          <w:tab/>
        </w:r>
        <w:r>
          <w:fldChar w:fldCharType="begin"/>
        </w:r>
        <w:r>
          <w:instrText xml:space="preserve"> PAGEREF _Toc26983 \h </w:instrText>
        </w:r>
        <w:r>
          <w:fldChar w:fldCharType="separate"/>
        </w:r>
        <w:r>
          <w:t>19</w:t>
        </w:r>
        <w:r>
          <w:fldChar w:fldCharType="end"/>
        </w:r>
      </w:hyperlink>
    </w:p>
    <w:p>
      <w:pPr>
        <w:pStyle w:val="TOC2"/>
        <w:tabs>
          <w:tab w:val="right" w:leader="dot" w:pos="8306"/>
        </w:tabs>
      </w:pPr>
      <w:hyperlink w:anchor="_Toc3350" w:history="1">
        <w:r>
          <w:rPr>
            <w:rFonts w:ascii="仿宋" w:eastAsia="仿宋" w:hAnsi="仿宋" w:cs="仿宋" w:hint="eastAsia"/>
            <w:lang w:eastAsia="zh-CN"/>
          </w:rPr>
          <w:t>(三)、生产过程中危险有害因素的辨识与分析</w:t>
        </w:r>
        <w:r>
          <w:tab/>
        </w:r>
        <w:r>
          <w:fldChar w:fldCharType="begin"/>
        </w:r>
        <w:r>
          <w:instrText xml:space="preserve"> PAGEREF _Toc3350 \h </w:instrText>
        </w:r>
        <w:r>
          <w:fldChar w:fldCharType="separate"/>
        </w:r>
        <w:r>
          <w:t>20</w:t>
        </w:r>
        <w:r>
          <w:fldChar w:fldCharType="end"/>
        </w:r>
      </w:hyperlink>
    </w:p>
    <w:p>
      <w:pPr>
        <w:pStyle w:val="TOC2"/>
        <w:tabs>
          <w:tab w:val="right" w:leader="dot" w:pos="8306"/>
        </w:tabs>
      </w:pPr>
      <w:hyperlink w:anchor="_Toc25331" w:history="1">
        <w:r>
          <w:rPr>
            <w:rFonts w:ascii="仿宋" w:eastAsia="仿宋" w:hAnsi="仿宋" w:cs="仿宋" w:hint="eastAsia"/>
            <w:lang w:eastAsia="zh-CN"/>
          </w:rPr>
          <w:t>(四)、自然条件危险、有害因素辨识与分析</w:t>
        </w:r>
        <w:r>
          <w:tab/>
        </w:r>
        <w:r>
          <w:fldChar w:fldCharType="begin"/>
        </w:r>
        <w:r>
          <w:instrText xml:space="preserve"> PAGEREF _Toc25331 \h </w:instrText>
        </w:r>
        <w:r>
          <w:fldChar w:fldCharType="separate"/>
        </w:r>
        <w:r>
          <w:t>22</w:t>
        </w:r>
        <w:r>
          <w:fldChar w:fldCharType="end"/>
        </w:r>
      </w:hyperlink>
    </w:p>
    <w:p>
      <w:pPr>
        <w:pStyle w:val="TOC2"/>
        <w:tabs>
          <w:tab w:val="right" w:leader="dot" w:pos="8306"/>
        </w:tabs>
      </w:pPr>
      <w:hyperlink w:anchor="_Toc11405" w:history="1">
        <w:r>
          <w:rPr>
            <w:rFonts w:ascii="仿宋" w:eastAsia="仿宋" w:hAnsi="仿宋" w:cs="仿宋" w:hint="eastAsia"/>
            <w:lang w:eastAsia="zh-CN"/>
          </w:rPr>
          <w:t>(五)、安全管理不当导致的危险、有害因素辨识与分析</w:t>
        </w:r>
        <w:r>
          <w:tab/>
        </w:r>
        <w:r>
          <w:fldChar w:fldCharType="begin"/>
        </w:r>
        <w:r>
          <w:instrText xml:space="preserve"> PAGEREF _Toc11405 \h </w:instrText>
        </w:r>
        <w:r>
          <w:fldChar w:fldCharType="separate"/>
        </w:r>
        <w:r>
          <w:t>23</w:t>
        </w:r>
        <w:r>
          <w:fldChar w:fldCharType="end"/>
        </w:r>
      </w:hyperlink>
    </w:p>
    <w:p>
      <w:pPr>
        <w:pStyle w:val="TOC2"/>
        <w:tabs>
          <w:tab w:val="right" w:leader="dot" w:pos="8306"/>
        </w:tabs>
      </w:pPr>
      <w:hyperlink w:anchor="_Toc1119" w:history="1">
        <w:r>
          <w:rPr>
            <w:rFonts w:ascii="仿宋" w:eastAsia="仿宋" w:hAnsi="仿宋" w:cs="仿宋" w:hint="eastAsia"/>
            <w:lang w:eastAsia="zh-CN"/>
          </w:rPr>
          <w:t>(六)、重大危险源辨识结果</w:t>
        </w:r>
        <w:r>
          <w:tab/>
        </w:r>
        <w:r>
          <w:fldChar w:fldCharType="begin"/>
        </w:r>
        <w:r>
          <w:instrText xml:space="preserve"> PAGEREF _Toc1119 \h </w:instrText>
        </w:r>
        <w:r>
          <w:fldChar w:fldCharType="separate"/>
        </w:r>
        <w:r>
          <w:t>25</w:t>
        </w:r>
        <w:r>
          <w:fldChar w:fldCharType="end"/>
        </w:r>
      </w:hyperlink>
    </w:p>
    <w:p>
      <w:pPr>
        <w:pStyle w:val="TOC1"/>
        <w:tabs>
          <w:tab w:val="right" w:leader="dot" w:pos="8306"/>
        </w:tabs>
      </w:pPr>
      <w:hyperlink w:anchor="_Toc23670" w:history="1">
        <w:r>
          <w:rPr>
            <w:rFonts w:ascii="仿宋" w:eastAsia="仿宋" w:hAnsi="仿宋" w:cs="仿宋" w:hint="eastAsia"/>
            <w:lang w:eastAsia="zh-CN"/>
          </w:rPr>
          <w:t>七、智慧汽车质量管理方案</w:t>
        </w:r>
        <w:r>
          <w:tab/>
        </w:r>
        <w:r>
          <w:fldChar w:fldCharType="begin"/>
        </w:r>
        <w:r>
          <w:instrText xml:space="preserve"> PAGEREF _Toc23670 \h </w:instrText>
        </w:r>
        <w:r>
          <w:fldChar w:fldCharType="separate"/>
        </w:r>
        <w:r>
          <w:t>26</w:t>
        </w:r>
        <w:r>
          <w:fldChar w:fldCharType="end"/>
        </w:r>
      </w:hyperlink>
    </w:p>
    <w:p>
      <w:pPr>
        <w:pStyle w:val="TOC2"/>
        <w:tabs>
          <w:tab w:val="right" w:leader="dot" w:pos="8306"/>
        </w:tabs>
      </w:pPr>
      <w:hyperlink w:anchor="_Toc32054" w:history="1">
        <w:r>
          <w:rPr>
            <w:rFonts w:ascii="仿宋" w:eastAsia="仿宋" w:hAnsi="仿宋" w:cs="仿宋" w:hint="eastAsia"/>
            <w:lang w:eastAsia="zh-CN"/>
          </w:rPr>
          <w:t>(一)、智慧汽车质量管理要求</w:t>
        </w:r>
        <w:r>
          <w:tab/>
        </w:r>
        <w:r>
          <w:fldChar w:fldCharType="begin"/>
        </w:r>
        <w:r>
          <w:instrText xml:space="preserve"> PAGEREF _Toc32054 \h </w:instrText>
        </w:r>
        <w:r>
          <w:fldChar w:fldCharType="separate"/>
        </w:r>
        <w:r>
          <w:t>26</w:t>
        </w:r>
        <w:r>
          <w:fldChar w:fldCharType="end"/>
        </w:r>
      </w:hyperlink>
    </w:p>
    <w:p>
      <w:pPr>
        <w:pStyle w:val="TOC2"/>
        <w:tabs>
          <w:tab w:val="right" w:leader="dot" w:pos="8306"/>
        </w:tabs>
      </w:pPr>
      <w:hyperlink w:anchor="_Toc2262" w:history="1">
        <w:r>
          <w:rPr>
            <w:rFonts w:ascii="仿宋" w:eastAsia="仿宋" w:hAnsi="仿宋" w:cs="仿宋" w:hint="eastAsia"/>
            <w:lang w:eastAsia="zh-CN"/>
          </w:rPr>
          <w:t>(二)、智慧汽车服务质量管理方案</w:t>
        </w:r>
        <w:r>
          <w:tab/>
        </w:r>
        <w:r>
          <w:fldChar w:fldCharType="begin"/>
        </w:r>
        <w:r>
          <w:instrText xml:space="preserve"> PAGEREF _Toc2262 \h </w:instrText>
        </w:r>
        <w:r>
          <w:fldChar w:fldCharType="separate"/>
        </w:r>
        <w:r>
          <w:t>27</w:t>
        </w:r>
        <w:r>
          <w:fldChar w:fldCharType="end"/>
        </w:r>
      </w:hyperlink>
    </w:p>
    <w:p>
      <w:pPr>
        <w:pStyle w:val="TOC2"/>
        <w:tabs>
          <w:tab w:val="right" w:leader="dot" w:pos="8306"/>
        </w:tabs>
      </w:pPr>
      <w:hyperlink w:anchor="_Toc8585" w:history="1">
        <w:r>
          <w:rPr>
            <w:rFonts w:ascii="仿宋" w:eastAsia="仿宋" w:hAnsi="仿宋" w:cs="仿宋" w:hint="eastAsia"/>
            <w:lang w:eastAsia="zh-CN"/>
          </w:rPr>
          <w:t>(三)、智慧汽车质量成本管理方案</w:t>
        </w:r>
        <w:r>
          <w:tab/>
        </w:r>
        <w:r>
          <w:fldChar w:fldCharType="begin"/>
        </w:r>
        <w:r>
          <w:instrText xml:space="preserve"> PAGEREF _Toc8585 \h </w:instrText>
        </w:r>
        <w:r>
          <w:fldChar w:fldCharType="separate"/>
        </w:r>
        <w:r>
          <w:t>28</w:t>
        </w:r>
        <w:r>
          <w:fldChar w:fldCharType="end"/>
        </w:r>
      </w:hyperlink>
    </w:p>
    <w:p>
      <w:pPr>
        <w:pStyle w:val="TOC1"/>
        <w:tabs>
          <w:tab w:val="right" w:leader="dot" w:pos="8306"/>
        </w:tabs>
      </w:pPr>
      <w:hyperlink w:anchor="_Toc21805" w:history="1">
        <w:r>
          <w:rPr>
            <w:rFonts w:ascii="仿宋" w:eastAsia="仿宋" w:hAnsi="仿宋" w:cs="仿宋" w:hint="eastAsia"/>
            <w:lang w:eastAsia="zh-CN"/>
          </w:rPr>
          <w:t>八、人力资源的特点及管理过程</w:t>
        </w:r>
        <w:r>
          <w:tab/>
        </w:r>
        <w:r>
          <w:fldChar w:fldCharType="begin"/>
        </w:r>
        <w:r>
          <w:instrText xml:space="preserve"> PAGEREF _Toc21805 \h </w:instrText>
        </w:r>
        <w:r>
          <w:fldChar w:fldCharType="separate"/>
        </w:r>
        <w:r>
          <w:t>28</w:t>
        </w:r>
        <w:r>
          <w:fldChar w:fldCharType="end"/>
        </w:r>
      </w:hyperlink>
    </w:p>
    <w:p>
      <w:pPr>
        <w:pStyle w:val="TOC2"/>
        <w:tabs>
          <w:tab w:val="right" w:leader="dot" w:pos="8306"/>
        </w:tabs>
      </w:pPr>
      <w:hyperlink w:anchor="_Toc28604" w:history="1">
        <w:r>
          <w:rPr>
            <w:rFonts w:ascii="仿宋" w:eastAsia="仿宋" w:hAnsi="仿宋" w:cs="仿宋" w:hint="eastAsia"/>
            <w:lang w:eastAsia="zh-CN"/>
          </w:rPr>
          <w:t>(一)、人力资源本身的特点</w:t>
        </w:r>
        <w:r>
          <w:tab/>
        </w:r>
        <w:r>
          <w:fldChar w:fldCharType="begin"/>
        </w:r>
        <w:r>
          <w:instrText xml:space="preserve"> PAGEREF _Toc28604 \h </w:instrText>
        </w:r>
        <w:r>
          <w:fldChar w:fldCharType="separate"/>
        </w:r>
        <w:r>
          <w:t>28</w:t>
        </w:r>
        <w:r>
          <w:fldChar w:fldCharType="end"/>
        </w:r>
      </w:hyperlink>
    </w:p>
    <w:p>
      <w:pPr>
        <w:pStyle w:val="TOC2"/>
        <w:tabs>
          <w:tab w:val="right" w:leader="dot" w:pos="8306"/>
        </w:tabs>
      </w:pPr>
      <w:hyperlink w:anchor="_Toc13194" w:history="1">
        <w:r>
          <w:rPr>
            <w:rFonts w:ascii="仿宋" w:eastAsia="仿宋" w:hAnsi="仿宋" w:cs="仿宋" w:hint="eastAsia"/>
            <w:lang w:eastAsia="zh-CN"/>
          </w:rPr>
          <w:t>(二)、人力资源管理过程</w:t>
        </w:r>
        <w:r>
          <w:tab/>
        </w:r>
        <w:r>
          <w:fldChar w:fldCharType="begin"/>
        </w:r>
        <w:r>
          <w:instrText xml:space="preserve"> PAGEREF _Toc13194 \h </w:instrText>
        </w:r>
        <w:r>
          <w:fldChar w:fldCharType="separate"/>
        </w:r>
        <w:r>
          <w:t>29</w:t>
        </w:r>
        <w:r>
          <w:fldChar w:fldCharType="end"/>
        </w:r>
      </w:hyperlink>
    </w:p>
    <w:p>
      <w:pPr>
        <w:pStyle w:val="TOC1"/>
        <w:tabs>
          <w:tab w:val="right" w:leader="dot" w:pos="8306"/>
        </w:tabs>
      </w:pPr>
      <w:hyperlink w:anchor="_Toc20959" w:history="1">
        <w:r>
          <w:rPr>
            <w:rFonts w:ascii="仿宋" w:eastAsia="仿宋" w:hAnsi="仿宋" w:cs="仿宋" w:hint="eastAsia"/>
            <w:lang w:eastAsia="zh-CN"/>
          </w:rPr>
          <w:t>九、公司基本情况</w:t>
        </w:r>
        <w:r>
          <w:tab/>
        </w:r>
        <w:r>
          <w:fldChar w:fldCharType="begin"/>
        </w:r>
        <w:r>
          <w:instrText xml:space="preserve"> PAGEREF _Toc20959 \h </w:instrText>
        </w:r>
        <w:r>
          <w:fldChar w:fldCharType="separate"/>
        </w:r>
        <w:r>
          <w:t>30</w:t>
        </w:r>
        <w:r>
          <w:fldChar w:fldCharType="end"/>
        </w:r>
      </w:hyperlink>
    </w:p>
    <w:p>
      <w:pPr>
        <w:pStyle w:val="TOC2"/>
        <w:tabs>
          <w:tab w:val="right" w:leader="dot" w:pos="8306"/>
        </w:tabs>
      </w:pPr>
      <w:hyperlink w:anchor="_Toc24191" w:history="1">
        <w:r>
          <w:rPr>
            <w:rFonts w:ascii="仿宋" w:eastAsia="仿宋" w:hAnsi="仿宋" w:cs="仿宋" w:hint="eastAsia"/>
            <w:lang w:eastAsia="zh-CN"/>
          </w:rPr>
          <w:t>(一)、公司基本信息</w:t>
        </w:r>
        <w:r>
          <w:tab/>
        </w:r>
        <w:r>
          <w:fldChar w:fldCharType="begin"/>
        </w:r>
        <w:r>
          <w:instrText xml:space="preserve"> PAGEREF _Toc24191 \h </w:instrText>
        </w:r>
        <w:r>
          <w:fldChar w:fldCharType="separate"/>
        </w:r>
        <w:r>
          <w:t>30</w:t>
        </w:r>
        <w:r>
          <w:fldChar w:fldCharType="end"/>
        </w:r>
      </w:hyperlink>
    </w:p>
    <w:p>
      <w:pPr>
        <w:pStyle w:val="TOC2"/>
        <w:tabs>
          <w:tab w:val="right" w:leader="dot" w:pos="8306"/>
        </w:tabs>
      </w:pPr>
      <w:hyperlink w:anchor="_Toc20486" w:history="1">
        <w:r>
          <w:rPr>
            <w:rFonts w:ascii="仿宋" w:eastAsia="仿宋" w:hAnsi="仿宋" w:cs="仿宋" w:hint="eastAsia"/>
            <w:lang w:eastAsia="zh-CN"/>
          </w:rPr>
          <w:t>(二)、公司简介</w:t>
        </w:r>
        <w:r>
          <w:tab/>
        </w:r>
        <w:r>
          <w:fldChar w:fldCharType="begin"/>
        </w:r>
        <w:r>
          <w:instrText xml:space="preserve"> PAGEREF _Toc20486 \h </w:instrText>
        </w:r>
        <w:r>
          <w:fldChar w:fldCharType="separate"/>
        </w:r>
        <w:r>
          <w:t>30</w:t>
        </w:r>
        <w:r>
          <w:fldChar w:fldCharType="end"/>
        </w:r>
      </w:hyperlink>
    </w:p>
    <w:p>
      <w:pPr>
        <w:pStyle w:val="TOC2"/>
        <w:tabs>
          <w:tab w:val="right" w:leader="dot" w:pos="8306"/>
        </w:tabs>
      </w:pPr>
      <w:hyperlink w:anchor="_Toc15706" w:history="1">
        <w:r>
          <w:rPr>
            <w:rFonts w:ascii="仿宋" w:eastAsia="仿宋" w:hAnsi="仿宋" w:cs="仿宋" w:hint="eastAsia"/>
            <w:lang w:eastAsia="zh-CN"/>
          </w:rPr>
          <w:t>(三)、公司竞争优势</w:t>
        </w:r>
        <w:r>
          <w:tab/>
        </w:r>
        <w:r>
          <w:fldChar w:fldCharType="begin"/>
        </w:r>
        <w:r>
          <w:instrText xml:space="preserve"> PAGEREF _Toc15706 \h </w:instrText>
        </w:r>
        <w:r>
          <w:fldChar w:fldCharType="separate"/>
        </w:r>
        <w:r>
          <w:t>31</w:t>
        </w:r>
        <w:r>
          <w:fldChar w:fldCharType="end"/>
        </w:r>
      </w:hyperlink>
    </w:p>
    <w:p>
      <w:pPr>
        <w:pStyle w:val="TOC2"/>
        <w:tabs>
          <w:tab w:val="right" w:leader="dot" w:pos="8306"/>
        </w:tabs>
      </w:pPr>
      <w:hyperlink w:anchor="_Toc5657" w:history="1">
        <w:r>
          <w:rPr>
            <w:rFonts w:ascii="仿宋" w:eastAsia="仿宋" w:hAnsi="仿宋" w:cs="仿宋" w:hint="eastAsia"/>
            <w:lang w:eastAsia="zh-CN"/>
          </w:rPr>
          <w:t>(四)、核心人员介绍</w:t>
        </w:r>
        <w:r>
          <w:tab/>
        </w:r>
        <w:r>
          <w:fldChar w:fldCharType="begin"/>
        </w:r>
        <w:r>
          <w:instrText xml:space="preserve"> PAGEREF _Toc5657 \h </w:instrText>
        </w:r>
        <w:r>
          <w:fldChar w:fldCharType="separate"/>
        </w:r>
        <w:r>
          <w:t>33</w:t>
        </w:r>
        <w:r>
          <w:fldChar w:fldCharType="end"/>
        </w:r>
      </w:hyperlink>
    </w:p>
    <w:p>
      <w:pPr>
        <w:pStyle w:val="TOC2"/>
        <w:tabs>
          <w:tab w:val="right" w:leader="dot" w:pos="8306"/>
        </w:tabs>
      </w:pPr>
      <w:hyperlink w:anchor="_Toc13914" w:history="1">
        <w:r>
          <w:rPr>
            <w:rFonts w:ascii="仿宋" w:eastAsia="仿宋" w:hAnsi="仿宋" w:cs="仿宋" w:hint="eastAsia"/>
            <w:lang w:eastAsia="zh-CN"/>
          </w:rPr>
          <w:t>(五)、经营宗旨</w:t>
        </w:r>
        <w:r>
          <w:tab/>
        </w:r>
        <w:r>
          <w:fldChar w:fldCharType="begin"/>
        </w:r>
        <w:r>
          <w:instrText xml:space="preserve"> PAGEREF _Toc13914 \h </w:instrText>
        </w:r>
        <w:r>
          <w:fldChar w:fldCharType="separate"/>
        </w:r>
        <w:r>
          <w:t>34</w:t>
        </w:r>
        <w:r>
          <w:fldChar w:fldCharType="end"/>
        </w:r>
      </w:hyperlink>
    </w:p>
    <w:p>
      <w:pPr>
        <w:pStyle w:val="TOC2"/>
        <w:tabs>
          <w:tab w:val="right" w:leader="dot" w:pos="8306"/>
        </w:tabs>
      </w:pPr>
      <w:hyperlink w:anchor="_Toc28684" w:history="1">
        <w:r>
          <w:rPr>
            <w:rFonts w:ascii="仿宋" w:eastAsia="仿宋" w:hAnsi="仿宋" w:cs="仿宋" w:hint="eastAsia"/>
            <w:lang w:eastAsia="zh-CN"/>
          </w:rPr>
          <w:t>(六)、公司发展规划</w:t>
        </w:r>
        <w:r>
          <w:tab/>
        </w:r>
        <w:r>
          <w:fldChar w:fldCharType="begin"/>
        </w:r>
        <w:r>
          <w:instrText xml:space="preserve"> PAGEREF _Toc28684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51" w:history="1">
        <w:r>
          <w:rPr>
            <w:rFonts w:ascii="仿宋" w:eastAsia="仿宋" w:hAnsi="仿宋" w:cs="仿宋" w:hint="eastAsia"/>
            <w:lang w:eastAsia="zh-CN"/>
          </w:rPr>
          <w:t>十、市场调研与竞争分析</w:t>
        </w:r>
        <w:r>
          <w:tab/>
        </w:r>
        <w:r>
          <w:fldChar w:fldCharType="begin"/>
        </w:r>
        <w:r>
          <w:instrText xml:space="preserve"> PAGEREF _Toc26051 \h </w:instrText>
        </w:r>
        <w:r>
          <w:fldChar w:fldCharType="separate"/>
        </w:r>
        <w:r>
          <w:t>37</w:t>
        </w:r>
        <w:r>
          <w:fldChar w:fldCharType="end"/>
        </w:r>
      </w:hyperlink>
    </w:p>
    <w:p>
      <w:pPr>
        <w:pStyle w:val="TOC2"/>
        <w:tabs>
          <w:tab w:val="right" w:leader="dot" w:pos="8306"/>
        </w:tabs>
      </w:pPr>
      <w:hyperlink w:anchor="_Toc1452" w:history="1">
        <w:r>
          <w:rPr>
            <w:rFonts w:ascii="仿宋" w:eastAsia="仿宋" w:hAnsi="仿宋" w:cs="仿宋" w:hint="eastAsia"/>
            <w:lang w:eastAsia="zh-CN"/>
          </w:rPr>
          <w:t>(一)、市场状况概览</w:t>
        </w:r>
        <w:r>
          <w:tab/>
        </w:r>
        <w:r>
          <w:fldChar w:fldCharType="begin"/>
        </w:r>
        <w:r>
          <w:instrText xml:space="preserve"> PAGEREF _Toc1452 \h </w:instrText>
        </w:r>
        <w:r>
          <w:fldChar w:fldCharType="separate"/>
        </w:r>
        <w:r>
          <w:t>37</w:t>
        </w:r>
        <w:r>
          <w:fldChar w:fldCharType="end"/>
        </w:r>
      </w:hyperlink>
    </w:p>
    <w:p>
      <w:pPr>
        <w:pStyle w:val="TOC2"/>
        <w:tabs>
          <w:tab w:val="right" w:leader="dot" w:pos="8306"/>
        </w:tabs>
      </w:pPr>
      <w:hyperlink w:anchor="_Toc9849" w:history="1">
        <w:r>
          <w:rPr>
            <w:rFonts w:ascii="仿宋" w:eastAsia="仿宋" w:hAnsi="仿宋" w:cs="仿宋" w:hint="eastAsia"/>
            <w:lang w:eastAsia="zh-CN"/>
          </w:rPr>
          <w:t>(二)、市场细分与目标市场</w:t>
        </w:r>
        <w:r>
          <w:tab/>
        </w:r>
        <w:r>
          <w:fldChar w:fldCharType="begin"/>
        </w:r>
        <w:r>
          <w:instrText xml:space="preserve"> PAGEREF _Toc9849 \h </w:instrText>
        </w:r>
        <w:r>
          <w:fldChar w:fldCharType="separate"/>
        </w:r>
        <w:r>
          <w:t>38</w:t>
        </w:r>
        <w:r>
          <w:fldChar w:fldCharType="end"/>
        </w:r>
      </w:hyperlink>
    </w:p>
    <w:p>
      <w:pPr>
        <w:pStyle w:val="TOC2"/>
        <w:tabs>
          <w:tab w:val="right" w:leader="dot" w:pos="8306"/>
        </w:tabs>
      </w:pPr>
      <w:hyperlink w:anchor="_Toc30569" w:history="1">
        <w:r>
          <w:rPr>
            <w:rFonts w:ascii="仿宋" w:eastAsia="仿宋" w:hAnsi="仿宋" w:cs="仿宋" w:hint="eastAsia"/>
            <w:lang w:eastAsia="zh-CN"/>
          </w:rPr>
          <w:t>(三)、竞争对手分析</w:t>
        </w:r>
        <w:r>
          <w:tab/>
        </w:r>
        <w:r>
          <w:fldChar w:fldCharType="begin"/>
        </w:r>
        <w:r>
          <w:instrText xml:space="preserve"> PAGEREF _Toc30569 \h </w:instrText>
        </w:r>
        <w:r>
          <w:fldChar w:fldCharType="separate"/>
        </w:r>
        <w:r>
          <w:t>39</w:t>
        </w:r>
        <w:r>
          <w:fldChar w:fldCharType="end"/>
        </w:r>
      </w:hyperlink>
    </w:p>
    <w:p>
      <w:pPr>
        <w:pStyle w:val="TOC2"/>
        <w:tabs>
          <w:tab w:val="right" w:leader="dot" w:pos="8306"/>
        </w:tabs>
      </w:pPr>
      <w:hyperlink w:anchor="_Toc3014" w:history="1">
        <w:r>
          <w:rPr>
            <w:rFonts w:ascii="仿宋" w:eastAsia="仿宋" w:hAnsi="仿宋" w:cs="仿宋" w:hint="eastAsia"/>
            <w:lang w:eastAsia="zh-CN"/>
          </w:rPr>
          <w:t>(四)、市场机会与挑战</w:t>
        </w:r>
        <w:r>
          <w:tab/>
        </w:r>
        <w:r>
          <w:fldChar w:fldCharType="begin"/>
        </w:r>
        <w:r>
          <w:instrText xml:space="preserve"> PAGEREF _Toc3014 \h </w:instrText>
        </w:r>
        <w:r>
          <w:fldChar w:fldCharType="separate"/>
        </w:r>
        <w:r>
          <w:t>41</w:t>
        </w:r>
        <w:r>
          <w:fldChar w:fldCharType="end"/>
        </w:r>
      </w:hyperlink>
    </w:p>
    <w:p>
      <w:pPr>
        <w:pStyle w:val="TOC2"/>
        <w:tabs>
          <w:tab w:val="right" w:leader="dot" w:pos="8306"/>
        </w:tabs>
      </w:pPr>
      <w:hyperlink w:anchor="_Toc5529" w:history="1">
        <w:r>
          <w:rPr>
            <w:rFonts w:ascii="仿宋" w:eastAsia="仿宋" w:hAnsi="仿宋" w:cs="仿宋" w:hint="eastAsia"/>
            <w:lang w:eastAsia="zh-CN"/>
          </w:rPr>
          <w:t>(五)、市场战略</w:t>
        </w:r>
        <w:r>
          <w:tab/>
        </w:r>
        <w:r>
          <w:fldChar w:fldCharType="begin"/>
        </w:r>
        <w:r>
          <w:instrText xml:space="preserve"> PAGEREF _Toc5529 \h </w:instrText>
        </w:r>
        <w:r>
          <w:fldChar w:fldCharType="separate"/>
        </w:r>
        <w:r>
          <w:t>42</w:t>
        </w:r>
        <w:r>
          <w:fldChar w:fldCharType="end"/>
        </w:r>
      </w:hyperlink>
    </w:p>
    <w:p>
      <w:pPr>
        <w:pStyle w:val="TOC1"/>
        <w:tabs>
          <w:tab w:val="right" w:leader="dot" w:pos="8306"/>
        </w:tabs>
      </w:pPr>
      <w:hyperlink w:anchor="_Toc19981" w:history="1">
        <w:r>
          <w:rPr>
            <w:rFonts w:ascii="仿宋" w:eastAsia="仿宋" w:hAnsi="仿宋" w:cs="仿宋" w:hint="eastAsia"/>
            <w:lang w:eastAsia="zh-CN"/>
          </w:rPr>
          <w:t>十一、智慧汽车公司治理与社会责任</w:t>
        </w:r>
        <w:r>
          <w:tab/>
        </w:r>
        <w:r>
          <w:fldChar w:fldCharType="begin"/>
        </w:r>
        <w:r>
          <w:instrText xml:space="preserve"> PAGEREF _Toc19981 \h </w:instrText>
        </w:r>
        <w:r>
          <w:fldChar w:fldCharType="separate"/>
        </w:r>
        <w:r>
          <w:t>44</w:t>
        </w:r>
        <w:r>
          <w:fldChar w:fldCharType="end"/>
        </w:r>
      </w:hyperlink>
    </w:p>
    <w:p>
      <w:pPr>
        <w:pStyle w:val="TOC2"/>
        <w:tabs>
          <w:tab w:val="right" w:leader="dot" w:pos="8306"/>
        </w:tabs>
      </w:pPr>
      <w:hyperlink w:anchor="_Toc25300" w:history="1">
        <w:r>
          <w:rPr>
            <w:rFonts w:ascii="仿宋" w:eastAsia="仿宋" w:hAnsi="仿宋" w:cs="仿宋" w:hint="eastAsia"/>
            <w:lang w:eastAsia="zh-CN"/>
          </w:rPr>
          <w:t>(一)、公司治理结构</w:t>
        </w:r>
        <w:r>
          <w:tab/>
        </w:r>
        <w:r>
          <w:fldChar w:fldCharType="begin"/>
        </w:r>
        <w:r>
          <w:instrText xml:space="preserve"> PAGEREF _Toc25300 \h </w:instrText>
        </w:r>
        <w:r>
          <w:fldChar w:fldCharType="separate"/>
        </w:r>
        <w:r>
          <w:t>44</w:t>
        </w:r>
        <w:r>
          <w:fldChar w:fldCharType="end"/>
        </w:r>
      </w:hyperlink>
    </w:p>
    <w:p>
      <w:pPr>
        <w:pStyle w:val="TOC2"/>
        <w:tabs>
          <w:tab w:val="right" w:leader="dot" w:pos="8306"/>
        </w:tabs>
      </w:pPr>
      <w:hyperlink w:anchor="_Toc27208" w:history="1">
        <w:r>
          <w:rPr>
            <w:rFonts w:ascii="仿宋" w:eastAsia="仿宋" w:hAnsi="仿宋" w:cs="仿宋" w:hint="eastAsia"/>
            <w:lang w:eastAsia="zh-CN"/>
          </w:rPr>
          <w:t>(二)、董事会运作与决策</w:t>
        </w:r>
        <w:r>
          <w:tab/>
        </w:r>
        <w:r>
          <w:fldChar w:fldCharType="begin"/>
        </w:r>
        <w:r>
          <w:instrText xml:space="preserve"> PAGEREF _Toc27208 \h </w:instrText>
        </w:r>
        <w:r>
          <w:fldChar w:fldCharType="separate"/>
        </w:r>
        <w:r>
          <w:t>44</w:t>
        </w:r>
        <w:r>
          <w:fldChar w:fldCharType="end"/>
        </w:r>
      </w:hyperlink>
    </w:p>
    <w:p>
      <w:pPr>
        <w:pStyle w:val="TOC2"/>
        <w:tabs>
          <w:tab w:val="right" w:leader="dot" w:pos="8306"/>
        </w:tabs>
      </w:pPr>
      <w:hyperlink w:anchor="_Toc16898" w:history="1">
        <w:r>
          <w:rPr>
            <w:rFonts w:ascii="仿宋" w:eastAsia="仿宋" w:hAnsi="仿宋" w:cs="仿宋" w:hint="eastAsia"/>
            <w:lang w:eastAsia="zh-CN"/>
          </w:rPr>
          <w:t>(三)、内部控制与审计</w:t>
        </w:r>
        <w:r>
          <w:tab/>
        </w:r>
        <w:r>
          <w:fldChar w:fldCharType="begin"/>
        </w:r>
        <w:r>
          <w:instrText xml:space="preserve"> PAGEREF _Toc16898 \h </w:instrText>
        </w:r>
        <w:r>
          <w:fldChar w:fldCharType="separate"/>
        </w:r>
        <w:r>
          <w:t>45</w:t>
        </w:r>
        <w:r>
          <w:fldChar w:fldCharType="end"/>
        </w:r>
      </w:hyperlink>
    </w:p>
    <w:p>
      <w:pPr>
        <w:pStyle w:val="TOC2"/>
        <w:tabs>
          <w:tab w:val="right" w:leader="dot" w:pos="8306"/>
        </w:tabs>
      </w:pPr>
      <w:hyperlink w:anchor="_Toc29252" w:history="1">
        <w:r>
          <w:rPr>
            <w:rFonts w:ascii="仿宋" w:eastAsia="仿宋" w:hAnsi="仿宋" w:cs="仿宋" w:hint="eastAsia"/>
            <w:lang w:eastAsia="zh-CN"/>
          </w:rPr>
          <w:t>(四)、法律法规合规体系</w:t>
        </w:r>
        <w:r>
          <w:tab/>
        </w:r>
        <w:r>
          <w:fldChar w:fldCharType="begin"/>
        </w:r>
        <w:r>
          <w:instrText xml:space="preserve"> PAGEREF _Toc29252 \h </w:instrText>
        </w:r>
        <w:r>
          <w:fldChar w:fldCharType="separate"/>
        </w:r>
        <w:r>
          <w:t>46</w:t>
        </w:r>
        <w:r>
          <w:fldChar w:fldCharType="end"/>
        </w:r>
      </w:hyperlink>
    </w:p>
    <w:p>
      <w:pPr>
        <w:pStyle w:val="TOC2"/>
        <w:tabs>
          <w:tab w:val="right" w:leader="dot" w:pos="8306"/>
        </w:tabs>
      </w:pPr>
      <w:hyperlink w:anchor="_Toc30234" w:history="1">
        <w:r>
          <w:rPr>
            <w:rFonts w:ascii="仿宋" w:eastAsia="仿宋" w:hAnsi="仿宋" w:cs="仿宋" w:hint="eastAsia"/>
            <w:lang w:eastAsia="zh-CN"/>
          </w:rPr>
          <w:t>(五)、企业社会责任与道德经营</w:t>
        </w:r>
        <w:r>
          <w:tab/>
        </w:r>
        <w:r>
          <w:fldChar w:fldCharType="begin"/>
        </w:r>
        <w:r>
          <w:instrText xml:space="preserve"> PAGEREF _Toc30234 \h </w:instrText>
        </w:r>
        <w:r>
          <w:fldChar w:fldCharType="separate"/>
        </w:r>
        <w:r>
          <w:t>47</w:t>
        </w:r>
        <w:r>
          <w:fldChar w:fldCharType="end"/>
        </w:r>
      </w:hyperlink>
    </w:p>
    <w:p>
      <w:pPr>
        <w:pStyle w:val="TOC1"/>
        <w:tabs>
          <w:tab w:val="right" w:leader="dot" w:pos="8306"/>
        </w:tabs>
      </w:pPr>
      <w:hyperlink w:anchor="_Toc15354" w:history="1">
        <w:r>
          <w:rPr>
            <w:rFonts w:ascii="仿宋" w:eastAsia="仿宋" w:hAnsi="仿宋" w:cs="仿宋" w:hint="eastAsia"/>
            <w:lang w:eastAsia="zh-CN"/>
          </w:rPr>
          <w:t>十二、项目验收与总结</w:t>
        </w:r>
        <w:r>
          <w:tab/>
        </w:r>
        <w:r>
          <w:fldChar w:fldCharType="begin"/>
        </w:r>
        <w:r>
          <w:instrText xml:space="preserve"> PAGEREF _Toc15354 \h </w:instrText>
        </w:r>
        <w:r>
          <w:fldChar w:fldCharType="separate"/>
        </w:r>
        <w:r>
          <w:t>48</w:t>
        </w:r>
        <w:r>
          <w:fldChar w:fldCharType="end"/>
        </w:r>
      </w:hyperlink>
    </w:p>
    <w:p>
      <w:pPr>
        <w:pStyle w:val="TOC2"/>
        <w:tabs>
          <w:tab w:val="right" w:leader="dot" w:pos="8306"/>
        </w:tabs>
      </w:pPr>
      <w:hyperlink w:anchor="_Toc2211" w:history="1">
        <w:r>
          <w:rPr>
            <w:rFonts w:ascii="仿宋" w:eastAsia="仿宋" w:hAnsi="仿宋" w:cs="仿宋" w:hint="eastAsia"/>
            <w:lang w:eastAsia="zh-CN"/>
          </w:rPr>
          <w:t>(一)、项目竣工验收</w:t>
        </w:r>
        <w:r>
          <w:tab/>
        </w:r>
        <w:r>
          <w:fldChar w:fldCharType="begin"/>
        </w:r>
        <w:r>
          <w:instrText xml:space="preserve"> PAGEREF _Toc2211 \h </w:instrText>
        </w:r>
        <w:r>
          <w:fldChar w:fldCharType="separate"/>
        </w:r>
        <w:r>
          <w:t>48</w:t>
        </w:r>
        <w:r>
          <w:fldChar w:fldCharType="end"/>
        </w:r>
      </w:hyperlink>
    </w:p>
    <w:p>
      <w:pPr>
        <w:pStyle w:val="TOC2"/>
        <w:tabs>
          <w:tab w:val="right" w:leader="dot" w:pos="8306"/>
        </w:tabs>
      </w:pPr>
      <w:hyperlink w:anchor="_Toc20600" w:history="1">
        <w:r>
          <w:rPr>
            <w:rFonts w:ascii="仿宋" w:eastAsia="仿宋" w:hAnsi="仿宋" w:cs="仿宋" w:hint="eastAsia"/>
            <w:lang w:eastAsia="zh-CN"/>
          </w:rPr>
          <w:t>(二)、经济效益评估</w:t>
        </w:r>
        <w:r>
          <w:tab/>
        </w:r>
        <w:r>
          <w:fldChar w:fldCharType="begin"/>
        </w:r>
        <w:r>
          <w:instrText xml:space="preserve"> PAGEREF _Toc20600 \h </w:instrText>
        </w:r>
        <w:r>
          <w:fldChar w:fldCharType="separate"/>
        </w:r>
        <w:r>
          <w:t>48</w:t>
        </w:r>
        <w:r>
          <w:fldChar w:fldCharType="end"/>
        </w:r>
      </w:hyperlink>
    </w:p>
    <w:p>
      <w:pPr>
        <w:pStyle w:val="TOC2"/>
        <w:tabs>
          <w:tab w:val="right" w:leader="dot" w:pos="8306"/>
        </w:tabs>
      </w:pPr>
      <w:hyperlink w:anchor="_Toc5496" w:history="1">
        <w:r>
          <w:rPr>
            <w:rFonts w:ascii="仿宋" w:eastAsia="仿宋" w:hAnsi="仿宋" w:cs="仿宋" w:hint="eastAsia"/>
            <w:lang w:eastAsia="zh-CN"/>
          </w:rPr>
          <w:t>(三)、项目总结与经验分享</w:t>
        </w:r>
        <w:r>
          <w:tab/>
        </w:r>
        <w:r>
          <w:fldChar w:fldCharType="begin"/>
        </w:r>
        <w:r>
          <w:instrText xml:space="preserve"> PAGEREF _Toc5496 \h </w:instrText>
        </w:r>
        <w:r>
          <w:fldChar w:fldCharType="separate"/>
        </w:r>
        <w:r>
          <w:t>49</w:t>
        </w:r>
        <w:r>
          <w:fldChar w:fldCharType="end"/>
        </w:r>
      </w:hyperlink>
    </w:p>
    <w:p>
      <w:pPr>
        <w:pStyle w:val="TOC2"/>
        <w:tabs>
          <w:tab w:val="right" w:leader="dot" w:pos="8306"/>
        </w:tabs>
      </w:pPr>
      <w:hyperlink w:anchor="_Toc16174" w:history="1">
        <w:r>
          <w:rPr>
            <w:rFonts w:ascii="仿宋" w:eastAsia="仿宋" w:hAnsi="仿宋" w:cs="仿宋" w:hint="eastAsia"/>
            <w:lang w:eastAsia="zh-CN"/>
          </w:rPr>
          <w:t>(四)、未来发展规划</w:t>
        </w:r>
        <w:r>
          <w:tab/>
        </w:r>
        <w:r>
          <w:fldChar w:fldCharType="begin"/>
        </w:r>
        <w:r>
          <w:instrText xml:space="preserve"> PAGEREF _Toc16174 \h </w:instrText>
        </w:r>
        <w:r>
          <w:fldChar w:fldCharType="separate"/>
        </w:r>
        <w:r>
          <w:t>51</w:t>
        </w:r>
        <w:r>
          <w:fldChar w:fldCharType="end"/>
        </w:r>
      </w:hyperlink>
    </w:p>
    <w:p>
      <w:pPr>
        <w:pStyle w:val="TOC1"/>
        <w:tabs>
          <w:tab w:val="right" w:leader="dot" w:pos="8306"/>
        </w:tabs>
      </w:pPr>
      <w:hyperlink w:anchor="_Toc11608" w:history="1">
        <w:r>
          <w:rPr>
            <w:rFonts w:ascii="仿宋" w:eastAsia="仿宋" w:hAnsi="仿宋" w:cs="仿宋" w:hint="eastAsia"/>
            <w:lang w:eastAsia="zh-CN"/>
          </w:rPr>
          <w:t>十三、智慧汽车项目进展与里程碑</w:t>
        </w:r>
        <w:r>
          <w:tab/>
        </w:r>
        <w:r>
          <w:fldChar w:fldCharType="begin"/>
        </w:r>
        <w:r>
          <w:instrText xml:space="preserve"> PAGEREF _Toc11608 \h </w:instrText>
        </w:r>
        <w:r>
          <w:fldChar w:fldCharType="separate"/>
        </w:r>
        <w:r>
          <w:t>52</w:t>
        </w:r>
        <w:r>
          <w:fldChar w:fldCharType="end"/>
        </w:r>
      </w:hyperlink>
    </w:p>
    <w:p>
      <w:pPr>
        <w:pStyle w:val="TOC2"/>
        <w:tabs>
          <w:tab w:val="right" w:leader="dot" w:pos="8306"/>
        </w:tabs>
      </w:pPr>
      <w:hyperlink w:anchor="_Toc24743" w:history="1">
        <w:r>
          <w:rPr>
            <w:rFonts w:ascii="仿宋" w:eastAsia="仿宋" w:hAnsi="仿宋" w:cs="仿宋" w:hint="eastAsia"/>
            <w:lang w:eastAsia="zh-CN"/>
          </w:rPr>
          <w:t>(一)、智慧汽车项目进展</w:t>
        </w:r>
        <w:r>
          <w:tab/>
        </w:r>
        <w:r>
          <w:fldChar w:fldCharType="begin"/>
        </w:r>
        <w:r>
          <w:instrText xml:space="preserve"> PAGEREF _Toc24743 \h </w:instrText>
        </w:r>
        <w:r>
          <w:fldChar w:fldCharType="separate"/>
        </w:r>
        <w:r>
          <w:t>52</w:t>
        </w:r>
        <w:r>
          <w:fldChar w:fldCharType="end"/>
        </w:r>
      </w:hyperlink>
    </w:p>
    <w:p>
      <w:pPr>
        <w:pStyle w:val="TOC2"/>
        <w:tabs>
          <w:tab w:val="right" w:leader="dot" w:pos="8306"/>
        </w:tabs>
      </w:pPr>
      <w:hyperlink w:anchor="_Toc20040" w:history="1">
        <w:r>
          <w:rPr>
            <w:rFonts w:ascii="仿宋" w:eastAsia="仿宋" w:hAnsi="仿宋" w:cs="仿宋" w:hint="eastAsia"/>
            <w:lang w:eastAsia="zh-CN"/>
          </w:rPr>
          <w:t>(二)、重要里程碑与进度控制</w:t>
        </w:r>
        <w:r>
          <w:tab/>
        </w:r>
        <w:r>
          <w:fldChar w:fldCharType="begin"/>
        </w:r>
        <w:r>
          <w:instrText xml:space="preserve"> PAGEREF _Toc20040 \h </w:instrText>
        </w:r>
        <w:r>
          <w:fldChar w:fldCharType="separate"/>
        </w:r>
        <w:r>
          <w:t>53</w:t>
        </w:r>
        <w:r>
          <w:fldChar w:fldCharType="end"/>
        </w:r>
      </w:hyperlink>
    </w:p>
    <w:p>
      <w:pPr>
        <w:pStyle w:val="TOC2"/>
        <w:tabs>
          <w:tab w:val="right" w:leader="dot" w:pos="8306"/>
        </w:tabs>
      </w:pPr>
      <w:hyperlink w:anchor="_Toc11242" w:history="1">
        <w:r>
          <w:rPr>
            <w:rFonts w:ascii="仿宋" w:eastAsia="仿宋" w:hAnsi="仿宋" w:cs="仿宋" w:hint="eastAsia"/>
            <w:lang w:eastAsia="zh-CN"/>
          </w:rPr>
          <w:t>(三)、问题识别与解决方案</w:t>
        </w:r>
        <w:r>
          <w:tab/>
        </w:r>
        <w:r>
          <w:fldChar w:fldCharType="begin"/>
        </w:r>
        <w:r>
          <w:instrText xml:space="preserve"> PAGEREF _Toc11242 \h </w:instrText>
        </w:r>
        <w:r>
          <w:fldChar w:fldCharType="separate"/>
        </w:r>
        <w:r>
          <w:t>54</w:t>
        </w:r>
        <w:r>
          <w:fldChar w:fldCharType="end"/>
        </w:r>
      </w:hyperlink>
    </w:p>
    <w:p>
      <w:pPr>
        <w:pStyle w:val="TOC1"/>
        <w:tabs>
          <w:tab w:val="right" w:leader="dot" w:pos="8306"/>
        </w:tabs>
      </w:pPr>
      <w:hyperlink w:anchor="_Toc10207" w:history="1">
        <w:r>
          <w:rPr>
            <w:rFonts w:ascii="仿宋" w:eastAsia="仿宋" w:hAnsi="仿宋" w:cs="仿宋" w:hint="eastAsia"/>
            <w:lang w:eastAsia="zh-CN"/>
          </w:rPr>
          <w:t>十四、智慧汽车项目建设符合性</w:t>
        </w:r>
        <w:r>
          <w:tab/>
        </w:r>
        <w:r>
          <w:fldChar w:fldCharType="begin"/>
        </w:r>
        <w:r>
          <w:instrText xml:space="preserve"> PAGEREF _Toc10207 \h </w:instrText>
        </w:r>
        <w:r>
          <w:fldChar w:fldCharType="separate"/>
        </w:r>
        <w:r>
          <w:t>55</w:t>
        </w:r>
        <w:r>
          <w:fldChar w:fldCharType="end"/>
        </w:r>
      </w:hyperlink>
    </w:p>
    <w:p>
      <w:pPr>
        <w:pStyle w:val="TOC2"/>
        <w:tabs>
          <w:tab w:val="right" w:leader="dot" w:pos="8306"/>
        </w:tabs>
      </w:pPr>
      <w:hyperlink w:anchor="_Toc7203" w:history="1">
        <w:r>
          <w:rPr>
            <w:rFonts w:ascii="仿宋" w:eastAsia="仿宋" w:hAnsi="仿宋" w:cs="仿宋" w:hint="eastAsia"/>
            <w:lang w:eastAsia="zh-CN"/>
          </w:rPr>
          <w:t>(一)、产业发展政策符合性</w:t>
        </w:r>
        <w:r>
          <w:tab/>
        </w:r>
        <w:r>
          <w:fldChar w:fldCharType="begin"/>
        </w:r>
        <w:r>
          <w:instrText xml:space="preserve"> PAGEREF _Toc7203 \h </w:instrText>
        </w:r>
        <w:r>
          <w:fldChar w:fldCharType="separate"/>
        </w:r>
        <w:r>
          <w:t>55</w:t>
        </w:r>
        <w:r>
          <w:fldChar w:fldCharType="end"/>
        </w:r>
      </w:hyperlink>
    </w:p>
    <w:p>
      <w:pPr>
        <w:pStyle w:val="TOC2"/>
        <w:tabs>
          <w:tab w:val="right" w:leader="dot" w:pos="8306"/>
        </w:tabs>
      </w:pPr>
      <w:hyperlink w:anchor="_Toc21217" w:history="1">
        <w:r>
          <w:rPr>
            <w:rFonts w:ascii="仿宋" w:eastAsia="仿宋" w:hAnsi="仿宋" w:cs="仿宋" w:hint="eastAsia"/>
            <w:lang w:eastAsia="zh-CN"/>
          </w:rPr>
          <w:t>(二)、智慧汽车项目选址与用地规划相容性</w:t>
        </w:r>
        <w:r>
          <w:tab/>
        </w:r>
        <w:r>
          <w:fldChar w:fldCharType="begin"/>
        </w:r>
        <w:r>
          <w:instrText xml:space="preserve"> PAGEREF _Toc21217 \h </w:instrText>
        </w:r>
        <w:r>
          <w:fldChar w:fldCharType="separate"/>
        </w:r>
        <w:r>
          <w:t>55</w:t>
        </w:r>
        <w:r>
          <w:fldChar w:fldCharType="end"/>
        </w:r>
      </w:hyperlink>
    </w:p>
    <w:p>
      <w:pPr>
        <w:pStyle w:val="TOC1"/>
        <w:tabs>
          <w:tab w:val="right" w:leader="dot" w:pos="8306"/>
        </w:tabs>
      </w:pPr>
      <w:hyperlink w:anchor="_Toc20539" w:history="1">
        <w:r>
          <w:rPr>
            <w:rFonts w:ascii="仿宋" w:eastAsia="仿宋" w:hAnsi="仿宋" w:cs="仿宋" w:hint="eastAsia"/>
            <w:lang w:eastAsia="zh-CN"/>
          </w:rPr>
          <w:t>十五、智慧汽车项目安全与环保管理</w:t>
        </w:r>
        <w:r>
          <w:tab/>
        </w:r>
        <w:r>
          <w:fldChar w:fldCharType="begin"/>
        </w:r>
        <w:r>
          <w:instrText xml:space="preserve"> PAGEREF _Toc20539 \h </w:instrText>
        </w:r>
        <w:r>
          <w:fldChar w:fldCharType="separate"/>
        </w:r>
        <w:r>
          <w:t>56</w:t>
        </w:r>
        <w:r>
          <w:fldChar w:fldCharType="end"/>
        </w:r>
      </w:hyperlink>
    </w:p>
    <w:p>
      <w:pPr>
        <w:pStyle w:val="TOC2"/>
        <w:tabs>
          <w:tab w:val="right" w:leader="dot" w:pos="8306"/>
        </w:tabs>
      </w:pPr>
      <w:hyperlink w:anchor="_Toc7902" w:history="1">
        <w:r>
          <w:rPr>
            <w:rFonts w:ascii="仿宋" w:eastAsia="仿宋" w:hAnsi="仿宋" w:cs="仿宋" w:hint="eastAsia"/>
            <w:lang w:eastAsia="zh-CN"/>
          </w:rPr>
          <w:t>(一)、安全管理体系建设</w:t>
        </w:r>
        <w:r>
          <w:tab/>
        </w:r>
        <w:r>
          <w:fldChar w:fldCharType="begin"/>
        </w:r>
        <w:r>
          <w:instrText xml:space="preserve"> PAGEREF _Toc7902 \h </w:instrText>
        </w:r>
        <w:r>
          <w:fldChar w:fldCharType="separate"/>
        </w:r>
        <w:r>
          <w:t>56</w:t>
        </w:r>
        <w:r>
          <w:fldChar w:fldCharType="end"/>
        </w:r>
      </w:hyperlink>
    </w:p>
    <w:p>
      <w:pPr>
        <w:pStyle w:val="TOC2"/>
        <w:tabs>
          <w:tab w:val="right" w:leader="dot" w:pos="8306"/>
        </w:tabs>
      </w:pPr>
      <w:hyperlink w:anchor="_Toc7306" w:history="1">
        <w:r>
          <w:rPr>
            <w:rFonts w:ascii="仿宋" w:eastAsia="仿宋" w:hAnsi="仿宋" w:cs="仿宋" w:hint="eastAsia"/>
            <w:lang w:eastAsia="zh-CN"/>
          </w:rPr>
          <w:t>(二)、安全风险评估与防范</w:t>
        </w:r>
        <w:r>
          <w:tab/>
        </w:r>
        <w:r>
          <w:fldChar w:fldCharType="begin"/>
        </w:r>
        <w:r>
          <w:instrText xml:space="preserve"> PAGEREF _Toc7306 \h </w:instrText>
        </w:r>
        <w:r>
          <w:fldChar w:fldCharType="separate"/>
        </w:r>
        <w:r>
          <w:t>58</w:t>
        </w:r>
        <w:r>
          <w:fldChar w:fldCharType="end"/>
        </w:r>
      </w:hyperlink>
    </w:p>
    <w:p>
      <w:pPr>
        <w:pStyle w:val="TOC2"/>
        <w:tabs>
          <w:tab w:val="right" w:leader="dot" w:pos="8306"/>
        </w:tabs>
      </w:pPr>
      <w:hyperlink w:anchor="_Toc28088" w:history="1">
        <w:r>
          <w:rPr>
            <w:rFonts w:ascii="仿宋" w:eastAsia="仿宋" w:hAnsi="仿宋" w:cs="仿宋" w:hint="eastAsia"/>
            <w:lang w:eastAsia="zh-CN"/>
          </w:rPr>
          <w:t>(三)、环境保护与可持续发展</w:t>
        </w:r>
        <w:r>
          <w:tab/>
        </w:r>
        <w:r>
          <w:fldChar w:fldCharType="begin"/>
        </w:r>
        <w:r>
          <w:instrText xml:space="preserve"> PAGEREF _Toc28088 \h </w:instrText>
        </w:r>
        <w:r>
          <w:fldChar w:fldCharType="separate"/>
        </w:r>
        <w:r>
          <w:t>59</w:t>
        </w:r>
        <w:r>
          <w:fldChar w:fldCharType="end"/>
        </w:r>
      </w:hyperlink>
    </w:p>
    <w:p>
      <w:pPr>
        <w:pStyle w:val="TOC2"/>
        <w:tabs>
          <w:tab w:val="right" w:leader="dot" w:pos="8306"/>
        </w:tabs>
      </w:pPr>
      <w:hyperlink w:anchor="_Toc18124" w:history="1">
        <w:r>
          <w:rPr>
            <w:rFonts w:ascii="仿宋" w:eastAsia="仿宋" w:hAnsi="仿宋" w:cs="仿宋" w:hint="eastAsia"/>
            <w:lang w:eastAsia="zh-CN"/>
          </w:rPr>
          <w:t>(四)、安全文化建设与培训</w:t>
        </w:r>
        <w:r>
          <w:tab/>
        </w:r>
        <w:r>
          <w:fldChar w:fldCharType="begin"/>
        </w:r>
        <w:r>
          <w:instrText xml:space="preserve"> PAGEREF _Toc18124 \h </w:instrText>
        </w:r>
        <w:r>
          <w:fldChar w:fldCharType="separate"/>
        </w:r>
        <w:r>
          <w:t>60</w:t>
        </w:r>
        <w:r>
          <w:fldChar w:fldCharType="end"/>
        </w:r>
      </w:hyperlink>
    </w:p>
    <w:p>
      <w:pPr>
        <w:pStyle w:val="TOC2"/>
        <w:tabs>
          <w:tab w:val="right" w:leader="dot" w:pos="8306"/>
        </w:tabs>
      </w:pPr>
      <w:hyperlink w:anchor="_Toc5160" w:history="1">
        <w:r>
          <w:rPr>
            <w:rFonts w:ascii="仿宋" w:eastAsia="仿宋" w:hAnsi="仿宋" w:cs="仿宋" w:hint="eastAsia"/>
            <w:lang w:eastAsia="zh-CN"/>
          </w:rPr>
          <w:t>(五)、监督与检查机制</w:t>
        </w:r>
        <w:r>
          <w:tab/>
        </w:r>
        <w:r>
          <w:fldChar w:fldCharType="begin"/>
        </w:r>
        <w:r>
          <w:instrText xml:space="preserve"> PAGEREF _Toc5160 \h </w:instrText>
        </w:r>
        <w:r>
          <w:fldChar w:fldCharType="separate"/>
        </w:r>
        <w:r>
          <w:t>61</w:t>
        </w:r>
        <w:r>
          <w:fldChar w:fldCharType="end"/>
        </w:r>
      </w:hyperlink>
    </w:p>
    <w:p>
      <w:pPr>
        <w:pStyle w:val="TOC2"/>
        <w:tabs>
          <w:tab w:val="right" w:leader="dot" w:pos="8306"/>
        </w:tabs>
      </w:pPr>
      <w:hyperlink w:anchor="_Toc9977" w:history="1">
        <w:r>
          <w:rPr>
            <w:rFonts w:ascii="仿宋" w:eastAsia="仿宋" w:hAnsi="仿宋" w:cs="仿宋" w:hint="eastAsia"/>
            <w:lang w:eastAsia="zh-CN"/>
          </w:rPr>
          <w:t>(六)、事故应对与处置</w:t>
        </w:r>
        <w:r>
          <w:tab/>
        </w:r>
        <w:r>
          <w:fldChar w:fldCharType="begin"/>
        </w:r>
        <w:r>
          <w:instrText xml:space="preserve"> PAGEREF _Toc9977 \h </w:instrText>
        </w:r>
        <w:r>
          <w:fldChar w:fldCharType="separate"/>
        </w:r>
        <w:r>
          <w:t>63</w:t>
        </w:r>
        <w:r>
          <w:fldChar w:fldCharType="end"/>
        </w:r>
      </w:hyperlink>
    </w:p>
    <w:p>
      <w:pPr>
        <w:pStyle w:val="TOC2"/>
        <w:tabs>
          <w:tab w:val="right" w:leader="dot" w:pos="8306"/>
        </w:tabs>
      </w:pPr>
      <w:hyperlink w:anchor="_Toc12235" w:history="1">
        <w:r>
          <w:rPr>
            <w:rFonts w:ascii="仿宋" w:eastAsia="仿宋" w:hAnsi="仿宋" w:cs="仿宋" w:hint="eastAsia"/>
            <w:lang w:eastAsia="zh-CN"/>
          </w:rPr>
          <w:t>(七)、社会责任与公众参与</w:t>
        </w:r>
        <w:r>
          <w:tab/>
        </w:r>
        <w:r>
          <w:fldChar w:fldCharType="begin"/>
        </w:r>
        <w:r>
          <w:instrText xml:space="preserve"> PAGEREF _Toc12235 \h </w:instrText>
        </w:r>
        <w:r>
          <w:fldChar w:fldCharType="separate"/>
        </w:r>
        <w:r>
          <w:t>65</w:t>
        </w:r>
        <w:r>
          <w:fldChar w:fldCharType="end"/>
        </w:r>
      </w:hyperlink>
    </w:p>
    <w:p>
      <w:pPr>
        <w:pStyle w:val="TOC2"/>
        <w:tabs>
          <w:tab w:val="right" w:leader="dot" w:pos="8306"/>
        </w:tabs>
      </w:pPr>
      <w:hyperlink w:anchor="_Toc31671" w:history="1">
        <w:r>
          <w:rPr>
            <w:rFonts w:ascii="仿宋" w:eastAsia="仿宋" w:hAnsi="仿宋" w:cs="仿宋" w:hint="eastAsia"/>
            <w:lang w:eastAsia="zh-CN"/>
          </w:rPr>
          <w:t>(八)、安全与环保绩效评估</w:t>
        </w:r>
        <w:r>
          <w:tab/>
        </w:r>
        <w:r>
          <w:fldChar w:fldCharType="begin"/>
        </w:r>
        <w:r>
          <w:instrText xml:space="preserve"> PAGEREF _Toc31671 \h </w:instrText>
        </w:r>
        <w:r>
          <w:fldChar w:fldCharType="separate"/>
        </w:r>
        <w:r>
          <w:t>67</w:t>
        </w:r>
        <w:r>
          <w:fldChar w:fldCharType="end"/>
        </w:r>
      </w:hyperlink>
    </w:p>
    <w:p>
      <w:pPr>
        <w:pStyle w:val="TOC1"/>
        <w:tabs>
          <w:tab w:val="right" w:leader="dot" w:pos="8306"/>
        </w:tabs>
      </w:pPr>
      <w:hyperlink w:anchor="_Toc9788" w:history="1">
        <w:r>
          <w:rPr>
            <w:rFonts w:ascii="仿宋" w:eastAsia="仿宋" w:hAnsi="仿宋" w:cs="仿宋" w:hint="eastAsia"/>
            <w:lang w:eastAsia="zh-CN"/>
          </w:rPr>
          <w:t>十六、节能方案分析</w:t>
        </w:r>
        <w:r>
          <w:tab/>
        </w:r>
        <w:r>
          <w:fldChar w:fldCharType="begin"/>
        </w:r>
        <w:r>
          <w:instrText xml:space="preserve"> PAGEREF _Toc9788 \h </w:instrText>
        </w:r>
        <w:r>
          <w:fldChar w:fldCharType="separate"/>
        </w:r>
        <w:r>
          <w:t>69</w:t>
        </w:r>
        <w:r>
          <w:fldChar w:fldCharType="end"/>
        </w:r>
      </w:hyperlink>
    </w:p>
    <w:p>
      <w:pPr>
        <w:pStyle w:val="TOC2"/>
        <w:tabs>
          <w:tab w:val="right" w:leader="dot" w:pos="8306"/>
        </w:tabs>
      </w:pPr>
      <w:hyperlink w:anchor="_Toc30589" w:history="1">
        <w:r>
          <w:rPr>
            <w:rFonts w:ascii="仿宋" w:eastAsia="仿宋" w:hAnsi="仿宋" w:cs="仿宋" w:hint="eastAsia"/>
            <w:lang w:eastAsia="zh-CN"/>
          </w:rPr>
          <w:t>(一)、用能标准和节能规范</w:t>
        </w:r>
        <w:r>
          <w:tab/>
        </w:r>
        <w:r>
          <w:fldChar w:fldCharType="begin"/>
        </w:r>
        <w:r>
          <w:instrText xml:space="preserve"> PAGEREF _Toc30589 \h </w:instrText>
        </w:r>
        <w:r>
          <w:fldChar w:fldCharType="separate"/>
        </w:r>
        <w:r>
          <w:t>69</w:t>
        </w:r>
        <w:r>
          <w:fldChar w:fldCharType="end"/>
        </w:r>
      </w:hyperlink>
    </w:p>
    <w:p>
      <w:pPr>
        <w:pStyle w:val="TOC2"/>
        <w:tabs>
          <w:tab w:val="right" w:leader="dot" w:pos="8306"/>
        </w:tabs>
      </w:pPr>
      <w:hyperlink w:anchor="_Toc24127" w:history="1">
        <w:r>
          <w:rPr>
            <w:rFonts w:ascii="仿宋" w:eastAsia="仿宋" w:hAnsi="仿宋" w:cs="仿宋" w:hint="eastAsia"/>
            <w:lang w:eastAsia="zh-CN"/>
          </w:rPr>
          <w:t>(二)、能耗状况和能耗指标分析</w:t>
        </w:r>
        <w:r>
          <w:tab/>
        </w:r>
        <w:r>
          <w:fldChar w:fldCharType="begin"/>
        </w:r>
        <w:r>
          <w:instrText xml:space="preserve"> PAGEREF _Toc24127 \h </w:instrText>
        </w:r>
        <w:r>
          <w:fldChar w:fldCharType="separate"/>
        </w:r>
        <w:r>
          <w:t>69</w:t>
        </w:r>
        <w:r>
          <w:fldChar w:fldCharType="end"/>
        </w:r>
      </w:hyperlink>
    </w:p>
    <w:p>
      <w:pPr>
        <w:pStyle w:val="TOC2"/>
        <w:tabs>
          <w:tab w:val="right" w:leader="dot" w:pos="8306"/>
        </w:tabs>
      </w:pPr>
      <w:hyperlink w:anchor="_Toc29595" w:history="1">
        <w:r>
          <w:rPr>
            <w:rFonts w:ascii="仿宋" w:eastAsia="仿宋" w:hAnsi="仿宋" w:cs="仿宋" w:hint="eastAsia"/>
            <w:lang w:eastAsia="zh-CN"/>
          </w:rPr>
          <w:t>(三)、节能措施和节能效果分析</w:t>
        </w:r>
        <w:r>
          <w:tab/>
        </w:r>
        <w:r>
          <w:fldChar w:fldCharType="begin"/>
        </w:r>
        <w:r>
          <w:instrText xml:space="preserve"> PAGEREF _Toc29595 \h </w:instrText>
        </w:r>
        <w:r>
          <w:fldChar w:fldCharType="separate"/>
        </w:r>
        <w:r>
          <w:t>70</w:t>
        </w:r>
        <w:r>
          <w:fldChar w:fldCharType="end"/>
        </w:r>
      </w:hyperlink>
    </w:p>
    <w:p>
      <w:pPr>
        <w:pStyle w:val="TOC1"/>
        <w:tabs>
          <w:tab w:val="right" w:leader="dot" w:pos="8306"/>
        </w:tabs>
      </w:pPr>
      <w:hyperlink w:anchor="_Toc2831" w:history="1">
        <w:r>
          <w:rPr>
            <w:rFonts w:ascii="仿宋" w:eastAsia="仿宋" w:hAnsi="仿宋" w:cs="仿宋" w:hint="eastAsia"/>
            <w:lang w:eastAsia="zh-CN"/>
          </w:rPr>
          <w:t>十七、智慧汽车项目总结与展望</w:t>
        </w:r>
        <w:r>
          <w:tab/>
        </w:r>
        <w:r>
          <w:fldChar w:fldCharType="begin"/>
        </w:r>
        <w:r>
          <w:instrText xml:space="preserve"> PAGEREF _Toc2831 \h </w:instrText>
        </w:r>
        <w:r>
          <w:fldChar w:fldCharType="separate"/>
        </w:r>
        <w:r>
          <w:t>72</w:t>
        </w:r>
        <w:r>
          <w:fldChar w:fldCharType="end"/>
        </w:r>
      </w:hyperlink>
    </w:p>
    <w:p>
      <w:pPr>
        <w:pStyle w:val="TOC2"/>
        <w:tabs>
          <w:tab w:val="right" w:leader="dot" w:pos="8306"/>
        </w:tabs>
      </w:pPr>
      <w:hyperlink w:anchor="_Toc24778" w:history="1">
        <w:r>
          <w:rPr>
            <w:rFonts w:ascii="仿宋" w:eastAsia="仿宋" w:hAnsi="仿宋" w:cs="仿宋" w:hint="eastAsia"/>
            <w:lang w:eastAsia="zh-CN"/>
          </w:rPr>
          <w:t>(一)、智慧汽车项目总结回顾</w:t>
        </w:r>
        <w:r>
          <w:tab/>
        </w:r>
        <w:r>
          <w:fldChar w:fldCharType="begin"/>
        </w:r>
        <w:r>
          <w:instrText xml:space="preserve"> PAGEREF _Toc24778 \h </w:instrText>
        </w:r>
        <w:r>
          <w:fldChar w:fldCharType="separate"/>
        </w:r>
        <w:r>
          <w:t>72</w:t>
        </w:r>
        <w:r>
          <w:fldChar w:fldCharType="end"/>
        </w:r>
      </w:hyperlink>
    </w:p>
    <w:p>
      <w:pPr>
        <w:pStyle w:val="TOC2"/>
        <w:tabs>
          <w:tab w:val="right" w:leader="dot" w:pos="8306"/>
        </w:tabs>
      </w:pPr>
      <w:hyperlink w:anchor="_Toc25415" w:history="1">
        <w:r>
          <w:rPr>
            <w:rFonts w:ascii="仿宋" w:eastAsia="仿宋" w:hAnsi="仿宋" w:cs="仿宋" w:hint="eastAsia"/>
            <w:lang w:eastAsia="zh-CN"/>
          </w:rPr>
          <w:t>(二)、存在问题与改进措施</w:t>
        </w:r>
        <w:r>
          <w:tab/>
        </w:r>
        <w:r>
          <w:fldChar w:fldCharType="begin"/>
        </w:r>
        <w:r>
          <w:instrText xml:space="preserve"> PAGEREF _Toc25415 \h </w:instrText>
        </w:r>
        <w:r>
          <w:fldChar w:fldCharType="separate"/>
        </w:r>
        <w:r>
          <w:t>73</w:t>
        </w:r>
        <w:r>
          <w:fldChar w:fldCharType="end"/>
        </w:r>
      </w:hyperlink>
    </w:p>
    <w:p>
      <w:pPr>
        <w:pStyle w:val="TOC2"/>
        <w:tabs>
          <w:tab w:val="right" w:leader="dot" w:pos="8306"/>
        </w:tabs>
      </w:pPr>
      <w:hyperlink w:anchor="_Toc2287" w:history="1">
        <w:r>
          <w:rPr>
            <w:rFonts w:ascii="仿宋" w:eastAsia="仿宋" w:hAnsi="仿宋" w:cs="仿宋" w:hint="eastAsia"/>
            <w:lang w:eastAsia="zh-CN"/>
          </w:rPr>
          <w:t>(三)、未来发展展望</w:t>
        </w:r>
        <w:r>
          <w:tab/>
        </w:r>
        <w:r>
          <w:fldChar w:fldCharType="begin"/>
        </w:r>
        <w:r>
          <w:instrText xml:space="preserve"> PAGEREF _Toc2287 \h </w:instrText>
        </w:r>
        <w:r>
          <w:fldChar w:fldCharType="separate"/>
        </w:r>
        <w:r>
          <w:t>75</w:t>
        </w:r>
        <w:r>
          <w:fldChar w:fldCharType="end"/>
        </w:r>
      </w:hyperlink>
    </w:p>
    <w:p>
      <w:pPr>
        <w:pStyle w:val="TOC2"/>
        <w:tabs>
          <w:tab w:val="right" w:leader="dot" w:pos="8306"/>
        </w:tabs>
      </w:pPr>
      <w:hyperlink w:anchor="_Toc10251" w:history="1">
        <w:r>
          <w:rPr>
            <w:rFonts w:ascii="仿宋" w:eastAsia="仿宋" w:hAnsi="仿宋" w:cs="仿宋" w:hint="eastAsia"/>
            <w:lang w:eastAsia="zh-CN"/>
          </w:rPr>
          <w:t>(四)、智慧汽车项目总结报告</w:t>
        </w:r>
        <w:r>
          <w:tab/>
        </w:r>
        <w:r>
          <w:fldChar w:fldCharType="begin"/>
        </w:r>
        <w:r>
          <w:instrText xml:space="preserve"> PAGEREF _Toc10251 \h </w:instrText>
        </w:r>
        <w:r>
          <w:fldChar w:fldCharType="separate"/>
        </w:r>
        <w:r>
          <w:t>76</w:t>
        </w:r>
        <w:r>
          <w:fldChar w:fldCharType="end"/>
        </w:r>
      </w:hyperlink>
    </w:p>
    <w:p>
      <w:pPr>
        <w:pStyle w:val="TOC1"/>
        <w:tabs>
          <w:tab w:val="right" w:leader="dot" w:pos="8306"/>
        </w:tabs>
      </w:pPr>
      <w:hyperlink w:anchor="_Toc5168" w:history="1">
        <w:r>
          <w:rPr>
            <w:rFonts w:ascii="仿宋" w:eastAsia="仿宋" w:hAnsi="仿宋" w:cs="仿宋" w:hint="eastAsia"/>
            <w:lang w:eastAsia="zh-CN"/>
          </w:rPr>
          <w:t>十八、项目危机管理</w:t>
        </w:r>
        <w:r>
          <w:tab/>
        </w:r>
        <w:r>
          <w:fldChar w:fldCharType="begin"/>
        </w:r>
        <w:r>
          <w:instrText xml:space="preserve"> PAGEREF _Toc5168 \h </w:instrText>
        </w:r>
        <w:r>
          <w:fldChar w:fldCharType="separate"/>
        </w:r>
        <w:r>
          <w:t>77</w:t>
        </w:r>
        <w:r>
          <w:fldChar w:fldCharType="end"/>
        </w:r>
      </w:hyperlink>
    </w:p>
    <w:p>
      <w:pPr>
        <w:pStyle w:val="TOC2"/>
        <w:tabs>
          <w:tab w:val="right" w:leader="dot" w:pos="8306"/>
        </w:tabs>
      </w:pPr>
      <w:hyperlink w:anchor="_Toc17993" w:history="1">
        <w:r>
          <w:rPr>
            <w:rFonts w:ascii="仿宋" w:eastAsia="仿宋" w:hAnsi="仿宋" w:cs="仿宋" w:hint="eastAsia"/>
            <w:lang w:eastAsia="zh-CN"/>
          </w:rPr>
          <w:t>(一)、危机预警与风险评估</w:t>
        </w:r>
        <w:r>
          <w:tab/>
        </w:r>
        <w:r>
          <w:fldChar w:fldCharType="begin"/>
        </w:r>
        <w:r>
          <w:instrText xml:space="preserve"> PAGEREF _Toc17993 \h </w:instrText>
        </w:r>
        <w:r>
          <w:fldChar w:fldCharType="separate"/>
        </w:r>
        <w:r>
          <w:t>77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014" w:history="1">
        <w:r>
          <w:rPr>
            <w:rFonts w:ascii="仿宋" w:eastAsia="仿宋" w:hAnsi="仿宋" w:cs="仿宋" w:hint="eastAsia"/>
            <w:lang w:eastAsia="zh-CN"/>
          </w:rPr>
          <w:t>(二)、危机应对预案</w:t>
        </w:r>
        <w:r>
          <w:tab/>
        </w:r>
        <w:r>
          <w:fldChar w:fldCharType="begin"/>
        </w:r>
        <w:r>
          <w:instrText xml:space="preserve"> PAGEREF _Toc5014 \h </w:instrText>
        </w:r>
        <w:r>
          <w:fldChar w:fldCharType="separate"/>
        </w:r>
        <w:r>
          <w:t>78</w:t>
        </w:r>
        <w:r>
          <w:fldChar w:fldCharType="end"/>
        </w:r>
      </w:hyperlink>
    </w:p>
    <w:p>
      <w:pPr>
        <w:pStyle w:val="TOC2"/>
        <w:tabs>
          <w:tab w:val="right" w:leader="dot" w:pos="8306"/>
        </w:tabs>
      </w:pPr>
      <w:hyperlink w:anchor="_Toc27479" w:history="1">
        <w:r>
          <w:rPr>
            <w:rFonts w:ascii="仿宋" w:eastAsia="仿宋" w:hAnsi="仿宋" w:cs="仿宋" w:hint="eastAsia"/>
            <w:lang w:eastAsia="zh-CN"/>
          </w:rPr>
          <w:t>(三)、危机沟通与公关处理</w:t>
        </w:r>
        <w:r>
          <w:tab/>
        </w:r>
        <w:r>
          <w:fldChar w:fldCharType="begin"/>
        </w:r>
        <w:r>
          <w:instrText xml:space="preserve"> PAGEREF _Toc27479 \h </w:instrText>
        </w:r>
        <w:r>
          <w:fldChar w:fldCharType="separate"/>
        </w:r>
        <w:r>
          <w:t>80</w:t>
        </w:r>
        <w:r>
          <w:fldChar w:fldCharType="end"/>
        </w:r>
      </w:hyperlink>
    </w:p>
    <w:p>
      <w:pPr>
        <w:pStyle w:val="TOC1"/>
        <w:tabs>
          <w:tab w:val="right" w:leader="dot" w:pos="8306"/>
        </w:tabs>
      </w:pPr>
      <w:hyperlink w:anchor="_Toc9674" w:history="1">
        <w:r>
          <w:rPr>
            <w:rFonts w:ascii="仿宋" w:eastAsia="仿宋" w:hAnsi="仿宋" w:cs="仿宋" w:hint="eastAsia"/>
            <w:lang w:eastAsia="zh-CN"/>
          </w:rPr>
          <w:t>十九、渠道冲突管理</w:t>
        </w:r>
        <w:r>
          <w:tab/>
        </w:r>
        <w:r>
          <w:fldChar w:fldCharType="begin"/>
        </w:r>
        <w:r>
          <w:instrText xml:space="preserve"> PAGEREF _Toc9674 \h </w:instrText>
        </w:r>
        <w:r>
          <w:fldChar w:fldCharType="separate"/>
        </w:r>
        <w:r>
          <w:t>81</w:t>
        </w:r>
        <w:r>
          <w:fldChar w:fldCharType="end"/>
        </w:r>
      </w:hyperlink>
    </w:p>
    <w:p>
      <w:pPr>
        <w:pStyle w:val="TOC2"/>
        <w:tabs>
          <w:tab w:val="right" w:leader="dot" w:pos="8306"/>
        </w:tabs>
      </w:pPr>
      <w:hyperlink w:anchor="_Toc28476" w:history="1">
        <w:r>
          <w:rPr>
            <w:rFonts w:ascii="仿宋" w:eastAsia="仿宋" w:hAnsi="仿宋" w:cs="仿宋" w:hint="eastAsia"/>
            <w:lang w:eastAsia="zh-CN"/>
          </w:rPr>
          <w:t>(一)、渠道冲突的界定和分类</w:t>
        </w:r>
        <w:r>
          <w:tab/>
        </w:r>
        <w:r>
          <w:fldChar w:fldCharType="begin"/>
        </w:r>
        <w:r>
          <w:instrText xml:space="preserve"> PAGEREF _Toc28476 \h </w:instrText>
        </w:r>
        <w:r>
          <w:fldChar w:fldCharType="separate"/>
        </w:r>
        <w:r>
          <w:t>81</w:t>
        </w:r>
        <w:r>
          <w:fldChar w:fldCharType="end"/>
        </w:r>
      </w:hyperlink>
    </w:p>
    <w:p>
      <w:pPr>
        <w:pStyle w:val="TOC2"/>
        <w:tabs>
          <w:tab w:val="right" w:leader="dot" w:pos="8306"/>
        </w:tabs>
      </w:pPr>
      <w:hyperlink w:anchor="_Toc11955" w:history="1">
        <w:r>
          <w:rPr>
            <w:rFonts w:ascii="仿宋" w:eastAsia="仿宋" w:hAnsi="仿宋" w:cs="仿宋" w:hint="eastAsia"/>
            <w:lang w:eastAsia="zh-CN"/>
          </w:rPr>
          <w:t>(二)、渠道冲突产生的原因</w:t>
        </w:r>
        <w:r>
          <w:tab/>
        </w:r>
        <w:r>
          <w:fldChar w:fldCharType="begin"/>
        </w:r>
        <w:r>
          <w:instrText xml:space="preserve"> PAGEREF _Toc11955 \h </w:instrText>
        </w:r>
        <w:r>
          <w:fldChar w:fldCharType="separate"/>
        </w:r>
        <w:r>
          <w:t>83</w:t>
        </w:r>
        <w:r>
          <w:fldChar w:fldCharType="end"/>
        </w:r>
      </w:hyperlink>
    </w:p>
    <w:p>
      <w:pPr>
        <w:pStyle w:val="TOC2"/>
        <w:tabs>
          <w:tab w:val="right" w:leader="dot" w:pos="8306"/>
        </w:tabs>
      </w:pPr>
      <w:hyperlink w:anchor="_Toc19033" w:history="1">
        <w:r>
          <w:rPr>
            <w:rFonts w:ascii="仿宋" w:eastAsia="仿宋" w:hAnsi="仿宋" w:cs="仿宋" w:hint="eastAsia"/>
            <w:lang w:eastAsia="zh-CN"/>
          </w:rPr>
          <w:t>(三)、渠道冲突的处理</w:t>
        </w:r>
        <w:r>
          <w:tab/>
        </w:r>
        <w:r>
          <w:fldChar w:fldCharType="begin"/>
        </w:r>
        <w:r>
          <w:instrText xml:space="preserve"> PAGEREF _Toc19033 \h </w:instrText>
        </w:r>
        <w:r>
          <w:fldChar w:fldCharType="separate"/>
        </w:r>
        <w:r>
          <w:t>84</w:t>
        </w:r>
        <w:r>
          <w:fldChar w:fldCharType="end"/>
        </w:r>
      </w:hyperlink>
    </w:p>
    <w:p>
      <w:pPr>
        <w:pStyle w:val="TOC1"/>
        <w:tabs>
          <w:tab w:val="right" w:leader="dot" w:pos="8306"/>
        </w:tabs>
      </w:pPr>
      <w:hyperlink w:anchor="_Toc8441" w:history="1">
        <w:r>
          <w:rPr>
            <w:rFonts w:ascii="仿宋" w:eastAsia="仿宋" w:hAnsi="仿宋" w:cs="仿宋" w:hint="eastAsia"/>
            <w:lang w:eastAsia="zh-CN"/>
          </w:rPr>
          <w:t>二十、社会影响分析</w:t>
        </w:r>
        <w:r>
          <w:tab/>
        </w:r>
        <w:r>
          <w:fldChar w:fldCharType="begin"/>
        </w:r>
        <w:r>
          <w:instrText xml:space="preserve"> PAGEREF _Toc8441 \h </w:instrText>
        </w:r>
        <w:r>
          <w:fldChar w:fldCharType="separate"/>
        </w:r>
        <w:r>
          <w:t>86</w:t>
        </w:r>
        <w:r>
          <w:fldChar w:fldCharType="end"/>
        </w:r>
      </w:hyperlink>
    </w:p>
    <w:p>
      <w:pPr>
        <w:pStyle w:val="TOC2"/>
        <w:tabs>
          <w:tab w:val="right" w:leader="dot" w:pos="8306"/>
        </w:tabs>
      </w:pPr>
      <w:hyperlink w:anchor="_Toc14677" w:history="1">
        <w:r>
          <w:rPr>
            <w:rFonts w:ascii="仿宋" w:eastAsia="仿宋" w:hAnsi="仿宋" w:cs="仿宋" w:hint="eastAsia"/>
            <w:lang w:eastAsia="zh-CN"/>
          </w:rPr>
          <w:t>(一)、社会影响效果分析</w:t>
        </w:r>
        <w:r>
          <w:tab/>
        </w:r>
        <w:r>
          <w:fldChar w:fldCharType="begin"/>
        </w:r>
        <w:r>
          <w:instrText xml:space="preserve"> PAGEREF _Toc14677 \h </w:instrText>
        </w:r>
        <w:r>
          <w:fldChar w:fldCharType="separate"/>
        </w:r>
        <w:r>
          <w:t>86</w:t>
        </w:r>
        <w:r>
          <w:fldChar w:fldCharType="end"/>
        </w:r>
      </w:hyperlink>
    </w:p>
    <w:p>
      <w:pPr>
        <w:pStyle w:val="TOC2"/>
        <w:tabs>
          <w:tab w:val="right" w:leader="dot" w:pos="8306"/>
        </w:tabs>
      </w:pPr>
      <w:hyperlink w:anchor="_Toc4286" w:history="1">
        <w:r>
          <w:rPr>
            <w:rFonts w:ascii="仿宋" w:eastAsia="仿宋" w:hAnsi="仿宋" w:cs="仿宋" w:hint="eastAsia"/>
            <w:lang w:eastAsia="zh-CN"/>
          </w:rPr>
          <w:t>(二)、社会适应性分析</w:t>
        </w:r>
        <w:r>
          <w:tab/>
        </w:r>
        <w:r>
          <w:fldChar w:fldCharType="begin"/>
        </w:r>
        <w:r>
          <w:instrText xml:space="preserve"> PAGEREF _Toc4286 \h </w:instrText>
        </w:r>
        <w:r>
          <w:fldChar w:fldCharType="separate"/>
        </w:r>
        <w:r>
          <w:t>87</w:t>
        </w:r>
        <w:r>
          <w:fldChar w:fldCharType="end"/>
        </w:r>
      </w:hyperlink>
    </w:p>
    <w:p>
      <w:pPr>
        <w:pStyle w:val="TOC2"/>
        <w:tabs>
          <w:tab w:val="right" w:leader="dot" w:pos="8306"/>
        </w:tabs>
      </w:pPr>
      <w:hyperlink w:anchor="_Toc2425" w:history="1">
        <w:r>
          <w:rPr>
            <w:rFonts w:ascii="仿宋" w:eastAsia="仿宋" w:hAnsi="仿宋" w:cs="仿宋" w:hint="eastAsia"/>
            <w:lang w:eastAsia="zh-CN"/>
          </w:rPr>
          <w:t>(三)、社会风险及对策分析</w:t>
        </w:r>
        <w:r>
          <w:tab/>
        </w:r>
        <w:r>
          <w:fldChar w:fldCharType="begin"/>
        </w:r>
        <w:r>
          <w:instrText xml:space="preserve"> PAGEREF _Toc2425 \h </w:instrText>
        </w:r>
        <w:r>
          <w:fldChar w:fldCharType="separate"/>
        </w:r>
        <w:r>
          <w:t>88</w:t>
        </w:r>
        <w:r>
          <w:fldChar w:fldCharType="end"/>
        </w:r>
      </w:hyperlink>
    </w:p>
    <w:p>
      <w:pPr>
        <w:pStyle w:val="TOC1"/>
        <w:tabs>
          <w:tab w:val="right" w:leader="dot" w:pos="8306"/>
        </w:tabs>
      </w:pPr>
      <w:hyperlink w:anchor="_Toc16656" w:history="1">
        <w:r>
          <w:rPr>
            <w:rFonts w:ascii="仿宋" w:eastAsia="仿宋" w:hAnsi="仿宋" w:cs="仿宋" w:hint="eastAsia"/>
            <w:lang w:eastAsia="zh-CN"/>
          </w:rPr>
          <w:t>二十一、国际化战略</w:t>
        </w:r>
        <w:r>
          <w:tab/>
        </w:r>
        <w:r>
          <w:fldChar w:fldCharType="begin"/>
        </w:r>
        <w:r>
          <w:instrText xml:space="preserve"> PAGEREF _Toc16656 \h </w:instrText>
        </w:r>
        <w:r>
          <w:fldChar w:fldCharType="separate"/>
        </w:r>
        <w:r>
          <w:t>90</w:t>
        </w:r>
        <w:r>
          <w:fldChar w:fldCharType="end"/>
        </w:r>
      </w:hyperlink>
    </w:p>
    <w:p>
      <w:pPr>
        <w:pStyle w:val="TOC2"/>
        <w:tabs>
          <w:tab w:val="right" w:leader="dot" w:pos="8306"/>
        </w:tabs>
      </w:pPr>
      <w:hyperlink w:anchor="_Toc6370" w:history="1">
        <w:r>
          <w:rPr>
            <w:rFonts w:ascii="仿宋" w:eastAsia="仿宋" w:hAnsi="仿宋" w:cs="仿宋" w:hint="eastAsia"/>
            <w:lang w:eastAsia="zh-CN"/>
          </w:rPr>
          <w:t>(一)、国际市场分析</w:t>
        </w:r>
        <w:r>
          <w:tab/>
        </w:r>
        <w:r>
          <w:fldChar w:fldCharType="begin"/>
        </w:r>
        <w:r>
          <w:instrText xml:space="preserve"> PAGEREF _Toc6370 \h </w:instrText>
        </w:r>
        <w:r>
          <w:fldChar w:fldCharType="separate"/>
        </w:r>
        <w:r>
          <w:t>90</w:t>
        </w:r>
        <w:r>
          <w:fldChar w:fldCharType="end"/>
        </w:r>
      </w:hyperlink>
    </w:p>
    <w:p>
      <w:pPr>
        <w:pStyle w:val="TOC2"/>
        <w:tabs>
          <w:tab w:val="right" w:leader="dot" w:pos="8306"/>
        </w:tabs>
      </w:pPr>
      <w:hyperlink w:anchor="_Toc10712" w:history="1">
        <w:r>
          <w:rPr>
            <w:rFonts w:ascii="仿宋" w:eastAsia="仿宋" w:hAnsi="仿宋" w:cs="仿宋" w:hint="eastAsia"/>
            <w:lang w:eastAsia="zh-CN"/>
          </w:rPr>
          <w:t>(二)、出口与国际业务发展计划</w:t>
        </w:r>
        <w:r>
          <w:tab/>
        </w:r>
        <w:r>
          <w:fldChar w:fldCharType="begin"/>
        </w:r>
        <w:r>
          <w:instrText xml:space="preserve"> PAGEREF _Toc10712 \h </w:instrText>
        </w:r>
        <w:r>
          <w:fldChar w:fldCharType="separate"/>
        </w:r>
        <w:r>
          <w:t>91</w:t>
        </w:r>
        <w:r>
          <w:fldChar w:fldCharType="end"/>
        </w:r>
      </w:hyperlink>
    </w:p>
    <w:p>
      <w:pPr>
        <w:pStyle w:val="TOC2"/>
        <w:tabs>
          <w:tab w:val="right" w:leader="dot" w:pos="8306"/>
        </w:tabs>
      </w:pPr>
      <w:hyperlink w:anchor="_Toc12584" w:history="1">
        <w:r>
          <w:rPr>
            <w:rFonts w:ascii="仿宋" w:eastAsia="仿宋" w:hAnsi="仿宋" w:cs="仿宋" w:hint="eastAsia"/>
            <w:lang w:eastAsia="zh-CN"/>
          </w:rPr>
          <w:t>(三)、跨国合作与风险管理</w:t>
        </w:r>
        <w:r>
          <w:tab/>
        </w:r>
        <w:r>
          <w:fldChar w:fldCharType="begin"/>
        </w:r>
        <w:r>
          <w:instrText xml:space="preserve"> PAGEREF _Toc12584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9462"/>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261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智慧汽车项目产品方案时，我们充分考虑了国家及地方产业发展政策、市场需求、资源供应、企业资金筹措能力、生产工艺技术水平、智慧汽车项目经济效益及投资风险等多方面因素。此智慧汽车项目的主要产品为智慧汽车，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智慧汽车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https://d.book118.com/215230344331011112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智慧汽车行业商业计划书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智慧汽车行业商业计划书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智慧汽车行业商业计划书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智慧汽车行业商业计划书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智慧汽车行业商业计划书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E57C71"/>
    <w:rsid w:val="4593521B"/>
    <w:rsid w:val="68E57C71"/>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1523034433101111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2024-02-25T23:36:00Z</dcterms:created>
  <dcterms:modified xsi:type="dcterms:W3CDTF">2024-02-25T23:36:36Z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07A5778BA20B451A95986DC1BDAC0FE9_11</vt:lpwstr>
  </property>
  <property fmtid="{D5CDD505-2E9C-101B-9397-08002B2CF9AE}" pid="3" name="KSOProductBuildVer">
    <vt:lpwstr>2052-12.1.0.16250</vt:lpwstr>
  </property>
</Properties>
</file>