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水分保持剂项目可行性建设方案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2" w:history="1">
        <w:r>
          <w:rPr>
            <w:rFonts w:ascii="仿宋" w:eastAsia="仿宋" w:hAnsi="仿宋" w:cs="仿宋" w:hint="eastAsia"/>
            <w:lang w:eastAsia="zh-CN"/>
          </w:rPr>
          <w:t>前言</w:t>
        </w:r>
        <w:r>
          <w:tab/>
        </w:r>
        <w:r>
          <w:fldChar w:fldCharType="begin"/>
        </w:r>
        <w:r>
          <w:instrText xml:space="preserve"> PAGEREF _Toc26852 \h </w:instrText>
        </w:r>
        <w:r>
          <w:fldChar w:fldCharType="separate"/>
        </w:r>
        <w:r>
          <w:t>3</w:t>
        </w:r>
        <w:r>
          <w:fldChar w:fldCharType="end"/>
        </w:r>
      </w:hyperlink>
    </w:p>
    <w:p>
      <w:pPr>
        <w:pStyle w:val="TOC1"/>
        <w:tabs>
          <w:tab w:val="right" w:leader="dot" w:pos="8306"/>
        </w:tabs>
      </w:pPr>
      <w:hyperlink w:anchor="_Toc22705" w:history="1">
        <w:r>
          <w:rPr>
            <w:rFonts w:ascii="仿宋" w:eastAsia="仿宋" w:hAnsi="仿宋" w:cs="仿宋" w:hint="eastAsia"/>
            <w:lang w:eastAsia="zh-CN"/>
          </w:rPr>
          <w:t>一、财务管理与成本控制</w:t>
        </w:r>
        <w:r>
          <w:tab/>
        </w:r>
        <w:r>
          <w:fldChar w:fldCharType="begin"/>
        </w:r>
        <w:r>
          <w:instrText xml:space="preserve"> PAGEREF _Toc22705 \h </w:instrText>
        </w:r>
        <w:r>
          <w:fldChar w:fldCharType="separate"/>
        </w:r>
        <w:r>
          <w:t>3</w:t>
        </w:r>
        <w:r>
          <w:fldChar w:fldCharType="end"/>
        </w:r>
      </w:hyperlink>
    </w:p>
    <w:p>
      <w:pPr>
        <w:pStyle w:val="TOC2"/>
        <w:tabs>
          <w:tab w:val="right" w:leader="dot" w:pos="8306"/>
        </w:tabs>
      </w:pPr>
      <w:hyperlink w:anchor="_Toc17057" w:history="1">
        <w:r>
          <w:rPr>
            <w:rFonts w:ascii="仿宋" w:eastAsia="仿宋" w:hAnsi="仿宋" w:cs="仿宋" w:hint="eastAsia"/>
            <w:lang w:eastAsia="zh-CN"/>
          </w:rPr>
          <w:t>(一)、财务管理体系建设</w:t>
        </w:r>
        <w:r>
          <w:tab/>
        </w:r>
        <w:r>
          <w:fldChar w:fldCharType="begin"/>
        </w:r>
        <w:r>
          <w:instrText xml:space="preserve"> PAGEREF _Toc17057 \h </w:instrText>
        </w:r>
        <w:r>
          <w:fldChar w:fldCharType="separate"/>
        </w:r>
        <w:r>
          <w:t>3</w:t>
        </w:r>
        <w:r>
          <w:fldChar w:fldCharType="end"/>
        </w:r>
      </w:hyperlink>
    </w:p>
    <w:p>
      <w:pPr>
        <w:pStyle w:val="TOC2"/>
        <w:tabs>
          <w:tab w:val="right" w:leader="dot" w:pos="8306"/>
        </w:tabs>
      </w:pPr>
      <w:hyperlink w:anchor="_Toc9205" w:history="1">
        <w:r>
          <w:rPr>
            <w:rFonts w:ascii="仿宋" w:eastAsia="仿宋" w:hAnsi="仿宋" w:cs="仿宋" w:hint="eastAsia"/>
            <w:lang w:eastAsia="zh-CN"/>
          </w:rPr>
          <w:t>(二)、成本控制措施</w:t>
        </w:r>
        <w:r>
          <w:tab/>
        </w:r>
        <w:r>
          <w:fldChar w:fldCharType="begin"/>
        </w:r>
        <w:r>
          <w:instrText xml:space="preserve"> PAGEREF _Toc9205 \h </w:instrText>
        </w:r>
        <w:r>
          <w:fldChar w:fldCharType="separate"/>
        </w:r>
        <w:r>
          <w:t>4</w:t>
        </w:r>
        <w:r>
          <w:fldChar w:fldCharType="end"/>
        </w:r>
      </w:hyperlink>
    </w:p>
    <w:p>
      <w:pPr>
        <w:pStyle w:val="TOC1"/>
        <w:tabs>
          <w:tab w:val="right" w:leader="dot" w:pos="8306"/>
        </w:tabs>
      </w:pPr>
      <w:hyperlink w:anchor="_Toc252" w:history="1">
        <w:r>
          <w:rPr>
            <w:rFonts w:ascii="仿宋" w:eastAsia="仿宋" w:hAnsi="仿宋" w:cs="仿宋" w:hint="eastAsia"/>
            <w:lang w:eastAsia="zh-CN"/>
          </w:rPr>
          <w:t>二、发展规划、产业政策和行业准入分析</w:t>
        </w:r>
        <w:r>
          <w:tab/>
        </w:r>
        <w:r>
          <w:fldChar w:fldCharType="begin"/>
        </w:r>
        <w:r>
          <w:instrText xml:space="preserve"> PAGEREF _Toc252 \h </w:instrText>
        </w:r>
        <w:r>
          <w:fldChar w:fldCharType="separate"/>
        </w:r>
        <w:r>
          <w:t>5</w:t>
        </w:r>
        <w:r>
          <w:fldChar w:fldCharType="end"/>
        </w:r>
      </w:hyperlink>
    </w:p>
    <w:p>
      <w:pPr>
        <w:pStyle w:val="TOC2"/>
        <w:tabs>
          <w:tab w:val="right" w:leader="dot" w:pos="8306"/>
        </w:tabs>
      </w:pPr>
      <w:hyperlink w:anchor="_Toc2964" w:history="1">
        <w:r>
          <w:rPr>
            <w:rFonts w:ascii="仿宋" w:eastAsia="仿宋" w:hAnsi="仿宋" w:cs="仿宋" w:hint="eastAsia"/>
            <w:lang w:eastAsia="zh-CN"/>
          </w:rPr>
          <w:t>(一)、发展规划分析</w:t>
        </w:r>
        <w:r>
          <w:tab/>
        </w:r>
        <w:r>
          <w:fldChar w:fldCharType="begin"/>
        </w:r>
        <w:r>
          <w:instrText xml:space="preserve"> PAGEREF _Toc2964 \h </w:instrText>
        </w:r>
        <w:r>
          <w:fldChar w:fldCharType="separate"/>
        </w:r>
        <w:r>
          <w:t>5</w:t>
        </w:r>
        <w:r>
          <w:fldChar w:fldCharType="end"/>
        </w:r>
      </w:hyperlink>
    </w:p>
    <w:p>
      <w:pPr>
        <w:pStyle w:val="TOC2"/>
        <w:tabs>
          <w:tab w:val="right" w:leader="dot" w:pos="8306"/>
        </w:tabs>
      </w:pPr>
      <w:hyperlink w:anchor="_Toc22713" w:history="1">
        <w:r>
          <w:rPr>
            <w:rFonts w:ascii="仿宋" w:eastAsia="仿宋" w:hAnsi="仿宋" w:cs="仿宋" w:hint="eastAsia"/>
            <w:lang w:eastAsia="zh-CN"/>
          </w:rPr>
          <w:t>(二)、产业政策分析</w:t>
        </w:r>
        <w:r>
          <w:tab/>
        </w:r>
        <w:r>
          <w:fldChar w:fldCharType="begin"/>
        </w:r>
        <w:r>
          <w:instrText xml:space="preserve"> PAGEREF _Toc22713 \h </w:instrText>
        </w:r>
        <w:r>
          <w:fldChar w:fldCharType="separate"/>
        </w:r>
        <w:r>
          <w:t>7</w:t>
        </w:r>
        <w:r>
          <w:fldChar w:fldCharType="end"/>
        </w:r>
      </w:hyperlink>
    </w:p>
    <w:p>
      <w:pPr>
        <w:pStyle w:val="TOC2"/>
        <w:tabs>
          <w:tab w:val="right" w:leader="dot" w:pos="8306"/>
        </w:tabs>
      </w:pPr>
      <w:hyperlink w:anchor="_Toc29875" w:history="1">
        <w:r>
          <w:rPr>
            <w:rFonts w:ascii="仿宋" w:eastAsia="仿宋" w:hAnsi="仿宋" w:cs="仿宋" w:hint="eastAsia"/>
            <w:lang w:eastAsia="zh-CN"/>
          </w:rPr>
          <w:t>(三)、行业准入分析</w:t>
        </w:r>
        <w:r>
          <w:tab/>
        </w:r>
        <w:r>
          <w:fldChar w:fldCharType="begin"/>
        </w:r>
        <w:r>
          <w:instrText xml:space="preserve"> PAGEREF _Toc29875 \h </w:instrText>
        </w:r>
        <w:r>
          <w:fldChar w:fldCharType="separate"/>
        </w:r>
        <w:r>
          <w:t>9</w:t>
        </w:r>
        <w:r>
          <w:fldChar w:fldCharType="end"/>
        </w:r>
      </w:hyperlink>
    </w:p>
    <w:p>
      <w:pPr>
        <w:pStyle w:val="TOC1"/>
        <w:tabs>
          <w:tab w:val="right" w:leader="dot" w:pos="8306"/>
        </w:tabs>
      </w:pPr>
      <w:hyperlink w:anchor="_Toc30712" w:history="1">
        <w:r>
          <w:rPr>
            <w:rFonts w:ascii="仿宋" w:eastAsia="仿宋" w:hAnsi="仿宋" w:cs="仿宋" w:hint="eastAsia"/>
            <w:lang w:eastAsia="zh-CN"/>
          </w:rPr>
          <w:t>三、环境和生态影响分析</w:t>
        </w:r>
        <w:r>
          <w:tab/>
        </w:r>
        <w:r>
          <w:fldChar w:fldCharType="begin"/>
        </w:r>
        <w:r>
          <w:instrText xml:space="preserve"> PAGEREF _Toc30712 \h </w:instrText>
        </w:r>
        <w:r>
          <w:fldChar w:fldCharType="separate"/>
        </w:r>
        <w:r>
          <w:t>10</w:t>
        </w:r>
        <w:r>
          <w:fldChar w:fldCharType="end"/>
        </w:r>
      </w:hyperlink>
    </w:p>
    <w:p>
      <w:pPr>
        <w:pStyle w:val="TOC2"/>
        <w:tabs>
          <w:tab w:val="right" w:leader="dot" w:pos="8306"/>
        </w:tabs>
      </w:pPr>
      <w:hyperlink w:anchor="_Toc1087" w:history="1">
        <w:r>
          <w:rPr>
            <w:rFonts w:ascii="仿宋" w:eastAsia="仿宋" w:hAnsi="仿宋" w:cs="仿宋" w:hint="eastAsia"/>
            <w:lang w:eastAsia="zh-CN"/>
          </w:rPr>
          <w:t>(一)、环境和生态现状</w:t>
        </w:r>
        <w:r>
          <w:tab/>
        </w:r>
        <w:r>
          <w:fldChar w:fldCharType="begin"/>
        </w:r>
        <w:r>
          <w:instrText xml:space="preserve"> PAGEREF _Toc1087 \h </w:instrText>
        </w:r>
        <w:r>
          <w:fldChar w:fldCharType="separate"/>
        </w:r>
        <w:r>
          <w:t>10</w:t>
        </w:r>
        <w:r>
          <w:fldChar w:fldCharType="end"/>
        </w:r>
      </w:hyperlink>
    </w:p>
    <w:p>
      <w:pPr>
        <w:pStyle w:val="TOC2"/>
        <w:tabs>
          <w:tab w:val="right" w:leader="dot" w:pos="8306"/>
        </w:tabs>
      </w:pPr>
      <w:hyperlink w:anchor="_Toc2583" w:history="1">
        <w:r>
          <w:rPr>
            <w:rFonts w:ascii="仿宋" w:eastAsia="仿宋" w:hAnsi="仿宋" w:cs="仿宋" w:hint="eastAsia"/>
            <w:lang w:eastAsia="zh-CN"/>
          </w:rPr>
          <w:t>(二)、生态环境影响分析</w:t>
        </w:r>
        <w:r>
          <w:tab/>
        </w:r>
        <w:r>
          <w:fldChar w:fldCharType="begin"/>
        </w:r>
        <w:r>
          <w:instrText xml:space="preserve"> PAGEREF _Toc2583 \h </w:instrText>
        </w:r>
        <w:r>
          <w:fldChar w:fldCharType="separate"/>
        </w:r>
        <w:r>
          <w:t>12</w:t>
        </w:r>
        <w:r>
          <w:fldChar w:fldCharType="end"/>
        </w:r>
      </w:hyperlink>
    </w:p>
    <w:p>
      <w:pPr>
        <w:pStyle w:val="TOC2"/>
        <w:tabs>
          <w:tab w:val="right" w:leader="dot" w:pos="8306"/>
        </w:tabs>
      </w:pPr>
      <w:hyperlink w:anchor="_Toc29113" w:history="1">
        <w:r>
          <w:rPr>
            <w:rFonts w:ascii="仿宋" w:eastAsia="仿宋" w:hAnsi="仿宋" w:cs="仿宋" w:hint="eastAsia"/>
            <w:lang w:eastAsia="zh-CN"/>
          </w:rPr>
          <w:t>(三)、生态环境保护措施</w:t>
        </w:r>
        <w:r>
          <w:tab/>
        </w:r>
        <w:r>
          <w:fldChar w:fldCharType="begin"/>
        </w:r>
        <w:r>
          <w:instrText xml:space="preserve"> PAGEREF _Toc29113 \h </w:instrText>
        </w:r>
        <w:r>
          <w:fldChar w:fldCharType="separate"/>
        </w:r>
        <w:r>
          <w:t>13</w:t>
        </w:r>
        <w:r>
          <w:fldChar w:fldCharType="end"/>
        </w:r>
      </w:hyperlink>
    </w:p>
    <w:p>
      <w:pPr>
        <w:pStyle w:val="TOC2"/>
        <w:tabs>
          <w:tab w:val="right" w:leader="dot" w:pos="8306"/>
        </w:tabs>
      </w:pPr>
      <w:hyperlink w:anchor="_Toc9156" w:history="1">
        <w:r>
          <w:rPr>
            <w:rFonts w:ascii="仿宋" w:eastAsia="仿宋" w:hAnsi="仿宋" w:cs="仿宋" w:hint="eastAsia"/>
            <w:lang w:eastAsia="zh-CN"/>
          </w:rPr>
          <w:t>(四)、地质灾害影响分析</w:t>
        </w:r>
        <w:r>
          <w:tab/>
        </w:r>
        <w:r>
          <w:fldChar w:fldCharType="begin"/>
        </w:r>
        <w:r>
          <w:instrText xml:space="preserve"> PAGEREF _Toc9156 \h </w:instrText>
        </w:r>
        <w:r>
          <w:fldChar w:fldCharType="separate"/>
        </w:r>
        <w:r>
          <w:t>15</w:t>
        </w:r>
        <w:r>
          <w:fldChar w:fldCharType="end"/>
        </w:r>
      </w:hyperlink>
    </w:p>
    <w:p>
      <w:pPr>
        <w:pStyle w:val="TOC2"/>
        <w:tabs>
          <w:tab w:val="right" w:leader="dot" w:pos="8306"/>
        </w:tabs>
      </w:pPr>
      <w:hyperlink w:anchor="_Toc5503" w:history="1">
        <w:r>
          <w:rPr>
            <w:rFonts w:ascii="仿宋" w:eastAsia="仿宋" w:hAnsi="仿宋" w:cs="仿宋" w:hint="eastAsia"/>
            <w:lang w:eastAsia="zh-CN"/>
          </w:rPr>
          <w:t>(五)、特殊环境影响</w:t>
        </w:r>
        <w:r>
          <w:tab/>
        </w:r>
        <w:r>
          <w:fldChar w:fldCharType="begin"/>
        </w:r>
        <w:r>
          <w:instrText xml:space="preserve"> PAGEREF _Toc5503 \h </w:instrText>
        </w:r>
        <w:r>
          <w:fldChar w:fldCharType="separate"/>
        </w:r>
        <w:r>
          <w:t>16</w:t>
        </w:r>
        <w:r>
          <w:fldChar w:fldCharType="end"/>
        </w:r>
      </w:hyperlink>
    </w:p>
    <w:p>
      <w:pPr>
        <w:pStyle w:val="TOC1"/>
        <w:tabs>
          <w:tab w:val="right" w:leader="dot" w:pos="8306"/>
        </w:tabs>
      </w:pPr>
      <w:hyperlink w:anchor="_Toc8359" w:history="1">
        <w:r>
          <w:rPr>
            <w:rFonts w:ascii="仿宋" w:eastAsia="仿宋" w:hAnsi="仿宋" w:cs="仿宋" w:hint="eastAsia"/>
            <w:lang w:eastAsia="zh-CN"/>
          </w:rPr>
          <w:t>四、项目监理与质量保证</w:t>
        </w:r>
        <w:r>
          <w:tab/>
        </w:r>
        <w:r>
          <w:fldChar w:fldCharType="begin"/>
        </w:r>
        <w:r>
          <w:instrText xml:space="preserve"> PAGEREF _Toc8359 \h </w:instrText>
        </w:r>
        <w:r>
          <w:fldChar w:fldCharType="separate"/>
        </w:r>
        <w:r>
          <w:t>17</w:t>
        </w:r>
        <w:r>
          <w:fldChar w:fldCharType="end"/>
        </w:r>
      </w:hyperlink>
    </w:p>
    <w:p>
      <w:pPr>
        <w:pStyle w:val="TOC2"/>
        <w:tabs>
          <w:tab w:val="right" w:leader="dot" w:pos="8306"/>
        </w:tabs>
      </w:pPr>
      <w:hyperlink w:anchor="_Toc13910" w:history="1">
        <w:r>
          <w:rPr>
            <w:rFonts w:ascii="仿宋" w:eastAsia="仿宋" w:hAnsi="仿宋" w:cs="仿宋" w:hint="eastAsia"/>
            <w:lang w:eastAsia="zh-CN"/>
          </w:rPr>
          <w:t>(一)、监理体系构建</w:t>
        </w:r>
        <w:r>
          <w:tab/>
        </w:r>
        <w:r>
          <w:fldChar w:fldCharType="begin"/>
        </w:r>
        <w:r>
          <w:instrText xml:space="preserve"> PAGEREF _Toc13910 \h </w:instrText>
        </w:r>
        <w:r>
          <w:fldChar w:fldCharType="separate"/>
        </w:r>
        <w:r>
          <w:t>17</w:t>
        </w:r>
        <w:r>
          <w:fldChar w:fldCharType="end"/>
        </w:r>
      </w:hyperlink>
    </w:p>
    <w:p>
      <w:pPr>
        <w:pStyle w:val="TOC2"/>
        <w:tabs>
          <w:tab w:val="right" w:leader="dot" w:pos="8306"/>
        </w:tabs>
      </w:pPr>
      <w:hyperlink w:anchor="_Toc1860" w:history="1">
        <w:r>
          <w:rPr>
            <w:rFonts w:ascii="仿宋" w:eastAsia="仿宋" w:hAnsi="仿宋" w:cs="仿宋" w:hint="eastAsia"/>
            <w:lang w:eastAsia="zh-CN"/>
          </w:rPr>
          <w:t>(二)、质量保证体系实施</w:t>
        </w:r>
        <w:r>
          <w:tab/>
        </w:r>
        <w:r>
          <w:fldChar w:fldCharType="begin"/>
        </w:r>
        <w:r>
          <w:instrText xml:space="preserve"> PAGEREF _Toc1860 \h </w:instrText>
        </w:r>
        <w:r>
          <w:fldChar w:fldCharType="separate"/>
        </w:r>
        <w:r>
          <w:t>18</w:t>
        </w:r>
        <w:r>
          <w:fldChar w:fldCharType="end"/>
        </w:r>
      </w:hyperlink>
    </w:p>
    <w:p>
      <w:pPr>
        <w:pStyle w:val="TOC2"/>
        <w:tabs>
          <w:tab w:val="right" w:leader="dot" w:pos="8306"/>
        </w:tabs>
      </w:pPr>
      <w:hyperlink w:anchor="_Toc30779" w:history="1">
        <w:r>
          <w:rPr>
            <w:rFonts w:ascii="仿宋" w:eastAsia="仿宋" w:hAnsi="仿宋" w:cs="仿宋" w:hint="eastAsia"/>
            <w:lang w:eastAsia="zh-CN"/>
          </w:rPr>
          <w:t>(三)、监理与质量控制流程</w:t>
        </w:r>
        <w:r>
          <w:tab/>
        </w:r>
        <w:r>
          <w:fldChar w:fldCharType="begin"/>
        </w:r>
        <w:r>
          <w:instrText xml:space="preserve"> PAGEREF _Toc30779 \h </w:instrText>
        </w:r>
        <w:r>
          <w:fldChar w:fldCharType="separate"/>
        </w:r>
        <w:r>
          <w:t>19</w:t>
        </w:r>
        <w:r>
          <w:fldChar w:fldCharType="end"/>
        </w:r>
      </w:hyperlink>
    </w:p>
    <w:p>
      <w:pPr>
        <w:pStyle w:val="TOC1"/>
        <w:tabs>
          <w:tab w:val="right" w:leader="dot" w:pos="8306"/>
        </w:tabs>
      </w:pPr>
      <w:hyperlink w:anchor="_Toc27909" w:history="1">
        <w:r>
          <w:rPr>
            <w:rFonts w:ascii="仿宋" w:eastAsia="仿宋" w:hAnsi="仿宋" w:cs="仿宋" w:hint="eastAsia"/>
            <w:lang w:eastAsia="zh-CN"/>
          </w:rPr>
          <w:t>五、资源开发及综合利用分析</w:t>
        </w:r>
        <w:r>
          <w:tab/>
        </w:r>
        <w:r>
          <w:fldChar w:fldCharType="begin"/>
        </w:r>
        <w:r>
          <w:instrText xml:space="preserve"> PAGEREF _Toc27909 \h </w:instrText>
        </w:r>
        <w:r>
          <w:fldChar w:fldCharType="separate"/>
        </w:r>
        <w:r>
          <w:t>19</w:t>
        </w:r>
        <w:r>
          <w:fldChar w:fldCharType="end"/>
        </w:r>
      </w:hyperlink>
    </w:p>
    <w:p>
      <w:pPr>
        <w:pStyle w:val="TOC2"/>
        <w:tabs>
          <w:tab w:val="right" w:leader="dot" w:pos="8306"/>
        </w:tabs>
      </w:pPr>
      <w:hyperlink w:anchor="_Toc7878" w:history="1">
        <w:r>
          <w:rPr>
            <w:rFonts w:ascii="仿宋" w:eastAsia="仿宋" w:hAnsi="仿宋" w:cs="仿宋" w:hint="eastAsia"/>
            <w:lang w:eastAsia="zh-CN"/>
          </w:rPr>
          <w:t>(一)、资源开发方案</w:t>
        </w:r>
        <w:r>
          <w:tab/>
        </w:r>
        <w:r>
          <w:fldChar w:fldCharType="begin"/>
        </w:r>
        <w:r>
          <w:instrText xml:space="preserve"> PAGEREF _Toc7878 \h </w:instrText>
        </w:r>
        <w:r>
          <w:fldChar w:fldCharType="separate"/>
        </w:r>
        <w:r>
          <w:t>19</w:t>
        </w:r>
        <w:r>
          <w:fldChar w:fldCharType="end"/>
        </w:r>
      </w:hyperlink>
    </w:p>
    <w:p>
      <w:pPr>
        <w:pStyle w:val="TOC2"/>
        <w:tabs>
          <w:tab w:val="right" w:leader="dot" w:pos="8306"/>
        </w:tabs>
      </w:pPr>
      <w:hyperlink w:anchor="_Toc25493" w:history="1">
        <w:r>
          <w:rPr>
            <w:rFonts w:ascii="仿宋" w:eastAsia="仿宋" w:hAnsi="仿宋" w:cs="仿宋" w:hint="eastAsia"/>
            <w:lang w:eastAsia="zh-CN"/>
          </w:rPr>
          <w:t>(二)、资源利用方案</w:t>
        </w:r>
        <w:r>
          <w:tab/>
        </w:r>
        <w:r>
          <w:fldChar w:fldCharType="begin"/>
        </w:r>
        <w:r>
          <w:instrText xml:space="preserve"> PAGEREF _Toc25493 \h </w:instrText>
        </w:r>
        <w:r>
          <w:fldChar w:fldCharType="separate"/>
        </w:r>
        <w:r>
          <w:t>20</w:t>
        </w:r>
        <w:r>
          <w:fldChar w:fldCharType="end"/>
        </w:r>
      </w:hyperlink>
    </w:p>
    <w:p>
      <w:pPr>
        <w:pStyle w:val="TOC2"/>
        <w:tabs>
          <w:tab w:val="right" w:leader="dot" w:pos="8306"/>
        </w:tabs>
      </w:pPr>
      <w:hyperlink w:anchor="_Toc10151" w:history="1">
        <w:r>
          <w:rPr>
            <w:rFonts w:ascii="仿宋" w:eastAsia="仿宋" w:hAnsi="仿宋" w:cs="仿宋" w:hint="eastAsia"/>
            <w:lang w:eastAsia="zh-CN"/>
          </w:rPr>
          <w:t>(三)、资源节约措施</w:t>
        </w:r>
        <w:r>
          <w:tab/>
        </w:r>
        <w:r>
          <w:fldChar w:fldCharType="begin"/>
        </w:r>
        <w:r>
          <w:instrText xml:space="preserve"> PAGEREF _Toc10151 \h </w:instrText>
        </w:r>
        <w:r>
          <w:fldChar w:fldCharType="separate"/>
        </w:r>
        <w:r>
          <w:t>21</w:t>
        </w:r>
        <w:r>
          <w:fldChar w:fldCharType="end"/>
        </w:r>
      </w:hyperlink>
    </w:p>
    <w:p>
      <w:pPr>
        <w:pStyle w:val="TOC1"/>
        <w:tabs>
          <w:tab w:val="right" w:leader="dot" w:pos="8306"/>
        </w:tabs>
      </w:pPr>
      <w:hyperlink w:anchor="_Toc483" w:history="1">
        <w:r>
          <w:rPr>
            <w:rFonts w:ascii="仿宋" w:eastAsia="仿宋" w:hAnsi="仿宋" w:cs="仿宋" w:hint="eastAsia"/>
            <w:lang w:eastAsia="zh-CN"/>
          </w:rPr>
          <w:t>六、项目选址研究</w:t>
        </w:r>
        <w:r>
          <w:tab/>
        </w:r>
        <w:r>
          <w:fldChar w:fldCharType="begin"/>
        </w:r>
        <w:r>
          <w:instrText xml:space="preserve"> PAGEREF _Toc483 \h </w:instrText>
        </w:r>
        <w:r>
          <w:fldChar w:fldCharType="separate"/>
        </w:r>
        <w:r>
          <w:t>23</w:t>
        </w:r>
        <w:r>
          <w:fldChar w:fldCharType="end"/>
        </w:r>
      </w:hyperlink>
    </w:p>
    <w:p>
      <w:pPr>
        <w:pStyle w:val="TOC2"/>
        <w:tabs>
          <w:tab w:val="right" w:leader="dot" w:pos="8306"/>
        </w:tabs>
      </w:pPr>
      <w:hyperlink w:anchor="_Toc9732" w:history="1">
        <w:r>
          <w:rPr>
            <w:rFonts w:ascii="仿宋" w:eastAsia="仿宋" w:hAnsi="仿宋" w:cs="仿宋" w:hint="eastAsia"/>
            <w:lang w:eastAsia="zh-CN"/>
          </w:rPr>
          <w:t>(一)、项目选址原则</w:t>
        </w:r>
        <w:r>
          <w:tab/>
        </w:r>
        <w:r>
          <w:fldChar w:fldCharType="begin"/>
        </w:r>
        <w:r>
          <w:instrText xml:space="preserve"> PAGEREF _Toc9732 \h </w:instrText>
        </w:r>
        <w:r>
          <w:fldChar w:fldCharType="separate"/>
        </w:r>
        <w:r>
          <w:t>23</w:t>
        </w:r>
        <w:r>
          <w:fldChar w:fldCharType="end"/>
        </w:r>
      </w:hyperlink>
    </w:p>
    <w:p>
      <w:pPr>
        <w:pStyle w:val="TOC2"/>
        <w:tabs>
          <w:tab w:val="right" w:leader="dot" w:pos="8306"/>
        </w:tabs>
      </w:pPr>
      <w:hyperlink w:anchor="_Toc28309" w:history="1">
        <w:r>
          <w:rPr>
            <w:rFonts w:ascii="仿宋" w:eastAsia="仿宋" w:hAnsi="仿宋" w:cs="仿宋" w:hint="eastAsia"/>
            <w:lang w:eastAsia="zh-CN"/>
          </w:rPr>
          <w:t>(二)、项目选址</w:t>
        </w:r>
        <w:r>
          <w:tab/>
        </w:r>
        <w:r>
          <w:fldChar w:fldCharType="begin"/>
        </w:r>
        <w:r>
          <w:instrText xml:space="preserve"> PAGEREF _Toc28309 \h </w:instrText>
        </w:r>
        <w:r>
          <w:fldChar w:fldCharType="separate"/>
        </w:r>
        <w:r>
          <w:t>26</w:t>
        </w:r>
        <w:r>
          <w:fldChar w:fldCharType="end"/>
        </w:r>
      </w:hyperlink>
    </w:p>
    <w:p>
      <w:pPr>
        <w:pStyle w:val="TOC2"/>
        <w:tabs>
          <w:tab w:val="right" w:leader="dot" w:pos="8306"/>
        </w:tabs>
      </w:pPr>
      <w:hyperlink w:anchor="_Toc19899" w:history="1">
        <w:r>
          <w:rPr>
            <w:rFonts w:ascii="仿宋" w:eastAsia="仿宋" w:hAnsi="仿宋" w:cs="仿宋" w:hint="eastAsia"/>
            <w:lang w:eastAsia="zh-CN"/>
          </w:rPr>
          <w:t>(三)、建设条件分析</w:t>
        </w:r>
        <w:r>
          <w:tab/>
        </w:r>
        <w:r>
          <w:fldChar w:fldCharType="begin"/>
        </w:r>
        <w:r>
          <w:instrText xml:space="preserve"> PAGEREF _Toc19899 \h </w:instrText>
        </w:r>
        <w:r>
          <w:fldChar w:fldCharType="separate"/>
        </w:r>
        <w:r>
          <w:t>28</w:t>
        </w:r>
        <w:r>
          <w:fldChar w:fldCharType="end"/>
        </w:r>
      </w:hyperlink>
    </w:p>
    <w:p>
      <w:pPr>
        <w:pStyle w:val="TOC2"/>
        <w:tabs>
          <w:tab w:val="right" w:leader="dot" w:pos="8306"/>
        </w:tabs>
      </w:pPr>
      <w:hyperlink w:anchor="_Toc16044" w:history="1">
        <w:r>
          <w:rPr>
            <w:rFonts w:ascii="仿宋" w:eastAsia="仿宋" w:hAnsi="仿宋" w:cs="仿宋" w:hint="eastAsia"/>
            <w:lang w:eastAsia="zh-CN"/>
          </w:rPr>
          <w:t>(四)、用地控制指标</w:t>
        </w:r>
        <w:r>
          <w:tab/>
        </w:r>
        <w:r>
          <w:fldChar w:fldCharType="begin"/>
        </w:r>
        <w:r>
          <w:instrText xml:space="preserve"> PAGEREF _Toc16044 \h </w:instrText>
        </w:r>
        <w:r>
          <w:fldChar w:fldCharType="separate"/>
        </w:r>
        <w:r>
          <w:t>29</w:t>
        </w:r>
        <w:r>
          <w:fldChar w:fldCharType="end"/>
        </w:r>
      </w:hyperlink>
    </w:p>
    <w:p>
      <w:pPr>
        <w:pStyle w:val="TOC2"/>
        <w:tabs>
          <w:tab w:val="right" w:leader="dot" w:pos="8306"/>
        </w:tabs>
      </w:pPr>
      <w:hyperlink w:anchor="_Toc21983" w:history="1">
        <w:r>
          <w:rPr>
            <w:rFonts w:ascii="仿宋" w:eastAsia="仿宋" w:hAnsi="仿宋" w:cs="仿宋" w:hint="eastAsia"/>
            <w:lang w:eastAsia="zh-CN"/>
          </w:rPr>
          <w:t>(五)、地总体要求</w:t>
        </w:r>
        <w:r>
          <w:tab/>
        </w:r>
        <w:r>
          <w:fldChar w:fldCharType="begin"/>
        </w:r>
        <w:r>
          <w:instrText xml:space="preserve"> PAGEREF _Toc21983 \h </w:instrText>
        </w:r>
        <w:r>
          <w:fldChar w:fldCharType="separate"/>
        </w:r>
        <w:r>
          <w:t>31</w:t>
        </w:r>
        <w:r>
          <w:fldChar w:fldCharType="end"/>
        </w:r>
      </w:hyperlink>
    </w:p>
    <w:p>
      <w:pPr>
        <w:pStyle w:val="TOC2"/>
        <w:tabs>
          <w:tab w:val="right" w:leader="dot" w:pos="8306"/>
        </w:tabs>
      </w:pPr>
      <w:hyperlink w:anchor="_Toc21157" w:history="1">
        <w:r>
          <w:rPr>
            <w:rFonts w:ascii="仿宋" w:eastAsia="仿宋" w:hAnsi="仿宋" w:cs="仿宋" w:hint="eastAsia"/>
            <w:lang w:eastAsia="zh-CN"/>
          </w:rPr>
          <w:t>(六)、节约用地措施</w:t>
        </w:r>
        <w:r>
          <w:tab/>
        </w:r>
        <w:r>
          <w:fldChar w:fldCharType="begin"/>
        </w:r>
        <w:r>
          <w:instrText xml:space="preserve"> PAGEREF _Toc21157 \h </w:instrText>
        </w:r>
        <w:r>
          <w:fldChar w:fldCharType="separate"/>
        </w:r>
        <w:r>
          <w:t>32</w:t>
        </w:r>
        <w:r>
          <w:fldChar w:fldCharType="end"/>
        </w:r>
      </w:hyperlink>
    </w:p>
    <w:p>
      <w:pPr>
        <w:pStyle w:val="TOC2"/>
        <w:tabs>
          <w:tab w:val="right" w:leader="dot" w:pos="8306"/>
        </w:tabs>
      </w:pPr>
      <w:hyperlink w:anchor="_Toc21476" w:history="1">
        <w:r>
          <w:rPr>
            <w:rFonts w:ascii="仿宋" w:eastAsia="仿宋" w:hAnsi="仿宋" w:cs="仿宋" w:hint="eastAsia"/>
            <w:lang w:eastAsia="zh-CN"/>
          </w:rPr>
          <w:t>(七)、选址综合评价</w:t>
        </w:r>
        <w:r>
          <w:tab/>
        </w:r>
        <w:r>
          <w:fldChar w:fldCharType="begin"/>
        </w:r>
        <w:r>
          <w:instrText xml:space="preserve"> PAGEREF _Toc21476 \h </w:instrText>
        </w:r>
        <w:r>
          <w:fldChar w:fldCharType="separate"/>
        </w:r>
        <w:r>
          <w:t>33</w:t>
        </w:r>
        <w:r>
          <w:fldChar w:fldCharType="end"/>
        </w:r>
      </w:hyperlink>
    </w:p>
    <w:p>
      <w:pPr>
        <w:pStyle w:val="TOC1"/>
        <w:tabs>
          <w:tab w:val="right" w:leader="dot" w:pos="8306"/>
        </w:tabs>
      </w:pPr>
      <w:hyperlink w:anchor="_Toc28006" w:history="1">
        <w:r>
          <w:rPr>
            <w:rFonts w:ascii="仿宋" w:eastAsia="仿宋" w:hAnsi="仿宋" w:cs="仿宋" w:hint="eastAsia"/>
            <w:lang w:eastAsia="zh-CN"/>
          </w:rPr>
          <w:t>七、安全与应急管理</w:t>
        </w:r>
        <w:r>
          <w:tab/>
        </w:r>
        <w:r>
          <w:fldChar w:fldCharType="begin"/>
        </w:r>
        <w:r>
          <w:instrText xml:space="preserve"> PAGEREF _Toc28006 \h </w:instrText>
        </w:r>
        <w:r>
          <w:fldChar w:fldCharType="separate"/>
        </w:r>
        <w:r>
          <w:t>34</w:t>
        </w:r>
        <w:r>
          <w:fldChar w:fldCharType="end"/>
        </w:r>
      </w:hyperlink>
    </w:p>
    <w:p>
      <w:pPr>
        <w:pStyle w:val="TOC2"/>
        <w:tabs>
          <w:tab w:val="right" w:leader="dot" w:pos="8306"/>
        </w:tabs>
      </w:pPr>
      <w:hyperlink w:anchor="_Toc32080" w:history="1">
        <w:r>
          <w:rPr>
            <w:rFonts w:ascii="仿宋" w:eastAsia="仿宋" w:hAnsi="仿宋" w:cs="仿宋" w:hint="eastAsia"/>
            <w:lang w:eastAsia="zh-CN"/>
          </w:rPr>
          <w:t>(一)、安全生产管理</w:t>
        </w:r>
        <w:r>
          <w:tab/>
        </w:r>
        <w:r>
          <w:fldChar w:fldCharType="begin"/>
        </w:r>
        <w:r>
          <w:instrText xml:space="preserve"> PAGEREF _Toc32080 \h </w:instrText>
        </w:r>
        <w:r>
          <w:fldChar w:fldCharType="separate"/>
        </w:r>
        <w:r>
          <w:t>34</w:t>
        </w:r>
        <w:r>
          <w:fldChar w:fldCharType="end"/>
        </w:r>
      </w:hyperlink>
    </w:p>
    <w:p>
      <w:pPr>
        <w:pStyle w:val="TOC2"/>
        <w:tabs>
          <w:tab w:val="right" w:leader="dot" w:pos="8306"/>
        </w:tabs>
      </w:pPr>
      <w:hyperlink w:anchor="_Toc23469" w:history="1">
        <w:r>
          <w:rPr>
            <w:rFonts w:ascii="仿宋" w:eastAsia="仿宋" w:hAnsi="仿宋" w:cs="仿宋" w:hint="eastAsia"/>
            <w:lang w:eastAsia="zh-CN"/>
          </w:rPr>
          <w:t>(二)、应急预案与响应</w:t>
        </w:r>
        <w:r>
          <w:tab/>
        </w:r>
        <w:r>
          <w:fldChar w:fldCharType="begin"/>
        </w:r>
        <w:r>
          <w:instrText xml:space="preserve"> PAGEREF _Toc23469 \h </w:instrText>
        </w:r>
        <w:r>
          <w:fldChar w:fldCharType="separate"/>
        </w:r>
        <w:r>
          <w:t>36</w:t>
        </w:r>
        <w:r>
          <w:fldChar w:fldCharType="end"/>
        </w:r>
      </w:hyperlink>
    </w:p>
    <w:p>
      <w:pPr>
        <w:pStyle w:val="TOC1"/>
        <w:tabs>
          <w:tab w:val="right" w:leader="dot" w:pos="8306"/>
        </w:tabs>
      </w:pPr>
      <w:hyperlink w:anchor="_Toc27641" w:history="1">
        <w:r>
          <w:rPr>
            <w:rFonts w:ascii="仿宋" w:eastAsia="仿宋" w:hAnsi="仿宋" w:cs="仿宋" w:hint="eastAsia"/>
            <w:lang w:eastAsia="zh-CN"/>
          </w:rPr>
          <w:t>八、资金管理与财务规划</w:t>
        </w:r>
        <w:r>
          <w:tab/>
        </w:r>
        <w:r>
          <w:fldChar w:fldCharType="begin"/>
        </w:r>
        <w:r>
          <w:instrText xml:space="preserve"> PAGEREF _Toc27641 \h </w:instrText>
        </w:r>
        <w:r>
          <w:fldChar w:fldCharType="separate"/>
        </w:r>
        <w:r>
          <w:t>38</w:t>
        </w:r>
        <w:r>
          <w:fldChar w:fldCharType="end"/>
        </w:r>
      </w:hyperlink>
    </w:p>
    <w:p>
      <w:pPr>
        <w:pStyle w:val="TOC2"/>
        <w:tabs>
          <w:tab w:val="right" w:leader="dot" w:pos="8306"/>
        </w:tabs>
      </w:pPr>
      <w:hyperlink w:anchor="_Toc30685" w:history="1">
        <w:r>
          <w:rPr>
            <w:rFonts w:ascii="仿宋" w:eastAsia="仿宋" w:hAnsi="仿宋" w:cs="仿宋" w:hint="eastAsia"/>
            <w:lang w:eastAsia="zh-CN"/>
          </w:rPr>
          <w:t>(一)、项目资金来源与筹措</w:t>
        </w:r>
        <w:r>
          <w:tab/>
        </w:r>
        <w:r>
          <w:fldChar w:fldCharType="begin"/>
        </w:r>
        <w:r>
          <w:instrText xml:space="preserve"> PAGEREF _Toc30685 \h </w:instrText>
        </w:r>
        <w:r>
          <w:fldChar w:fldCharType="separate"/>
        </w:r>
        <w:r>
          <w:t>38</w:t>
        </w:r>
        <w:r>
          <w:fldChar w:fldCharType="end"/>
        </w:r>
      </w:hyperlink>
    </w:p>
    <w:p>
      <w:pPr>
        <w:pStyle w:val="TOC2"/>
        <w:tabs>
          <w:tab w:val="right" w:leader="dot" w:pos="8306"/>
        </w:tabs>
      </w:pPr>
      <w:hyperlink w:anchor="_Toc8459" w:history="1">
        <w:r>
          <w:rPr>
            <w:rFonts w:ascii="仿宋" w:eastAsia="仿宋" w:hAnsi="仿宋" w:cs="仿宋" w:hint="eastAsia"/>
            <w:lang w:eastAsia="zh-CN"/>
          </w:rPr>
          <w:t>(二)、资金使用与监管</w:t>
        </w:r>
        <w:r>
          <w:tab/>
        </w:r>
        <w:r>
          <w:fldChar w:fldCharType="begin"/>
        </w:r>
        <w:r>
          <w:instrText xml:space="preserve"> PAGEREF _Toc8459 \h </w:instrText>
        </w:r>
        <w:r>
          <w:fldChar w:fldCharType="separate"/>
        </w:r>
        <w:r>
          <w:t>39</w:t>
        </w:r>
        <w:r>
          <w:fldChar w:fldCharType="end"/>
        </w:r>
      </w:hyperlink>
    </w:p>
    <w:p>
      <w:pPr>
        <w:pStyle w:val="TOC2"/>
        <w:tabs>
          <w:tab w:val="right" w:leader="dot" w:pos="8306"/>
        </w:tabs>
      </w:pPr>
      <w:hyperlink w:anchor="_Toc30049" w:history="1">
        <w:r>
          <w:rPr>
            <w:rFonts w:ascii="仿宋" w:eastAsia="仿宋" w:hAnsi="仿宋" w:cs="仿宋" w:hint="eastAsia"/>
            <w:lang w:eastAsia="zh-CN"/>
          </w:rPr>
          <w:t>(三)、财务规划与预测</w:t>
        </w:r>
        <w:r>
          <w:tab/>
        </w:r>
        <w:r>
          <w:fldChar w:fldCharType="begin"/>
        </w:r>
        <w:r>
          <w:instrText xml:space="preserve"> PAGEREF _Toc30049 \h </w:instrText>
        </w:r>
        <w:r>
          <w:fldChar w:fldCharType="separate"/>
        </w:r>
        <w:r>
          <w:t>40</w:t>
        </w:r>
        <w:r>
          <w:fldChar w:fldCharType="end"/>
        </w:r>
      </w:hyperlink>
    </w:p>
    <w:p>
      <w:pPr>
        <w:pStyle w:val="TOC1"/>
        <w:tabs>
          <w:tab w:val="right" w:leader="dot" w:pos="8306"/>
        </w:tabs>
      </w:pPr>
      <w:hyperlink w:anchor="_Toc9584" w:history="1">
        <w:r>
          <w:rPr>
            <w:rFonts w:ascii="仿宋" w:eastAsia="仿宋" w:hAnsi="仿宋" w:cs="仿宋" w:hint="eastAsia"/>
            <w:lang w:eastAsia="zh-CN"/>
          </w:rPr>
          <w:t>九、环境保护与绿色发展</w:t>
        </w:r>
        <w:r>
          <w:tab/>
        </w:r>
        <w:r>
          <w:fldChar w:fldCharType="begin"/>
        </w:r>
        <w:r>
          <w:instrText xml:space="preserve"> PAGEREF _Toc9584 \h </w:instrText>
        </w:r>
        <w:r>
          <w:fldChar w:fldCharType="separate"/>
        </w:r>
        <w:r>
          <w:t>41</w:t>
        </w:r>
        <w:r>
          <w:fldChar w:fldCharType="end"/>
        </w:r>
      </w:hyperlink>
    </w:p>
    <w:p>
      <w:pPr>
        <w:pStyle w:val="TOC2"/>
        <w:tabs>
          <w:tab w:val="right" w:leader="dot" w:pos="8306"/>
        </w:tabs>
      </w:pPr>
      <w:hyperlink w:anchor="_Toc30718" w:history="1">
        <w:r>
          <w:rPr>
            <w:rFonts w:ascii="仿宋" w:eastAsia="仿宋" w:hAnsi="仿宋" w:cs="仿宋" w:hint="eastAsia"/>
            <w:lang w:eastAsia="zh-CN"/>
          </w:rPr>
          <w:t>(一)、环境保护措施</w:t>
        </w:r>
        <w:r>
          <w:tab/>
        </w:r>
        <w:r>
          <w:fldChar w:fldCharType="begin"/>
        </w:r>
        <w:r>
          <w:instrText xml:space="preserve"> PAGEREF _Toc30718 \h </w:instrText>
        </w:r>
        <w:r>
          <w:fldChar w:fldCharType="separate"/>
        </w:r>
        <w:r>
          <w:t>41</w:t>
        </w:r>
        <w:r>
          <w:fldChar w:fldCharType="end"/>
        </w:r>
      </w:hyperlink>
    </w:p>
    <w:p>
      <w:pPr>
        <w:pStyle w:val="TOC2"/>
        <w:tabs>
          <w:tab w:val="right" w:leader="dot" w:pos="8306"/>
        </w:tabs>
      </w:pPr>
      <w:hyperlink w:anchor="_Toc23124" w:history="1">
        <w:r>
          <w:rPr>
            <w:rFonts w:ascii="仿宋" w:eastAsia="仿宋" w:hAnsi="仿宋" w:cs="仿宋" w:hint="eastAsia"/>
            <w:lang w:eastAsia="zh-CN"/>
          </w:rPr>
          <w:t>(二)、绿色发展与可持续发展策略</w:t>
        </w:r>
        <w:r>
          <w:tab/>
        </w:r>
        <w:r>
          <w:fldChar w:fldCharType="begin"/>
        </w:r>
        <w:r>
          <w:instrText xml:space="preserve"> PAGEREF _Toc23124 \h </w:instrText>
        </w:r>
        <w:r>
          <w:fldChar w:fldCharType="separate"/>
        </w:r>
        <w:r>
          <w:t>43</w:t>
        </w:r>
        <w:r>
          <w:fldChar w:fldCharType="end"/>
        </w:r>
      </w:hyperlink>
    </w:p>
    <w:p>
      <w:pPr>
        <w:pStyle w:val="TOC1"/>
        <w:tabs>
          <w:tab w:val="right" w:leader="dot" w:pos="8306"/>
        </w:tabs>
      </w:pPr>
      <w:hyperlink w:anchor="_Toc24259" w:history="1">
        <w:r>
          <w:rPr>
            <w:rFonts w:ascii="仿宋" w:eastAsia="仿宋" w:hAnsi="仿宋" w:cs="仿宋" w:hint="eastAsia"/>
            <w:lang w:eastAsia="zh-CN"/>
          </w:rPr>
          <w:t>十、项目变更管理</w:t>
        </w:r>
        <w:r>
          <w:tab/>
        </w:r>
        <w:r>
          <w:fldChar w:fldCharType="begin"/>
        </w:r>
        <w:r>
          <w:instrText xml:space="preserve"> PAGEREF _Toc24259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8" w:history="1">
        <w:r>
          <w:rPr>
            <w:rFonts w:ascii="仿宋" w:eastAsia="仿宋" w:hAnsi="仿宋" w:cs="仿宋" w:hint="eastAsia"/>
            <w:lang w:eastAsia="zh-CN"/>
          </w:rPr>
          <w:t>(一)、变更控制流程</w:t>
        </w:r>
        <w:r>
          <w:tab/>
        </w:r>
        <w:r>
          <w:fldChar w:fldCharType="begin"/>
        </w:r>
        <w:r>
          <w:instrText xml:space="preserve"> PAGEREF _Toc25298 \h </w:instrText>
        </w:r>
        <w:r>
          <w:fldChar w:fldCharType="separate"/>
        </w:r>
        <w:r>
          <w:t>45</w:t>
        </w:r>
        <w:r>
          <w:fldChar w:fldCharType="end"/>
        </w:r>
      </w:hyperlink>
    </w:p>
    <w:p>
      <w:pPr>
        <w:pStyle w:val="TOC2"/>
        <w:tabs>
          <w:tab w:val="right" w:leader="dot" w:pos="8306"/>
        </w:tabs>
      </w:pPr>
      <w:hyperlink w:anchor="_Toc10113" w:history="1">
        <w:r>
          <w:rPr>
            <w:rFonts w:ascii="仿宋" w:eastAsia="仿宋" w:hAnsi="仿宋" w:cs="仿宋" w:hint="eastAsia"/>
            <w:lang w:eastAsia="zh-CN"/>
          </w:rPr>
          <w:t>(二)、影响评估与处理</w:t>
        </w:r>
        <w:r>
          <w:tab/>
        </w:r>
        <w:r>
          <w:fldChar w:fldCharType="begin"/>
        </w:r>
        <w:r>
          <w:instrText xml:space="preserve"> PAGEREF _Toc10113 \h </w:instrText>
        </w:r>
        <w:r>
          <w:fldChar w:fldCharType="separate"/>
        </w:r>
        <w:r>
          <w:t>45</w:t>
        </w:r>
        <w:r>
          <w:fldChar w:fldCharType="end"/>
        </w:r>
      </w:hyperlink>
    </w:p>
    <w:p>
      <w:pPr>
        <w:pStyle w:val="TOC2"/>
        <w:tabs>
          <w:tab w:val="right" w:leader="dot" w:pos="8306"/>
        </w:tabs>
      </w:pPr>
      <w:hyperlink w:anchor="_Toc6164" w:history="1">
        <w:r>
          <w:rPr>
            <w:rFonts w:ascii="仿宋" w:eastAsia="仿宋" w:hAnsi="仿宋" w:cs="仿宋" w:hint="eastAsia"/>
            <w:lang w:eastAsia="zh-CN"/>
          </w:rPr>
          <w:t>(三)、变更记录与追踪</w:t>
        </w:r>
        <w:r>
          <w:tab/>
        </w:r>
        <w:r>
          <w:fldChar w:fldCharType="begin"/>
        </w:r>
        <w:r>
          <w:instrText xml:space="preserve"> PAGEREF _Toc6164 \h </w:instrText>
        </w:r>
        <w:r>
          <w:fldChar w:fldCharType="separate"/>
        </w:r>
        <w:r>
          <w:t>47</w:t>
        </w:r>
        <w:r>
          <w:fldChar w:fldCharType="end"/>
        </w:r>
      </w:hyperlink>
    </w:p>
    <w:p>
      <w:pPr>
        <w:pStyle w:val="TOC2"/>
        <w:tabs>
          <w:tab w:val="right" w:leader="dot" w:pos="8306"/>
        </w:tabs>
      </w:pPr>
      <w:hyperlink w:anchor="_Toc14057" w:history="1">
        <w:r>
          <w:rPr>
            <w:rFonts w:ascii="仿宋" w:eastAsia="仿宋" w:hAnsi="仿宋" w:cs="仿宋" w:hint="eastAsia"/>
            <w:lang w:eastAsia="zh-CN"/>
          </w:rPr>
          <w:t>(四)、变更管理策略</w:t>
        </w:r>
        <w:r>
          <w:tab/>
        </w:r>
        <w:r>
          <w:fldChar w:fldCharType="begin"/>
        </w:r>
        <w:r>
          <w:instrText xml:space="preserve"> PAGEREF _Toc14057 \h </w:instrText>
        </w:r>
        <w:r>
          <w:fldChar w:fldCharType="separate"/>
        </w:r>
        <w:r>
          <w:t>49</w:t>
        </w:r>
        <w:r>
          <w:fldChar w:fldCharType="end"/>
        </w:r>
      </w:hyperlink>
    </w:p>
    <w:p>
      <w:pPr>
        <w:pStyle w:val="TOC1"/>
        <w:tabs>
          <w:tab w:val="right" w:leader="dot" w:pos="8306"/>
        </w:tabs>
      </w:pPr>
      <w:hyperlink w:anchor="_Toc17260" w:history="1">
        <w:r>
          <w:rPr>
            <w:rFonts w:ascii="仿宋" w:eastAsia="仿宋" w:hAnsi="仿宋" w:cs="仿宋" w:hint="eastAsia"/>
            <w:lang w:eastAsia="zh-CN"/>
          </w:rPr>
          <w:t>十一、项目进度计划</w:t>
        </w:r>
        <w:r>
          <w:tab/>
        </w:r>
        <w:r>
          <w:fldChar w:fldCharType="begin"/>
        </w:r>
        <w:r>
          <w:instrText xml:space="preserve"> PAGEREF _Toc17260 \h </w:instrText>
        </w:r>
        <w:r>
          <w:fldChar w:fldCharType="separate"/>
        </w:r>
        <w:r>
          <w:t>50</w:t>
        </w:r>
        <w:r>
          <w:fldChar w:fldCharType="end"/>
        </w:r>
      </w:hyperlink>
    </w:p>
    <w:p>
      <w:pPr>
        <w:pStyle w:val="TOC2"/>
        <w:tabs>
          <w:tab w:val="right" w:leader="dot" w:pos="8306"/>
        </w:tabs>
      </w:pPr>
      <w:hyperlink w:anchor="_Toc29387" w:history="1">
        <w:r>
          <w:rPr>
            <w:rFonts w:ascii="仿宋" w:eastAsia="仿宋" w:hAnsi="仿宋" w:cs="仿宋" w:hint="eastAsia"/>
            <w:lang w:eastAsia="zh-CN"/>
          </w:rPr>
          <w:t>(一)、建设周期</w:t>
        </w:r>
        <w:r>
          <w:tab/>
        </w:r>
        <w:r>
          <w:fldChar w:fldCharType="begin"/>
        </w:r>
        <w:r>
          <w:instrText xml:space="preserve"> PAGEREF _Toc29387 \h </w:instrText>
        </w:r>
        <w:r>
          <w:fldChar w:fldCharType="separate"/>
        </w:r>
        <w:r>
          <w:t>50</w:t>
        </w:r>
        <w:r>
          <w:fldChar w:fldCharType="end"/>
        </w:r>
      </w:hyperlink>
    </w:p>
    <w:p>
      <w:pPr>
        <w:pStyle w:val="TOC2"/>
        <w:tabs>
          <w:tab w:val="right" w:leader="dot" w:pos="8306"/>
        </w:tabs>
      </w:pPr>
      <w:hyperlink w:anchor="_Toc30252" w:history="1">
        <w:r>
          <w:rPr>
            <w:rFonts w:ascii="仿宋" w:eastAsia="仿宋" w:hAnsi="仿宋" w:cs="仿宋" w:hint="eastAsia"/>
            <w:lang w:eastAsia="zh-CN"/>
          </w:rPr>
          <w:t>(二)、建设进度</w:t>
        </w:r>
        <w:r>
          <w:tab/>
        </w:r>
        <w:r>
          <w:fldChar w:fldCharType="begin"/>
        </w:r>
        <w:r>
          <w:instrText xml:space="preserve"> PAGEREF _Toc30252 \h </w:instrText>
        </w:r>
        <w:r>
          <w:fldChar w:fldCharType="separate"/>
        </w:r>
        <w:r>
          <w:t>51</w:t>
        </w:r>
        <w:r>
          <w:fldChar w:fldCharType="end"/>
        </w:r>
      </w:hyperlink>
    </w:p>
    <w:p>
      <w:pPr>
        <w:pStyle w:val="TOC2"/>
        <w:tabs>
          <w:tab w:val="right" w:leader="dot" w:pos="8306"/>
        </w:tabs>
      </w:pPr>
      <w:hyperlink w:anchor="_Toc18177" w:history="1">
        <w:r>
          <w:rPr>
            <w:rFonts w:ascii="仿宋" w:eastAsia="仿宋" w:hAnsi="仿宋" w:cs="仿宋" w:hint="eastAsia"/>
            <w:lang w:eastAsia="zh-CN"/>
          </w:rPr>
          <w:t>(三)、进度安排注意事项</w:t>
        </w:r>
        <w:r>
          <w:tab/>
        </w:r>
        <w:r>
          <w:fldChar w:fldCharType="begin"/>
        </w:r>
        <w:r>
          <w:instrText xml:space="preserve"> PAGEREF _Toc18177 \h </w:instrText>
        </w:r>
        <w:r>
          <w:fldChar w:fldCharType="separate"/>
        </w:r>
        <w:r>
          <w:t>52</w:t>
        </w:r>
        <w:r>
          <w:fldChar w:fldCharType="end"/>
        </w:r>
      </w:hyperlink>
    </w:p>
    <w:p>
      <w:pPr>
        <w:pStyle w:val="TOC2"/>
        <w:tabs>
          <w:tab w:val="right" w:leader="dot" w:pos="8306"/>
        </w:tabs>
      </w:pPr>
      <w:hyperlink w:anchor="_Toc21832" w:history="1">
        <w:r>
          <w:rPr>
            <w:rFonts w:ascii="仿宋" w:eastAsia="仿宋" w:hAnsi="仿宋" w:cs="仿宋" w:hint="eastAsia"/>
            <w:lang w:eastAsia="zh-CN"/>
          </w:rPr>
          <w:t>(四)、人力资源配置</w:t>
        </w:r>
        <w:r>
          <w:tab/>
        </w:r>
        <w:r>
          <w:fldChar w:fldCharType="begin"/>
        </w:r>
        <w:r>
          <w:instrText xml:space="preserve"> PAGEREF _Toc21832 \h </w:instrText>
        </w:r>
        <w:r>
          <w:fldChar w:fldCharType="separate"/>
        </w:r>
        <w:r>
          <w:t>53</w:t>
        </w:r>
        <w:r>
          <w:fldChar w:fldCharType="end"/>
        </w:r>
      </w:hyperlink>
    </w:p>
    <w:p>
      <w:pPr>
        <w:pStyle w:val="TOC2"/>
        <w:tabs>
          <w:tab w:val="right" w:leader="dot" w:pos="8306"/>
        </w:tabs>
      </w:pPr>
      <w:hyperlink w:anchor="_Toc13074" w:history="1">
        <w:r>
          <w:rPr>
            <w:rFonts w:ascii="仿宋" w:eastAsia="仿宋" w:hAnsi="仿宋" w:cs="仿宋" w:hint="eastAsia"/>
            <w:lang w:eastAsia="zh-CN"/>
          </w:rPr>
          <w:t>(五)、员工培训</w:t>
        </w:r>
        <w:r>
          <w:tab/>
        </w:r>
        <w:r>
          <w:fldChar w:fldCharType="begin"/>
        </w:r>
        <w:r>
          <w:instrText xml:space="preserve"> PAGEREF _Toc13074 \h </w:instrText>
        </w:r>
        <w:r>
          <w:fldChar w:fldCharType="separate"/>
        </w:r>
        <w:r>
          <w:t>55</w:t>
        </w:r>
        <w:r>
          <w:fldChar w:fldCharType="end"/>
        </w:r>
      </w:hyperlink>
    </w:p>
    <w:p>
      <w:pPr>
        <w:pStyle w:val="TOC2"/>
        <w:tabs>
          <w:tab w:val="right" w:leader="dot" w:pos="8306"/>
        </w:tabs>
      </w:pPr>
      <w:hyperlink w:anchor="_Toc7945" w:history="1">
        <w:r>
          <w:rPr>
            <w:rFonts w:ascii="仿宋" w:eastAsia="仿宋" w:hAnsi="仿宋" w:cs="仿宋" w:hint="eastAsia"/>
            <w:lang w:eastAsia="zh-CN"/>
          </w:rPr>
          <w:t>(六)、项目实施保障</w:t>
        </w:r>
        <w:r>
          <w:tab/>
        </w:r>
        <w:r>
          <w:fldChar w:fldCharType="begin"/>
        </w:r>
        <w:r>
          <w:instrText xml:space="preserve"> PAGEREF _Toc7945 \h </w:instrText>
        </w:r>
        <w:r>
          <w:fldChar w:fldCharType="separate"/>
        </w:r>
        <w:r>
          <w:t>56</w:t>
        </w:r>
        <w:r>
          <w:fldChar w:fldCharType="end"/>
        </w:r>
      </w:hyperlink>
    </w:p>
    <w:p>
      <w:pPr>
        <w:pStyle w:val="TOC2"/>
        <w:tabs>
          <w:tab w:val="right" w:leader="dot" w:pos="8306"/>
        </w:tabs>
      </w:pPr>
      <w:hyperlink w:anchor="_Toc11666" w:history="1">
        <w:r>
          <w:rPr>
            <w:rFonts w:ascii="仿宋" w:eastAsia="仿宋" w:hAnsi="仿宋" w:cs="仿宋" w:hint="eastAsia"/>
            <w:lang w:eastAsia="zh-CN"/>
          </w:rPr>
          <w:t>(七)、安全规范管理</w:t>
        </w:r>
        <w:r>
          <w:tab/>
        </w:r>
        <w:r>
          <w:fldChar w:fldCharType="begin"/>
        </w:r>
        <w:r>
          <w:instrText xml:space="preserve"> PAGEREF _Toc11666 \h </w:instrText>
        </w:r>
        <w:r>
          <w:fldChar w:fldCharType="separate"/>
        </w:r>
        <w:r>
          <w:t>57</w:t>
        </w:r>
        <w:r>
          <w:fldChar w:fldCharType="end"/>
        </w:r>
      </w:hyperlink>
    </w:p>
    <w:p>
      <w:pPr>
        <w:pStyle w:val="TOC1"/>
        <w:tabs>
          <w:tab w:val="right" w:leader="dot" w:pos="8306"/>
        </w:tabs>
      </w:pPr>
      <w:hyperlink w:anchor="_Toc9051" w:history="1">
        <w:r>
          <w:rPr>
            <w:rFonts w:ascii="仿宋" w:eastAsia="仿宋" w:hAnsi="仿宋" w:cs="仿宋" w:hint="eastAsia"/>
            <w:lang w:eastAsia="zh-CN"/>
          </w:rPr>
          <w:t>十二、客户关系管理与市场拓展</w:t>
        </w:r>
        <w:r>
          <w:tab/>
        </w:r>
        <w:r>
          <w:fldChar w:fldCharType="begin"/>
        </w:r>
        <w:r>
          <w:instrText xml:space="preserve"> PAGEREF _Toc9051 \h </w:instrText>
        </w:r>
        <w:r>
          <w:fldChar w:fldCharType="separate"/>
        </w:r>
        <w:r>
          <w:t>58</w:t>
        </w:r>
        <w:r>
          <w:fldChar w:fldCharType="end"/>
        </w:r>
      </w:hyperlink>
    </w:p>
    <w:p>
      <w:pPr>
        <w:pStyle w:val="TOC2"/>
        <w:tabs>
          <w:tab w:val="right" w:leader="dot" w:pos="8306"/>
        </w:tabs>
      </w:pPr>
      <w:hyperlink w:anchor="_Toc21442" w:history="1">
        <w:r>
          <w:rPr>
            <w:rFonts w:ascii="仿宋" w:eastAsia="仿宋" w:hAnsi="仿宋" w:cs="仿宋" w:hint="eastAsia"/>
            <w:lang w:eastAsia="zh-CN"/>
          </w:rPr>
          <w:t>(一)、客户关系管理策略</w:t>
        </w:r>
        <w:r>
          <w:tab/>
        </w:r>
        <w:r>
          <w:fldChar w:fldCharType="begin"/>
        </w:r>
        <w:r>
          <w:instrText xml:space="preserve"> PAGEREF _Toc21442 \h </w:instrText>
        </w:r>
        <w:r>
          <w:fldChar w:fldCharType="separate"/>
        </w:r>
        <w:r>
          <w:t>58</w:t>
        </w:r>
        <w:r>
          <w:fldChar w:fldCharType="end"/>
        </w:r>
      </w:hyperlink>
    </w:p>
    <w:p>
      <w:pPr>
        <w:pStyle w:val="TOC2"/>
        <w:tabs>
          <w:tab w:val="right" w:leader="dot" w:pos="8306"/>
        </w:tabs>
      </w:pPr>
      <w:hyperlink w:anchor="_Toc27512" w:history="1">
        <w:r>
          <w:rPr>
            <w:rFonts w:ascii="仿宋" w:eastAsia="仿宋" w:hAnsi="仿宋" w:cs="仿宋" w:hint="eastAsia"/>
            <w:lang w:eastAsia="zh-CN"/>
          </w:rPr>
          <w:t>(二)、市场拓展方案</w:t>
        </w:r>
        <w:r>
          <w:tab/>
        </w:r>
        <w:r>
          <w:fldChar w:fldCharType="begin"/>
        </w:r>
        <w:r>
          <w:instrText xml:space="preserve"> PAGEREF _Toc27512 \h </w:instrText>
        </w:r>
        <w:r>
          <w:fldChar w:fldCharType="separate"/>
        </w:r>
        <w:r>
          <w:t>59</w:t>
        </w:r>
        <w:r>
          <w:fldChar w:fldCharType="end"/>
        </w:r>
      </w:hyperlink>
    </w:p>
    <w:p>
      <w:pPr>
        <w:pStyle w:val="TOC1"/>
        <w:tabs>
          <w:tab w:val="right" w:leader="dot" w:pos="8306"/>
        </w:tabs>
      </w:pPr>
      <w:hyperlink w:anchor="_Toc20229" w:history="1">
        <w:r>
          <w:rPr>
            <w:rFonts w:ascii="仿宋" w:eastAsia="仿宋" w:hAnsi="仿宋" w:cs="仿宋" w:hint="eastAsia"/>
            <w:lang w:eastAsia="zh-CN"/>
          </w:rPr>
          <w:t>十三、企业合规与伦理</w:t>
        </w:r>
        <w:r>
          <w:tab/>
        </w:r>
        <w:r>
          <w:fldChar w:fldCharType="begin"/>
        </w:r>
        <w:r>
          <w:instrText xml:space="preserve"> PAGEREF _Toc20229 \h </w:instrText>
        </w:r>
        <w:r>
          <w:fldChar w:fldCharType="separate"/>
        </w:r>
        <w:r>
          <w:t>60</w:t>
        </w:r>
        <w:r>
          <w:fldChar w:fldCharType="end"/>
        </w:r>
      </w:hyperlink>
    </w:p>
    <w:p>
      <w:pPr>
        <w:pStyle w:val="TOC2"/>
        <w:tabs>
          <w:tab w:val="right" w:leader="dot" w:pos="8306"/>
        </w:tabs>
      </w:pPr>
      <w:hyperlink w:anchor="_Toc29696" w:history="1">
        <w:r>
          <w:rPr>
            <w:rFonts w:ascii="仿宋" w:eastAsia="仿宋" w:hAnsi="仿宋" w:cs="仿宋" w:hint="eastAsia"/>
            <w:lang w:eastAsia="zh-CN"/>
          </w:rPr>
          <w:t>(一)、合规政策与程序</w:t>
        </w:r>
        <w:r>
          <w:tab/>
        </w:r>
        <w:r>
          <w:fldChar w:fldCharType="begin"/>
        </w:r>
        <w:r>
          <w:instrText xml:space="preserve"> PAGEREF _Toc29696 \h </w:instrText>
        </w:r>
        <w:r>
          <w:fldChar w:fldCharType="separate"/>
        </w:r>
        <w:r>
          <w:t>60</w:t>
        </w:r>
        <w:r>
          <w:fldChar w:fldCharType="end"/>
        </w:r>
      </w:hyperlink>
    </w:p>
    <w:p>
      <w:pPr>
        <w:pStyle w:val="TOC2"/>
        <w:tabs>
          <w:tab w:val="right" w:leader="dot" w:pos="8306"/>
        </w:tabs>
      </w:pPr>
      <w:hyperlink w:anchor="_Toc26399" w:history="1">
        <w:r>
          <w:rPr>
            <w:rFonts w:ascii="仿宋" w:eastAsia="仿宋" w:hAnsi="仿宋" w:cs="仿宋" w:hint="eastAsia"/>
            <w:lang w:eastAsia="zh-CN"/>
          </w:rPr>
          <w:t>(二)、伦理规范与培训</w:t>
        </w:r>
        <w:r>
          <w:tab/>
        </w:r>
        <w:r>
          <w:fldChar w:fldCharType="begin"/>
        </w:r>
        <w:r>
          <w:instrText xml:space="preserve"> PAGEREF _Toc26399 \h </w:instrText>
        </w:r>
        <w:r>
          <w:fldChar w:fldCharType="separate"/>
        </w:r>
        <w:r>
          <w:t>62</w:t>
        </w:r>
        <w:r>
          <w:fldChar w:fldCharType="end"/>
        </w:r>
      </w:hyperlink>
    </w:p>
    <w:p>
      <w:pPr>
        <w:pStyle w:val="TOC2"/>
        <w:tabs>
          <w:tab w:val="right" w:leader="dot" w:pos="8306"/>
        </w:tabs>
      </w:pPr>
      <w:hyperlink w:anchor="_Toc13500" w:history="1">
        <w:r>
          <w:rPr>
            <w:rFonts w:ascii="仿宋" w:eastAsia="仿宋" w:hAnsi="仿宋" w:cs="仿宋" w:hint="eastAsia"/>
            <w:lang w:eastAsia="zh-CN"/>
          </w:rPr>
          <w:t>(三)、合规风险评估</w:t>
        </w:r>
        <w:r>
          <w:tab/>
        </w:r>
        <w:r>
          <w:fldChar w:fldCharType="begin"/>
        </w:r>
        <w:r>
          <w:instrText xml:space="preserve"> PAGEREF _Toc13500 \h </w:instrText>
        </w:r>
        <w:r>
          <w:fldChar w:fldCharType="separate"/>
        </w:r>
        <w:r>
          <w:t>62</w:t>
        </w:r>
        <w:r>
          <w:fldChar w:fldCharType="end"/>
        </w:r>
      </w:hyperlink>
    </w:p>
    <w:p>
      <w:pPr>
        <w:pStyle w:val="TOC2"/>
        <w:tabs>
          <w:tab w:val="right" w:leader="dot" w:pos="8306"/>
        </w:tabs>
      </w:pPr>
      <w:hyperlink w:anchor="_Toc12131" w:history="1">
        <w:r>
          <w:rPr>
            <w:rFonts w:ascii="仿宋" w:eastAsia="仿宋" w:hAnsi="仿宋" w:cs="仿宋" w:hint="eastAsia"/>
            <w:lang w:eastAsia="zh-CN"/>
          </w:rPr>
          <w:t>(四)、合规监督与执行</w:t>
        </w:r>
        <w:r>
          <w:tab/>
        </w:r>
        <w:r>
          <w:fldChar w:fldCharType="begin"/>
        </w:r>
        <w:r>
          <w:instrText xml:space="preserve"> PAGEREF _Toc12131 \h </w:instrText>
        </w:r>
        <w:r>
          <w:fldChar w:fldCharType="separate"/>
        </w:r>
        <w:r>
          <w:t>64</w:t>
        </w:r>
        <w:r>
          <w:fldChar w:fldCharType="end"/>
        </w:r>
      </w:hyperlink>
    </w:p>
    <w:p>
      <w:pPr>
        <w:pStyle w:val="TOC1"/>
        <w:tabs>
          <w:tab w:val="right" w:leader="dot" w:pos="8306"/>
        </w:tabs>
      </w:pPr>
      <w:hyperlink w:anchor="_Toc19365" w:history="1">
        <w:r>
          <w:rPr>
            <w:rFonts w:ascii="仿宋" w:eastAsia="仿宋" w:hAnsi="仿宋" w:cs="仿宋" w:hint="eastAsia"/>
            <w:lang w:eastAsia="zh-CN"/>
          </w:rPr>
          <w:t>十四、人力资源管理与开发</w:t>
        </w:r>
        <w:r>
          <w:tab/>
        </w:r>
        <w:r>
          <w:fldChar w:fldCharType="begin"/>
        </w:r>
        <w:r>
          <w:instrText xml:space="preserve"> PAGEREF _Toc19365 \h </w:instrText>
        </w:r>
        <w:r>
          <w:fldChar w:fldCharType="separate"/>
        </w:r>
        <w:r>
          <w:t>64</w:t>
        </w:r>
        <w:r>
          <w:fldChar w:fldCharType="end"/>
        </w:r>
      </w:hyperlink>
    </w:p>
    <w:p>
      <w:pPr>
        <w:pStyle w:val="TOC2"/>
        <w:tabs>
          <w:tab w:val="right" w:leader="dot" w:pos="8306"/>
        </w:tabs>
      </w:pPr>
      <w:hyperlink w:anchor="_Toc28204" w:history="1">
        <w:r>
          <w:rPr>
            <w:rFonts w:ascii="仿宋" w:eastAsia="仿宋" w:hAnsi="仿宋" w:cs="仿宋" w:hint="eastAsia"/>
            <w:lang w:eastAsia="zh-CN"/>
          </w:rPr>
          <w:t>(一)、人力资源规划</w:t>
        </w:r>
        <w:r>
          <w:tab/>
        </w:r>
        <w:r>
          <w:fldChar w:fldCharType="begin"/>
        </w:r>
        <w:r>
          <w:instrText xml:space="preserve"> PAGEREF _Toc28204 \h </w:instrText>
        </w:r>
        <w:r>
          <w:fldChar w:fldCharType="separate"/>
        </w:r>
        <w:r>
          <w:t>64</w:t>
        </w:r>
        <w:r>
          <w:fldChar w:fldCharType="end"/>
        </w:r>
      </w:hyperlink>
    </w:p>
    <w:p>
      <w:pPr>
        <w:pStyle w:val="TOC2"/>
        <w:tabs>
          <w:tab w:val="right" w:leader="dot" w:pos="8306"/>
        </w:tabs>
      </w:pPr>
      <w:hyperlink w:anchor="_Toc3295" w:history="1">
        <w:r>
          <w:rPr>
            <w:rFonts w:ascii="仿宋" w:eastAsia="仿宋" w:hAnsi="仿宋" w:cs="仿宋" w:hint="eastAsia"/>
            <w:lang w:eastAsia="zh-CN"/>
          </w:rPr>
          <w:t>(二)、人力资源开发与培训</w:t>
        </w:r>
        <w:r>
          <w:tab/>
        </w:r>
        <w:r>
          <w:fldChar w:fldCharType="begin"/>
        </w:r>
        <w:r>
          <w:instrText xml:space="preserve"> PAGEREF _Toc3295 \h </w:instrText>
        </w:r>
        <w:r>
          <w:fldChar w:fldCharType="separate"/>
        </w:r>
        <w:r>
          <w:t>66</w:t>
        </w:r>
        <w:r>
          <w:fldChar w:fldCharType="end"/>
        </w:r>
      </w:hyperlink>
    </w:p>
    <w:p>
      <w:pPr>
        <w:pStyle w:val="TOC1"/>
        <w:tabs>
          <w:tab w:val="right" w:leader="dot" w:pos="8306"/>
        </w:tabs>
      </w:pPr>
      <w:hyperlink w:anchor="_Toc6496" w:history="1">
        <w:r>
          <w:rPr>
            <w:rFonts w:ascii="仿宋" w:eastAsia="仿宋" w:hAnsi="仿宋" w:cs="仿宋" w:hint="eastAsia"/>
            <w:lang w:eastAsia="zh-CN"/>
          </w:rPr>
          <w:t>十五、成果转化与推广应用</w:t>
        </w:r>
        <w:r>
          <w:tab/>
        </w:r>
        <w:r>
          <w:fldChar w:fldCharType="begin"/>
        </w:r>
        <w:r>
          <w:instrText xml:space="preserve"> PAGEREF _Toc6496 \h </w:instrText>
        </w:r>
        <w:r>
          <w:fldChar w:fldCharType="separate"/>
        </w:r>
        <w:r>
          <w:t>69</w:t>
        </w:r>
        <w:r>
          <w:fldChar w:fldCharType="end"/>
        </w:r>
      </w:hyperlink>
    </w:p>
    <w:p>
      <w:pPr>
        <w:pStyle w:val="TOC2"/>
        <w:tabs>
          <w:tab w:val="right" w:leader="dot" w:pos="8306"/>
        </w:tabs>
      </w:pPr>
      <w:hyperlink w:anchor="_Toc1988" w:history="1">
        <w:r>
          <w:rPr>
            <w:rFonts w:ascii="仿宋" w:eastAsia="仿宋" w:hAnsi="仿宋" w:cs="仿宋" w:hint="eastAsia"/>
            <w:lang w:eastAsia="zh-CN"/>
          </w:rPr>
          <w:t>(一)、成果转化策略制定</w:t>
        </w:r>
        <w:r>
          <w:tab/>
        </w:r>
        <w:r>
          <w:fldChar w:fldCharType="begin"/>
        </w:r>
        <w:r>
          <w:instrText xml:space="preserve"> PAGEREF _Toc1988 \h </w:instrText>
        </w:r>
        <w:r>
          <w:fldChar w:fldCharType="separate"/>
        </w:r>
        <w:r>
          <w:t>69</w:t>
        </w:r>
        <w:r>
          <w:fldChar w:fldCharType="end"/>
        </w:r>
      </w:hyperlink>
    </w:p>
    <w:p>
      <w:pPr>
        <w:pStyle w:val="TOC2"/>
        <w:tabs>
          <w:tab w:val="right" w:leader="dot" w:pos="8306"/>
        </w:tabs>
      </w:pPr>
      <w:hyperlink w:anchor="_Toc22476" w:history="1">
        <w:r>
          <w:rPr>
            <w:rFonts w:ascii="仿宋" w:eastAsia="仿宋" w:hAnsi="仿宋" w:cs="仿宋" w:hint="eastAsia"/>
            <w:lang w:eastAsia="zh-CN"/>
          </w:rPr>
          <w:t>(二)、成果推广应用方案</w:t>
        </w:r>
        <w:r>
          <w:tab/>
        </w:r>
        <w:r>
          <w:fldChar w:fldCharType="begin"/>
        </w:r>
        <w:r>
          <w:instrText xml:space="preserve"> PAGEREF _Toc22476 \h </w:instrText>
        </w:r>
        <w:r>
          <w:fldChar w:fldCharType="separate"/>
        </w:r>
        <w:r>
          <w:t>70</w:t>
        </w:r>
        <w:r>
          <w:fldChar w:fldCharType="end"/>
        </w:r>
      </w:hyperlink>
    </w:p>
    <w:p>
      <w:pPr>
        <w:pStyle w:val="TOC1"/>
        <w:tabs>
          <w:tab w:val="right" w:leader="dot" w:pos="8306"/>
        </w:tabs>
      </w:pPr>
      <w:hyperlink w:anchor="_Toc20805" w:history="1">
        <w:r>
          <w:rPr>
            <w:rFonts w:ascii="仿宋" w:eastAsia="仿宋" w:hAnsi="仿宋" w:cs="仿宋" w:hint="eastAsia"/>
            <w:lang w:eastAsia="zh-CN"/>
          </w:rPr>
          <w:t>十六、法律法规与政策遵循</w:t>
        </w:r>
        <w:r>
          <w:tab/>
        </w:r>
        <w:r>
          <w:fldChar w:fldCharType="begin"/>
        </w:r>
        <w:r>
          <w:instrText xml:space="preserve"> PAGEREF _Toc20805 \h </w:instrText>
        </w:r>
        <w:r>
          <w:fldChar w:fldCharType="separate"/>
        </w:r>
        <w:r>
          <w:t>72</w:t>
        </w:r>
        <w:r>
          <w:fldChar w:fldCharType="end"/>
        </w:r>
      </w:hyperlink>
    </w:p>
    <w:p>
      <w:pPr>
        <w:pStyle w:val="TOC2"/>
        <w:tabs>
          <w:tab w:val="right" w:leader="dot" w:pos="8306"/>
        </w:tabs>
      </w:pPr>
      <w:hyperlink w:anchor="_Toc13977" w:history="1">
        <w:r>
          <w:rPr>
            <w:rFonts w:ascii="仿宋" w:eastAsia="仿宋" w:hAnsi="仿宋" w:cs="仿宋" w:hint="eastAsia"/>
            <w:lang w:eastAsia="zh-CN"/>
          </w:rPr>
          <w:t>(一)、法律法规遵守</w:t>
        </w:r>
        <w:r>
          <w:tab/>
        </w:r>
        <w:r>
          <w:fldChar w:fldCharType="begin"/>
        </w:r>
        <w:r>
          <w:instrText xml:space="preserve"> PAGEREF _Toc13977 \h </w:instrText>
        </w:r>
        <w:r>
          <w:fldChar w:fldCharType="separate"/>
        </w:r>
        <w:r>
          <w:t>72</w:t>
        </w:r>
        <w:r>
          <w:fldChar w:fldCharType="end"/>
        </w:r>
      </w:hyperlink>
    </w:p>
    <w:p>
      <w:pPr>
        <w:pStyle w:val="TOC2"/>
        <w:tabs>
          <w:tab w:val="right" w:leader="dot" w:pos="8306"/>
        </w:tabs>
      </w:pPr>
      <w:hyperlink w:anchor="_Toc9750" w:history="1">
        <w:r>
          <w:rPr>
            <w:rFonts w:ascii="仿宋" w:eastAsia="仿宋" w:hAnsi="仿宋" w:cs="仿宋" w:hint="eastAsia"/>
            <w:lang w:eastAsia="zh-CN"/>
          </w:rPr>
          <w:t>(二)、政策导向与利用</w:t>
        </w:r>
        <w:r>
          <w:tab/>
        </w:r>
        <w:r>
          <w:fldChar w:fldCharType="begin"/>
        </w:r>
        <w:r>
          <w:instrText xml:space="preserve"> PAGEREF _Toc9750 \h </w:instrText>
        </w:r>
        <w:r>
          <w:fldChar w:fldCharType="separate"/>
        </w:r>
        <w:r>
          <w:t>73</w:t>
        </w:r>
        <w:r>
          <w:fldChar w:fldCharType="end"/>
        </w:r>
      </w:hyperlink>
    </w:p>
    <w:p>
      <w:pPr>
        <w:pStyle w:val="TOC1"/>
        <w:tabs>
          <w:tab w:val="right" w:leader="dot" w:pos="8306"/>
        </w:tabs>
      </w:pPr>
      <w:hyperlink w:anchor="_Toc31528" w:history="1">
        <w:r>
          <w:rPr>
            <w:rFonts w:ascii="仿宋" w:eastAsia="仿宋" w:hAnsi="仿宋" w:cs="仿宋" w:hint="eastAsia"/>
            <w:lang w:eastAsia="zh-CN"/>
          </w:rPr>
          <w:t>十七、项目施工方案</w:t>
        </w:r>
        <w:r>
          <w:tab/>
        </w:r>
        <w:r>
          <w:fldChar w:fldCharType="begin"/>
        </w:r>
        <w:r>
          <w:instrText xml:space="preserve"> PAGEREF _Toc31528 \h </w:instrText>
        </w:r>
        <w:r>
          <w:fldChar w:fldCharType="separate"/>
        </w:r>
        <w:r>
          <w:t>74</w:t>
        </w:r>
        <w:r>
          <w:fldChar w:fldCharType="end"/>
        </w:r>
      </w:hyperlink>
    </w:p>
    <w:p>
      <w:pPr>
        <w:pStyle w:val="TOC2"/>
        <w:tabs>
          <w:tab w:val="right" w:leader="dot" w:pos="8306"/>
        </w:tabs>
      </w:pPr>
      <w:hyperlink w:anchor="_Toc19335" w:history="1">
        <w:r>
          <w:rPr>
            <w:rFonts w:ascii="仿宋" w:eastAsia="仿宋" w:hAnsi="仿宋" w:cs="仿宋" w:hint="eastAsia"/>
            <w:lang w:eastAsia="zh-CN"/>
          </w:rPr>
          <w:t>(一)、施工组织设计</w:t>
        </w:r>
        <w:r>
          <w:tab/>
        </w:r>
        <w:r>
          <w:fldChar w:fldCharType="begin"/>
        </w:r>
        <w:r>
          <w:instrText xml:space="preserve"> PAGEREF _Toc19335 \h </w:instrText>
        </w:r>
        <w:r>
          <w:fldChar w:fldCharType="separate"/>
        </w:r>
        <w:r>
          <w:t>74</w:t>
        </w:r>
        <w:r>
          <w:fldChar w:fldCharType="end"/>
        </w:r>
      </w:hyperlink>
    </w:p>
    <w:p>
      <w:pPr>
        <w:pStyle w:val="TOC2"/>
        <w:tabs>
          <w:tab w:val="right" w:leader="dot" w:pos="8306"/>
        </w:tabs>
      </w:pPr>
      <w:hyperlink w:anchor="_Toc32026" w:history="1">
        <w:r>
          <w:rPr>
            <w:rFonts w:ascii="仿宋" w:eastAsia="仿宋" w:hAnsi="仿宋" w:cs="仿宋" w:hint="eastAsia"/>
            <w:lang w:eastAsia="zh-CN"/>
          </w:rPr>
          <w:t>(二)、施工工艺与技术路线</w:t>
        </w:r>
        <w:r>
          <w:tab/>
        </w:r>
        <w:r>
          <w:fldChar w:fldCharType="begin"/>
        </w:r>
        <w:r>
          <w:instrText xml:space="preserve"> PAGEREF _Toc32026 \h </w:instrText>
        </w:r>
        <w:r>
          <w:fldChar w:fldCharType="separate"/>
        </w:r>
        <w:r>
          <w:t>75</w:t>
        </w:r>
        <w:r>
          <w:fldChar w:fldCharType="end"/>
        </w:r>
      </w:hyperlink>
    </w:p>
    <w:p>
      <w:pPr>
        <w:pStyle w:val="TOC2"/>
        <w:tabs>
          <w:tab w:val="right" w:leader="dot" w:pos="8306"/>
        </w:tabs>
      </w:pPr>
      <w:hyperlink w:anchor="_Toc3075" w:history="1">
        <w:r>
          <w:rPr>
            <w:rFonts w:ascii="仿宋" w:eastAsia="仿宋" w:hAnsi="仿宋" w:cs="仿宋" w:hint="eastAsia"/>
            <w:lang w:eastAsia="zh-CN"/>
          </w:rPr>
          <w:t>(三)、关键节点施工计划</w:t>
        </w:r>
        <w:r>
          <w:tab/>
        </w:r>
        <w:r>
          <w:fldChar w:fldCharType="begin"/>
        </w:r>
        <w:r>
          <w:instrText xml:space="preserve"> PAGEREF _Toc3075 \h </w:instrText>
        </w:r>
        <w:r>
          <w:fldChar w:fldCharType="separate"/>
        </w:r>
        <w:r>
          <w:t>76</w:t>
        </w:r>
        <w:r>
          <w:fldChar w:fldCharType="end"/>
        </w:r>
      </w:hyperlink>
    </w:p>
    <w:p>
      <w:pPr>
        <w:pStyle w:val="TOC2"/>
        <w:tabs>
          <w:tab w:val="right" w:leader="dot" w:pos="8306"/>
        </w:tabs>
      </w:pPr>
      <w:hyperlink w:anchor="_Toc4432" w:history="1">
        <w:r>
          <w:rPr>
            <w:rFonts w:ascii="仿宋" w:eastAsia="仿宋" w:hAnsi="仿宋" w:cs="仿宋" w:hint="eastAsia"/>
            <w:lang w:eastAsia="zh-CN"/>
          </w:rPr>
          <w:t>(四)、施工现场管理</w:t>
        </w:r>
        <w:r>
          <w:tab/>
        </w:r>
        <w:r>
          <w:fldChar w:fldCharType="begin"/>
        </w:r>
        <w:r>
          <w:instrText xml:space="preserve"> PAGEREF _Toc4432 \h </w:instrText>
        </w:r>
        <w:r>
          <w:fldChar w:fldCharType="separate"/>
        </w:r>
        <w:r>
          <w:t>78</w:t>
        </w:r>
        <w:r>
          <w:fldChar w:fldCharType="end"/>
        </w:r>
      </w:hyperlink>
    </w:p>
    <w:p>
      <w:pPr>
        <w:pStyle w:val="TOC1"/>
        <w:tabs>
          <w:tab w:val="right" w:leader="dot" w:pos="8306"/>
        </w:tabs>
      </w:pPr>
      <w:hyperlink w:anchor="_Toc21630" w:history="1">
        <w:r>
          <w:rPr>
            <w:rFonts w:ascii="仿宋" w:eastAsia="仿宋" w:hAnsi="仿宋" w:cs="仿宋" w:hint="eastAsia"/>
            <w:lang w:eastAsia="zh-CN"/>
          </w:rPr>
          <w:t>十八、质量管理与控制</w:t>
        </w:r>
        <w:r>
          <w:tab/>
        </w:r>
        <w:r>
          <w:fldChar w:fldCharType="begin"/>
        </w:r>
        <w:r>
          <w:instrText xml:space="preserve"> PAGEREF _Toc21630 \h </w:instrText>
        </w:r>
        <w:r>
          <w:fldChar w:fldCharType="separate"/>
        </w:r>
        <w:r>
          <w:t>80</w:t>
        </w:r>
        <w:r>
          <w:fldChar w:fldCharType="end"/>
        </w:r>
      </w:hyperlink>
    </w:p>
    <w:p>
      <w:pPr>
        <w:pStyle w:val="TOC2"/>
        <w:tabs>
          <w:tab w:val="right" w:leader="dot" w:pos="8306"/>
        </w:tabs>
      </w:pPr>
      <w:hyperlink w:anchor="_Toc5667" w:history="1">
        <w:r>
          <w:rPr>
            <w:rFonts w:ascii="仿宋" w:eastAsia="仿宋" w:hAnsi="仿宋" w:cs="仿宋" w:hint="eastAsia"/>
            <w:lang w:eastAsia="zh-CN"/>
          </w:rPr>
          <w:t>(一)、质量管理体系建设</w:t>
        </w:r>
        <w:r>
          <w:tab/>
        </w:r>
        <w:r>
          <w:fldChar w:fldCharType="begin"/>
        </w:r>
        <w:r>
          <w:instrText xml:space="preserve"> PAGEREF _Toc5667 \h </w:instrText>
        </w:r>
        <w:r>
          <w:fldChar w:fldCharType="separate"/>
        </w:r>
        <w:r>
          <w:t>80</w:t>
        </w:r>
        <w:r>
          <w:fldChar w:fldCharType="end"/>
        </w:r>
      </w:hyperlink>
    </w:p>
    <w:p>
      <w:pPr>
        <w:pStyle w:val="TOC2"/>
        <w:tabs>
          <w:tab w:val="right" w:leader="dot" w:pos="8306"/>
        </w:tabs>
      </w:pPr>
      <w:hyperlink w:anchor="_Toc25180" w:history="1">
        <w:r>
          <w:rPr>
            <w:rFonts w:ascii="仿宋" w:eastAsia="仿宋" w:hAnsi="仿宋" w:cs="仿宋" w:hint="eastAsia"/>
            <w:lang w:eastAsia="zh-CN"/>
          </w:rPr>
          <w:t>(二)、质量控制措施</w:t>
        </w:r>
        <w:r>
          <w:tab/>
        </w:r>
        <w:r>
          <w:fldChar w:fldCharType="begin"/>
        </w:r>
        <w:r>
          <w:instrText xml:space="preserve"> PAGEREF _Toc25180 \h </w:instrText>
        </w:r>
        <w:r>
          <w:fldChar w:fldCharType="separate"/>
        </w:r>
        <w:r>
          <w:t>82</w:t>
        </w:r>
        <w:r>
          <w:fldChar w:fldCharType="end"/>
        </w:r>
      </w:hyperlink>
    </w:p>
    <w:p>
      <w:pPr>
        <w:pStyle w:val="TOC1"/>
        <w:tabs>
          <w:tab w:val="right" w:leader="dot" w:pos="8306"/>
        </w:tabs>
      </w:pPr>
      <w:hyperlink w:anchor="_Toc29221" w:history="1">
        <w:r>
          <w:rPr>
            <w:rFonts w:ascii="仿宋" w:eastAsia="仿宋" w:hAnsi="仿宋" w:cs="仿宋" w:hint="eastAsia"/>
            <w:lang w:eastAsia="zh-CN"/>
          </w:rPr>
          <w:t>十九、产业协同与集群发展</w:t>
        </w:r>
        <w:r>
          <w:tab/>
        </w:r>
        <w:r>
          <w:fldChar w:fldCharType="begin"/>
        </w:r>
        <w:r>
          <w:instrText xml:space="preserve"> PAGEREF _Toc29221 \h </w:instrText>
        </w:r>
        <w:r>
          <w:fldChar w:fldCharType="separate"/>
        </w:r>
        <w:r>
          <w:t>83</w:t>
        </w:r>
        <w:r>
          <w:fldChar w:fldCharType="end"/>
        </w:r>
      </w:hyperlink>
    </w:p>
    <w:p>
      <w:pPr>
        <w:pStyle w:val="TOC2"/>
        <w:tabs>
          <w:tab w:val="right" w:leader="dot" w:pos="8306"/>
        </w:tabs>
      </w:pPr>
      <w:hyperlink w:anchor="_Toc11677" w:history="1">
        <w:r>
          <w:rPr>
            <w:rFonts w:ascii="仿宋" w:eastAsia="仿宋" w:hAnsi="仿宋" w:cs="仿宋" w:hint="eastAsia"/>
            <w:lang w:eastAsia="zh-CN"/>
          </w:rPr>
          <w:t>(一)、产业协同机制建设</w:t>
        </w:r>
        <w:r>
          <w:tab/>
        </w:r>
        <w:r>
          <w:fldChar w:fldCharType="begin"/>
        </w:r>
        <w:r>
          <w:instrText xml:space="preserve"> PAGEREF _Toc11677 \h </w:instrText>
        </w:r>
        <w:r>
          <w:fldChar w:fldCharType="separate"/>
        </w:r>
        <w:r>
          <w:t>83</w:t>
        </w:r>
        <w:r>
          <w:fldChar w:fldCharType="end"/>
        </w:r>
      </w:hyperlink>
    </w:p>
    <w:p>
      <w:pPr>
        <w:pStyle w:val="TOC2"/>
        <w:tabs>
          <w:tab w:val="right" w:leader="dot" w:pos="8306"/>
        </w:tabs>
      </w:pPr>
      <w:hyperlink w:anchor="_Toc8748" w:history="1">
        <w:r>
          <w:rPr>
            <w:rFonts w:ascii="仿宋" w:eastAsia="仿宋" w:hAnsi="仿宋" w:cs="仿宋" w:hint="eastAsia"/>
            <w:lang w:eastAsia="zh-CN"/>
          </w:rPr>
          <w:t>(二)、产业集群培育与发展</w:t>
        </w:r>
        <w:r>
          <w:tab/>
        </w:r>
        <w:r>
          <w:fldChar w:fldCharType="begin"/>
        </w:r>
        <w:r>
          <w:instrText xml:space="preserve"> PAGEREF _Toc8748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0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分保持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2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6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71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987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一、水分保持剂项目的市场准入条件分析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分保持剂项目而言，市场准入条件首先取决于政策法规环境。政府对于[行业名称]领域的法规，如环保标准、税收政策、和技术使用规范，直接影响水分保持剂项目的运营和成本结构。例如，若政府针对使用可再生能源的企业提供税收优惠，这将对水分保持剂项目的财务规划产生重要影响。同时，考虑经济环境和消费者偏好的变化对水分保持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二、水分保持剂项目的行业规范与合规性要求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分保持剂项目来说，遵守行业规范和合规性要求是确保项目顺利进行的基础。这包括遵循质量控制标准、安全规定、数据保护法规等。例如，若水分保持剂项目涉及数据处理，须严格遵守相关的数据保护法规。此外，行业内部的自律规范，如产品标准和服务流程，也对于提升水分保持剂项目在行业内的认可度和竞争力至关重要。项目管理团队必须不断更新策略，以应对行业规范和法规的变化，确保水分保持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三、水分保持剂项目的竞争格局和战略定位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的发展规划中，理解行业的竞争格局对于制定有效的市场策略极为关键。这包括分析主要竞争对手的市场地位、优势及其业务模式。水分保持剂项目面临的竞争对手可能包括大型成熟企业和创新型初创公司，各自采取不同的市场策略。因此，水分保持剂项目需精确地定位自己的市场策略，如专注于产品创新、客户服务或成本效率，以在竞争中占据优势。通过深入的市场和竞争分析，水分保持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71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8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分保持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水分保持剂项目还将参与当地的环保活动和计划，如资助当地的环境保护项目或与社区合作进行环保宣传活动。通过这些活动，项目不仅能够提高自身的环境表现，还能在当地社区中树立积极的环保形象。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https://d.book118.com/215240011041011043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水分保持剂项目可行性建设方案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F2917"/>
    <w:rsid w:val="15DF2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24001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2023-12-25T13:38:00Z</dcterms:created>
  <dcterms:modified xsi:type="dcterms:W3CDTF">2023-12-25T13:39:17Z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0DDE4A46C8564F02A215C40DC3E978B7_11</vt:lpwstr>
  </property>
  <property fmtid="{D5CDD505-2E9C-101B-9397-08002B2CF9AE}" pid="3" name="KSOProductBuildVer">
    <vt:lpwstr>2052-12.1.0.16120</vt:lpwstr>
  </property>
</Properties>
</file>