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pPr>
      <w:r>
        <w:t>第一章：引论</w:t>
      </w:r>
    </w:p>
    <w:p>
      <w:pPr>
        <w:pStyle w:val="Heading4"/>
        <w:numPr>
          <w:ilvl w:val="0"/>
          <w:numId w:val="26"/>
        </w:numPr>
        <w:tabs>
          <w:tab w:val="left" w:pos="738"/>
        </w:tabs>
        <w:spacing w:before="400" w:after="0" w:line="240" w:lineRule="auto"/>
        <w:ind w:left="738" w:right="0" w:hanging="278"/>
        <w:jc w:val="both"/>
        <w:rPr>
          <w:rFonts w:ascii="Arial" w:eastAsia="Arial"/>
        </w:rPr>
      </w:pPr>
      <w:r>
        <w:t>操作系统的定义：</w:t>
      </w:r>
    </w:p>
    <w:p>
      <w:pPr>
        <w:pStyle w:val="BodyText"/>
        <w:spacing w:line="324" w:lineRule="auto"/>
        <w:ind w:left="460" w:right="1856"/>
        <w:jc w:val="both"/>
      </w:pPr>
      <w:r>
        <w:t>操作系统是计算机系统中的系统软件，是能有效地组织和管理计算机系统中的硬件和软件资源，合理地组织计算机工作流程，控制程序的执行，并向用户提供各种服务功能，使得用户能够合理，方便，有效地使用计算机，使整个计算机系统高效运行的一组程序模块的集合。</w:t>
      </w:r>
    </w:p>
    <w:p>
      <w:pPr>
        <w:pStyle w:val="Heading4"/>
        <w:numPr>
          <w:ilvl w:val="0"/>
          <w:numId w:val="26"/>
        </w:numPr>
        <w:tabs>
          <w:tab w:val="left" w:pos="738"/>
        </w:tabs>
        <w:spacing w:before="3" w:after="0" w:line="240" w:lineRule="auto"/>
        <w:ind w:left="738" w:right="0" w:hanging="278"/>
        <w:jc w:val="both"/>
        <w:rPr>
          <w:rFonts w:ascii="Times New Roman" w:eastAsia="Times New Roman"/>
        </w:rPr>
      </w:pPr>
      <w:r>
        <w:t>操作系统的发展史：</w:t>
      </w:r>
    </w:p>
    <w:p>
      <w:pPr>
        <w:pStyle w:val="BodyText"/>
        <w:ind w:left="3579"/>
      </w:pPr>
      <w:r>
        <w:pict>
          <v:group id="_x0000_s1025" style="width:136pt;height:34pt;margin-top:-1.01pt;margin-left:146pt;mso-position-horizontal-relative:page;position:absolute;z-index:251659264" coordorigin="2920,-20" coordsize="2720,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720;height:680;left:2920;position:absolute;top:-21" stroked="f">
              <v:imagedata r:id="rId4" o:title=""/>
            </v:shape>
            <v:shapetype id="_x0000_t202" coordsize="21600,21600" o:spt="202" path="m,l,21600r21600,l21600,xe">
              <v:stroke joinstyle="miter"/>
              <v:path gradientshapeok="t" o:connecttype="rect"/>
            </v:shapetype>
            <v:shape id="_x0000_s1027" type="#_x0000_t202" style="width:2720;height:680;left:2920;position:absolute;top:-21" filled="f" stroked="f">
              <v:textbox inset="0,0,0,0">
                <w:txbxContent>
                  <w:p>
                    <w:pPr>
                      <w:spacing w:before="213"/>
                      <w:ind w:left="252" w:right="0" w:firstLine="0"/>
                      <w:jc w:val="left"/>
                      <w:rPr>
                        <w:sz w:val="31"/>
                      </w:rPr>
                    </w:pPr>
                    <w:r>
                      <w:rPr>
                        <w:sz w:val="31"/>
                      </w:rPr>
                      <w:t>人工操作方式</w:t>
                    </w:r>
                  </w:p>
                </w:txbxContent>
              </v:textbox>
            </v:shape>
          </v:group>
        </w:pict>
      </w:r>
      <w:r>
        <w:pict>
          <v:group id="_x0000_s1028" style="width:136pt;height:49pt;margin-top:36.99pt;margin-left:145pt;mso-position-horizontal-relative:page;position:absolute;z-index:251661312" coordorigin="2900,740" coordsize="2720,980">
            <v:shape id="_x0000_s1029" type="#_x0000_t75" style="width:2720;height:980;left:2900;position:absolute;top:739" stroked="f">
              <v:imagedata r:id="rId5" o:title=""/>
            </v:shape>
            <v:shape id="_x0000_s1030" type="#_x0000_t202" style="width:2720;height:980;left:2900;position:absolute;top:739" filled="f" stroked="f">
              <v:textbox inset="0,0,0,0">
                <w:txbxContent>
                  <w:p>
                    <w:pPr>
                      <w:spacing w:before="8" w:line="240" w:lineRule="auto"/>
                      <w:rPr>
                        <w:sz w:val="39"/>
                      </w:rPr>
                    </w:pPr>
                  </w:p>
                  <w:p>
                    <w:pPr>
                      <w:spacing w:before="0"/>
                      <w:ind w:left="250" w:right="0" w:firstLine="0"/>
                      <w:jc w:val="left"/>
                      <w:rPr>
                        <w:sz w:val="31"/>
                      </w:rPr>
                    </w:pPr>
                    <w:r>
                      <w:rPr>
                        <w:sz w:val="31"/>
                      </w:rPr>
                      <w:t xml:space="preserve">脱机 </w:t>
                    </w:r>
                    <w:r>
                      <w:rPr>
                        <w:rFonts w:ascii="Times New Roman" w:eastAsia="Times New Roman"/>
                        <w:sz w:val="31"/>
                      </w:rPr>
                      <w:t xml:space="preserve">I/0 </w:t>
                    </w:r>
                    <w:r>
                      <w:rPr>
                        <w:sz w:val="31"/>
                      </w:rPr>
                      <w:t>方式</w:t>
                    </w:r>
                  </w:p>
                </w:txbxContent>
              </v:textbox>
            </v:shape>
          </v:group>
        </w:pict>
      </w:r>
      <w:r>
        <w:rPr>
          <w:b/>
        </w:rPr>
        <w:t>缺点</w:t>
      </w:r>
      <w:r>
        <w:t>：用户独占全机，处理机等待人工操作。</w:t>
      </w:r>
    </w:p>
    <w:p>
      <w:pPr>
        <w:pStyle w:val="BodyText"/>
        <w:spacing w:before="0"/>
        <w:rPr>
          <w:sz w:val="26"/>
        </w:rPr>
      </w:pPr>
    </w:p>
    <w:p>
      <w:pPr>
        <w:pStyle w:val="BodyText"/>
        <w:spacing w:before="1"/>
        <w:rPr>
          <w:sz w:val="20"/>
        </w:rPr>
      </w:pPr>
    </w:p>
    <w:p>
      <w:pPr>
        <w:pStyle w:val="BodyText"/>
        <w:spacing w:before="0"/>
        <w:ind w:left="3571"/>
      </w:pPr>
      <w:r>
        <w:t>为了解决人机矛盾及处理机和</w:t>
      </w:r>
      <w:r>
        <w:rPr>
          <w:rFonts w:ascii="Times New Roman" w:eastAsia="Times New Roman"/>
        </w:rPr>
        <w:t xml:space="preserve">I/O </w:t>
      </w:r>
      <w:r>
        <w:t>设备之间速度不匹配的矛盾。</w:t>
      </w:r>
    </w:p>
    <w:p>
      <w:pPr>
        <w:pStyle w:val="BodyText"/>
        <w:ind w:left="3571"/>
      </w:pPr>
      <w:r>
        <w:drawing>
          <wp:anchor distT="0" distB="0" distL="0" distR="0" simplePos="0" relativeHeight="251658240" behindDoc="0" locked="0" layoutInCell="1" allowOverlap="1">
            <wp:simplePos x="0" y="0"/>
            <wp:positionH relativeFrom="page">
              <wp:posOffset>2590800</wp:posOffset>
            </wp:positionH>
            <wp:positionV relativeFrom="paragraph">
              <wp:posOffset>327533</wp:posOffset>
            </wp:positionV>
            <wp:extent cx="202692" cy="190023"/>
            <wp:effectExtent l="0" t="0" r="0" b="0"/>
            <wp:wrapTopAndBottom/>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202692" cy="190023"/>
                    </a:xfrm>
                    <a:prstGeom prst="rect">
                      <a:avLst/>
                    </a:prstGeom>
                  </pic:spPr>
                </pic:pic>
              </a:graphicData>
            </a:graphic>
          </wp:anchor>
        </w:drawing>
      </w:r>
      <w:r>
        <w:pict>
          <v:group id="_x0000_s1031" style="width:136pt;height:59pt;margin-top:44.79pt;margin-left:145pt;mso-position-horizontal-relative:page;position:absolute;z-index:251660288" coordorigin="2900,896" coordsize="2720,1180">
            <v:shape id="_x0000_s1032" type="#_x0000_t75" style="width:2720;height:1180;left:2900;position:absolute;top:895" stroked="f">
              <v:imagedata r:id="rId7" o:title=""/>
            </v:shape>
            <v:shape id="_x0000_s1033" type="#_x0000_t202" style="width:2720;height:1180;left:2900;position:absolute;top:895" filled="f" stroked="f">
              <v:textbox inset="0,0,0,0">
                <w:txbxContent>
                  <w:p>
                    <w:pPr>
                      <w:spacing w:before="212" w:line="283" w:lineRule="auto"/>
                      <w:ind w:left="250" w:right="249" w:firstLine="0"/>
                      <w:jc w:val="left"/>
                      <w:rPr>
                        <w:sz w:val="31"/>
                      </w:rPr>
                    </w:pPr>
                    <w:r>
                      <w:rPr>
                        <w:sz w:val="31"/>
                      </w:rPr>
                      <w:t>单道批处理操作系统</w:t>
                    </w:r>
                  </w:p>
                </w:txbxContent>
              </v:textbox>
            </v:shape>
          </v:group>
        </w:pict>
      </w:r>
      <w:r>
        <w:t>（外围机是核心）</w:t>
      </w:r>
    </w:p>
    <w:p>
      <w:pPr>
        <w:pStyle w:val="BodyText"/>
        <w:spacing w:before="215" w:line="324" w:lineRule="auto"/>
        <w:ind w:left="3571" w:right="3605"/>
      </w:pPr>
      <w:r>
        <w:t>自动地将一个作业一个作业的进行处理，直至磁盘上的作业全部完成。</w:t>
      </w:r>
    </w:p>
    <w:p>
      <w:pPr>
        <w:pStyle w:val="BodyText"/>
        <w:spacing w:before="8"/>
        <w:rPr>
          <w:sz w:val="36"/>
        </w:rPr>
      </w:pPr>
    </w:p>
    <w:p>
      <w:pPr>
        <w:pStyle w:val="BodyText"/>
        <w:spacing w:before="0" w:line="324" w:lineRule="auto"/>
        <w:ind w:left="3986" w:right="3202" w:hanging="555"/>
      </w:pPr>
      <w:r>
        <w:pict>
          <v:group id="_x0000_s1034" style="width:136pt;height:189pt;margin-top:-15.36pt;margin-left:145pt;mso-position-horizontal-relative:page;position:absolute;z-index:251662336" coordorigin="2900,-307" coordsize="2720,3780">
            <v:shape id="_x0000_s1035" type="#_x0000_t75" style="width:2720;height:3780;left:2900;position:absolute;top:-308" stroked="f">
              <v:imagedata r:id="rId8" o:title=""/>
            </v:shape>
            <v:shape id="_x0000_s1036" type="#_x0000_t202" style="width:2720;height:3780;left:2900;position:absolute;top:-308" filled="f" stroked="f">
              <v:textbox inset="0,0,0,0">
                <w:txbxContent>
                  <w:p>
                    <w:pPr>
                      <w:spacing w:before="0" w:line="240" w:lineRule="auto"/>
                      <w:rPr>
                        <w:sz w:val="32"/>
                      </w:rPr>
                    </w:pPr>
                  </w:p>
                  <w:p>
                    <w:pPr>
                      <w:spacing w:before="0" w:line="240" w:lineRule="auto"/>
                      <w:rPr>
                        <w:sz w:val="32"/>
                      </w:rPr>
                    </w:pPr>
                  </w:p>
                  <w:p>
                    <w:pPr>
                      <w:spacing w:before="0" w:line="240" w:lineRule="auto"/>
                      <w:rPr>
                        <w:sz w:val="32"/>
                      </w:rPr>
                    </w:pPr>
                  </w:p>
                  <w:p>
                    <w:pPr>
                      <w:spacing w:before="246" w:line="283" w:lineRule="auto"/>
                      <w:ind w:left="250" w:right="249" w:firstLine="0"/>
                      <w:jc w:val="left"/>
                      <w:rPr>
                        <w:sz w:val="31"/>
                      </w:rPr>
                    </w:pPr>
                    <w:r>
                      <w:rPr>
                        <w:sz w:val="31"/>
                      </w:rPr>
                      <w:t>单道批处理操作系统</w:t>
                    </w:r>
                  </w:p>
                </w:txbxContent>
              </v:textbox>
            </v:shape>
          </v:group>
        </w:pict>
      </w:r>
      <w:r>
        <w:rPr>
          <w:b/>
          <w:spacing w:val="3"/>
        </w:rPr>
        <w:t>好处</w:t>
      </w:r>
      <w:r>
        <w:t>：提高处理机的利用率（可同时把若干道程序装入内存，并且</w:t>
      </w:r>
      <w:r>
        <w:rPr>
          <w:b/>
          <w:spacing w:val="-19"/>
        </w:rPr>
        <w:t>交</w:t>
      </w:r>
      <w:r>
        <w:rPr>
          <w:b/>
          <w:spacing w:val="3"/>
        </w:rPr>
        <w:t>替</w:t>
      </w:r>
      <w:r>
        <w:rPr>
          <w:spacing w:val="-35"/>
        </w:rPr>
        <w:t>地执行。</w:t>
      </w:r>
      <w:r>
        <w:t>）</w:t>
      </w:r>
    </w:p>
    <w:p>
      <w:pPr>
        <w:pStyle w:val="BodyText"/>
        <w:spacing w:before="2" w:line="324" w:lineRule="auto"/>
        <w:ind w:left="3971" w:right="3519"/>
      </w:pPr>
      <w:r>
        <w:rPr>
          <w:spacing w:val="-12"/>
        </w:rPr>
        <w:t xml:space="preserve">提高内存和 </w:t>
      </w:r>
      <w:r>
        <w:rPr>
          <w:rFonts w:ascii="Times New Roman" w:eastAsia="Times New Roman"/>
        </w:rPr>
        <w:t>I/O</w:t>
      </w:r>
      <w:r>
        <w:rPr>
          <w:rFonts w:ascii="Times New Roman" w:eastAsia="Times New Roman"/>
          <w:spacing w:val="1"/>
        </w:rPr>
        <w:t xml:space="preserve"> </w:t>
      </w:r>
      <w:r>
        <w:t>的设备利用率（</w:t>
      </w:r>
      <w:r>
        <w:rPr>
          <w:spacing w:val="-2"/>
        </w:rPr>
        <w:t>内存中装入多道程序，并允许</w:t>
      </w:r>
      <w:r>
        <w:rPr>
          <w:b/>
          <w:spacing w:val="3"/>
        </w:rPr>
        <w:t>并发</w:t>
      </w:r>
      <w:r>
        <w:rPr>
          <w:spacing w:val="-46"/>
        </w:rPr>
        <w:t>执行。</w:t>
      </w:r>
      <w:r>
        <w:t>）</w:t>
      </w:r>
    </w:p>
    <w:p>
      <w:pPr>
        <w:pStyle w:val="BodyText"/>
        <w:spacing w:before="2"/>
        <w:ind w:left="3971"/>
      </w:pPr>
      <w:r>
        <w:t>增加系统吞吐量</w:t>
      </w:r>
    </w:p>
    <w:p>
      <w:pPr>
        <w:pStyle w:val="BodyText"/>
        <w:spacing w:line="324" w:lineRule="auto"/>
        <w:ind w:left="3971" w:right="3470" w:hanging="540"/>
      </w:pPr>
      <w:r>
        <w:rPr>
          <w:b/>
          <w:spacing w:val="2"/>
        </w:rPr>
        <w:t>特征：</w:t>
      </w:r>
      <w:r>
        <w:t>多道性（允许并发，提高了资源利用率和增加系统吞吐量</w:t>
      </w:r>
      <w:r>
        <w:rPr>
          <w:spacing w:val="-19"/>
        </w:rPr>
        <w:t xml:space="preserve">） </w:t>
      </w:r>
      <w:r>
        <w:t>无序性</w:t>
      </w:r>
    </w:p>
    <w:p>
      <w:pPr>
        <w:pStyle w:val="BodyText"/>
        <w:spacing w:before="2"/>
        <w:ind w:left="3971"/>
      </w:pPr>
      <w:r>
        <w:t>调度性</w:t>
      </w:r>
    </w:p>
    <w:p>
      <w:pPr>
        <w:pStyle w:val="Heading4"/>
        <w:numPr>
          <w:ilvl w:val="0"/>
          <w:numId w:val="26"/>
        </w:numPr>
        <w:tabs>
          <w:tab w:val="left" w:pos="738"/>
        </w:tabs>
        <w:spacing w:before="122" w:after="0" w:line="240" w:lineRule="auto"/>
        <w:ind w:left="738" w:right="0" w:hanging="278"/>
        <w:jc w:val="left"/>
        <w:rPr>
          <w:rFonts w:ascii="Arial" w:eastAsia="Arial"/>
        </w:rPr>
      </w:pPr>
      <w:r>
        <w:t>分时系统与实时系统的比较：</w:t>
      </w:r>
    </w:p>
    <w:p>
      <w:pPr>
        <w:pStyle w:val="BodyText"/>
        <w:spacing w:before="0"/>
        <w:ind w:left="280"/>
        <w:rPr>
          <w:sz w:val="20"/>
        </w:rPr>
      </w:pPr>
      <w:r>
        <w:rPr>
          <w:sz w:val="20"/>
        </w:rPr>
        <w:pict>
          <v:group id="_x0000_i1037" style="width:642pt;height:240pt;mso-position-horizontal-relative:char;mso-position-vertical-relative:line" coordorigin="0,0" coordsize="12840,4800">
            <v:shape id="_x0000_s1038" type="#_x0000_t75" style="width:12840;height:4800;position:absolute" stroked="f">
              <v:imagedata r:id="rId9" o:title=""/>
            </v:shape>
            <v:shape id="_x0000_s1039" type="#_x0000_t202" style="width:4078;height:753;left:180;position:absolute;top:192" filled="f" stroked="f">
              <v:textbox inset="0,0,0,0">
                <w:txbxContent>
                  <w:p>
                    <w:pPr>
                      <w:spacing w:before="0" w:line="308" w:lineRule="exact"/>
                      <w:ind w:left="2977" w:right="0" w:firstLine="0"/>
                      <w:jc w:val="left"/>
                      <w:rPr>
                        <w:sz w:val="27"/>
                      </w:rPr>
                    </w:pPr>
                    <w:r>
                      <w:rPr>
                        <w:sz w:val="27"/>
                      </w:rPr>
                      <w:t>分时系统</w:t>
                    </w:r>
                  </w:p>
                  <w:p>
                    <w:pPr>
                      <w:tabs>
                        <w:tab w:val="left" w:pos="1137"/>
                      </w:tabs>
                      <w:spacing w:before="136" w:line="308" w:lineRule="exact"/>
                      <w:ind w:left="0" w:right="0" w:firstLine="0"/>
                      <w:jc w:val="left"/>
                      <w:rPr>
                        <w:sz w:val="27"/>
                      </w:rPr>
                    </w:pPr>
                    <w:r>
                      <w:rPr>
                        <w:sz w:val="27"/>
                      </w:rPr>
                      <w:t>多路性</w:t>
                      <w:tab/>
                      <w:t>为多个终端用户服务。</w:t>
                    </w:r>
                  </w:p>
                </w:txbxContent>
              </v:textbox>
            </v:shape>
            <v:shape id="_x0000_s1040" type="#_x0000_t202" style="width:6018;height:756;left:180;position:absolute;top:1624" filled="f" stroked="f">
              <v:textbox inset="0,0,0,0">
                <w:txbxContent>
                  <w:p>
                    <w:pPr>
                      <w:tabs>
                        <w:tab w:val="left" w:pos="1137"/>
                      </w:tabs>
                      <w:spacing w:before="0" w:line="308" w:lineRule="exact"/>
                      <w:ind w:left="0" w:right="0" w:firstLine="0"/>
                      <w:jc w:val="left"/>
                      <w:rPr>
                        <w:sz w:val="27"/>
                      </w:rPr>
                    </w:pPr>
                    <w:r>
                      <w:rPr>
                        <w:sz w:val="27"/>
                      </w:rPr>
                      <w:t>独立性</w:t>
                      <w:tab/>
                      <w:t>每个用户各占一个终端，彼此独立操作。</w:t>
                    </w:r>
                  </w:p>
                  <w:p>
                    <w:pPr>
                      <w:tabs>
                        <w:tab w:val="left" w:pos="1137"/>
                      </w:tabs>
                      <w:spacing w:before="140" w:line="308" w:lineRule="exact"/>
                      <w:ind w:left="0" w:right="0" w:firstLine="0"/>
                      <w:jc w:val="left"/>
                      <w:rPr>
                        <w:rFonts w:ascii="Times New Roman" w:eastAsia="Times New Roman"/>
                        <w:sz w:val="27"/>
                      </w:rPr>
                    </w:pPr>
                    <w:r>
                      <w:rPr>
                        <w:sz w:val="27"/>
                      </w:rPr>
                      <w:t>及时性</w:t>
                      <w:tab/>
                      <w:t>用户的请求时间通常是</w:t>
                    </w:r>
                    <w:r>
                      <w:rPr>
                        <w:spacing w:val="-66"/>
                        <w:sz w:val="27"/>
                      </w:rPr>
                      <w:t xml:space="preserve"> </w:t>
                    </w:r>
                    <w:r>
                      <w:rPr>
                        <w:rFonts w:ascii="Times New Roman" w:eastAsia="Times New Roman"/>
                        <w:sz w:val="27"/>
                      </w:rPr>
                      <w:t>2-3 S</w:t>
                    </w:r>
                  </w:p>
                </w:txbxContent>
              </v:textbox>
            </v:shape>
            <v:shape id="_x0000_s1041" type="#_x0000_t202" style="width:830;height:270;left:180;position:absolute;top:3061" filled="f" stroked="f">
              <v:textbox inset="0,0,0,0">
                <w:txbxContent>
                  <w:p>
                    <w:pPr>
                      <w:spacing w:before="0" w:line="270" w:lineRule="exact"/>
                      <w:ind w:left="0" w:right="0" w:firstLine="0"/>
                      <w:jc w:val="left"/>
                      <w:rPr>
                        <w:sz w:val="27"/>
                      </w:rPr>
                    </w:pPr>
                    <w:r>
                      <w:rPr>
                        <w:sz w:val="27"/>
                      </w:rPr>
                      <w:t>交互性</w:t>
                    </w:r>
                  </w:p>
                </w:txbxContent>
              </v:textbox>
            </v:shape>
            <v:shape id="_x0000_s1042" type="#_x0000_t202" style="width:6230;height:3140;left:6405;position:absolute;top:192" filled="f" stroked="f">
              <v:textbox inset="0,0,0,0">
                <w:txbxContent>
                  <w:p>
                    <w:pPr>
                      <w:spacing w:before="0" w:line="308" w:lineRule="exact"/>
                      <w:ind w:left="2578" w:right="0" w:firstLine="0"/>
                      <w:jc w:val="left"/>
                      <w:rPr>
                        <w:sz w:val="27"/>
                      </w:rPr>
                    </w:pPr>
                    <w:r>
                      <w:rPr>
                        <w:sz w:val="27"/>
                      </w:rPr>
                      <w:t>实时系统</w:t>
                    </w:r>
                  </w:p>
                  <w:p>
                    <w:pPr>
                      <w:spacing w:before="136" w:line="324" w:lineRule="auto"/>
                      <w:ind w:left="0" w:right="18" w:firstLine="0"/>
                      <w:jc w:val="left"/>
                      <w:rPr>
                        <w:sz w:val="27"/>
                      </w:rPr>
                    </w:pPr>
                    <w:r>
                      <w:rPr>
                        <w:sz w:val="27"/>
                      </w:rPr>
                      <w:t>对多路的现场信息进行采集以及对多个对象或多个执行机构进行控制。</w:t>
                    </w:r>
                  </w:p>
                  <w:p>
                    <w:pPr>
                      <w:spacing w:before="17"/>
                      <w:ind w:left="0" w:right="0" w:firstLine="0"/>
                      <w:jc w:val="left"/>
                      <w:rPr>
                        <w:sz w:val="27"/>
                      </w:rPr>
                    </w:pPr>
                    <w:r>
                      <w:rPr>
                        <w:sz w:val="27"/>
                      </w:rPr>
                      <w:t>信息的采集和对对象的控制也彼此互不干扰。</w:t>
                    </w:r>
                  </w:p>
                  <w:p>
                    <w:pPr>
                      <w:spacing w:before="140" w:line="324" w:lineRule="auto"/>
                      <w:ind w:left="0" w:right="18" w:firstLine="0"/>
                      <w:jc w:val="left"/>
                      <w:rPr>
                        <w:sz w:val="27"/>
                      </w:rPr>
                    </w:pPr>
                    <w:r>
                      <w:rPr>
                        <w:sz w:val="27"/>
                      </w:rPr>
                      <w:t>及时性由控制对象所要求的开始截止时间或完成截止时间来确定的。</w:t>
                    </w:r>
                  </w:p>
                  <w:p>
                    <w:pPr>
                      <w:spacing w:before="16" w:line="308" w:lineRule="exact"/>
                      <w:ind w:left="0" w:right="0" w:firstLine="0"/>
                      <w:jc w:val="left"/>
                      <w:rPr>
                        <w:sz w:val="27"/>
                      </w:rPr>
                    </w:pPr>
                    <w:r>
                      <w:rPr>
                        <w:sz w:val="27"/>
                      </w:rPr>
                      <w:t>仅限于访问系统中某些特定的专业服务程序。</w:t>
                    </w:r>
                  </w:p>
                </w:txbxContent>
              </v:textbox>
            </v:shape>
            <v:shape id="_x0000_s1043" type="#_x0000_t202" style="width:830;height:270;left:180;position:absolute;top:4011" filled="f" stroked="f">
              <v:textbox inset="0,0,0,0">
                <w:txbxContent>
                  <w:p>
                    <w:pPr>
                      <w:spacing w:before="0" w:line="270" w:lineRule="exact"/>
                      <w:ind w:left="0" w:right="0" w:firstLine="0"/>
                      <w:jc w:val="left"/>
                      <w:rPr>
                        <w:sz w:val="27"/>
                      </w:rPr>
                    </w:pPr>
                    <w:r>
                      <w:rPr>
                        <w:sz w:val="27"/>
                      </w:rPr>
                      <w:t>可靠性</w:t>
                    </w:r>
                  </w:p>
                </w:txbxContent>
              </v:textbox>
            </v:shape>
            <v:shape id="_x0000_s1044" type="#_x0000_t202" style="width:10238;height:1689;left:1318;position:absolute;top:3061" filled="f" stroked="f">
              <v:textbox inset="0,0,0,0">
                <w:txbxContent>
                  <w:p>
                    <w:pPr>
                      <w:spacing w:before="0" w:line="308" w:lineRule="exact"/>
                      <w:ind w:left="0" w:right="0" w:firstLine="0"/>
                      <w:jc w:val="left"/>
                      <w:rPr>
                        <w:sz w:val="27"/>
                      </w:rPr>
                    </w:pPr>
                    <w:r>
                      <w:rPr>
                        <w:sz w:val="27"/>
                      </w:rPr>
                      <w:t>用户可以请求系统提供各方面的服务，如</w:t>
                    </w:r>
                  </w:p>
                  <w:p>
                    <w:pPr>
                      <w:spacing w:before="122"/>
                      <w:ind w:left="0" w:right="0" w:firstLine="0"/>
                      <w:jc w:val="left"/>
                      <w:rPr>
                        <w:sz w:val="27"/>
                      </w:rPr>
                    </w:pPr>
                    <w:r>
                      <w:rPr>
                        <w:sz w:val="27"/>
                      </w:rPr>
                      <w:t>文件编辑，数据处理和资源共享。</w:t>
                    </w:r>
                  </w:p>
                  <w:p>
                    <w:pPr>
                      <w:tabs>
                        <w:tab w:val="left" w:pos="5087"/>
                      </w:tabs>
                      <w:spacing w:before="136"/>
                      <w:ind w:left="0" w:right="0" w:firstLine="0"/>
                      <w:jc w:val="left"/>
                      <w:rPr>
                        <w:sz w:val="27"/>
                      </w:rPr>
                    </w:pPr>
                    <w:r>
                      <w:rPr>
                        <w:sz w:val="27"/>
                      </w:rPr>
                      <w:t>要求可靠。</w:t>
                      <w:tab/>
                      <w:t>要求高度可靠。</w:t>
                    </w:r>
                  </w:p>
                  <w:p>
                    <w:pPr>
                      <w:spacing w:before="122" w:line="308" w:lineRule="exact"/>
                      <w:ind w:left="5087" w:right="0" w:firstLine="0"/>
                      <w:jc w:val="left"/>
                      <w:rPr>
                        <w:sz w:val="27"/>
                      </w:rPr>
                    </w:pPr>
                    <w:r>
                      <w:rPr>
                        <w:sz w:val="27"/>
                      </w:rPr>
                      <w:t>通常采取了多级容错措施保证数据的安全。</w:t>
                    </w:r>
                  </w:p>
                </w:txbxContent>
              </v:textbox>
            </v:shape>
            <w10:wrap type="none"/>
          </v:group>
        </w:pict>
      </w:r>
    </w:p>
    <w:p>
      <w:pPr>
        <w:pStyle w:val="ListParagraph"/>
        <w:numPr>
          <w:ilvl w:val="0"/>
          <w:numId w:val="26"/>
        </w:numPr>
        <w:tabs>
          <w:tab w:val="left" w:pos="738"/>
        </w:tabs>
        <w:spacing w:before="97" w:after="0" w:line="240" w:lineRule="auto"/>
        <w:ind w:left="738" w:right="0" w:hanging="278"/>
        <w:jc w:val="left"/>
        <w:rPr>
          <w:rFonts w:ascii="Arial" w:eastAsia="Arial"/>
          <w:b/>
          <w:sz w:val="27"/>
        </w:rPr>
      </w:pPr>
      <w:r>
        <w:rPr>
          <w:b/>
          <w:sz w:val="27"/>
        </w:rPr>
        <w:t>操作系统的几种观点：</w:t>
      </w:r>
    </w:p>
    <w:p>
      <w:pPr>
        <w:pStyle w:val="BodyText"/>
        <w:spacing w:before="0"/>
        <w:rPr>
          <w:b/>
          <w:sz w:val="20"/>
        </w:rPr>
      </w:pPr>
    </w:p>
    <w:p>
      <w:pPr>
        <w:pStyle w:val="BodyText"/>
        <w:spacing w:before="0"/>
        <w:rPr>
          <w:b/>
          <w:sz w:val="20"/>
        </w:rPr>
      </w:pPr>
    </w:p>
    <w:p>
      <w:pPr>
        <w:pStyle w:val="BodyText"/>
        <w:spacing w:before="8"/>
        <w:rPr>
          <w:b/>
          <w:sz w:val="22"/>
        </w:rPr>
      </w:pPr>
    </w:p>
    <w:p>
      <w:pPr>
        <w:pStyle w:val="Heading4"/>
        <w:spacing w:before="63"/>
        <w:ind w:left="2689" w:right="75"/>
        <w:jc w:val="center"/>
      </w:pPr>
      <w:r>
        <w:drawing>
          <wp:anchor distT="0" distB="0" distL="0" distR="0" simplePos="0" relativeHeight="251663360" behindDoc="1" locked="0" layoutInCell="1" allowOverlap="1">
            <wp:simplePos x="0" y="0"/>
            <wp:positionH relativeFrom="page">
              <wp:posOffset>1612900</wp:posOffset>
            </wp:positionH>
            <wp:positionV relativeFrom="paragraph">
              <wp:posOffset>-58166</wp:posOffset>
            </wp:positionV>
            <wp:extent cx="9232900" cy="2133600"/>
            <wp:effectExtent l="0" t="0" r="0" b="0"/>
            <wp:wrapNone/>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png"/>
                    <pic:cNvPicPr/>
                  </pic:nvPicPr>
                  <pic:blipFill>
                    <a:blip xmlns:r="http://schemas.openxmlformats.org/officeDocument/2006/relationships" r:embed="rId10" cstate="print"/>
                    <a:stretch>
                      <a:fillRect/>
                    </a:stretch>
                  </pic:blipFill>
                  <pic:spPr>
                    <a:xfrm>
                      <a:off x="0" y="0"/>
                      <a:ext cx="9232900" cy="2133600"/>
                    </a:xfrm>
                    <a:prstGeom prst="rect">
                      <a:avLst/>
                    </a:prstGeom>
                  </pic:spPr>
                </pic:pic>
              </a:graphicData>
            </a:graphic>
          </wp:anchor>
        </w:drawing>
      </w:r>
      <w:r>
        <w:t>操作系统</w:t>
      </w:r>
    </w:p>
    <w:p>
      <w:pPr>
        <w:pStyle w:val="BodyText"/>
        <w:spacing w:before="140"/>
        <w:ind w:left="1188" w:right="6702"/>
        <w:jc w:val="center"/>
      </w:pPr>
      <w:r>
        <w:t>有作为软件的外在和内在特性。</w:t>
      </w:r>
    </w:p>
    <w:p>
      <w:pPr>
        <w:spacing w:after="0"/>
        <w:jc w:val="center"/>
        <w:sectPr>
          <w:type w:val="continuous"/>
          <w:pgSz w:w="17860" w:h="25260"/>
          <w:pgMar w:top="1880" w:right="880" w:bottom="280" w:left="2240" w:header="708" w:footer="708"/>
          <w:cols w:space="708"/>
        </w:sectPr>
      </w:pPr>
    </w:p>
    <w:p>
      <w:pPr>
        <w:pStyle w:val="Heading4"/>
        <w:ind w:left="482"/>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r>
        <w:rPr>
          <w:w w:val="95"/>
        </w:rPr>
        <w:t>软件的观点</w:t>
      </w:r>
    </w:p>
    <w:p>
      <w:pPr>
        <w:pStyle w:val="BodyText"/>
        <w:spacing w:before="0"/>
        <w:rPr>
          <w:b/>
          <w:sz w:val="26"/>
        </w:rPr>
      </w:pPr>
    </w:p>
    <w:p>
      <w:pPr>
        <w:pStyle w:val="BodyText"/>
        <w:spacing w:before="0"/>
        <w:rPr>
          <w:b/>
          <w:sz w:val="26"/>
        </w:rPr>
      </w:pPr>
    </w:p>
    <w:p>
      <w:pPr>
        <w:pStyle w:val="BodyText"/>
        <w:spacing w:before="9"/>
        <w:rPr>
          <w:b/>
          <w:sz w:val="31"/>
        </w:rPr>
      </w:pPr>
    </w:p>
    <w:p>
      <w:pPr>
        <w:spacing w:before="0" w:line="324" w:lineRule="auto"/>
        <w:ind w:left="482" w:right="0" w:firstLine="0"/>
        <w:jc w:val="left"/>
        <w:rPr>
          <w:b/>
          <w:sz w:val="27"/>
        </w:rPr>
      </w:pPr>
      <w:r>
        <w:rPr>
          <w:b/>
          <w:spacing w:val="-3"/>
          <w:sz w:val="27"/>
        </w:rPr>
        <w:t>计算机系统资源</w:t>
      </w:r>
      <w:r>
        <w:rPr>
          <w:b/>
          <w:sz w:val="27"/>
        </w:rPr>
        <w:t>管理的观点</w:t>
      </w:r>
    </w:p>
    <w:p>
      <w:pPr>
        <w:pStyle w:val="BodyText"/>
        <w:spacing w:line="324" w:lineRule="auto"/>
        <w:ind w:left="308" w:right="2289"/>
      </w:pPr>
      <w:r>
        <w:br w:type="column"/>
      </w:r>
      <w:r>
        <w:rPr>
          <w:b/>
        </w:rPr>
        <w:t>外在特性</w:t>
      </w:r>
      <w:r>
        <w:t>：即操作命令定义集和界面，完全确定了操作系统这个软件的使用方式。</w:t>
      </w:r>
      <w:r>
        <w:rPr>
          <w:b/>
        </w:rPr>
        <w:t>内在特性</w:t>
      </w:r>
      <w:r>
        <w:t>：具有一般软件的结构特点，但又具有一般软件不具备的特殊结构。</w:t>
      </w:r>
    </w:p>
    <w:p>
      <w:pPr>
        <w:pStyle w:val="BodyText"/>
        <w:spacing w:before="16" w:line="324" w:lineRule="auto"/>
        <w:ind w:left="308" w:right="3106"/>
      </w:pPr>
      <w:r>
        <w:rPr>
          <w:spacing w:val="-1"/>
        </w:rPr>
        <w:t>提供一些机制去协调程序间的竞争与同步，提供机制对资源进行合理使用。</w:t>
      </w:r>
      <w:r>
        <w:rPr>
          <w:b/>
          <w:spacing w:val="1"/>
        </w:rPr>
        <w:t>处理机管理</w:t>
      </w:r>
      <w:r>
        <w:t>：用于分配和控制处理机。</w:t>
      </w:r>
    </w:p>
    <w:p>
      <w:pPr>
        <w:spacing w:before="2"/>
        <w:ind w:left="308" w:right="0" w:firstLine="0"/>
        <w:jc w:val="left"/>
        <w:rPr>
          <w:sz w:val="27"/>
        </w:rPr>
      </w:pPr>
      <w:r>
        <w:rPr>
          <w:b/>
          <w:spacing w:val="1"/>
          <w:w w:val="95"/>
          <w:sz w:val="27"/>
        </w:rPr>
        <w:t>存储器管理</w:t>
      </w:r>
      <w:r>
        <w:rPr>
          <w:w w:val="95"/>
          <w:sz w:val="27"/>
        </w:rPr>
        <w:t>：负责内存的分配和回收。</w:t>
      </w:r>
    </w:p>
    <w:p>
      <w:pPr>
        <w:spacing w:after="0"/>
        <w:jc w:val="left"/>
        <w:rPr>
          <w:sz w:val="27"/>
        </w:rPr>
        <w:sectPr>
          <w:type w:val="continuous"/>
          <w:pgSz w:w="17860" w:h="25260"/>
          <w:pgMar w:top="1880" w:right="880" w:bottom="280" w:left="2240" w:header="708" w:footer="708"/>
          <w:pgNumType w:start="2"/>
          <w:cols w:num="2" w:space="708" w:equalWidth="0">
            <w:col w:w="2373" w:space="40"/>
            <w:col w:w="12327" w:space="0"/>
          </w:cols>
        </w:sectPr>
      </w:pPr>
    </w:p>
    <w:p>
      <w:pPr>
        <w:spacing w:before="162" w:line="324" w:lineRule="auto"/>
        <w:ind w:left="2689" w:right="6702" w:firstLine="0"/>
        <w:jc w:val="center"/>
        <w:rPr>
          <w:sz w:val="27"/>
        </w:rPr>
      </w:pPr>
      <w:r>
        <w:drawing>
          <wp:anchor distT="0" distB="0" distL="0" distR="0" simplePos="0" relativeHeight="251665408" behindDoc="1" locked="0" layoutInCell="1" allowOverlap="1">
            <wp:simplePos x="0" y="0"/>
            <wp:positionH relativeFrom="page">
              <wp:posOffset>1612900</wp:posOffset>
            </wp:positionH>
            <wp:positionV relativeFrom="paragraph">
              <wp:posOffset>4445</wp:posOffset>
            </wp:positionV>
            <wp:extent cx="9232900" cy="3365500"/>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2" cstate="print"/>
                    <a:stretch>
                      <a:fillRect/>
                    </a:stretch>
                  </pic:blipFill>
                  <pic:spPr>
                    <a:xfrm>
                      <a:off x="0" y="0"/>
                      <a:ext cx="9232900" cy="3365500"/>
                    </a:xfrm>
                    <a:prstGeom prst="rect">
                      <a:avLst/>
                    </a:prstGeom>
                  </pic:spPr>
                </pic:pic>
              </a:graphicData>
            </a:graphic>
          </wp:anchor>
        </w:drawing>
      </w:r>
      <w:r>
        <w:rPr>
          <w:rFonts w:ascii="Arial" w:eastAsia="Arial"/>
          <w:b/>
          <w:sz w:val="27"/>
        </w:rPr>
        <w:t xml:space="preserve">I/O </w:t>
      </w:r>
      <w:r>
        <w:rPr>
          <w:b/>
          <w:sz w:val="27"/>
        </w:rPr>
        <w:t>设备管理</w:t>
      </w:r>
      <w:r>
        <w:rPr>
          <w:sz w:val="27"/>
        </w:rPr>
        <w:t xml:space="preserve">：负责 </w:t>
      </w:r>
      <w:r>
        <w:rPr>
          <w:rFonts w:ascii="Arial" w:eastAsia="Arial"/>
          <w:sz w:val="27"/>
        </w:rPr>
        <w:t xml:space="preserve">I/O </w:t>
      </w:r>
      <w:r>
        <w:rPr>
          <w:sz w:val="27"/>
        </w:rPr>
        <w:t>设备的分配和操纵。</w:t>
      </w:r>
      <w:r>
        <w:rPr>
          <w:b/>
          <w:sz w:val="27"/>
        </w:rPr>
        <w:t>文件管理</w:t>
      </w:r>
      <w:r>
        <w:rPr>
          <w:sz w:val="27"/>
        </w:rPr>
        <w:t>：负责文件的存取，共享和保护。</w:t>
      </w:r>
    </w:p>
    <w:p>
      <w:pPr>
        <w:pStyle w:val="BodyText"/>
        <w:tabs>
          <w:tab w:val="left" w:pos="2238"/>
        </w:tabs>
        <w:spacing w:before="17"/>
        <w:ind w:right="1869"/>
        <w:jc w:val="center"/>
      </w:pPr>
      <w:r>
        <w:rPr>
          <w:b/>
        </w:rPr>
        <w:t>进程的观点</w:t>
        <w:tab/>
      </w:r>
      <w:r>
        <w:t>操作系统</w:t>
      </w:r>
      <w:r>
        <w:rPr>
          <w:rFonts w:ascii="Arial" w:eastAsia="Arial"/>
        </w:rPr>
        <w:t>=</w:t>
      </w:r>
      <w:r>
        <w:t>若干个可以同时独立运行的程序</w:t>
      </w:r>
      <w:r>
        <w:rPr>
          <w:rFonts w:ascii="Arial" w:eastAsia="Arial"/>
        </w:rPr>
        <w:t>(</w:t>
      </w:r>
      <w:r>
        <w:t>进程</w:t>
      </w:r>
      <w:r>
        <w:rPr>
          <w:rFonts w:ascii="Arial" w:eastAsia="Arial"/>
        </w:rPr>
        <w:t>)+</w:t>
      </w:r>
      <w:r>
        <w:t>一个对这些程序进行协调的核心</w:t>
      </w:r>
    </w:p>
    <w:p>
      <w:pPr>
        <w:pStyle w:val="BodyText"/>
        <w:ind w:left="1885" w:right="1869"/>
        <w:jc w:val="center"/>
      </w:pPr>
      <w:r>
        <w:t>（进程完成任务，核心则控制盒协调这些进程的运行，解决进程之间的通信。）</w:t>
      </w:r>
    </w:p>
    <w:p>
      <w:pPr>
        <w:spacing w:after="0"/>
        <w:jc w:val="center"/>
        <w:sectPr>
          <w:pgSz w:w="17860" w:h="25260"/>
          <w:pgMar w:top="1820" w:right="880" w:bottom="280" w:left="2240" w:header="708" w:footer="708"/>
          <w:pgNumType w:start="3"/>
          <w:cols w:space="708"/>
        </w:sectPr>
      </w:pPr>
    </w:p>
    <w:p>
      <w:pPr>
        <w:pStyle w:val="Heading4"/>
        <w:spacing w:before="137" w:line="324" w:lineRule="auto"/>
        <w:ind w:left="482"/>
        <w:jc w:val="both"/>
      </w:pPr>
      <w:r>
        <w:rPr>
          <w:spacing w:val="-3"/>
        </w:rPr>
        <w:t>用户与计算机硬件系统之间接口</w:t>
      </w:r>
      <w:r>
        <w:t>的观点</w:t>
      </w:r>
    </w:p>
    <w:p>
      <w:pPr>
        <w:pStyle w:val="BodyText"/>
        <w:spacing w:before="0"/>
        <w:rPr>
          <w:b/>
          <w:sz w:val="26"/>
        </w:rPr>
      </w:pPr>
    </w:p>
    <w:p>
      <w:pPr>
        <w:spacing w:before="184" w:line="333" w:lineRule="auto"/>
        <w:ind w:left="482" w:right="0" w:firstLine="0"/>
        <w:jc w:val="left"/>
        <w:rPr>
          <w:b/>
          <w:sz w:val="27"/>
        </w:rPr>
      </w:pPr>
      <w:r>
        <w:rPr>
          <w:b/>
          <w:sz w:val="27"/>
        </w:rPr>
        <w:t>虚机器的观点</w:t>
      </w:r>
      <w:r>
        <w:rPr>
          <w:b/>
          <w:spacing w:val="-3"/>
          <w:sz w:val="27"/>
        </w:rPr>
        <w:t>服务提供者观点</w:t>
      </w:r>
    </w:p>
    <w:p>
      <w:pPr>
        <w:pStyle w:val="BodyText"/>
        <w:spacing w:before="137"/>
        <w:ind w:left="308"/>
      </w:pPr>
      <w:r>
        <w:br w:type="column"/>
      </w:r>
      <w:r>
        <w:t>注意这个接口是软件接口。</w:t>
      </w:r>
    </w:p>
    <w:p>
      <w:pPr>
        <w:pStyle w:val="BodyText"/>
        <w:ind w:left="308"/>
      </w:pPr>
      <w:r>
        <w:t>用户可以使用两种方式来使用计算机：</w:t>
      </w:r>
    </w:p>
    <w:p>
      <w:pPr>
        <w:pStyle w:val="ListParagraph"/>
        <w:numPr>
          <w:ilvl w:val="0"/>
          <w:numId w:val="25"/>
        </w:numPr>
        <w:tabs>
          <w:tab w:val="left" w:pos="987"/>
        </w:tabs>
        <w:spacing w:before="122" w:after="0" w:line="240" w:lineRule="auto"/>
        <w:ind w:left="986" w:right="0" w:hanging="679"/>
        <w:jc w:val="left"/>
        <w:rPr>
          <w:sz w:val="27"/>
        </w:rPr>
      </w:pPr>
      <w:r>
        <w:rPr>
          <w:sz w:val="27"/>
        </w:rPr>
        <w:t>命令方式</w:t>
      </w:r>
    </w:p>
    <w:p>
      <w:pPr>
        <w:pStyle w:val="ListParagraph"/>
        <w:numPr>
          <w:ilvl w:val="0"/>
          <w:numId w:val="25"/>
        </w:numPr>
        <w:tabs>
          <w:tab w:val="left" w:pos="987"/>
        </w:tabs>
        <w:spacing w:before="122" w:after="0" w:line="240" w:lineRule="auto"/>
        <w:ind w:left="986" w:right="0" w:hanging="679"/>
        <w:jc w:val="left"/>
        <w:rPr>
          <w:sz w:val="27"/>
        </w:rPr>
      </w:pPr>
      <w:r>
        <w:rPr>
          <w:sz w:val="27"/>
        </w:rPr>
        <w:t>系统调用方式</w:t>
      </w:r>
    </w:p>
    <w:p>
      <w:pPr>
        <w:pStyle w:val="BodyText"/>
        <w:spacing w:before="169"/>
        <w:ind w:left="308"/>
      </w:pPr>
      <w:r>
        <w:t>用户不直接使用硬件计算机，而是通过操作系统来控制盒使用计算机。</w:t>
      </w:r>
    </w:p>
    <w:p>
      <w:pPr>
        <w:pStyle w:val="BodyText"/>
        <w:spacing w:before="136" w:line="324" w:lineRule="auto"/>
        <w:ind w:left="308" w:right="136"/>
      </w:pPr>
      <w:r>
        <w:t>从用户角度看，操作系统为用户提供功能更强，服务质量更高，使用户更方便，灵活的虚拟计算机。包括：程序执行，</w:t>
      </w:r>
      <w:r>
        <w:rPr>
          <w:rFonts w:ascii="Arial" w:eastAsia="Arial"/>
        </w:rPr>
        <w:t xml:space="preserve">I/0 </w:t>
      </w:r>
      <w:r>
        <w:t>操作，文件系统操作，通信，差错检测</w:t>
      </w:r>
    </w:p>
    <w:p>
      <w:pPr>
        <w:spacing w:after="0" w:line="324" w:lineRule="auto"/>
        <w:sectPr>
          <w:type w:val="continuous"/>
          <w:pgSz w:w="17860" w:h="25260"/>
          <w:pgMar w:top="1880" w:right="880" w:bottom="280" w:left="2240" w:header="708" w:footer="708"/>
          <w:pgNumType w:start="4"/>
          <w:cols w:num="2" w:space="708" w:equalWidth="0">
            <w:col w:w="2373" w:space="40"/>
            <w:col w:w="12327" w:space="0"/>
          </w:cols>
        </w:sectPr>
      </w:pPr>
    </w:p>
    <w:p>
      <w:pPr>
        <w:pStyle w:val="BodyText"/>
        <w:spacing w:before="0"/>
        <w:rPr>
          <w:sz w:val="20"/>
        </w:rPr>
      </w:pPr>
    </w:p>
    <w:p>
      <w:pPr>
        <w:pStyle w:val="BodyText"/>
        <w:spacing w:before="0"/>
        <w:rPr>
          <w:sz w:val="20"/>
        </w:rPr>
      </w:pPr>
    </w:p>
    <w:p>
      <w:pPr>
        <w:pStyle w:val="BodyText"/>
        <w:spacing w:before="0"/>
        <w:rPr>
          <w:sz w:val="22"/>
        </w:rPr>
      </w:pPr>
    </w:p>
    <w:p>
      <w:pPr>
        <w:spacing w:after="0"/>
        <w:rPr>
          <w:sz w:val="22"/>
        </w:rPr>
        <w:sectPr>
          <w:type w:val="continuous"/>
          <w:pgSz w:w="17860" w:h="25260"/>
          <w:pgMar w:top="1880" w:right="880" w:bottom="280" w:left="2240" w:header="708" w:footer="708"/>
          <w:pgNumType w:start="5"/>
          <w:cols w:space="708"/>
        </w:sectPr>
      </w:pPr>
    </w:p>
    <w:p>
      <w:pPr>
        <w:pStyle w:val="ListParagraph"/>
        <w:numPr>
          <w:ilvl w:val="0"/>
          <w:numId w:val="26"/>
        </w:numPr>
        <w:tabs>
          <w:tab w:val="left" w:pos="738"/>
        </w:tabs>
        <w:spacing w:before="159" w:after="0" w:line="240" w:lineRule="auto"/>
        <w:ind w:left="738" w:right="0" w:hanging="278"/>
        <w:jc w:val="left"/>
        <w:rPr>
          <w:rFonts w:ascii="Arial" w:eastAsia="Arial"/>
          <w:b/>
          <w:sz w:val="27"/>
        </w:rPr>
      </w:pPr>
      <w:r>
        <w:rPr>
          <w:b/>
          <w:sz w:val="27"/>
        </w:rPr>
        <w:t>操作系统的功能：</w:t>
      </w:r>
    </w:p>
    <w:p>
      <w:pPr>
        <w:pStyle w:val="BodyText"/>
        <w:spacing w:before="6"/>
        <w:rPr>
          <w:b/>
          <w:sz w:val="34"/>
        </w:rPr>
      </w:pPr>
    </w:p>
    <w:p>
      <w:pPr>
        <w:spacing w:before="0"/>
        <w:ind w:left="1515" w:right="0" w:firstLine="0"/>
        <w:jc w:val="left"/>
        <w:rPr>
          <w:sz w:val="31"/>
        </w:rPr>
      </w:pPr>
      <w:r>
        <w:pict>
          <v:group id="_x0000_s1045" style="width:555pt;height:127pt;margin-top:304.13pt;margin-left:286pt;mso-position-horizontal-relative:page;position:absolute;z-index:251666432" coordorigin="5720,6083" coordsize="11100,2540">
            <v:shape id="_x0000_s1046" type="#_x0000_t75" style="width:11100;height:2540;left:5720;position:absolute;top:6082" stroked="f">
              <v:imagedata r:id="rId13" o:title=""/>
            </v:shape>
            <v:shape id="_x0000_s1047" type="#_x0000_t202" style="width:11100;height:2540;left:5720;position:absolute;top:6082" filled="f" stroked="f">
              <v:textbox inset="0,0,0,0">
                <w:txbxContent>
                  <w:p>
                    <w:pPr>
                      <w:spacing w:before="3" w:line="240" w:lineRule="auto"/>
                      <w:rPr>
                        <w:sz w:val="21"/>
                      </w:rPr>
                    </w:pPr>
                  </w:p>
                  <w:p>
                    <w:pPr>
                      <w:spacing w:before="1"/>
                      <w:ind w:left="1499" w:right="0" w:firstLine="0"/>
                      <w:jc w:val="left"/>
                      <w:rPr>
                        <w:sz w:val="27"/>
                      </w:rPr>
                    </w:pPr>
                    <w:r>
                      <w:rPr>
                        <w:sz w:val="27"/>
                      </w:rPr>
                      <w:t>有效的支持文件的存储，检索和修改，解决文件的共享，保密和保护问题。</w:t>
                    </w:r>
                  </w:p>
                  <w:p>
                    <w:pPr>
                      <w:spacing w:before="122" w:line="324" w:lineRule="auto"/>
                      <w:ind w:left="1499" w:right="6585" w:firstLine="0"/>
                      <w:jc w:val="left"/>
                      <w:rPr>
                        <w:sz w:val="27"/>
                      </w:rPr>
                    </w:pPr>
                    <w:r>
                      <w:rPr>
                        <w:rFonts w:ascii="Arial" w:eastAsia="Arial"/>
                        <w:w w:val="95"/>
                        <w:sz w:val="27"/>
                      </w:rPr>
                      <w:t>(1)</w:t>
                    </w:r>
                    <w:r>
                      <w:rPr>
                        <w:w w:val="95"/>
                        <w:sz w:val="27"/>
                      </w:rPr>
                      <w:t>文件存储空间的管理。</w:t>
                    </w:r>
                    <w:r>
                      <w:rPr>
                        <w:rFonts w:ascii="Arial" w:eastAsia="Arial"/>
                        <w:sz w:val="27"/>
                      </w:rPr>
                      <w:t>(2)</w:t>
                    </w:r>
                    <w:r>
                      <w:rPr>
                        <w:sz w:val="27"/>
                      </w:rPr>
                      <w:t>目录管理。</w:t>
                    </w:r>
                  </w:p>
                  <w:p>
                    <w:pPr>
                      <w:numPr>
                        <w:ilvl w:val="0"/>
                        <w:numId w:val="24"/>
                      </w:numPr>
                      <w:tabs>
                        <w:tab w:val="left" w:pos="1816"/>
                      </w:tabs>
                      <w:spacing w:before="2"/>
                      <w:ind w:left="1815" w:right="0" w:hanging="317"/>
                      <w:jc w:val="left"/>
                      <w:rPr>
                        <w:sz w:val="27"/>
                      </w:rPr>
                    </w:pPr>
                    <w:r>
                      <w:rPr>
                        <w:sz w:val="27"/>
                      </w:rPr>
                      <w:t>文件操作管理。</w:t>
                    </w:r>
                  </w:p>
                  <w:p>
                    <w:pPr>
                      <w:numPr>
                        <w:ilvl w:val="0"/>
                        <w:numId w:val="24"/>
                      </w:numPr>
                      <w:tabs>
                        <w:tab w:val="left" w:pos="1816"/>
                      </w:tabs>
                      <w:spacing w:before="122"/>
                      <w:ind w:left="1815" w:right="0" w:hanging="317"/>
                      <w:jc w:val="left"/>
                      <w:rPr>
                        <w:sz w:val="27"/>
                      </w:rPr>
                    </w:pPr>
                    <w:r>
                      <w:rPr>
                        <w:sz w:val="27"/>
                      </w:rPr>
                      <w:t>文件保护。</w:t>
                    </w:r>
                  </w:p>
                </w:txbxContent>
              </v:textbox>
            </v:shape>
          </v:group>
        </w:pict>
      </w:r>
      <w:r>
        <w:drawing>
          <wp:anchor distT="0" distB="0" distL="0" distR="0" simplePos="0" relativeHeight="251668480" behindDoc="0" locked="0" layoutInCell="1" allowOverlap="1">
            <wp:simplePos x="0" y="0"/>
            <wp:positionH relativeFrom="page">
              <wp:posOffset>1943100</wp:posOffset>
            </wp:positionH>
            <wp:positionV relativeFrom="paragraph">
              <wp:posOffset>-87248</wp:posOffset>
            </wp:positionV>
            <wp:extent cx="139700" cy="7327900"/>
            <wp:effectExtent l="0" t="0" r="0" b="0"/>
            <wp:wrapNone/>
            <wp:docPr id="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1.png"/>
                    <pic:cNvPicPr/>
                  </pic:nvPicPr>
                  <pic:blipFill>
                    <a:blip xmlns:r="http://schemas.openxmlformats.org/officeDocument/2006/relationships" r:embed="rId14" cstate="print"/>
                    <a:stretch>
                      <a:fillRect/>
                    </a:stretch>
                  </pic:blipFill>
                  <pic:spPr>
                    <a:xfrm>
                      <a:off x="0" y="0"/>
                      <a:ext cx="139700" cy="7327900"/>
                    </a:xfrm>
                    <a:prstGeom prst="rect">
                      <a:avLst/>
                    </a:prstGeom>
                  </pic:spPr>
                </pic:pic>
              </a:graphicData>
            </a:graphic>
          </wp:anchor>
        </w:drawing>
      </w:r>
      <w:r>
        <w:pict>
          <v:group id="_x0000_s1048" style="width:666pt;height:84pt;margin-top:103.13pt;margin-left:176pt;mso-position-horizontal-relative:page;position:absolute;z-index:251669504" coordorigin="3520,2063" coordsize="13320,1680">
            <v:shape id="_x0000_s1049" type="#_x0000_t75" style="width:2080;height:740;left:3520;position:absolute;top:2482" stroked="f">
              <v:imagedata r:id="rId15" o:title=""/>
            </v:shape>
            <v:shape id="_x0000_s1050" type="#_x0000_t75" style="width:11180;height:1680;left:5660;position:absolute;top:2062" stroked="f">
              <v:imagedata r:id="rId16" o:title=""/>
            </v:shape>
            <v:shape id="_x0000_s1051" type="#_x0000_t202" style="width:1604;height:317;left:3755;position:absolute;top:2730" filled="f" stroked="f">
              <v:textbox inset="0,0,0,0">
                <w:txbxContent>
                  <w:p>
                    <w:pPr>
                      <w:spacing w:before="0" w:line="317" w:lineRule="exact"/>
                      <w:ind w:left="0" w:right="0" w:firstLine="0"/>
                      <w:jc w:val="left"/>
                      <w:rPr>
                        <w:sz w:val="31"/>
                      </w:rPr>
                    </w:pPr>
                    <w:r>
                      <w:rPr>
                        <w:sz w:val="31"/>
                      </w:rPr>
                      <w:t>存储器管理</w:t>
                    </w:r>
                  </w:p>
                </w:txbxContent>
              </v:textbox>
            </v:shape>
            <v:shape id="_x0000_s1052" type="#_x0000_t202" style="width:7627;height:1224;left:7244;position:absolute;top:2353" filled="f" stroked="f">
              <v:textbox inset="0,0,0,0">
                <w:txbxContent>
                  <w:p>
                    <w:pPr>
                      <w:numPr>
                        <w:ilvl w:val="0"/>
                        <w:numId w:val="22"/>
                      </w:numPr>
                      <w:tabs>
                        <w:tab w:val="left" w:pos="317"/>
                      </w:tabs>
                      <w:spacing w:before="0" w:line="315" w:lineRule="exact"/>
                      <w:ind w:left="317" w:right="0" w:hanging="317"/>
                      <w:jc w:val="left"/>
                      <w:rPr>
                        <w:sz w:val="27"/>
                      </w:rPr>
                    </w:pPr>
                    <w:r>
                      <w:rPr>
                        <w:sz w:val="27"/>
                      </w:rPr>
                      <w:t>内存分配：按一定的策略为每道程序分配内存。</w:t>
                    </w:r>
                  </w:p>
                  <w:p>
                    <w:pPr>
                      <w:numPr>
                        <w:ilvl w:val="0"/>
                        <w:numId w:val="22"/>
                      </w:numPr>
                      <w:tabs>
                        <w:tab w:val="left" w:pos="317"/>
                      </w:tabs>
                      <w:spacing w:before="0" w:line="470" w:lineRule="atLeast"/>
                      <w:ind w:left="0" w:right="18" w:firstLine="0"/>
                      <w:jc w:val="left"/>
                      <w:rPr>
                        <w:sz w:val="27"/>
                      </w:rPr>
                    </w:pPr>
                    <w:r>
                      <w:rPr>
                        <w:spacing w:val="-1"/>
                        <w:sz w:val="27"/>
                      </w:rPr>
                      <w:t>内存保护：保证各程序在自己的内存区域内运行而互不干扰。</w:t>
                    </w:r>
                    <w:r>
                      <w:rPr>
                        <w:rFonts w:ascii="Arial" w:eastAsia="Arial"/>
                        <w:sz w:val="27"/>
                      </w:rPr>
                      <w:t>(3)</w:t>
                    </w:r>
                    <w:r>
                      <w:rPr>
                        <w:sz w:val="27"/>
                      </w:rPr>
                      <w:t>内存扩充</w:t>
                    </w:r>
                  </w:p>
                </w:txbxContent>
              </v:textbox>
            </v:shape>
          </v:group>
        </w:pict>
      </w:r>
      <w:r>
        <w:pict>
          <v:group id="_x0000_s1053" style="width:557pt;height:107pt;margin-top:193.13pt;margin-left:285pt;mso-position-horizontal-relative:page;position:absolute;z-index:251670528" coordorigin="5700,3863" coordsize="11140,2140">
            <v:shape id="_x0000_s1054" type="#_x0000_t75" style="width:11140;height:2140;left:5700;position:absolute;top:3862" stroked="f">
              <v:imagedata r:id="rId17" o:title=""/>
            </v:shape>
            <v:shape id="_x0000_s1055" type="#_x0000_t202" style="width:11140;height:2140;left:5700;position:absolute;top:3862" filled="f" stroked="f">
              <v:textbox inset="0,0,0,0">
                <w:txbxContent>
                  <w:p>
                    <w:pPr>
                      <w:spacing w:before="4" w:line="240" w:lineRule="auto"/>
                      <w:rPr>
                        <w:sz w:val="20"/>
                      </w:rPr>
                    </w:pPr>
                  </w:p>
                  <w:p>
                    <w:pPr>
                      <w:numPr>
                        <w:ilvl w:val="0"/>
                        <w:numId w:val="21"/>
                      </w:numPr>
                      <w:tabs>
                        <w:tab w:val="left" w:pos="1862"/>
                      </w:tabs>
                      <w:spacing w:before="0"/>
                      <w:ind w:left="1861" w:right="0" w:hanging="318"/>
                      <w:jc w:val="left"/>
                      <w:rPr>
                        <w:sz w:val="27"/>
                      </w:rPr>
                    </w:pPr>
                    <w:r>
                      <w:rPr>
                        <w:sz w:val="27"/>
                      </w:rPr>
                      <w:t>设备分配。</w:t>
                    </w:r>
                  </w:p>
                  <w:p>
                    <w:pPr>
                      <w:numPr>
                        <w:ilvl w:val="0"/>
                        <w:numId w:val="21"/>
                      </w:numPr>
                      <w:tabs>
                        <w:tab w:val="left" w:pos="1862"/>
                        <w:tab w:val="left" w:pos="9545"/>
                      </w:tabs>
                      <w:spacing w:before="123" w:line="324" w:lineRule="auto"/>
                      <w:ind w:left="1544" w:right="242" w:firstLine="0"/>
                      <w:jc w:val="left"/>
                      <w:rPr>
                        <w:sz w:val="27"/>
                      </w:rPr>
                    </w:pPr>
                    <w:r>
                      <w:rPr>
                        <w:sz w:val="27"/>
                      </w:rPr>
                      <w:t>设备传输控制：实现物理的输入输出操作，即启动设备，中断</w:t>
                      <w:tab/>
                      <w:t>处理，结</w:t>
                    </w:r>
                    <w:r>
                      <w:rPr>
                        <w:spacing w:val="-17"/>
                        <w:sz w:val="27"/>
                      </w:rPr>
                      <w:t>束</w:t>
                    </w:r>
                    <w:r>
                      <w:rPr>
                        <w:sz w:val="27"/>
                      </w:rPr>
                      <w:t>处理。</w:t>
                    </w:r>
                  </w:p>
                  <w:p>
                    <w:pPr>
                      <w:numPr>
                        <w:ilvl w:val="0"/>
                        <w:numId w:val="21"/>
                      </w:numPr>
                      <w:tabs>
                        <w:tab w:val="left" w:pos="1862"/>
                      </w:tabs>
                      <w:spacing w:before="1"/>
                      <w:ind w:left="1861" w:right="0" w:hanging="318"/>
                      <w:jc w:val="left"/>
                      <w:rPr>
                        <w:sz w:val="27"/>
                      </w:rPr>
                    </w:pPr>
                    <w:r>
                      <w:rPr>
                        <w:sz w:val="27"/>
                      </w:rPr>
                      <w:t>设备独立性：用户程序之间的设备与物理设备无关。</w:t>
                    </w:r>
                  </w:p>
                </w:txbxContent>
              </v:textbox>
            </v:shape>
          </v:group>
        </w:pict>
      </w:r>
      <w:r>
        <w:rPr>
          <w:sz w:val="31"/>
        </w:rPr>
        <w:t>处理器管理</w:t>
      </w: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9"/>
        <w:rPr>
          <w:sz w:val="15"/>
        </w:rPr>
      </w:pPr>
    </w:p>
    <w:p>
      <w:pPr>
        <w:pStyle w:val="BodyText"/>
        <w:spacing w:before="0"/>
        <w:ind w:left="1300" w:right="-216"/>
        <w:rPr>
          <w:sz w:val="20"/>
        </w:rPr>
      </w:pPr>
      <w:r>
        <w:rPr>
          <w:sz w:val="20"/>
        </w:rPr>
        <w:pict>
          <v:group id="_x0000_i1056" style="width:104pt;height:37pt;mso-position-horizontal-relative:char;mso-position-vertical-relative:line" coordorigin="0,0" coordsize="2080,740">
            <v:shape id="_x0000_s1057" type="#_x0000_t75" style="width:2080;height:740;position:absolute" stroked="f">
              <v:imagedata r:id="rId18" o:title=""/>
            </v:shape>
            <v:shape id="_x0000_s1058" type="#_x0000_t202" style="width:2080;height:740;position:absolute" filled="f" stroked="f">
              <v:textbox inset="0,0,0,0">
                <w:txbxContent>
                  <w:p>
                    <w:pPr>
                      <w:spacing w:before="213"/>
                      <w:ind w:left="240" w:right="0" w:firstLine="0"/>
                      <w:jc w:val="left"/>
                      <w:rPr>
                        <w:sz w:val="31"/>
                      </w:rPr>
                    </w:pPr>
                    <w:r>
                      <w:rPr>
                        <w:sz w:val="31"/>
                      </w:rPr>
                      <w:t>设备管理</w:t>
                    </w:r>
                  </w:p>
                </w:txbxContent>
              </v:textbox>
            </v:shape>
            <w10:wrap type="none"/>
          </v:group>
        </w:pict>
      </w:r>
    </w:p>
    <w:p>
      <w:pPr>
        <w:pStyle w:val="BodyText"/>
        <w:spacing w:before="0"/>
        <w:rPr>
          <w:sz w:val="20"/>
        </w:rPr>
      </w:pPr>
    </w:p>
    <w:p>
      <w:pPr>
        <w:pStyle w:val="BodyText"/>
        <w:spacing w:before="0"/>
        <w:rPr>
          <w:sz w:val="20"/>
        </w:rPr>
      </w:pPr>
    </w:p>
    <w:p>
      <w:pPr>
        <w:pStyle w:val="BodyText"/>
        <w:spacing w:before="0"/>
        <w:rPr>
          <w:sz w:val="20"/>
        </w:rPr>
      </w:pPr>
    </w:p>
    <w:p>
      <w:pPr>
        <w:pStyle w:val="BodyText"/>
        <w:spacing w:before="9"/>
        <w:rPr>
          <w:sz w:val="29"/>
        </w:rPr>
      </w:pPr>
    </w:p>
    <w:p>
      <w:pPr>
        <w:pStyle w:val="BodyText"/>
        <w:spacing w:before="0"/>
        <w:ind w:left="1320" w:right="-231"/>
        <w:rPr>
          <w:sz w:val="20"/>
        </w:rPr>
      </w:pPr>
      <w:r>
        <w:rPr>
          <w:sz w:val="20"/>
        </w:rPr>
        <w:pict>
          <v:group id="_x0000_i1059" style="width:104pt;height:37pt;mso-position-horizontal-relative:char;mso-position-vertical-relative:line" coordorigin="0,0" coordsize="2080,740">
            <v:shape id="_x0000_s1060" type="#_x0000_t75" style="width:2080;height:740;position:absolute" stroked="f">
              <v:imagedata r:id="rId19" o:title=""/>
            </v:shape>
            <v:shape id="_x0000_s1061" type="#_x0000_t202" style="width:2080;height:740;position:absolute" filled="f" stroked="f">
              <v:textbox inset="0,0,0,0">
                <w:txbxContent>
                  <w:p>
                    <w:pPr>
                      <w:spacing w:before="203"/>
                      <w:ind w:left="242" w:right="0" w:firstLine="0"/>
                      <w:jc w:val="left"/>
                      <w:rPr>
                        <w:sz w:val="31"/>
                      </w:rPr>
                    </w:pPr>
                    <w:r>
                      <w:rPr>
                        <w:sz w:val="31"/>
                      </w:rPr>
                      <w:t>文件管理</w:t>
                    </w:r>
                  </w:p>
                </w:txbxContent>
              </v:textbox>
            </v:shape>
            <w10:wrap type="none"/>
          </v:group>
        </w:pict>
      </w:r>
    </w:p>
    <w:p>
      <w:pPr>
        <w:pStyle w:val="BodyText"/>
        <w:spacing w:before="0"/>
        <w:rPr>
          <w:sz w:val="32"/>
        </w:rPr>
      </w:pPr>
    </w:p>
    <w:p>
      <w:pPr>
        <w:pStyle w:val="BodyText"/>
        <w:spacing w:before="0"/>
        <w:rPr>
          <w:sz w:val="32"/>
        </w:rPr>
      </w:pPr>
    </w:p>
    <w:p>
      <w:pPr>
        <w:pStyle w:val="BodyText"/>
        <w:spacing w:before="0"/>
        <w:rPr>
          <w:sz w:val="32"/>
        </w:rPr>
      </w:pPr>
    </w:p>
    <w:p>
      <w:pPr>
        <w:pStyle w:val="BodyText"/>
        <w:spacing w:before="0"/>
        <w:rPr>
          <w:sz w:val="32"/>
        </w:rPr>
      </w:pPr>
    </w:p>
    <w:p>
      <w:pPr>
        <w:pStyle w:val="BodyText"/>
        <w:spacing w:before="0"/>
        <w:rPr>
          <w:sz w:val="32"/>
        </w:rPr>
      </w:pPr>
    </w:p>
    <w:p>
      <w:pPr>
        <w:pStyle w:val="BodyText"/>
        <w:spacing w:before="0"/>
        <w:rPr>
          <w:sz w:val="32"/>
        </w:rPr>
      </w:pPr>
    </w:p>
    <w:p>
      <w:pPr>
        <w:pStyle w:val="BodyText"/>
        <w:spacing w:before="0"/>
        <w:rPr>
          <w:sz w:val="32"/>
        </w:rPr>
      </w:pPr>
    </w:p>
    <w:p>
      <w:pPr>
        <w:pStyle w:val="BodyText"/>
        <w:spacing w:before="0"/>
        <w:rPr>
          <w:sz w:val="32"/>
        </w:rPr>
      </w:pPr>
    </w:p>
    <w:p>
      <w:pPr>
        <w:pStyle w:val="BodyText"/>
        <w:spacing w:before="0"/>
        <w:rPr>
          <w:sz w:val="32"/>
        </w:rPr>
      </w:pPr>
    </w:p>
    <w:p>
      <w:pPr>
        <w:pStyle w:val="BodyText"/>
        <w:spacing w:before="0"/>
        <w:rPr>
          <w:sz w:val="32"/>
        </w:rPr>
      </w:pPr>
    </w:p>
    <w:p>
      <w:pPr>
        <w:pStyle w:val="BodyText"/>
        <w:spacing w:before="0"/>
        <w:rPr>
          <w:sz w:val="32"/>
        </w:rPr>
      </w:pPr>
    </w:p>
    <w:p>
      <w:pPr>
        <w:pStyle w:val="BodyText"/>
        <w:spacing w:before="0"/>
        <w:rPr>
          <w:sz w:val="32"/>
        </w:rPr>
      </w:pPr>
    </w:p>
    <w:p>
      <w:pPr>
        <w:pStyle w:val="ListParagraph"/>
        <w:numPr>
          <w:ilvl w:val="0"/>
          <w:numId w:val="26"/>
        </w:numPr>
        <w:tabs>
          <w:tab w:val="left" w:pos="853"/>
        </w:tabs>
        <w:spacing w:before="247" w:after="0" w:line="240" w:lineRule="auto"/>
        <w:ind w:left="853" w:right="0" w:hanging="393"/>
        <w:jc w:val="left"/>
        <w:rPr>
          <w:rFonts w:ascii="Arial" w:eastAsia="Arial"/>
          <w:b/>
          <w:sz w:val="31"/>
        </w:rPr>
      </w:pPr>
      <w:r>
        <w:pict>
          <v:group id="_x0000_s1062" style="width:664pt;height:103pt;margin-top:-162.49pt;margin-left:177pt;mso-position-horizontal-relative:page;position:absolute;z-index:251667456" coordorigin="3540,-3250" coordsize="13280,2060">
            <v:shape id="_x0000_s1063" type="#_x0000_t75" style="width:9840;height:2060;left:6980;position:absolute;top:-3250" stroked="f">
              <v:imagedata r:id="rId20" o:title=""/>
            </v:shape>
            <v:shape id="_x0000_s1064" type="#_x0000_t75" style="width:3380;height:740;left:3540;position:absolute;top:-2570" stroked="f">
              <v:imagedata r:id="rId21" o:title=""/>
            </v:shape>
            <v:shape id="_x0000_s1065" type="#_x0000_t202" style="width:1910;height:270;left:7219;position:absolute;top:-2955" filled="f" stroked="f">
              <v:textbox inset="0,0,0,0">
                <w:txbxContent>
                  <w:p>
                    <w:pPr>
                      <w:spacing w:before="0" w:line="270" w:lineRule="exact"/>
                      <w:ind w:left="0" w:right="0" w:firstLine="0"/>
                      <w:jc w:val="left"/>
                      <w:rPr>
                        <w:sz w:val="27"/>
                      </w:rPr>
                    </w:pPr>
                    <w:r>
                      <w:rPr>
                        <w:sz w:val="27"/>
                      </w:rPr>
                      <w:t>三种用户接口：</w:t>
                    </w:r>
                  </w:p>
                </w:txbxContent>
              </v:textbox>
            </v:shape>
            <v:shape id="_x0000_s1066" type="#_x0000_t202" style="width:1288;height:317;left:3780;position:absolute;top:-2322" filled="f" stroked="f">
              <v:textbox inset="0,0,0,0">
                <w:txbxContent>
                  <w:p>
                    <w:pPr>
                      <w:spacing w:before="0" w:line="317" w:lineRule="exact"/>
                      <w:ind w:left="0" w:right="0" w:firstLine="0"/>
                      <w:jc w:val="left"/>
                      <w:rPr>
                        <w:sz w:val="31"/>
                      </w:rPr>
                    </w:pPr>
                    <w:r>
                      <w:rPr>
                        <w:sz w:val="31"/>
                      </w:rPr>
                      <w:t>用户接口</w:t>
                    </w:r>
                  </w:p>
                </w:txbxContent>
              </v:textbox>
            </v:shape>
            <v:shape id="_x0000_s1067" type="#_x0000_t202" style="width:4384;height:1223;left:7219;position:absolute;top:-2494" filled="f" stroked="f">
              <v:textbox inset="0,0,0,0">
                <w:txbxContent>
                  <w:p>
                    <w:pPr>
                      <w:numPr>
                        <w:ilvl w:val="0"/>
                        <w:numId w:val="23"/>
                      </w:numPr>
                      <w:tabs>
                        <w:tab w:val="left" w:pos="316"/>
                      </w:tabs>
                      <w:spacing w:before="0" w:line="315" w:lineRule="exact"/>
                      <w:ind w:left="315" w:right="0" w:hanging="316"/>
                      <w:jc w:val="left"/>
                      <w:rPr>
                        <w:sz w:val="27"/>
                      </w:rPr>
                    </w:pPr>
                    <w:r>
                      <w:rPr>
                        <w:sz w:val="27"/>
                      </w:rPr>
                      <w:t>命令接口。</w:t>
                    </w:r>
                  </w:p>
                  <w:p>
                    <w:pPr>
                      <w:numPr>
                        <w:ilvl w:val="0"/>
                        <w:numId w:val="23"/>
                      </w:numPr>
                      <w:tabs>
                        <w:tab w:val="left" w:pos="316"/>
                      </w:tabs>
                      <w:spacing w:before="122"/>
                      <w:ind w:left="315" w:right="0" w:hanging="316"/>
                      <w:jc w:val="left"/>
                      <w:rPr>
                        <w:sz w:val="27"/>
                      </w:rPr>
                    </w:pPr>
                    <w:r>
                      <w:rPr>
                        <w:sz w:val="27"/>
                      </w:rPr>
                      <w:t>程序接口：也称为系统调用。</w:t>
                    </w:r>
                  </w:p>
                  <w:p>
                    <w:pPr>
                      <w:numPr>
                        <w:ilvl w:val="0"/>
                        <w:numId w:val="23"/>
                      </w:numPr>
                      <w:tabs>
                        <w:tab w:val="left" w:pos="316"/>
                      </w:tabs>
                      <w:spacing w:before="122" w:line="318" w:lineRule="exact"/>
                      <w:ind w:left="315" w:right="0" w:hanging="316"/>
                      <w:jc w:val="left"/>
                      <w:rPr>
                        <w:sz w:val="27"/>
                      </w:rPr>
                    </w:pPr>
                    <w:r>
                      <w:rPr>
                        <w:sz w:val="27"/>
                      </w:rPr>
                      <w:t>图形接口：是命令接口的图形化。</w:t>
                    </w:r>
                  </w:p>
                </w:txbxContent>
              </v:textbox>
            </v:shape>
          </v:group>
        </w:pict>
      </w:r>
      <w:r>
        <w:rPr>
          <w:b/>
          <w:sz w:val="31"/>
        </w:rPr>
        <w:t>操作系统的特征</w:t>
      </w:r>
      <w:r>
        <w:rPr>
          <w:rFonts w:ascii="Arial" w:eastAsia="Arial"/>
          <w:b/>
          <w:sz w:val="31"/>
        </w:rPr>
        <w:t>:</w:t>
      </w:r>
    </w:p>
    <w:p>
      <w:pPr>
        <w:pStyle w:val="BodyText"/>
        <w:tabs>
          <w:tab w:val="left" w:pos="8727"/>
        </w:tabs>
        <w:spacing w:before="62" w:line="324" w:lineRule="auto"/>
        <w:ind w:left="460" w:right="364"/>
      </w:pPr>
      <w:r>
        <w:br w:type="column"/>
      </w:r>
      <w:r>
        <w:t>（在多道程序环境下</w:t>
      </w:r>
      <w:r>
        <w:rPr>
          <w:spacing w:val="-54"/>
        </w:rPr>
        <w:t>，</w:t>
      </w:r>
      <w:r>
        <w:t>处理器的分配和运行以进程为单位</w:t>
      </w:r>
      <w:r>
        <w:rPr>
          <w:spacing w:val="-54"/>
        </w:rPr>
        <w:t>，</w:t>
      </w:r>
      <w:r>
        <w:t>故可归结</w:t>
        <w:tab/>
        <w:t>为对进</w:t>
      </w:r>
      <w:r>
        <w:rPr>
          <w:spacing w:val="-17"/>
        </w:rPr>
        <w:t>程</w:t>
      </w:r>
      <w:r>
        <w:t>的管理</w:t>
      </w:r>
      <w:r>
        <w:rPr>
          <w:spacing w:val="-137"/>
        </w:rPr>
        <w:t>。</w:t>
      </w:r>
      <w:r>
        <w:t>）</w:t>
      </w:r>
    </w:p>
    <w:p>
      <w:pPr>
        <w:spacing w:before="2" w:line="324" w:lineRule="auto"/>
        <w:ind w:left="460" w:right="4034" w:firstLine="0"/>
        <w:jc w:val="left"/>
        <w:rPr>
          <w:sz w:val="27"/>
        </w:rPr>
      </w:pPr>
      <w:r>
        <w:pict>
          <v:group id="_x0000_s1068" style="width:667pt;height:155pt;margin-top:-60.34pt;margin-left:176pt;mso-position-horizontal-relative:page;position:absolute;z-index:-251644928" coordorigin="3520,-1207" coordsize="13340,3100">
            <v:shape id="_x0000_s1069" type="#_x0000_t75" style="width:2120;height:660;left:3520;position:absolute;top:-247" stroked="f">
              <v:imagedata r:id="rId22" o:title=""/>
            </v:shape>
            <v:shape id="_x0000_s1070" type="#_x0000_t75" style="width:11160;height:3100;left:5700;position:absolute;top:-1207" stroked="f">
              <v:imagedata r:id="rId23" o:title=""/>
            </v:shape>
          </v:group>
        </w:pict>
      </w:r>
      <w:r>
        <w:rPr>
          <w:b/>
          <w:spacing w:val="1"/>
          <w:sz w:val="27"/>
        </w:rPr>
        <w:t>进程控制</w:t>
      </w:r>
      <w:r>
        <w:rPr>
          <w:spacing w:val="-1"/>
          <w:sz w:val="27"/>
        </w:rPr>
        <w:t>：负责进程的创建，撤销及状态转换。</w:t>
      </w:r>
      <w:r>
        <w:rPr>
          <w:b/>
          <w:spacing w:val="1"/>
          <w:sz w:val="27"/>
        </w:rPr>
        <w:t>进程同步</w:t>
      </w:r>
      <w:r>
        <w:rPr>
          <w:sz w:val="27"/>
        </w:rPr>
        <w:t>：对并发执行的进程进行协调。</w:t>
      </w:r>
    </w:p>
    <w:p>
      <w:pPr>
        <w:spacing w:before="2" w:line="324" w:lineRule="auto"/>
        <w:ind w:left="460" w:right="4844" w:firstLine="0"/>
        <w:jc w:val="left"/>
        <w:rPr>
          <w:sz w:val="27"/>
        </w:rPr>
      </w:pPr>
      <w:r>
        <w:rPr>
          <w:b/>
          <w:spacing w:val="1"/>
          <w:sz w:val="27"/>
        </w:rPr>
        <w:t>进程通信</w:t>
      </w:r>
      <w:r>
        <w:rPr>
          <w:spacing w:val="-2"/>
          <w:sz w:val="27"/>
        </w:rPr>
        <w:t>：负责完成进程间的信息交换。</w:t>
      </w:r>
      <w:r>
        <w:rPr>
          <w:b/>
          <w:spacing w:val="1"/>
          <w:w w:val="95"/>
          <w:sz w:val="27"/>
        </w:rPr>
        <w:t>进程调度</w:t>
      </w:r>
      <w:r>
        <w:rPr>
          <w:spacing w:val="-2"/>
          <w:w w:val="95"/>
          <w:sz w:val="27"/>
        </w:rPr>
        <w:t>：按一定算法进行处理器分配。</w:t>
      </w:r>
    </w:p>
    <w:p>
      <w:pPr>
        <w:spacing w:after="0" w:line="324" w:lineRule="auto"/>
        <w:jc w:val="left"/>
        <w:rPr>
          <w:sz w:val="27"/>
        </w:rPr>
        <w:sectPr>
          <w:type w:val="continuous"/>
          <w:pgSz w:w="17860" w:h="25260"/>
          <w:pgMar w:top="1880" w:right="880" w:bottom="280" w:left="2240" w:header="708" w:footer="708"/>
          <w:pgNumType w:start="6"/>
          <w:cols w:num="2" w:space="708" w:equalWidth="0">
            <w:col w:w="3220" w:space="1345"/>
            <w:col w:w="10175" w:space="0"/>
          </w:cols>
        </w:sectPr>
      </w:pPr>
    </w:p>
    <w:p>
      <w:pPr>
        <w:pStyle w:val="BodyText"/>
        <w:spacing w:before="0"/>
        <w:ind w:left="280"/>
        <w:rPr>
          <w:sz w:val="20"/>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r>
        <w:rPr>
          <w:sz w:val="20"/>
        </w:rPr>
        <w:pict>
          <v:group id="_x0000_i1071" style="width:642pt;height:50pt;mso-position-horizontal-relative:char;mso-position-vertical-relative:line" coordorigin="0,0" coordsize="12840,1000">
            <v:shape id="_x0000_s1072" type="#_x0000_t75" style="width:12840;height:1000;position:absolute" stroked="f">
              <v:imagedata r:id="rId24" o:title=""/>
            </v:shape>
            <v:shape id="_x0000_s1073" type="#_x0000_t202" style="width:830;height:270;left:810;position:absolute;top:663" filled="f" stroked="f">
              <v:textbox inset="0,0,0,0">
                <w:txbxContent>
                  <w:p>
                    <w:pPr>
                      <w:spacing w:before="0" w:line="270" w:lineRule="exact"/>
                      <w:ind w:left="0" w:right="0" w:firstLine="0"/>
                      <w:jc w:val="left"/>
                      <w:rPr>
                        <w:b/>
                        <w:sz w:val="27"/>
                      </w:rPr>
                    </w:pPr>
                    <w:r>
                      <w:rPr>
                        <w:b/>
                        <w:sz w:val="27"/>
                      </w:rPr>
                      <w:t>并发性</w:t>
                    </w:r>
                  </w:p>
                </w:txbxContent>
              </v:textbox>
            </v:shape>
            <v:shape id="_x0000_s1074" type="#_x0000_t202" style="width:5150;height:738;left:2578;position:absolute;top:195" filled="f" stroked="f">
              <v:textbox inset="0,0,0,0">
                <w:txbxContent>
                  <w:p>
                    <w:pPr>
                      <w:spacing w:before="0" w:line="308" w:lineRule="exact"/>
                      <w:ind w:left="0" w:right="0" w:firstLine="0"/>
                      <w:jc w:val="left"/>
                      <w:rPr>
                        <w:sz w:val="27"/>
                      </w:rPr>
                    </w:pPr>
                    <w:r>
                      <w:rPr>
                        <w:sz w:val="27"/>
                      </w:rPr>
                      <w:t>注意并行性跟并发性的区别：</w:t>
                    </w:r>
                  </w:p>
                  <w:p>
                    <w:pPr>
                      <w:spacing w:before="122" w:line="308" w:lineRule="exact"/>
                      <w:ind w:left="0" w:right="0" w:firstLine="0"/>
                      <w:jc w:val="left"/>
                      <w:rPr>
                        <w:sz w:val="27"/>
                      </w:rPr>
                    </w:pPr>
                    <w:r>
                      <w:rPr>
                        <w:sz w:val="27"/>
                      </w:rPr>
                      <w:t>并行性：两个或多个时间在同一时刻发生。</w:t>
                    </w:r>
                  </w:p>
                </w:txbxContent>
              </v:textbox>
            </v:shape>
            <w10:wrap type="none"/>
          </v:group>
        </w:pict>
      </w:r>
    </w:p>
    <w:p>
      <w:pPr>
        <w:spacing w:after="0"/>
        <w:rPr>
          <w:sz w:val="20"/>
        </w:rPr>
        <w:sectPr>
          <w:type w:val="continuous"/>
          <w:pgSz w:w="17860" w:h="25260"/>
          <w:pgMar w:top="1880" w:right="880" w:bottom="280" w:left="2240" w:header="708" w:footer="708"/>
          <w:pgNumType w:start="7"/>
          <w:cols w:space="708"/>
        </w:sectPr>
      </w:pPr>
    </w:p>
    <w:p>
      <w:pPr>
        <w:pStyle w:val="BodyText"/>
        <w:spacing w:before="0"/>
        <w:ind w:left="280"/>
        <w:rPr>
          <w:sz w:val="20"/>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r>
        <w:rPr>
          <w:sz w:val="20"/>
        </w:rPr>
        <w:pict>
          <v:group id="_x0000_i1075" style="width:642pt;height:192pt;mso-position-horizontal-relative:char;mso-position-vertical-relative:line" coordorigin="0,0" coordsize="12840,3840">
            <v:shape id="_x0000_s1076" type="#_x0000_t75" style="width:12840;height:3840;position:absolute" stroked="f">
              <v:imagedata r:id="rId25" o:title=""/>
            </v:shape>
            <v:shape id="_x0000_s1077" type="#_x0000_t202" style="width:830;height:2175;left:810;position:absolute;top:1143" filled="f" stroked="f">
              <v:textbox inset="0,0,0,0">
                <w:txbxContent>
                  <w:p>
                    <w:pPr>
                      <w:spacing w:before="0" w:line="308" w:lineRule="exact"/>
                      <w:ind w:left="0" w:right="0" w:firstLine="0"/>
                      <w:jc w:val="left"/>
                      <w:rPr>
                        <w:b/>
                        <w:sz w:val="27"/>
                      </w:rPr>
                    </w:pPr>
                    <w:r>
                      <w:rPr>
                        <w:b/>
                        <w:w w:val="95"/>
                        <w:sz w:val="27"/>
                      </w:rPr>
                      <w:t>共享性</w:t>
                    </w:r>
                  </w:p>
                  <w:p>
                    <w:pPr>
                      <w:spacing w:before="111" w:line="954" w:lineRule="exact"/>
                      <w:ind w:left="0" w:right="18" w:firstLine="0"/>
                      <w:jc w:val="left"/>
                      <w:rPr>
                        <w:b/>
                        <w:sz w:val="27"/>
                      </w:rPr>
                    </w:pPr>
                    <w:r>
                      <w:rPr>
                        <w:b/>
                        <w:spacing w:val="-7"/>
                        <w:sz w:val="27"/>
                      </w:rPr>
                      <w:t>虚拟性</w:t>
                    </w:r>
                    <w:r>
                      <w:rPr>
                        <w:b/>
                        <w:spacing w:val="-7"/>
                        <w:w w:val="95"/>
                        <w:sz w:val="27"/>
                      </w:rPr>
                      <w:t>异步性</w:t>
                    </w:r>
                  </w:p>
                </w:txbxContent>
              </v:textbox>
            </v:shape>
            <v:shape id="_x0000_s1078" type="#_x0000_t202" style="width:10010;height:3594;left:2578;position:absolute;top:192" filled="f" stroked="f">
              <v:textbox inset="0,0,0,0">
                <w:txbxContent>
                  <w:p>
                    <w:pPr>
                      <w:spacing w:before="0" w:line="308" w:lineRule="exact"/>
                      <w:ind w:left="0" w:right="0" w:firstLine="0"/>
                      <w:jc w:val="left"/>
                      <w:rPr>
                        <w:sz w:val="27"/>
                      </w:rPr>
                    </w:pPr>
                    <w:r>
                      <w:rPr>
                        <w:sz w:val="27"/>
                      </w:rPr>
                      <w:t>并发性：两个或多个事件在同一时间间隔内发生。</w:t>
                    </w:r>
                  </w:p>
                  <w:p>
                    <w:pPr>
                      <w:spacing w:before="137" w:line="324" w:lineRule="auto"/>
                      <w:ind w:left="0" w:right="3798" w:firstLine="0"/>
                      <w:jc w:val="left"/>
                      <w:rPr>
                        <w:sz w:val="27"/>
                      </w:rPr>
                    </w:pPr>
                    <w:r>
                      <w:rPr>
                        <w:sz w:val="27"/>
                      </w:rPr>
                      <w:t>系统中的资源可以供多个并发执行的进程共同使用。互斥共享：例如打印机，磁带机。</w:t>
                    </w:r>
                  </w:p>
                  <w:p>
                    <w:pPr>
                      <w:spacing w:before="2"/>
                      <w:ind w:left="0" w:right="0" w:firstLine="0"/>
                      <w:jc w:val="left"/>
                      <w:rPr>
                        <w:sz w:val="27"/>
                      </w:rPr>
                    </w:pPr>
                    <w:r>
                      <w:rPr>
                        <w:sz w:val="27"/>
                      </w:rPr>
                      <w:t>同时访问：例如磁盘以及一些重入码编写的文件。</w:t>
                    </w:r>
                  </w:p>
                  <w:p>
                    <w:pPr>
                      <w:spacing w:before="136"/>
                      <w:ind w:left="0" w:right="0" w:firstLine="0"/>
                      <w:jc w:val="left"/>
                      <w:rPr>
                        <w:sz w:val="27"/>
                      </w:rPr>
                    </w:pPr>
                    <w:r>
                      <w:rPr>
                        <w:sz w:val="27"/>
                      </w:rPr>
                      <w:t>通过某种技术把一个物理实体变成若干个逻辑上的对应物。</w:t>
                    </w:r>
                  </w:p>
                  <w:p>
                    <w:pPr>
                      <w:spacing w:before="26" w:line="460" w:lineRule="atLeast"/>
                      <w:ind w:left="0" w:right="18" w:firstLine="0"/>
                      <w:jc w:val="both"/>
                      <w:rPr>
                        <w:sz w:val="27"/>
                      </w:rPr>
                    </w:pPr>
                    <w:r>
                      <w:rPr>
                        <w:sz w:val="27"/>
                      </w:rPr>
                      <w:t>在多道程序环境下，由于资源等因素的限制，程序是以走走停停的方式运行的。系统中的每道程序何时执行，多道程序间的执行顺序以及完成每道程序所需的时间都是不确定的，因而也是不可未知的。</w:t>
                    </w:r>
                  </w:p>
                </w:txbxContent>
              </v:textbox>
            </v:shape>
            <w10:wrap type="none"/>
          </v:group>
        </w:pict>
      </w:r>
    </w:p>
    <w:p>
      <w:pPr>
        <w:pStyle w:val="Heading4"/>
        <w:numPr>
          <w:ilvl w:val="0"/>
          <w:numId w:val="27"/>
        </w:numPr>
        <w:tabs>
          <w:tab w:val="left" w:pos="738"/>
        </w:tabs>
        <w:spacing w:before="118" w:after="0" w:line="324" w:lineRule="auto"/>
        <w:ind w:left="460" w:right="13189" w:firstLine="0"/>
        <w:jc w:val="both"/>
        <w:rPr>
          <w:rFonts w:ascii="Arial" w:eastAsia="Arial"/>
        </w:rPr>
      </w:pPr>
      <w:r>
        <w:rPr>
          <w:spacing w:val="-6"/>
        </w:rPr>
        <w:t>微内核</w:t>
      </w:r>
      <w:r>
        <w:t>特点：</w:t>
      </w:r>
    </w:p>
    <w:p>
      <w:pPr>
        <w:pStyle w:val="ListParagraph"/>
        <w:numPr>
          <w:ilvl w:val="0"/>
          <w:numId w:val="20"/>
        </w:numPr>
        <w:tabs>
          <w:tab w:val="left" w:pos="1139"/>
        </w:tabs>
        <w:spacing w:before="2" w:after="0" w:line="324" w:lineRule="auto"/>
        <w:ind w:left="460" w:right="1817" w:firstLine="0"/>
        <w:jc w:val="both"/>
        <w:rPr>
          <w:sz w:val="27"/>
        </w:rPr>
      </w:pPr>
      <w:r>
        <w:rPr>
          <w:b/>
          <w:spacing w:val="-4"/>
          <w:sz w:val="27"/>
        </w:rPr>
        <w:t>足够小的内核：</w:t>
      </w:r>
      <w:r>
        <w:rPr>
          <w:spacing w:val="-6"/>
          <w:sz w:val="27"/>
        </w:rPr>
        <w:t>微内核纸包括操作系统中最基本的部分，是操作系统的小核心，它将各种操作系统共</w:t>
      </w:r>
      <w:r>
        <w:rPr>
          <w:sz w:val="27"/>
        </w:rPr>
        <w:t>同需要的核心功能提炼出来，形成微内核的基本功能。这些基本功能包括：进程管理，低级存储器管理， 中断和陷入的处理。</w:t>
      </w:r>
    </w:p>
    <w:p>
      <w:pPr>
        <w:pStyle w:val="ListParagraph"/>
        <w:numPr>
          <w:ilvl w:val="0"/>
          <w:numId w:val="20"/>
        </w:numPr>
        <w:tabs>
          <w:tab w:val="left" w:pos="1139"/>
        </w:tabs>
        <w:spacing w:before="4" w:after="0" w:line="324" w:lineRule="auto"/>
        <w:ind w:left="460" w:right="1634" w:firstLine="0"/>
        <w:jc w:val="left"/>
        <w:rPr>
          <w:sz w:val="27"/>
        </w:rPr>
      </w:pPr>
      <w:r>
        <w:rPr>
          <w:b/>
          <w:spacing w:val="1"/>
          <w:sz w:val="27"/>
        </w:rPr>
        <w:t>基于客户</w:t>
      </w:r>
      <w:r>
        <w:rPr>
          <w:rFonts w:ascii="Arial" w:eastAsia="Arial"/>
          <w:b/>
          <w:spacing w:val="-4"/>
          <w:sz w:val="27"/>
        </w:rPr>
        <w:t>/</w:t>
      </w:r>
      <w:r>
        <w:rPr>
          <w:b/>
          <w:spacing w:val="1"/>
          <w:sz w:val="27"/>
        </w:rPr>
        <w:t>服务器模式</w:t>
      </w:r>
      <w:r>
        <w:rPr>
          <w:sz w:val="27"/>
        </w:rPr>
        <w:t>：操作系统最基本的部分放入内核中，大部分放在内核外的一组服务器（进程</w:t>
      </w:r>
      <w:r>
        <w:rPr>
          <w:spacing w:val="-17"/>
          <w:sz w:val="27"/>
        </w:rPr>
        <w:t xml:space="preserve">） </w:t>
      </w:r>
      <w:r>
        <w:rPr>
          <w:sz w:val="27"/>
        </w:rPr>
        <w:t>中实现。</w:t>
      </w:r>
    </w:p>
    <w:p>
      <w:pPr>
        <w:pStyle w:val="ListParagraph"/>
        <w:numPr>
          <w:ilvl w:val="0"/>
          <w:numId w:val="20"/>
        </w:numPr>
        <w:tabs>
          <w:tab w:val="left" w:pos="1139"/>
        </w:tabs>
        <w:spacing w:before="2" w:after="0" w:line="240" w:lineRule="auto"/>
        <w:ind w:left="1138" w:right="0" w:hanging="679"/>
        <w:jc w:val="left"/>
        <w:rPr>
          <w:sz w:val="27"/>
        </w:rPr>
      </w:pPr>
      <w:r>
        <w:rPr>
          <w:b/>
          <w:spacing w:val="1"/>
          <w:sz w:val="27"/>
        </w:rPr>
        <w:t>应用机制和策略分离的技术</w:t>
      </w:r>
      <w:r>
        <w:rPr>
          <w:sz w:val="27"/>
        </w:rPr>
        <w:t>：机制是实现某一功能的具体执行机构，而策略处于系统的高层。</w:t>
      </w:r>
    </w:p>
    <w:p>
      <w:pPr>
        <w:pStyle w:val="ListParagraph"/>
        <w:numPr>
          <w:ilvl w:val="0"/>
          <w:numId w:val="20"/>
        </w:numPr>
        <w:tabs>
          <w:tab w:val="left" w:pos="1139"/>
        </w:tabs>
        <w:spacing w:before="122" w:after="0" w:line="324" w:lineRule="auto"/>
        <w:ind w:left="460" w:right="1709" w:firstLine="0"/>
        <w:jc w:val="left"/>
        <w:rPr>
          <w:sz w:val="27"/>
        </w:rPr>
      </w:pPr>
      <w:r>
        <w:rPr>
          <w:b/>
          <w:spacing w:val="1"/>
          <w:sz w:val="27"/>
        </w:rPr>
        <w:t>面向对象的技术：</w:t>
      </w:r>
      <w:r>
        <w:rPr>
          <w:spacing w:val="-1"/>
          <w:sz w:val="27"/>
        </w:rPr>
        <w:t xml:space="preserve">微内核是操作系统发展的最新成果，具有提高系统的扩展性，增强系统的可靠性， </w:t>
      </w:r>
      <w:r>
        <w:rPr>
          <w:sz w:val="27"/>
        </w:rPr>
        <w:t>可移植性和可以支持分布式系统，采用面向对象技术等特点。</w:t>
      </w:r>
    </w:p>
    <w:p>
      <w:pPr>
        <w:pStyle w:val="BodyText"/>
        <w:spacing w:before="2" w:line="324" w:lineRule="auto"/>
        <w:ind w:left="460" w:right="1846"/>
      </w:pPr>
      <w:r>
        <w:rPr>
          <w:b/>
        </w:rPr>
        <w:t>主要思想</w:t>
      </w:r>
      <w:r>
        <w:t>：在操作系统内核中只留下一些最基本的功能，而将其他服务尽可能地从内核中分离出去，用若干个运行在用户态下的进程来实现。</w:t>
      </w:r>
    </w:p>
    <w:p>
      <w:pPr>
        <w:pStyle w:val="Heading4"/>
        <w:spacing w:before="2"/>
      </w:pPr>
      <w:r>
        <w:t>优点：</w:t>
      </w:r>
    </w:p>
    <w:p>
      <w:pPr>
        <w:pStyle w:val="ListParagraph"/>
        <w:numPr>
          <w:ilvl w:val="0"/>
          <w:numId w:val="19"/>
        </w:numPr>
        <w:tabs>
          <w:tab w:val="left" w:pos="1139"/>
        </w:tabs>
        <w:spacing w:before="122" w:after="0" w:line="324" w:lineRule="auto"/>
        <w:ind w:left="460" w:right="1817" w:firstLine="0"/>
        <w:jc w:val="left"/>
        <w:rPr>
          <w:sz w:val="27"/>
        </w:rPr>
      </w:pPr>
      <w:r>
        <w:rPr>
          <w:spacing w:val="-7"/>
          <w:sz w:val="27"/>
        </w:rPr>
        <w:t>每个服务进程运行在独立的用户进程中，即某个服务器失败或产生问题时不会引起系统其他服务器和</w:t>
      </w:r>
      <w:r>
        <w:rPr>
          <w:sz w:val="27"/>
        </w:rPr>
        <w:t>其他组成部分的崩溃，可靠性好。</w:t>
      </w:r>
    </w:p>
    <w:p>
      <w:pPr>
        <w:pStyle w:val="ListParagraph"/>
        <w:numPr>
          <w:ilvl w:val="0"/>
          <w:numId w:val="19"/>
        </w:numPr>
        <w:tabs>
          <w:tab w:val="left" w:pos="1139"/>
        </w:tabs>
        <w:spacing w:before="2" w:after="0" w:line="240" w:lineRule="auto"/>
        <w:ind w:left="1138" w:right="0" w:hanging="679"/>
        <w:jc w:val="left"/>
        <w:rPr>
          <w:sz w:val="27"/>
        </w:rPr>
      </w:pPr>
      <w:r>
        <w:rPr>
          <w:sz w:val="27"/>
        </w:rPr>
        <w:t>系统具有很好的灵活性，只要接口规范，操作系统可以方便地增删服务功能。</w:t>
      </w:r>
    </w:p>
    <w:p>
      <w:pPr>
        <w:pStyle w:val="ListParagraph"/>
        <w:numPr>
          <w:ilvl w:val="0"/>
          <w:numId w:val="19"/>
        </w:numPr>
        <w:tabs>
          <w:tab w:val="left" w:pos="1139"/>
        </w:tabs>
        <w:spacing w:before="122" w:after="0" w:line="240" w:lineRule="auto"/>
        <w:ind w:left="1138" w:right="0" w:hanging="679"/>
        <w:jc w:val="left"/>
        <w:rPr>
          <w:sz w:val="27"/>
        </w:rPr>
      </w:pPr>
      <w:r>
        <w:rPr>
          <w:sz w:val="27"/>
        </w:rPr>
        <w:t>便于维护，即修改服务器的代码不会影响、</w:t>
      </w:r>
    </w:p>
    <w:p>
      <w:pPr>
        <w:pStyle w:val="ListParagraph"/>
        <w:numPr>
          <w:ilvl w:val="0"/>
          <w:numId w:val="19"/>
        </w:numPr>
        <w:tabs>
          <w:tab w:val="left" w:pos="1139"/>
        </w:tabs>
        <w:spacing w:before="123" w:after="0" w:line="240" w:lineRule="auto"/>
        <w:ind w:left="1138" w:right="0" w:hanging="679"/>
        <w:jc w:val="left"/>
        <w:rPr>
          <w:sz w:val="27"/>
        </w:rPr>
      </w:pPr>
      <w:r>
        <w:rPr>
          <w:sz w:val="27"/>
        </w:rPr>
        <w:t>系统其他部分。</w:t>
      </w:r>
    </w:p>
    <w:p>
      <w:pPr>
        <w:pStyle w:val="BodyText"/>
        <w:spacing w:line="324" w:lineRule="auto"/>
        <w:ind w:left="460" w:right="1849"/>
      </w:pPr>
      <w:r>
        <w:rPr>
          <w:b/>
        </w:rPr>
        <w:t>缺点</w:t>
      </w:r>
      <w:r>
        <w:t>：效率不高，因为所有的用户进程都要通过微内核相互通信，所以微内核本身就成了系统的瓶颈，尤其是通信频繁的系统。</w:t>
      </w:r>
    </w:p>
    <w:p>
      <w:pPr>
        <w:pStyle w:val="Heading4"/>
        <w:numPr>
          <w:ilvl w:val="0"/>
          <w:numId w:val="27"/>
        </w:numPr>
        <w:tabs>
          <w:tab w:val="left" w:pos="738"/>
        </w:tabs>
        <w:spacing w:before="2" w:after="0" w:line="240" w:lineRule="auto"/>
        <w:ind w:left="738" w:right="0" w:hanging="278"/>
        <w:jc w:val="left"/>
        <w:rPr>
          <w:rFonts w:ascii="Arial" w:eastAsia="Arial"/>
        </w:rPr>
      </w:pPr>
      <w:r>
        <w:rPr>
          <w:spacing w:val="1"/>
        </w:rPr>
        <w:t>客户</w:t>
      </w:r>
      <w:r>
        <w:rPr>
          <w:rFonts w:ascii="Arial" w:eastAsia="Arial"/>
        </w:rPr>
        <w:t>/</w:t>
      </w:r>
      <w:r>
        <w:t>服务器模式</w:t>
      </w:r>
    </w:p>
    <w:p>
      <w:pPr>
        <w:pStyle w:val="BodyText"/>
        <w:spacing w:line="324" w:lineRule="auto"/>
        <w:ind w:left="460" w:right="3473"/>
        <w:jc w:val="both"/>
      </w:pPr>
      <w:r>
        <w:rPr>
          <w:spacing w:val="-34"/>
        </w:rPr>
        <w:t xml:space="preserve">即 </w:t>
      </w:r>
      <w:r>
        <w:rPr>
          <w:rFonts w:ascii="Times New Roman" w:eastAsia="Times New Roman"/>
        </w:rPr>
        <w:t xml:space="preserve">C/S </w:t>
      </w:r>
      <w:r>
        <w:rPr>
          <w:spacing w:val="-1"/>
        </w:rPr>
        <w:t>模式，普通用户进程可以通过内核像服务器进程发送请求，以取得操作系统的服务。优点：既允许数据的分布处理和存储，又便于集中管理，灵活性和可扩充性强，容易修改。</w:t>
      </w:r>
      <w:r>
        <w:rPr>
          <w:spacing w:val="-10"/>
        </w:rPr>
        <w:t>缺点：存在不可靠性和瓶颈问题。</w:t>
      </w:r>
      <w:r>
        <w:t>（服务器是瓶颈）</w:t>
      </w:r>
    </w:p>
    <w:p>
      <w:pPr>
        <w:pStyle w:val="Heading4"/>
        <w:numPr>
          <w:ilvl w:val="0"/>
          <w:numId w:val="27"/>
        </w:numPr>
        <w:tabs>
          <w:tab w:val="left" w:pos="738"/>
        </w:tabs>
        <w:spacing w:before="3" w:after="0" w:line="240" w:lineRule="auto"/>
        <w:ind w:left="738" w:right="0" w:hanging="278"/>
        <w:jc w:val="both"/>
        <w:rPr>
          <w:rFonts w:ascii="Arial" w:eastAsia="Arial"/>
        </w:rPr>
      </w:pPr>
      <w:r>
        <w:t>操作系统的硬件环境：</w:t>
      </w:r>
    </w:p>
    <w:p>
      <w:pPr>
        <w:pStyle w:val="ListParagraph"/>
        <w:numPr>
          <w:ilvl w:val="0"/>
          <w:numId w:val="18"/>
        </w:numPr>
        <w:tabs>
          <w:tab w:val="left" w:pos="1139"/>
        </w:tabs>
        <w:spacing w:before="122" w:after="0" w:line="240" w:lineRule="auto"/>
        <w:ind w:left="1138" w:right="0" w:hanging="679"/>
        <w:jc w:val="left"/>
        <w:rPr>
          <w:b/>
          <w:sz w:val="25"/>
        </w:rPr>
      </w:pPr>
      <w:r>
        <w:rPr>
          <w:b/>
          <w:sz w:val="27"/>
        </w:rPr>
        <w:t>特权指令和非特权指令</w:t>
      </w:r>
    </w:p>
    <w:p>
      <w:pPr>
        <w:pStyle w:val="BodyText"/>
        <w:spacing w:before="0"/>
        <w:ind w:left="280"/>
        <w:rPr>
          <w:sz w:val="20"/>
        </w:rPr>
      </w:pPr>
      <w:r>
        <w:rPr>
          <w:sz w:val="20"/>
        </w:rPr>
        <w:pict>
          <v:group id="_x0000_i1079" style="width:642pt;height:50pt;mso-position-horizontal-relative:char;mso-position-vertical-relative:line" coordorigin="0,0" coordsize="12840,1000">
            <v:shape id="_x0000_s1080" type="#_x0000_t75" style="width:12840;height:1000;position:absolute" stroked="f">
              <v:imagedata r:id="rId26" o:title=""/>
            </v:shape>
            <v:shape id="_x0000_s1081" type="#_x0000_t202" style="width:1370;height:754;left:180;position:absolute;top:187" filled="f" stroked="f">
              <v:textbox inset="0,0,0,0">
                <w:txbxContent>
                  <w:p>
                    <w:pPr>
                      <w:spacing w:before="0" w:line="308" w:lineRule="exact"/>
                      <w:ind w:left="0" w:right="0" w:firstLine="0"/>
                      <w:jc w:val="left"/>
                      <w:rPr>
                        <w:sz w:val="27"/>
                      </w:rPr>
                    </w:pPr>
                    <w:r>
                      <w:rPr>
                        <w:sz w:val="27"/>
                      </w:rPr>
                      <w:t>特权指令</w:t>
                    </w:r>
                  </w:p>
                  <w:p>
                    <w:pPr>
                      <w:spacing w:before="137" w:line="308" w:lineRule="exact"/>
                      <w:ind w:left="0" w:right="0" w:firstLine="0"/>
                      <w:jc w:val="left"/>
                      <w:rPr>
                        <w:sz w:val="27"/>
                      </w:rPr>
                    </w:pPr>
                    <w:r>
                      <w:rPr>
                        <w:sz w:val="27"/>
                      </w:rPr>
                      <w:t>非特权指令</w:t>
                    </w:r>
                  </w:p>
                </w:txbxContent>
              </v:textbox>
            </v:shape>
            <v:shape id="_x0000_s1082" type="#_x0000_t202" style="width:5690;height:754;left:2218;position:absolute;top:187" filled="f" stroked="f">
              <v:textbox inset="0,0,0,0">
                <w:txbxContent>
                  <w:p>
                    <w:pPr>
                      <w:spacing w:before="0" w:line="308" w:lineRule="exact"/>
                      <w:ind w:left="0" w:right="0" w:firstLine="0"/>
                      <w:jc w:val="left"/>
                      <w:rPr>
                        <w:sz w:val="27"/>
                      </w:rPr>
                    </w:pPr>
                    <w:r>
                      <w:rPr>
                        <w:sz w:val="27"/>
                      </w:rPr>
                      <w:t>在指令系统中那些只能由操作系统使用的指令。</w:t>
                    </w:r>
                  </w:p>
                  <w:p>
                    <w:pPr>
                      <w:spacing w:before="137" w:line="308" w:lineRule="exact"/>
                      <w:ind w:left="0" w:right="0" w:firstLine="0"/>
                      <w:jc w:val="left"/>
                      <w:rPr>
                        <w:sz w:val="27"/>
                      </w:rPr>
                    </w:pPr>
                    <w:r>
                      <w:rPr>
                        <w:sz w:val="27"/>
                      </w:rPr>
                      <w:t>用户只能使用的指令。</w:t>
                    </w:r>
                  </w:p>
                </w:txbxContent>
              </v:textbox>
            </v:shape>
            <w10:wrap type="none"/>
          </v:group>
        </w:pict>
      </w:r>
    </w:p>
    <w:p>
      <w:pPr>
        <w:pStyle w:val="BodyText"/>
        <w:spacing w:before="92"/>
        <w:ind w:left="460"/>
      </w:pPr>
      <w:r>
        <w:t>问题：如果用户想要使用特权指令，只能通过</w:t>
      </w:r>
      <w:r>
        <w:rPr>
          <w:b/>
        </w:rPr>
        <w:t>系统调用</w:t>
      </w:r>
      <w:r>
        <w:t>来实现，否则会使系统陷入混乱。</w:t>
      </w:r>
    </w:p>
    <w:p>
      <w:pPr>
        <w:pStyle w:val="Heading4"/>
        <w:numPr>
          <w:ilvl w:val="0"/>
          <w:numId w:val="18"/>
        </w:numPr>
        <w:tabs>
          <w:tab w:val="left" w:pos="1139"/>
        </w:tabs>
        <w:spacing w:before="122" w:after="0" w:line="240" w:lineRule="auto"/>
        <w:ind w:left="1138" w:right="0" w:hanging="679"/>
        <w:jc w:val="left"/>
        <w:rPr>
          <w:sz w:val="25"/>
        </w:rPr>
      </w:pPr>
      <w:r>
        <w:t>处理机的状态：</w:t>
      </w:r>
    </w:p>
    <w:p>
      <w:pPr>
        <w:pStyle w:val="BodyText"/>
        <w:spacing w:before="0"/>
        <w:ind w:left="280"/>
        <w:rPr>
          <w:sz w:val="20"/>
        </w:rPr>
      </w:pPr>
      <w:r>
        <w:rPr>
          <w:sz w:val="20"/>
        </w:rPr>
        <w:pict>
          <v:group id="_x0000_i1083" style="width:642pt;height:73pt;mso-position-horizontal-relative:char;mso-position-vertical-relative:line" coordorigin="0,0" coordsize="12840,1460">
            <v:shape id="_x0000_s1084" type="#_x0000_t75" style="width:12840;height:1460;position:absolute" stroked="f">
              <v:imagedata r:id="rId27" o:title=""/>
            </v:shape>
            <v:shape id="_x0000_s1085" type="#_x0000_t202" style="width:2180;height:1224;left:180;position:absolute;top:183" filled="f" stroked="f">
              <v:textbox inset="0,0,0,0">
                <w:txbxContent>
                  <w:p>
                    <w:pPr>
                      <w:spacing w:before="0" w:line="308" w:lineRule="exact"/>
                      <w:ind w:left="0" w:right="0" w:firstLine="0"/>
                      <w:jc w:val="left"/>
                      <w:rPr>
                        <w:b/>
                        <w:sz w:val="27"/>
                      </w:rPr>
                    </w:pPr>
                    <w:r>
                      <w:rPr>
                        <w:b/>
                        <w:sz w:val="27"/>
                      </w:rPr>
                      <w:t>核心态</w:t>
                    </w:r>
                  </w:p>
                  <w:p>
                    <w:pPr>
                      <w:spacing w:before="3" w:line="486" w:lineRule="exact"/>
                      <w:ind w:left="0" w:right="5" w:firstLine="0"/>
                      <w:jc w:val="left"/>
                      <w:rPr>
                        <w:b/>
                        <w:sz w:val="27"/>
                      </w:rPr>
                    </w:pPr>
                    <w:r>
                      <w:rPr>
                        <w:b/>
                        <w:sz w:val="27"/>
                      </w:rPr>
                      <w:t>（管态，系统态） 用户态（目态）</w:t>
                    </w:r>
                  </w:p>
                </w:txbxContent>
              </v:textbox>
            </v:shape>
            <v:shape id="_x0000_s1086" type="#_x0000_t202" style="width:8390;height:270;left:3049;position:absolute;top:183" filled="f" stroked="f">
              <v:textbox inset="0,0,0,0">
                <w:txbxContent>
                  <w:p>
                    <w:pPr>
                      <w:spacing w:before="0" w:line="270" w:lineRule="exact"/>
                      <w:ind w:left="0" w:right="0" w:firstLine="0"/>
                      <w:jc w:val="left"/>
                      <w:rPr>
                        <w:sz w:val="27"/>
                      </w:rPr>
                    </w:pPr>
                    <w:r>
                      <w:rPr>
                        <w:sz w:val="27"/>
                      </w:rPr>
                      <w:t>全部指令可以执行，可以使用所有资源并具有改变处理机状态的能力。</w:t>
                    </w:r>
                  </w:p>
                </w:txbxContent>
              </v:textbox>
            </v:shape>
            <v:shape id="_x0000_s1087" type="#_x0000_t202" style="width:2990;height:270;left:3049;position:absolute;top:1137" filled="f" stroked="f">
              <v:textbox inset="0,0,0,0">
                <w:txbxContent>
                  <w:p>
                    <w:pPr>
                      <w:spacing w:before="0" w:line="270" w:lineRule="exact"/>
                      <w:ind w:left="0" w:right="0" w:firstLine="0"/>
                      <w:jc w:val="left"/>
                      <w:rPr>
                        <w:sz w:val="27"/>
                      </w:rPr>
                    </w:pPr>
                    <w:r>
                      <w:rPr>
                        <w:sz w:val="27"/>
                      </w:rPr>
                      <w:t>只有非特权指令能执行。</w:t>
                    </w:r>
                  </w:p>
                </w:txbxContent>
              </v:textbox>
            </v:shape>
            <w10:wrap type="none"/>
          </v:group>
        </w:pict>
      </w:r>
    </w:p>
    <w:p>
      <w:pPr>
        <w:pStyle w:val="BodyText"/>
        <w:spacing w:before="103"/>
        <w:ind w:left="460"/>
      </w:pPr>
      <w:r>
        <w:t>注意：在系统调用时，将由用户态转到核心态。</w:t>
      </w:r>
    </w:p>
    <w:p>
      <w:pPr>
        <w:pStyle w:val="ListParagraph"/>
        <w:numPr>
          <w:ilvl w:val="0"/>
          <w:numId w:val="18"/>
        </w:numPr>
        <w:tabs>
          <w:tab w:val="left" w:pos="1139"/>
        </w:tabs>
        <w:spacing w:before="122" w:after="0" w:line="240" w:lineRule="auto"/>
        <w:ind w:left="1138" w:right="0" w:hanging="679"/>
        <w:jc w:val="left"/>
        <w:rPr>
          <w:sz w:val="25"/>
        </w:rPr>
      </w:pPr>
      <w:r>
        <w:rPr>
          <w:sz w:val="27"/>
        </w:rPr>
        <w:t>存储器的类型：</w:t>
      </w:r>
    </w:p>
    <w:p>
      <w:pPr>
        <w:pStyle w:val="BodyText"/>
        <w:spacing w:before="0"/>
        <w:ind w:left="280"/>
        <w:rPr>
          <w:sz w:val="20"/>
        </w:rPr>
      </w:pPr>
      <w:r>
        <w:rPr>
          <w:sz w:val="20"/>
        </w:rPr>
        <w:pict>
          <v:group id="_x0000_i1088" style="width:642pt;height:26pt;mso-position-horizontal-relative:char;mso-position-vertical-relative:line" coordorigin="0,0" coordsize="12840,520">
            <v:shape id="_x0000_s1089" type="#_x0000_t75" style="width:12840;height:520;position:absolute" stroked="f">
              <v:imagedata r:id="rId28" o:title=""/>
            </v:shape>
            <v:shape id="_x0000_s1090" type="#_x0000_t202" style="width:560;height:270;left:180;position:absolute;top:190" filled="f" stroked="f">
              <v:textbox inset="0,0,0,0">
                <w:txbxContent>
                  <w:p>
                    <w:pPr>
                      <w:spacing w:before="0" w:line="270" w:lineRule="exact"/>
                      <w:ind w:left="0" w:right="0" w:firstLine="0"/>
                      <w:jc w:val="left"/>
                      <w:rPr>
                        <w:b/>
                        <w:sz w:val="27"/>
                      </w:rPr>
                    </w:pPr>
                    <w:r>
                      <w:rPr>
                        <w:b/>
                        <w:sz w:val="27"/>
                      </w:rPr>
                      <w:t>分类</w:t>
                    </w:r>
                  </w:p>
                </w:txbxContent>
              </v:textbox>
            </v:shape>
            <v:shape id="_x0000_s1091" type="#_x0000_t202" style="width:560;height:270;left:2488;position:absolute;top:190" filled="f" stroked="f">
              <v:textbox inset="0,0,0,0">
                <w:txbxContent>
                  <w:p>
                    <w:pPr>
                      <w:spacing w:before="0" w:line="270" w:lineRule="exact"/>
                      <w:ind w:left="0" w:right="0" w:firstLine="0"/>
                      <w:jc w:val="left"/>
                      <w:rPr>
                        <w:b/>
                        <w:sz w:val="27"/>
                      </w:rPr>
                    </w:pPr>
                    <w:r>
                      <w:rPr>
                        <w:b/>
                        <w:sz w:val="27"/>
                      </w:rPr>
                      <w:t>定义</w:t>
                    </w:r>
                  </w:p>
                </w:txbxContent>
              </v:textbox>
            </v:shape>
            <v:shape id="_x0000_s1092" type="#_x0000_t202" style="width:1640;height:270;left:8703;position:absolute;top:190" filled="f" stroked="f">
              <v:textbox inset="0,0,0,0">
                <w:txbxContent>
                  <w:p>
                    <w:pPr>
                      <w:spacing w:before="0" w:line="270" w:lineRule="exact"/>
                      <w:ind w:left="0" w:right="0" w:firstLine="0"/>
                      <w:jc w:val="left"/>
                      <w:rPr>
                        <w:b/>
                        <w:sz w:val="27"/>
                      </w:rPr>
                    </w:pPr>
                    <w:r>
                      <w:rPr>
                        <w:b/>
                        <w:sz w:val="27"/>
                      </w:rPr>
                      <w:t>作用（举例）</w:t>
                    </w:r>
                  </w:p>
                </w:txbxContent>
              </v:textbox>
            </v:shape>
            <w10:wrap type="none"/>
          </v:group>
        </w:pict>
      </w:r>
    </w:p>
    <w:p>
      <w:pPr>
        <w:spacing w:after="0"/>
        <w:rPr>
          <w:sz w:val="20"/>
        </w:rPr>
        <w:sectPr>
          <w:pgSz w:w="17860" w:h="25260"/>
          <w:pgMar w:top="1820" w:right="880" w:bottom="280" w:left="2240" w:header="708" w:footer="708"/>
          <w:pgNumType w:start="8"/>
          <w:cols w:space="708"/>
        </w:sectPr>
      </w:pPr>
    </w:p>
    <w:p>
      <w:pPr>
        <w:pStyle w:val="BodyText"/>
        <w:spacing w:before="10"/>
        <w:rPr>
          <w:sz w:val="7"/>
        </w:rPr>
      </w:pPr>
    </w:p>
    <w:p>
      <w:pPr>
        <w:spacing w:after="0"/>
        <w:rPr>
          <w:sz w:val="7"/>
        </w:rPr>
        <w:sectPr>
          <w:pgSz w:w="17860" w:h="25260"/>
          <w:pgMar w:top="1820" w:right="880" w:bottom="280" w:left="2240" w:header="708" w:footer="708"/>
          <w:pgNumType w:start="9"/>
          <w:cols w:space="708"/>
        </w:sectPr>
      </w:pPr>
    </w:p>
    <w:p>
      <w:pPr>
        <w:pStyle w:val="BodyText"/>
        <w:spacing w:before="6"/>
        <w:rPr>
          <w:sz w:val="41"/>
        </w:rPr>
      </w:pPr>
    </w:p>
    <w:p>
      <w:pPr>
        <w:pStyle w:val="BodyText"/>
        <w:spacing w:before="0"/>
        <w:ind w:left="460"/>
      </w:pPr>
      <w:r>
        <w:t>读</w:t>
      </w:r>
      <w:r>
        <w:rPr>
          <w:rFonts w:ascii="Arial" w:eastAsia="Arial"/>
        </w:rPr>
        <w:t>/</w:t>
      </w:r>
      <w:r>
        <w:t>写存储器</w:t>
      </w:r>
    </w:p>
    <w:p>
      <w:pPr>
        <w:pStyle w:val="BodyText"/>
        <w:tabs>
          <w:tab w:val="left" w:pos="6675"/>
        </w:tabs>
        <w:spacing w:before="62" w:line="324" w:lineRule="auto"/>
        <w:ind w:left="460" w:right="1818"/>
      </w:pPr>
      <w:r>
        <w:br w:type="column"/>
      </w:r>
      <w:r>
        <w:t>可以把数据存入其中任一地址单元</w:t>
      </w:r>
      <w:r>
        <w:rPr>
          <w:spacing w:val="-51"/>
        </w:rPr>
        <w:t>，</w:t>
      </w:r>
      <w:r>
        <w:t>并且可在以后</w:t>
        <w:tab/>
      </w:r>
      <w:r>
        <w:rPr>
          <w:spacing w:val="64"/>
        </w:rPr>
        <w:t>通常</w:t>
      </w:r>
      <w:r>
        <w:rPr>
          <w:spacing w:val="61"/>
        </w:rPr>
        <w:t>被</w:t>
      </w:r>
      <w:r>
        <w:rPr>
          <w:spacing w:val="64"/>
        </w:rPr>
        <w:t>称为</w:t>
      </w:r>
      <w:r>
        <w:rPr>
          <w:spacing w:val="61"/>
        </w:rPr>
        <w:t>随</w:t>
      </w:r>
      <w:r>
        <w:rPr>
          <w:spacing w:val="64"/>
        </w:rPr>
        <w:t>机访</w:t>
      </w:r>
      <w:r>
        <w:rPr>
          <w:spacing w:val="61"/>
        </w:rPr>
        <w:t>问</w:t>
      </w:r>
      <w:r>
        <w:rPr>
          <w:spacing w:val="64"/>
        </w:rPr>
        <w:t>存</w:t>
      </w:r>
      <w:r>
        <w:rPr>
          <w:spacing w:val="61"/>
        </w:rPr>
        <w:t>储</w:t>
      </w:r>
      <w:r>
        <w:rPr>
          <w:spacing w:val="-13"/>
        </w:rPr>
        <w:t>器</w:t>
      </w:r>
      <w:r>
        <w:t>的任何时候把数据读出来或者重新存入别的数据。</w:t>
        <w:tab/>
        <w:t>（</w:t>
      </w:r>
      <w:r>
        <w:rPr>
          <w:rFonts w:ascii="Arial" w:eastAsia="Arial"/>
        </w:rPr>
        <w:t>RAM</w:t>
      </w:r>
      <w:r>
        <w:t>）</w:t>
      </w:r>
    </w:p>
    <w:p>
      <w:pPr>
        <w:pStyle w:val="BodyText"/>
        <w:spacing w:before="3"/>
        <w:ind w:left="6675"/>
      </w:pPr>
      <w:r>
        <w:drawing>
          <wp:anchor distT="0" distB="0" distL="0" distR="0" simplePos="0" relativeHeight="251674624" behindDoc="1" locked="0" layoutInCell="1" allowOverlap="1">
            <wp:simplePos x="0" y="0"/>
            <wp:positionH relativeFrom="page">
              <wp:posOffset>1600200</wp:posOffset>
            </wp:positionH>
            <wp:positionV relativeFrom="paragraph">
              <wp:posOffset>-691260</wp:posOffset>
            </wp:positionV>
            <wp:extent cx="8153400" cy="1231900"/>
            <wp:effectExtent l="0" t="0" r="0" b="0"/>
            <wp:wrapNone/>
            <wp:docPr id="1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6.png"/>
                    <pic:cNvPicPr/>
                  </pic:nvPicPr>
                  <pic:blipFill>
                    <a:blip xmlns:r="http://schemas.openxmlformats.org/officeDocument/2006/relationships" r:embed="rId29" cstate="print"/>
                    <a:stretch>
                      <a:fillRect/>
                    </a:stretch>
                  </pic:blipFill>
                  <pic:spPr>
                    <a:xfrm>
                      <a:off x="0" y="0"/>
                      <a:ext cx="8153400" cy="1231900"/>
                    </a:xfrm>
                    <a:prstGeom prst="rect">
                      <a:avLst/>
                    </a:prstGeom>
                  </pic:spPr>
                </pic:pic>
              </a:graphicData>
            </a:graphic>
          </wp:anchor>
        </w:drawing>
      </w:r>
      <w:r>
        <w:t>用于存放随机存取的程序和数据。</w:t>
      </w:r>
    </w:p>
    <w:p>
      <w:pPr>
        <w:spacing w:after="0"/>
        <w:sectPr>
          <w:type w:val="continuous"/>
          <w:pgSz w:w="17860" w:h="25260"/>
          <w:pgMar w:top="1880" w:right="880" w:bottom="280" w:left="2240" w:header="708" w:footer="708"/>
          <w:pgNumType w:start="10"/>
          <w:cols w:num="2" w:space="708" w:equalWidth="0">
            <w:col w:w="1927" w:space="381"/>
            <w:col w:w="12432" w:space="0"/>
          </w:cols>
        </w:sectPr>
      </w:pPr>
    </w:p>
    <w:p>
      <w:pPr>
        <w:pStyle w:val="BodyText"/>
        <w:tabs>
          <w:tab w:val="left" w:pos="2768"/>
          <w:tab w:val="left" w:pos="8983"/>
        </w:tabs>
        <w:spacing w:before="136"/>
        <w:ind w:left="460"/>
      </w:pPr>
      <w:r>
        <w:t>只读型存储器</w:t>
        <w:tab/>
        <w:t>只能从其中读取数据。</w:t>
        <w:tab/>
        <w:t>通常被称为只读存储器（</w:t>
      </w:r>
      <w:r>
        <w:rPr>
          <w:rFonts w:ascii="Arial" w:eastAsia="Arial"/>
        </w:rPr>
        <w:t>ROM</w:t>
      </w:r>
      <w:r>
        <w:t>）</w:t>
      </w:r>
    </w:p>
    <w:p>
      <w:pPr>
        <w:pStyle w:val="ListParagraph"/>
        <w:numPr>
          <w:ilvl w:val="0"/>
          <w:numId w:val="18"/>
        </w:numPr>
        <w:tabs>
          <w:tab w:val="left" w:pos="1139"/>
        </w:tabs>
        <w:spacing w:before="137" w:after="0" w:line="240" w:lineRule="auto"/>
        <w:ind w:left="1138" w:right="0" w:hanging="679"/>
        <w:jc w:val="left"/>
        <w:rPr>
          <w:sz w:val="25"/>
        </w:rPr>
      </w:pPr>
      <w:r>
        <w:pict>
          <v:group id="_x0000_s1093" style="width:76pt;height:35pt;margin-top:20.78pt;margin-left:575pt;mso-position-horizontal-relative:page;position:absolute;z-index:251676672" coordorigin="11500,416" coordsize="1520,700">
            <v:shape id="_x0000_s1094" type="#_x0000_t75" style="width:1520;height:700;left:11500;position:absolute;top:415" stroked="f">
              <v:imagedata r:id="rId30" o:title=""/>
            </v:shape>
            <v:shape id="_x0000_s1095" type="#_x0000_t202" style="width:1520;height:700;left:11500;position:absolute;top:415" filled="f" stroked="f">
              <v:textbox inset="0,0,0,0">
                <w:txbxContent>
                  <w:p>
                    <w:pPr>
                      <w:spacing w:before="213"/>
                      <w:ind w:left="245" w:right="0" w:firstLine="0"/>
                      <w:jc w:val="left"/>
                      <w:rPr>
                        <w:sz w:val="31"/>
                      </w:rPr>
                    </w:pPr>
                    <w:r>
                      <w:rPr>
                        <w:sz w:val="31"/>
                      </w:rPr>
                      <w:t>磁带机</w:t>
                    </w:r>
                  </w:p>
                </w:txbxContent>
              </v:textbox>
            </v:shape>
          </v:group>
        </w:pict>
      </w:r>
      <w:r>
        <w:rPr>
          <w:sz w:val="27"/>
        </w:rPr>
        <w:t>存储器的层次结构：</w:t>
      </w:r>
    </w:p>
    <w:p>
      <w:pPr>
        <w:pStyle w:val="BodyText"/>
        <w:spacing w:before="0"/>
        <w:rPr>
          <w:sz w:val="20"/>
        </w:rPr>
      </w:pPr>
    </w:p>
    <w:p>
      <w:pPr>
        <w:pStyle w:val="BodyText"/>
        <w:spacing w:before="11"/>
        <w:rPr>
          <w:sz w:val="13"/>
        </w:rPr>
      </w:pPr>
      <w:r>
        <w:pict>
          <v:group id="_x0000_s1096" style="width:76pt;height:35pt;margin-top:10.83pt;margin-left:128pt;mso-position-horizontal-relative:page;mso-wrap-distance-left:0;mso-wrap-distance-right:0;position:absolute;z-index:-251636736" coordorigin="2560,217" coordsize="1520,700">
            <v:shape id="_x0000_s1097" type="#_x0000_t75" style="width:1520;height:700;left:2560;position:absolute;top:216" stroked="f">
              <v:imagedata r:id="rId31" o:title=""/>
            </v:shape>
            <v:shape id="_x0000_s1098" type="#_x0000_t202" style="width:1520;height:700;left:2560;position:absolute;top:216" filled="f" stroked="f">
              <v:textbox inset="0,0,0,0">
                <w:txbxContent>
                  <w:p>
                    <w:pPr>
                      <w:spacing w:before="213"/>
                      <w:ind w:left="248" w:right="0" w:firstLine="0"/>
                      <w:jc w:val="left"/>
                      <w:rPr>
                        <w:sz w:val="31"/>
                      </w:rPr>
                    </w:pPr>
                    <w:r>
                      <w:rPr>
                        <w:sz w:val="31"/>
                      </w:rPr>
                      <w:t>寄存器</w:t>
                    </w:r>
                  </w:p>
                </w:txbxContent>
              </v:textbox>
            </v:shape>
            <w10:wrap type="topAndBottom"/>
          </v:group>
        </w:pict>
      </w:r>
      <w:r>
        <w:pict>
          <v:group id="_x0000_s1099" style="width:221pt;height:34pt;margin-top:12.83pt;margin-left:208pt;mso-position-horizontal-relative:page;mso-wrap-distance-left:0;mso-wrap-distance-right:0;position:absolute;z-index:-251635712" coordorigin="4160,257" coordsize="4420,680">
            <v:shape id="_x0000_s1100" type="#_x0000_t75" style="width:1920;height:680;left:6660;position:absolute;top:256" stroked="f">
              <v:imagedata r:id="rId32" o:title=""/>
            </v:shape>
            <v:shape id="_x0000_s1101" type="#_x0000_t75" style="width:2440;height:680;left:4160;position:absolute;top:256" stroked="f">
              <v:imagedata r:id="rId33" o:title=""/>
            </v:shape>
            <v:shape id="_x0000_s1102" type="#_x0000_t202" style="width:1288;height:317;left:4723;position:absolute;top:489" filled="f" stroked="f">
              <v:textbox inset="0,0,0,0">
                <w:txbxContent>
                  <w:p>
                    <w:pPr>
                      <w:spacing w:before="0" w:line="317" w:lineRule="exact"/>
                      <w:ind w:left="0" w:right="0" w:firstLine="0"/>
                      <w:jc w:val="left"/>
                      <w:rPr>
                        <w:sz w:val="31"/>
                      </w:rPr>
                    </w:pPr>
                    <w:r>
                      <w:rPr>
                        <w:sz w:val="31"/>
                      </w:rPr>
                      <w:t>高速缓存</w:t>
                    </w:r>
                  </w:p>
                </w:txbxContent>
              </v:textbox>
            </v:shape>
            <v:shape id="_x0000_s1103" type="#_x0000_t202" style="width:1288;height:317;left:6906;position:absolute;top:489" filled="f" stroked="f">
              <v:textbox inset="0,0,0,0">
                <w:txbxContent>
                  <w:p>
                    <w:pPr>
                      <w:spacing w:before="0" w:line="317" w:lineRule="exact"/>
                      <w:ind w:left="0" w:right="0" w:firstLine="0"/>
                      <w:jc w:val="left"/>
                      <w:rPr>
                        <w:sz w:val="31"/>
                      </w:rPr>
                    </w:pPr>
                    <w:r>
                      <w:rPr>
                        <w:sz w:val="31"/>
                      </w:rPr>
                      <w:t>内存储器</w:t>
                    </w:r>
                  </w:p>
                </w:txbxContent>
              </v:textbox>
            </v:shape>
            <w10:wrap type="topAndBottom"/>
          </v:group>
        </w:pict>
      </w:r>
      <w:r>
        <w:pict>
          <v:group id="_x0000_s1104" style="width:117pt;height:35pt;margin-top:10.83pt;margin-left:433pt;mso-position-horizontal-relative:page;mso-wrap-distance-left:0;mso-wrap-distance-right:0;position:absolute;z-index:-251634688" coordorigin="8660,217" coordsize="2340,700">
            <v:shape id="_x0000_s1105" type="#_x0000_t75" style="width:2340;height:700;left:8660;position:absolute;top:216" stroked="f">
              <v:imagedata r:id="rId34" o:title=""/>
            </v:shape>
            <v:shape id="_x0000_s1106" type="#_x0000_t202" style="width:2340;height:700;left:8660;position:absolute;top:216" filled="f" stroked="f">
              <v:textbox inset="0,0,0,0">
                <w:txbxContent>
                  <w:p>
                    <w:pPr>
                      <w:spacing w:before="213"/>
                      <w:ind w:left="564" w:right="0" w:firstLine="0"/>
                      <w:jc w:val="left"/>
                      <w:rPr>
                        <w:sz w:val="31"/>
                      </w:rPr>
                    </w:pPr>
                    <w:r>
                      <w:rPr>
                        <w:sz w:val="31"/>
                      </w:rPr>
                      <w:t>硬 盘 存 储</w:t>
                    </w:r>
                  </w:p>
                </w:txbxContent>
              </v:textbox>
            </v:shape>
            <w10:wrap type="topAndBottom"/>
          </v:group>
        </w:pict>
      </w:r>
      <w:r>
        <w:drawing>
          <wp:anchor distT="0" distB="0" distL="0" distR="0" simplePos="0" relativeHeight="251675648" behindDoc="0" locked="0" layoutInCell="1" allowOverlap="1">
            <wp:simplePos x="0" y="0"/>
            <wp:positionH relativeFrom="page">
              <wp:posOffset>7048500</wp:posOffset>
            </wp:positionH>
            <wp:positionV relativeFrom="paragraph">
              <wp:posOffset>289952</wp:posOffset>
            </wp:positionV>
            <wp:extent cx="177355" cy="126682"/>
            <wp:effectExtent l="0" t="0" r="0" b="0"/>
            <wp:wrapTopAndBottom/>
            <wp:docPr id="1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2.png"/>
                    <pic:cNvPicPr/>
                  </pic:nvPicPr>
                  <pic:blipFill>
                    <a:blip xmlns:r="http://schemas.openxmlformats.org/officeDocument/2006/relationships" r:embed="rId35" cstate="print"/>
                    <a:stretch>
                      <a:fillRect/>
                    </a:stretch>
                  </pic:blipFill>
                  <pic:spPr>
                    <a:xfrm>
                      <a:off x="0" y="0"/>
                      <a:ext cx="177355" cy="126682"/>
                    </a:xfrm>
                    <a:prstGeom prst="rect">
                      <a:avLst/>
                    </a:prstGeom>
                  </pic:spPr>
                </pic:pic>
              </a:graphicData>
            </a:graphic>
          </wp:anchor>
        </w:drawing>
      </w:r>
      <w:r>
        <w:pict>
          <v:group id="_x0000_s1107" style="width:104pt;height:34pt;margin-top:30.83pt;margin-left:574pt;mso-position-horizontal-relative:page;mso-wrap-distance-left:0;mso-wrap-distance-right:0;position:absolute;z-index:-251633664" coordorigin="11480,617" coordsize="2080,680">
            <v:shape id="_x0000_s1108" type="#_x0000_t75" style="width:2080;height:680;left:11480;position:absolute;top:616" stroked="f">
              <v:imagedata r:id="rId36" o:title=""/>
            </v:shape>
            <v:shape id="_x0000_s1109" type="#_x0000_t202" style="width:2080;height:680;left:11480;position:absolute;top:616" filled="f" stroked="f">
              <v:textbox inset="0,0,0,0">
                <w:txbxContent>
                  <w:p>
                    <w:pPr>
                      <w:spacing w:before="195"/>
                      <w:ind w:left="243" w:right="0" w:firstLine="0"/>
                      <w:jc w:val="left"/>
                      <w:rPr>
                        <w:sz w:val="31"/>
                      </w:rPr>
                    </w:pPr>
                    <w:r>
                      <w:rPr>
                        <w:sz w:val="31"/>
                      </w:rPr>
                      <w:t>光盘存储器</w:t>
                    </w:r>
                  </w:p>
                </w:txbxContent>
              </v:textbox>
            </v:shape>
            <w10:wrap type="topAndBottom"/>
          </v:group>
        </w:pict>
      </w:r>
    </w:p>
    <w:p>
      <w:pPr>
        <w:pStyle w:val="BodyText"/>
        <w:spacing w:before="0" w:line="290" w:lineRule="exact"/>
        <w:ind w:left="460"/>
      </w:pPr>
      <w:r>
        <w:t>（存储装置）</w:t>
      </w:r>
    </w:p>
    <w:p>
      <w:pPr>
        <w:pStyle w:val="BodyText"/>
        <w:ind w:left="460"/>
      </w:pPr>
      <w:r>
        <w:t>达到提高存储系统效能的</w:t>
      </w:r>
      <w:r>
        <w:rPr>
          <w:b/>
        </w:rPr>
        <w:t>关键</w:t>
      </w:r>
      <w:r>
        <w:t>在于：程序的存储访问局部性原理。</w:t>
      </w:r>
    </w:p>
    <w:p>
      <w:pPr>
        <w:pStyle w:val="BodyText"/>
        <w:spacing w:line="324" w:lineRule="auto"/>
        <w:ind w:left="460" w:right="1846"/>
      </w:pPr>
      <w:r>
        <w:rPr>
          <w:b/>
        </w:rPr>
        <w:t>注意：</w:t>
      </w:r>
      <w:r>
        <w:t>按层次结构来设计操作系统，就是将操作系统的所有功能模块按功能的调用次序排列成若干层，使得功能模块之间只存在单向调用和单向依赖。</w:t>
      </w:r>
    </w:p>
    <w:p>
      <w:pPr>
        <w:pStyle w:val="BodyText"/>
        <w:spacing w:before="3"/>
        <w:ind w:left="460"/>
      </w:pPr>
      <w:r>
        <w:drawing>
          <wp:anchor distT="0" distB="0" distL="0" distR="0" simplePos="0" relativeHeight="251677696" behindDoc="0" locked="0" layoutInCell="1" allowOverlap="1">
            <wp:simplePos x="0" y="0"/>
            <wp:positionH relativeFrom="page">
              <wp:posOffset>1485900</wp:posOffset>
            </wp:positionH>
            <wp:positionV relativeFrom="paragraph">
              <wp:posOffset>23240</wp:posOffset>
            </wp:positionV>
            <wp:extent cx="139700" cy="406400"/>
            <wp:effectExtent l="0" t="0" r="0" b="0"/>
            <wp:wrapNone/>
            <wp:docPr id="1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4.png"/>
                    <pic:cNvPicPr/>
                  </pic:nvPicPr>
                  <pic:blipFill>
                    <a:blip xmlns:r="http://schemas.openxmlformats.org/officeDocument/2006/relationships" r:embed="rId37" cstate="print"/>
                    <a:stretch>
                      <a:fillRect/>
                    </a:stretch>
                  </pic:blipFill>
                  <pic:spPr>
                    <a:xfrm>
                      <a:off x="0" y="0"/>
                      <a:ext cx="139700" cy="406400"/>
                    </a:xfrm>
                    <a:prstGeom prst="rect">
                      <a:avLst/>
                    </a:prstGeom>
                  </pic:spPr>
                </pic:pic>
              </a:graphicData>
            </a:graphic>
          </wp:anchor>
        </w:drawing>
      </w:r>
      <w:r>
        <w:rPr>
          <w:b/>
        </w:rPr>
        <w:t>优点</w:t>
      </w:r>
      <w:r>
        <w:t>：模块间的组织和依赖关系清晰明了。</w:t>
      </w:r>
    </w:p>
    <w:p>
      <w:pPr>
        <w:pStyle w:val="BodyText"/>
        <w:ind w:left="460"/>
      </w:pPr>
      <w:r>
        <w:rPr>
          <w:b/>
        </w:rPr>
        <w:t>缺点</w:t>
      </w:r>
      <w:r>
        <w:t>：个功能模块应该放在哪一层，如何有效地进行分层式必须考虑的问题。</w:t>
      </w:r>
    </w:p>
    <w:p>
      <w:pPr>
        <w:pStyle w:val="ListParagraph"/>
        <w:numPr>
          <w:ilvl w:val="0"/>
          <w:numId w:val="18"/>
        </w:numPr>
        <w:tabs>
          <w:tab w:val="left" w:pos="1139"/>
        </w:tabs>
        <w:spacing w:before="122" w:after="0" w:line="240" w:lineRule="auto"/>
        <w:ind w:left="1138" w:right="0" w:hanging="679"/>
        <w:jc w:val="left"/>
        <w:rPr>
          <w:sz w:val="25"/>
        </w:rPr>
      </w:pPr>
      <w:r>
        <w:drawing>
          <wp:anchor distT="0" distB="0" distL="0" distR="0" simplePos="0" relativeHeight="251678720" behindDoc="1" locked="0" layoutInCell="1" allowOverlap="1">
            <wp:simplePos x="0" y="0"/>
            <wp:positionH relativeFrom="page">
              <wp:posOffset>1600200</wp:posOffset>
            </wp:positionH>
            <wp:positionV relativeFrom="paragraph">
              <wp:posOffset>282321</wp:posOffset>
            </wp:positionV>
            <wp:extent cx="8153400" cy="1231900"/>
            <wp:effectExtent l="0" t="0" r="0" b="0"/>
            <wp:wrapNone/>
            <wp:docPr id="2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5.png"/>
                    <pic:cNvPicPr/>
                  </pic:nvPicPr>
                  <pic:blipFill>
                    <a:blip xmlns:r="http://schemas.openxmlformats.org/officeDocument/2006/relationships" r:embed="rId38" cstate="print"/>
                    <a:stretch>
                      <a:fillRect/>
                    </a:stretch>
                  </pic:blipFill>
                  <pic:spPr>
                    <a:xfrm>
                      <a:off x="0" y="0"/>
                      <a:ext cx="8153400" cy="1231900"/>
                    </a:xfrm>
                    <a:prstGeom prst="rect">
                      <a:avLst/>
                    </a:prstGeom>
                  </pic:spPr>
                </pic:pic>
              </a:graphicData>
            </a:graphic>
          </wp:anchor>
        </w:drawing>
      </w:r>
      <w:r>
        <w:rPr>
          <w:sz w:val="27"/>
        </w:rPr>
        <w:t>常用存储保护机制：</w:t>
      </w:r>
    </w:p>
    <w:p>
      <w:pPr>
        <w:pStyle w:val="BodyText"/>
        <w:spacing w:before="140"/>
        <w:ind w:left="2815"/>
      </w:pPr>
      <w:r>
        <w:t>比较简单，易于实现。</w:t>
      </w:r>
    </w:p>
    <w:p>
      <w:pPr>
        <w:spacing w:after="0"/>
        <w:sectPr>
          <w:type w:val="continuous"/>
          <w:pgSz w:w="17860" w:h="25260"/>
          <w:pgMar w:top="1880" w:right="880" w:bottom="280" w:left="2240" w:header="708" w:footer="708"/>
          <w:pgNumType w:start="11"/>
          <w:cols w:space="708"/>
        </w:sectPr>
      </w:pPr>
    </w:p>
    <w:p>
      <w:pPr>
        <w:pStyle w:val="Heading4"/>
      </w:pPr>
      <w:r>
        <w:t>界地址寄存器</w:t>
      </w:r>
    </w:p>
    <w:p>
      <w:pPr>
        <w:pStyle w:val="BodyText"/>
        <w:spacing w:before="0"/>
        <w:rPr>
          <w:b/>
          <w:sz w:val="26"/>
        </w:rPr>
      </w:pPr>
    </w:p>
    <w:p>
      <w:pPr>
        <w:pStyle w:val="BodyText"/>
        <w:spacing w:before="2"/>
        <w:rPr>
          <w:b/>
          <w:sz w:val="21"/>
        </w:rPr>
      </w:pPr>
    </w:p>
    <w:p>
      <w:pPr>
        <w:spacing w:before="0"/>
        <w:ind w:left="460" w:right="0" w:firstLine="0"/>
        <w:jc w:val="left"/>
        <w:rPr>
          <w:b/>
          <w:sz w:val="27"/>
        </w:rPr>
      </w:pPr>
      <w:r>
        <w:rPr>
          <w:b/>
          <w:sz w:val="27"/>
        </w:rPr>
        <w:t>存储键</w:t>
      </w:r>
    </w:p>
    <w:p>
      <w:pPr>
        <w:pStyle w:val="ListParagraph"/>
        <w:numPr>
          <w:ilvl w:val="0"/>
          <w:numId w:val="18"/>
        </w:numPr>
        <w:tabs>
          <w:tab w:val="left" w:pos="1139"/>
        </w:tabs>
        <w:spacing w:before="137" w:after="0" w:line="240" w:lineRule="auto"/>
        <w:ind w:left="1138" w:right="0" w:hanging="679"/>
        <w:jc w:val="left"/>
        <w:rPr>
          <w:sz w:val="25"/>
        </w:rPr>
      </w:pPr>
      <w:r>
        <w:rPr>
          <w:spacing w:val="-4"/>
          <w:sz w:val="27"/>
        </w:rPr>
        <w:t>缓冲技术：</w:t>
      </w:r>
    </w:p>
    <w:p>
      <w:pPr>
        <w:pStyle w:val="BodyText"/>
        <w:spacing w:line="324" w:lineRule="auto"/>
        <w:ind w:left="287" w:right="1932"/>
      </w:pPr>
      <w:r>
        <w:br w:type="column"/>
      </w:r>
      <w:r>
        <w:t>在处理机中设置一对界限寄存器用来存放概用户作业内存中的下限和上限地址。当处理机要访问内存时，如果越界就将程序中断。</w:t>
      </w:r>
    </w:p>
    <w:p>
      <w:pPr>
        <w:pStyle w:val="BodyText"/>
        <w:spacing w:before="16"/>
        <w:ind w:left="287"/>
      </w:pPr>
      <w:r>
        <w:t>每个存储块都有一个与其相关的由二进制组成的内存保护键附加在每个存储块上。</w:t>
      </w:r>
    </w:p>
    <w:p>
      <w:pPr>
        <w:spacing w:after="0"/>
        <w:sectPr>
          <w:type w:val="continuous"/>
          <w:pgSz w:w="17860" w:h="25260"/>
          <w:pgMar w:top="1880" w:right="880" w:bottom="280" w:left="2240" w:header="708" w:footer="708"/>
          <w:pgNumType w:start="12"/>
          <w:cols w:num="2" w:space="708" w:equalWidth="0">
            <w:col w:w="2488" w:space="40"/>
            <w:col w:w="12212" w:space="0"/>
          </w:cols>
        </w:sectPr>
      </w:pPr>
    </w:p>
    <w:p>
      <w:pPr>
        <w:spacing w:before="122" w:line="324" w:lineRule="auto"/>
        <w:ind w:left="460" w:right="4279" w:firstLine="0"/>
        <w:jc w:val="left"/>
        <w:rPr>
          <w:sz w:val="27"/>
        </w:rPr>
      </w:pPr>
      <w:r>
        <w:drawing>
          <wp:anchor distT="0" distB="0" distL="0" distR="0" simplePos="0" relativeHeight="251684864"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r>
        <w:pict>
          <v:group id="_x0000_s1110" style="width:263pt;height:75pt;margin-top:51.24pt;margin-left:137pt;mso-position-horizontal-relative:page;position:absolute;z-index:251683840" coordorigin="2740,1025" coordsize="5260,1500">
            <v:shape id="_x0000_s1111" type="#_x0000_t75" style="width:5260;height:1500;left:2740;position:absolute;top:1024" stroked="f">
              <v:imagedata r:id="rId39" o:title=""/>
            </v:shape>
            <v:shape id="_x0000_s1112" type="#_x0000_t202" style="width:5260;height:1500;left:2740;position:absolute;top:1024" filled="f" stroked="f">
              <v:textbox inset="0,0,0,0">
                <w:txbxContent>
                  <w:p>
                    <w:pPr>
                      <w:spacing w:before="159"/>
                      <w:ind w:left="183" w:right="0" w:firstLine="0"/>
                      <w:jc w:val="left"/>
                      <w:rPr>
                        <w:sz w:val="27"/>
                      </w:rPr>
                    </w:pPr>
                    <w:r>
                      <w:rPr>
                        <w:sz w:val="27"/>
                      </w:rPr>
                      <w:t>处理机与内存之间</w:t>
                    </w:r>
                  </w:p>
                  <w:p>
                    <w:pPr>
                      <w:spacing w:before="6" w:line="480" w:lineRule="atLeast"/>
                      <w:ind w:left="183" w:right="1835" w:firstLine="0"/>
                      <w:jc w:val="left"/>
                      <w:rPr>
                        <w:sz w:val="27"/>
                      </w:rPr>
                    </w:pPr>
                    <w:r>
                      <w:rPr>
                        <w:sz w:val="27"/>
                      </w:rPr>
                      <w:t>处理机与其他外部设备之间设备与设备之间</w:t>
                    </w:r>
                  </w:p>
                </w:txbxContent>
              </v:textbox>
            </v:shape>
          </v:group>
        </w:pict>
      </w:r>
      <w:r>
        <w:rPr>
          <w:b/>
          <w:sz w:val="27"/>
        </w:rPr>
        <w:t>缓冲区</w:t>
      </w:r>
      <w:r>
        <w:rPr>
          <w:sz w:val="27"/>
        </w:rPr>
        <w:t>：是硬件设备之间进行数据传输时，专门用来暂存这些数据的一个存储区域。</w:t>
      </w:r>
      <w:r>
        <w:rPr>
          <w:b/>
          <w:sz w:val="27"/>
        </w:rPr>
        <w:t>缓冲技术的用途</w:t>
      </w:r>
      <w:r>
        <w:rPr>
          <w:sz w:val="27"/>
        </w:rPr>
        <w:t>：</w:t>
      </w: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6"/>
        <w:rPr>
          <w:sz w:val="21"/>
        </w:rPr>
      </w:pPr>
    </w:p>
    <w:p>
      <w:pPr>
        <w:pStyle w:val="BodyText"/>
        <w:spacing w:before="62"/>
        <w:ind w:left="460"/>
      </w:pPr>
      <w:r>
        <w:rPr>
          <w:b/>
        </w:rPr>
        <w:t>目的</w:t>
      </w:r>
      <w:r>
        <w:t>：解决部件之间速度不匹配的问题。</w:t>
      </w:r>
    </w:p>
    <w:p>
      <w:pPr>
        <w:pStyle w:val="ListParagraph"/>
        <w:numPr>
          <w:ilvl w:val="0"/>
          <w:numId w:val="18"/>
        </w:numPr>
        <w:tabs>
          <w:tab w:val="left" w:pos="1139"/>
        </w:tabs>
        <w:spacing w:before="122" w:after="0" w:line="240" w:lineRule="auto"/>
        <w:ind w:left="1138" w:right="0" w:hanging="679"/>
        <w:jc w:val="left"/>
        <w:rPr>
          <w:sz w:val="25"/>
        </w:rPr>
      </w:pPr>
      <w:r>
        <w:rPr>
          <w:sz w:val="27"/>
        </w:rPr>
        <w:t>中断：</w:t>
      </w:r>
    </w:p>
    <w:p>
      <w:pPr>
        <w:pStyle w:val="BodyText"/>
        <w:spacing w:line="324" w:lineRule="auto"/>
        <w:ind w:left="460" w:right="6986"/>
      </w:pPr>
      <w:r>
        <w:t>含义：指处理机对系统中或者系统外发生的异步事件的响应。分类：可屏蔽中断（</w:t>
      </w:r>
      <w:r>
        <w:rPr>
          <w:rFonts w:ascii="Arial" w:eastAsia="Arial"/>
        </w:rPr>
        <w:t xml:space="preserve">I/O </w:t>
      </w:r>
      <w:r>
        <w:t>中断）</w:t>
      </w:r>
    </w:p>
    <w:p>
      <w:pPr>
        <w:pStyle w:val="BodyText"/>
        <w:spacing w:before="2" w:line="324" w:lineRule="auto"/>
        <w:ind w:left="1274" w:right="8333"/>
      </w:pPr>
      <w:r>
        <w:t>不可屏蔽中断（机器内部故障，掉电中断） 程序错误中断（溢出，除法错等中断）</w:t>
      </w:r>
    </w:p>
    <w:p>
      <w:pPr>
        <w:pStyle w:val="BodyText"/>
        <w:spacing w:before="2" w:line="324" w:lineRule="auto"/>
        <w:ind w:left="460" w:right="8554" w:firstLine="813"/>
      </w:pPr>
      <w:r>
        <w:t>软件中断（</w:t>
      </w:r>
      <w:r>
        <w:rPr>
          <w:rFonts w:ascii="Arial" w:eastAsia="Arial"/>
        </w:rPr>
        <w:t xml:space="preserve">Trap </w:t>
      </w:r>
      <w:r>
        <w:rPr>
          <w:spacing w:val="-9"/>
        </w:rPr>
        <w:t xml:space="preserve">指令或者终端指令 </w:t>
      </w:r>
      <w:r>
        <w:rPr>
          <w:rFonts w:ascii="Arial" w:eastAsia="Arial"/>
          <w:spacing w:val="-5"/>
        </w:rPr>
        <w:t>INT</w:t>
      </w:r>
      <w:r>
        <w:rPr>
          <w:spacing w:val="-5"/>
        </w:rPr>
        <w:t xml:space="preserve">） </w:t>
      </w:r>
      <w:r>
        <w:t>中断与异常的区别：</w:t>
      </w:r>
    </w:p>
    <w:p>
      <w:pPr>
        <w:pStyle w:val="BodyText"/>
        <w:spacing w:before="2" w:line="326" w:lineRule="auto"/>
        <w:ind w:left="460" w:right="4016"/>
      </w:pPr>
      <w:r>
        <w:t>中断时系统正常功能的一部分，在系统处理完其他事情之后会继续执行中断前的进程。异常是由错误引起的。</w:t>
      </w:r>
    </w:p>
    <w:p>
      <w:pPr>
        <w:pStyle w:val="Heading4"/>
        <w:spacing w:before="0" w:line="342" w:lineRule="exact"/>
      </w:pPr>
      <w:r>
        <w:t>（通常异常会引起中断，而中断未必是由异常引起的）</w:t>
      </w:r>
    </w:p>
    <w:p>
      <w:pPr>
        <w:pStyle w:val="ListParagraph"/>
        <w:numPr>
          <w:ilvl w:val="0"/>
          <w:numId w:val="18"/>
        </w:numPr>
        <w:tabs>
          <w:tab w:val="left" w:pos="1139"/>
        </w:tabs>
        <w:spacing w:before="122" w:after="0" w:line="240" w:lineRule="auto"/>
        <w:ind w:left="1138" w:right="0" w:hanging="679"/>
        <w:jc w:val="left"/>
        <w:rPr>
          <w:b/>
          <w:sz w:val="25"/>
        </w:rPr>
      </w:pPr>
      <w:r>
        <w:rPr>
          <w:b/>
          <w:sz w:val="27"/>
        </w:rPr>
        <w:t>系统调用：</w:t>
      </w:r>
    </w:p>
    <w:p>
      <w:pPr>
        <w:pStyle w:val="BodyText"/>
        <w:spacing w:line="324" w:lineRule="auto"/>
        <w:ind w:left="460" w:right="1858" w:firstLine="539"/>
      </w:pPr>
      <w:r>
        <w:t>系统调用时操作系统提供的用户接口之一，是由操作系统实现的所有系统调用所构成的集合，即程序接口或应用编程接口，是应用程序同系统之间的接口。</w:t>
      </w:r>
    </w:p>
    <w:p>
      <w:pPr>
        <w:pStyle w:val="BodyText"/>
        <w:spacing w:before="2" w:line="324" w:lineRule="auto"/>
        <w:ind w:left="460" w:right="1858" w:firstLine="539"/>
      </w:pPr>
      <w:r>
        <w:rPr>
          <w:spacing w:val="-1"/>
        </w:rPr>
        <w:t>系统调用把应用程序的请求传给内核，调用相应的内核函数完成所需的处理，将处理结果返回给应用</w:t>
      </w:r>
      <w:r>
        <w:t>程序。</w:t>
      </w:r>
    </w:p>
    <w:p>
      <w:pPr>
        <w:pStyle w:val="BodyText"/>
        <w:tabs>
          <w:tab w:val="left" w:pos="12389"/>
        </w:tabs>
        <w:spacing w:before="2" w:line="324" w:lineRule="auto"/>
        <w:ind w:left="460" w:right="1807"/>
      </w:pPr>
      <w:r>
        <w:rPr>
          <w:b/>
        </w:rPr>
        <w:t>组成</w:t>
      </w:r>
      <w:r>
        <w:rPr>
          <w:b/>
          <w:spacing w:val="7"/>
        </w:rPr>
        <w:t>：</w:t>
      </w:r>
      <w:r>
        <w:t>进程控制、文件系统控制、系统控制、内存管理、网络管理</w:t>
      </w:r>
      <w:r>
        <w:rPr>
          <w:spacing w:val="12"/>
        </w:rPr>
        <w:t>、</w:t>
      </w:r>
      <w:r>
        <w:rPr>
          <w:rFonts w:ascii="Arial" w:eastAsia="Arial"/>
        </w:rPr>
        <w:t>socket</w:t>
      </w:r>
      <w:r>
        <w:rPr>
          <w:rFonts w:ascii="Arial" w:eastAsia="Arial"/>
          <w:spacing w:val="19"/>
        </w:rPr>
        <w:t xml:space="preserve"> </w:t>
      </w:r>
      <w:r>
        <w:t>控制、用户管理、</w:t>
        <w:tab/>
        <w:t>进</w:t>
      </w:r>
      <w:r>
        <w:rPr>
          <w:spacing w:val="-17"/>
        </w:rPr>
        <w:t>程</w:t>
      </w:r>
      <w:r>
        <w:t>间通信</w:t>
      </w:r>
    </w:p>
    <w:p>
      <w:pPr>
        <w:spacing w:after="0" w:line="324" w:lineRule="auto"/>
        <w:sectPr>
          <w:type w:val="continuous"/>
          <w:pgSz w:w="17860" w:h="25260"/>
          <w:pgMar w:top="1880" w:right="880" w:bottom="280" w:left="2240" w:header="708" w:footer="708"/>
          <w:pgNumType w:start="13"/>
          <w:cols w:space="708"/>
        </w:sectPr>
      </w:pPr>
    </w:p>
    <w:p>
      <w:pPr>
        <w:pStyle w:val="ListParagraph"/>
        <w:numPr>
          <w:ilvl w:val="0"/>
          <w:numId w:val="18"/>
        </w:numPr>
        <w:tabs>
          <w:tab w:val="left" w:pos="1139"/>
        </w:tabs>
        <w:spacing w:before="68" w:after="0" w:line="240" w:lineRule="auto"/>
        <w:ind w:left="1138" w:right="0" w:hanging="679"/>
        <w:jc w:val="left"/>
        <w:rPr>
          <w:sz w:val="25"/>
        </w:rPr>
      </w:pPr>
      <w:r>
        <w:rPr>
          <w:sz w:val="27"/>
        </w:rPr>
        <w:t>作业状态：</w:t>
      </w:r>
    </w:p>
    <w:p>
      <w:pPr>
        <w:pStyle w:val="BodyText"/>
        <w:spacing w:before="0"/>
        <w:rPr>
          <w:sz w:val="20"/>
        </w:rPr>
      </w:pPr>
    </w:p>
    <w:p>
      <w:pPr>
        <w:pStyle w:val="BodyText"/>
        <w:spacing w:before="3"/>
        <w:rPr>
          <w:sz w:val="21"/>
        </w:rPr>
      </w:pPr>
    </w:p>
    <w:p>
      <w:pPr>
        <w:pStyle w:val="BodyText"/>
        <w:spacing w:before="62"/>
        <w:ind w:left="2761"/>
      </w:pPr>
      <w:r>
        <w:pict>
          <v:group id="_x0000_s1113" style="width:103pt;height:234pt;margin-top:-21.01pt;margin-left:140pt;mso-position-horizontal-relative:page;position:absolute;z-index:251686912" coordorigin="2800,-420" coordsize="2060,4680">
            <v:shape id="_x0000_s1114" type="#_x0000_t75" style="width:2060;height:4680;left:2800;position:absolute;top:-421" stroked="f">
              <v:imagedata r:id="rId40" o:title=""/>
            </v:shape>
            <v:shape id="_x0000_s1115" type="#_x0000_t202" style="width:1288;height:317;left:3103;position:absolute;top:-175" filled="f" stroked="f">
              <v:textbox inset="0,0,0,0">
                <w:txbxContent>
                  <w:p>
                    <w:pPr>
                      <w:spacing w:before="0" w:line="317" w:lineRule="exact"/>
                      <w:ind w:left="0" w:right="0" w:firstLine="0"/>
                      <w:jc w:val="left"/>
                      <w:rPr>
                        <w:sz w:val="31"/>
                      </w:rPr>
                    </w:pPr>
                    <w:r>
                      <w:rPr>
                        <w:sz w:val="31"/>
                      </w:rPr>
                      <w:t>提交状态</w:t>
                    </w:r>
                  </w:p>
                </w:txbxContent>
              </v:textbox>
            </v:shape>
            <v:shape id="_x0000_s1116" type="#_x0000_t202" style="width:1288;height:317;left:3082;position:absolute;top:1153" filled="f" stroked="f">
              <v:textbox inset="0,0,0,0">
                <w:txbxContent>
                  <w:p>
                    <w:pPr>
                      <w:spacing w:before="0" w:line="317" w:lineRule="exact"/>
                      <w:ind w:left="0" w:right="0" w:firstLine="0"/>
                      <w:jc w:val="left"/>
                      <w:rPr>
                        <w:sz w:val="31"/>
                      </w:rPr>
                    </w:pPr>
                    <w:r>
                      <w:rPr>
                        <w:sz w:val="31"/>
                      </w:rPr>
                      <w:t>后备状态</w:t>
                    </w:r>
                  </w:p>
                </w:txbxContent>
              </v:textbox>
            </v:shape>
            <v:shape id="_x0000_s1117" type="#_x0000_t202" style="width:1288;height:317;left:3082;position:absolute;top:2503" filled="f" stroked="f">
              <v:textbox inset="0,0,0,0">
                <w:txbxContent>
                  <w:p>
                    <w:pPr>
                      <w:spacing w:before="0" w:line="317" w:lineRule="exact"/>
                      <w:ind w:left="0" w:right="0" w:firstLine="0"/>
                      <w:jc w:val="left"/>
                      <w:rPr>
                        <w:sz w:val="31"/>
                      </w:rPr>
                    </w:pPr>
                    <w:r>
                      <w:rPr>
                        <w:sz w:val="31"/>
                      </w:rPr>
                      <w:t>运行状态</w:t>
                    </w:r>
                  </w:p>
                </w:txbxContent>
              </v:textbox>
            </v:shape>
            <v:shape id="_x0000_s1118" type="#_x0000_t202" style="width:1288;height:317;left:3035;position:absolute;top:3731" filled="f" stroked="f">
              <v:textbox inset="0,0,0,0">
                <w:txbxContent>
                  <w:p>
                    <w:pPr>
                      <w:spacing w:before="0" w:line="317" w:lineRule="exact"/>
                      <w:ind w:left="0" w:right="0" w:firstLine="0"/>
                      <w:jc w:val="left"/>
                      <w:rPr>
                        <w:sz w:val="31"/>
                      </w:rPr>
                    </w:pPr>
                    <w:r>
                      <w:rPr>
                        <w:sz w:val="31"/>
                      </w:rPr>
                      <w:t>完成状态</w:t>
                    </w:r>
                  </w:p>
                </w:txbxContent>
              </v:textbox>
            </v:shape>
          </v:group>
        </w:pict>
      </w:r>
      <w:r>
        <w:t>通过各种输入设备将作业从外部送入计算机系统的辅助存储设备。</w:t>
      </w:r>
    </w:p>
    <w:p>
      <w:pPr>
        <w:pStyle w:val="BodyText"/>
        <w:spacing w:before="0"/>
        <w:rPr>
          <w:sz w:val="20"/>
        </w:rPr>
      </w:pPr>
    </w:p>
    <w:p>
      <w:pPr>
        <w:pStyle w:val="BodyText"/>
        <w:spacing w:before="3"/>
        <w:rPr>
          <w:sz w:val="21"/>
        </w:rPr>
      </w:pPr>
    </w:p>
    <w:p>
      <w:pPr>
        <w:pStyle w:val="BodyText"/>
        <w:spacing w:before="62"/>
        <w:ind w:left="2761"/>
      </w:pPr>
      <w:r>
        <w:t>等待作业调度程序调度。</w:t>
      </w:r>
    </w:p>
    <w:p>
      <w:pPr>
        <w:pStyle w:val="BodyText"/>
        <w:spacing w:before="0"/>
        <w:rPr>
          <w:sz w:val="20"/>
        </w:rPr>
      </w:pPr>
    </w:p>
    <w:p>
      <w:pPr>
        <w:pStyle w:val="BodyText"/>
        <w:spacing w:before="0"/>
        <w:rPr>
          <w:sz w:val="20"/>
        </w:rPr>
      </w:pPr>
    </w:p>
    <w:p>
      <w:pPr>
        <w:pStyle w:val="BodyText"/>
        <w:spacing w:before="0"/>
        <w:rPr>
          <w:sz w:val="20"/>
        </w:rPr>
      </w:pPr>
    </w:p>
    <w:p>
      <w:pPr>
        <w:pStyle w:val="BodyText"/>
        <w:spacing w:before="9"/>
        <w:rPr>
          <w:sz w:val="17"/>
        </w:rPr>
      </w:pPr>
    </w:p>
    <w:p>
      <w:pPr>
        <w:pStyle w:val="BodyText"/>
        <w:spacing w:before="62"/>
        <w:ind w:left="2761"/>
      </w:pPr>
      <w:r>
        <w:t>被分配所需资源，然后调入内存，并为其创建进程。</w:t>
      </w:r>
    </w:p>
    <w:p>
      <w:pPr>
        <w:pStyle w:val="BodyText"/>
        <w:spacing w:before="0"/>
        <w:rPr>
          <w:sz w:val="20"/>
        </w:rPr>
      </w:pPr>
    </w:p>
    <w:p>
      <w:pPr>
        <w:pStyle w:val="BodyText"/>
        <w:spacing w:before="0"/>
        <w:rPr>
          <w:sz w:val="20"/>
        </w:rPr>
      </w:pPr>
    </w:p>
    <w:p>
      <w:pPr>
        <w:pStyle w:val="BodyText"/>
        <w:spacing w:before="0"/>
        <w:rPr>
          <w:sz w:val="20"/>
        </w:rPr>
      </w:pPr>
    </w:p>
    <w:p>
      <w:pPr>
        <w:pStyle w:val="BodyText"/>
        <w:spacing w:before="10"/>
        <w:rPr>
          <w:sz w:val="17"/>
        </w:rPr>
      </w:pPr>
    </w:p>
    <w:p>
      <w:pPr>
        <w:pStyle w:val="BodyText"/>
        <w:spacing w:before="62"/>
        <w:ind w:left="2624"/>
      </w:pPr>
      <w:r>
        <w:t>作业调度程序收回其占用的所有资源，做必要的善后处理。</w:t>
      </w:r>
    </w:p>
    <w:p>
      <w:pPr>
        <w:pStyle w:val="BodyText"/>
        <w:spacing w:before="0"/>
        <w:rPr>
          <w:sz w:val="26"/>
        </w:rPr>
      </w:pPr>
    </w:p>
    <w:p>
      <w:pPr>
        <w:pStyle w:val="Heading1"/>
        <w:spacing w:before="178"/>
      </w:pPr>
      <w:r>
        <w:t>第三章：进程与进程管理</w:t>
      </w:r>
    </w:p>
    <w:p>
      <w:pPr>
        <w:pStyle w:val="Heading4"/>
        <w:numPr>
          <w:ilvl w:val="0"/>
          <w:numId w:val="17"/>
        </w:numPr>
        <w:tabs>
          <w:tab w:val="left" w:pos="738"/>
        </w:tabs>
        <w:spacing w:before="401" w:after="0" w:line="240" w:lineRule="auto"/>
        <w:ind w:left="738" w:right="0" w:hanging="278"/>
        <w:jc w:val="left"/>
      </w:pPr>
      <w:r>
        <w:t>前趋图（有向无循环图）</w:t>
      </w:r>
    </w:p>
    <w:p>
      <w:pPr>
        <w:pStyle w:val="BodyText"/>
        <w:tabs>
          <w:tab w:val="left" w:pos="3164"/>
        </w:tabs>
        <w:spacing w:line="324" w:lineRule="auto"/>
        <w:ind w:left="460" w:right="1853" w:firstLine="273"/>
      </w:pPr>
      <w:r>
        <w:drawing>
          <wp:anchor distT="0" distB="0" distL="0" distR="0" simplePos="0" relativeHeight="251689984" behindDoc="1" locked="0" layoutInCell="1" allowOverlap="1">
            <wp:simplePos x="0" y="0"/>
            <wp:positionH relativeFrom="page">
              <wp:posOffset>3048000</wp:posOffset>
            </wp:positionH>
            <wp:positionV relativeFrom="paragraph">
              <wp:posOffset>364998</wp:posOffset>
            </wp:positionV>
            <wp:extent cx="419100" cy="127000"/>
            <wp:effectExtent l="0" t="0" r="0" b="0"/>
            <wp:wrapNone/>
            <wp:docPr id="2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8.png"/>
                    <pic:cNvPicPr/>
                  </pic:nvPicPr>
                  <pic:blipFill>
                    <a:blip xmlns:r="http://schemas.openxmlformats.org/officeDocument/2006/relationships" r:embed="rId41" cstate="print"/>
                    <a:stretch>
                      <a:fillRect/>
                    </a:stretch>
                  </pic:blipFill>
                  <pic:spPr>
                    <a:xfrm>
                      <a:off x="0" y="0"/>
                      <a:ext cx="419100" cy="127000"/>
                    </a:xfrm>
                    <a:prstGeom prst="rect">
                      <a:avLst/>
                    </a:prstGeom>
                  </pic:spPr>
                </pic:pic>
              </a:graphicData>
            </a:graphic>
          </wp:anchor>
        </w:drawing>
      </w:r>
      <w:r>
        <w:t>图中每个节点可以表示一条语句，一个程序段或者一个进程，节点间的有向边表示两个节点之间存在</w:t>
      </w:r>
      <w:r>
        <w:rPr>
          <w:spacing w:val="-17"/>
        </w:rPr>
        <w:t>的</w:t>
      </w:r>
      <w:r>
        <w:t>偏序或前趋关系“</w:t>
        <w:tab/>
        <w:t>”</w:t>
      </w:r>
    </w:p>
    <w:p>
      <w:pPr>
        <w:pStyle w:val="Heading4"/>
        <w:numPr>
          <w:ilvl w:val="0"/>
          <w:numId w:val="17"/>
        </w:numPr>
        <w:tabs>
          <w:tab w:val="left" w:pos="738"/>
        </w:tabs>
        <w:spacing w:before="2" w:after="0" w:line="240" w:lineRule="auto"/>
        <w:ind w:left="738" w:right="0" w:hanging="278"/>
        <w:jc w:val="left"/>
      </w:pPr>
      <w:r>
        <w:t>程序的顺序执行：</w:t>
      </w:r>
    </w:p>
    <w:p>
      <w:pPr>
        <w:pStyle w:val="BodyText"/>
        <w:spacing w:line="324" w:lineRule="auto"/>
        <w:ind w:left="460" w:right="2936"/>
        <w:rPr>
          <w:b/>
        </w:rPr>
      </w:pPr>
      <w:r>
        <w:pict>
          <v:group id="_x0000_s1119" style="width:642pt;height:75pt;margin-top:45.79pt;margin-left:126pt;mso-position-horizontal-relative:page;position:absolute;z-index:-251628544" coordorigin="2520,916" coordsize="12840,1500">
            <v:shape id="_x0000_s1120" type="#_x0000_t75" style="width:12840;height:1500;left:2520;position:absolute;top:915" stroked="f">
              <v:imagedata r:id="rId42" o:title=""/>
            </v:shape>
            <v:shape id="_x0000_s1121" type="#_x0000_t202" style="width:1100;height:1235;left:2700;position:absolute;top:1110" filled="f" stroked="f">
              <v:textbox inset="0,0,0,0">
                <w:txbxContent>
                  <w:p>
                    <w:pPr>
                      <w:spacing w:before="0" w:line="308" w:lineRule="exact"/>
                      <w:ind w:left="0" w:right="0" w:firstLine="0"/>
                      <w:jc w:val="left"/>
                      <w:rPr>
                        <w:b/>
                        <w:sz w:val="27"/>
                      </w:rPr>
                    </w:pPr>
                    <w:r>
                      <w:rPr>
                        <w:b/>
                        <w:sz w:val="27"/>
                      </w:rPr>
                      <w:t>顺序性</w:t>
                    </w:r>
                  </w:p>
                  <w:p>
                    <w:pPr>
                      <w:spacing w:before="2" w:line="480" w:lineRule="atLeast"/>
                      <w:ind w:left="0" w:right="7" w:firstLine="0"/>
                      <w:jc w:val="left"/>
                      <w:rPr>
                        <w:b/>
                        <w:sz w:val="27"/>
                      </w:rPr>
                    </w:pPr>
                    <w:r>
                      <w:rPr>
                        <w:b/>
                        <w:sz w:val="27"/>
                      </w:rPr>
                      <w:t>封闭性可再现性</w:t>
                    </w:r>
                  </w:p>
                </w:txbxContent>
              </v:textbox>
            </v:shape>
            <v:shape id="_x0000_s1122" type="#_x0000_t202" style="width:10280;height:1235;left:4579;position:absolute;top:1110" filled="f" stroked="f">
              <v:textbox inset="0,0,0,0">
                <w:txbxContent>
                  <w:p>
                    <w:pPr>
                      <w:spacing w:before="0" w:line="308" w:lineRule="exact"/>
                      <w:ind w:left="0" w:right="0" w:firstLine="0"/>
                      <w:jc w:val="left"/>
                      <w:rPr>
                        <w:sz w:val="27"/>
                      </w:rPr>
                    </w:pPr>
                    <w:r>
                      <w:rPr>
                        <w:sz w:val="27"/>
                      </w:rPr>
                      <w:t>严格按照程序所规定的顺序执行</w:t>
                    </w:r>
                  </w:p>
                  <w:p>
                    <w:pPr>
                      <w:spacing w:before="136"/>
                      <w:ind w:left="0" w:right="0" w:firstLine="0"/>
                      <w:jc w:val="left"/>
                      <w:rPr>
                        <w:sz w:val="27"/>
                      </w:rPr>
                    </w:pPr>
                    <w:r>
                      <w:rPr>
                        <w:sz w:val="27"/>
                      </w:rPr>
                      <w:t>程序一旦开始运行，执行结果不受外界因素影响。</w:t>
                    </w:r>
                  </w:p>
                  <w:p>
                    <w:pPr>
                      <w:spacing w:before="137" w:line="308" w:lineRule="exact"/>
                      <w:ind w:left="0" w:right="0" w:firstLine="0"/>
                      <w:jc w:val="left"/>
                      <w:rPr>
                        <w:sz w:val="27"/>
                      </w:rPr>
                    </w:pPr>
                    <w:r>
                      <w:rPr>
                        <w:sz w:val="27"/>
                      </w:rPr>
                      <w:t>只要程序执行的初始状态和执行环境相同，当程序重复执行时，都将获得相同的结果。</w:t>
                    </w:r>
                  </w:p>
                </w:txbxContent>
              </v:textbox>
            </v:shape>
          </v:group>
        </w:pict>
      </w:r>
      <w:r>
        <w:t>一个程序中的程序段必须按照某种先后顺序执行，仅当一个操作执行完之后才能执行后续操作。</w:t>
      </w:r>
      <w:r>
        <w:rPr>
          <w:b/>
        </w:rPr>
        <w:t>特征：</w:t>
      </w: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rPr>
      </w:pPr>
    </w:p>
    <w:p>
      <w:pPr>
        <w:pStyle w:val="Heading4"/>
        <w:numPr>
          <w:ilvl w:val="0"/>
          <w:numId w:val="17"/>
        </w:numPr>
        <w:tabs>
          <w:tab w:val="left" w:pos="738"/>
        </w:tabs>
        <w:spacing w:before="96" w:after="0" w:line="240" w:lineRule="auto"/>
        <w:ind w:left="738" w:right="0" w:hanging="278"/>
        <w:jc w:val="left"/>
      </w:pPr>
      <w:r>
        <w:t>程序的并发执行：</w:t>
      </w:r>
    </w:p>
    <w:p>
      <w:pPr>
        <w:spacing w:before="123"/>
        <w:ind w:left="460" w:right="0" w:firstLine="0"/>
        <w:jc w:val="left"/>
        <w:rPr>
          <w:b/>
          <w:sz w:val="27"/>
        </w:rPr>
      </w:pPr>
      <w:r>
        <w:pict>
          <v:group id="_x0000_s1123" style="width:642pt;height:50pt;margin-top:22.35pt;margin-left:126pt;mso-position-horizontal-relative:page;position:absolute;z-index:251685888" coordorigin="2520,447" coordsize="12840,1000">
            <v:shape id="_x0000_s1124" type="#_x0000_t75" style="width:12840;height:1000;left:2520;position:absolute;top:447" stroked="f">
              <v:imagedata r:id="rId43" o:title=""/>
            </v:shape>
            <v:shape id="_x0000_s1125" type="#_x0000_t202" style="width:560;height:753;left:2700;position:absolute;top:643" filled="f" stroked="f">
              <v:textbox inset="0,0,0,0">
                <w:txbxContent>
                  <w:p>
                    <w:pPr>
                      <w:spacing w:before="0" w:line="308" w:lineRule="exact"/>
                      <w:ind w:left="0" w:right="0" w:firstLine="0"/>
                      <w:jc w:val="left"/>
                      <w:rPr>
                        <w:b/>
                        <w:sz w:val="27"/>
                      </w:rPr>
                    </w:pPr>
                    <w:r>
                      <w:rPr>
                        <w:b/>
                        <w:w w:val="95"/>
                        <w:sz w:val="27"/>
                      </w:rPr>
                      <w:t>并行</w:t>
                    </w:r>
                  </w:p>
                  <w:p>
                    <w:pPr>
                      <w:spacing w:before="136" w:line="308" w:lineRule="exact"/>
                      <w:ind w:left="0" w:right="0" w:firstLine="0"/>
                      <w:jc w:val="left"/>
                      <w:rPr>
                        <w:b/>
                        <w:sz w:val="27"/>
                      </w:rPr>
                    </w:pPr>
                    <w:r>
                      <w:rPr>
                        <w:b/>
                        <w:w w:val="95"/>
                        <w:sz w:val="27"/>
                      </w:rPr>
                      <w:t>并发</w:t>
                    </w:r>
                  </w:p>
                </w:txbxContent>
              </v:textbox>
            </v:shape>
            <v:shape id="_x0000_s1126" type="#_x0000_t202" style="width:4880;height:753;left:3859;position:absolute;top:643" filled="f" stroked="f">
              <v:textbox inset="0,0,0,0">
                <w:txbxContent>
                  <w:p>
                    <w:pPr>
                      <w:spacing w:before="0" w:line="308" w:lineRule="exact"/>
                      <w:ind w:left="0" w:right="0" w:firstLine="0"/>
                      <w:jc w:val="left"/>
                      <w:rPr>
                        <w:sz w:val="27"/>
                      </w:rPr>
                    </w:pPr>
                    <w:r>
                      <w:rPr>
                        <w:sz w:val="27"/>
                      </w:rPr>
                      <w:t>两个或多个事件在同一时刻发生。</w:t>
                    </w:r>
                  </w:p>
                  <w:p>
                    <w:pPr>
                      <w:spacing w:before="136" w:line="308" w:lineRule="exact"/>
                      <w:ind w:left="0" w:right="0" w:firstLine="0"/>
                      <w:jc w:val="left"/>
                      <w:rPr>
                        <w:sz w:val="27"/>
                      </w:rPr>
                    </w:pPr>
                    <w:r>
                      <w:rPr>
                        <w:sz w:val="27"/>
                      </w:rPr>
                      <w:t>两个或多个事件在同一时间间隔内发生。</w:t>
                    </w:r>
                  </w:p>
                </w:txbxContent>
              </v:textbox>
            </v:shape>
          </v:group>
        </w:pict>
      </w:r>
      <w:r>
        <w:rPr>
          <w:b/>
          <w:w w:val="95"/>
          <w:sz w:val="27"/>
        </w:rPr>
        <w:t>注意并发跟并行的区别：</w:t>
      </w: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1"/>
        <w:rPr>
          <w:b/>
          <w:sz w:val="21"/>
        </w:rPr>
      </w:pPr>
    </w:p>
    <w:p>
      <w:pPr>
        <w:pStyle w:val="Heading4"/>
        <w:spacing w:before="62"/>
      </w:pPr>
      <w:r>
        <w:drawing>
          <wp:anchor distT="0" distB="0" distL="0" distR="0" simplePos="0" relativeHeight="251688960" behindDoc="1" locked="0" layoutInCell="1" allowOverlap="1">
            <wp:simplePos x="0" y="0"/>
            <wp:positionH relativeFrom="page">
              <wp:posOffset>1600200</wp:posOffset>
            </wp:positionH>
            <wp:positionV relativeFrom="paragraph">
              <wp:posOffset>250062</wp:posOffset>
            </wp:positionV>
            <wp:extent cx="8153400" cy="2133600"/>
            <wp:effectExtent l="0" t="0" r="0" b="0"/>
            <wp:wrapNone/>
            <wp:docPr id="2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1.png"/>
                    <pic:cNvPicPr/>
                  </pic:nvPicPr>
                  <pic:blipFill>
                    <a:blip xmlns:r="http://schemas.openxmlformats.org/officeDocument/2006/relationships" r:embed="rId44" cstate="print"/>
                    <a:stretch>
                      <a:fillRect/>
                    </a:stretch>
                  </pic:blipFill>
                  <pic:spPr>
                    <a:xfrm>
                      <a:off x="0" y="0"/>
                      <a:ext cx="8153400" cy="2133600"/>
                    </a:xfrm>
                    <a:prstGeom prst="rect">
                      <a:avLst/>
                    </a:prstGeom>
                  </pic:spPr>
                </pic:pic>
              </a:graphicData>
            </a:graphic>
          </wp:anchor>
        </w:drawing>
      </w:r>
      <w:r>
        <w:rPr>
          <w:spacing w:val="-44"/>
          <w:w w:val="99"/>
        </w:rPr>
        <w:t>特征：</w:t>
      </w:r>
      <w:r>
        <w:rPr>
          <w:w w:val="99"/>
        </w:rPr>
        <w:t>（相比顺序执行）</w:t>
      </w:r>
    </w:p>
    <w:p>
      <w:pPr>
        <w:pStyle w:val="BodyText"/>
        <w:tabs>
          <w:tab w:val="left" w:pos="2519"/>
        </w:tabs>
        <w:spacing w:before="137"/>
        <w:ind w:left="921"/>
      </w:pPr>
      <w:r>
        <w:rPr>
          <w:b/>
        </w:rPr>
        <w:t>间断性</w:t>
        <w:tab/>
      </w:r>
      <w:r>
        <w:t>由共享资源而产生的间接制约关系</w:t>
      </w:r>
      <w:r>
        <w:rPr>
          <w:spacing w:val="-65"/>
        </w:rPr>
        <w:t>，</w:t>
      </w:r>
      <w:r>
        <w:t>这种制约关系将导致并发程序具</w:t>
      </w:r>
      <w:r>
        <w:rPr>
          <w:spacing w:val="-65"/>
        </w:rPr>
        <w:t>有</w:t>
      </w:r>
      <w:r>
        <w:t>“执行—暂停执行</w:t>
      </w:r>
    </w:p>
    <w:p>
      <w:pPr>
        <w:pStyle w:val="BodyText"/>
        <w:ind w:left="2519"/>
      </w:pPr>
      <w:r>
        <w:t>—执行”这种间接性的活动规律。</w:t>
      </w:r>
    </w:p>
    <w:p>
      <w:pPr>
        <w:pStyle w:val="BodyText"/>
        <w:tabs>
          <w:tab w:val="left" w:pos="2519"/>
        </w:tabs>
        <w:spacing w:before="136" w:line="324" w:lineRule="auto"/>
        <w:ind w:left="2519" w:right="1817" w:hanging="1869"/>
      </w:pPr>
      <w:r>
        <w:rPr>
          <w:b/>
        </w:rPr>
        <w:t>失去封闭性</w:t>
        <w:tab/>
      </w:r>
      <w:r>
        <w:t>程序并发执行时</w:t>
      </w:r>
      <w:r>
        <w:rPr>
          <w:spacing w:val="-44"/>
        </w:rPr>
        <w:t>，</w:t>
      </w:r>
      <w:r>
        <w:t>多个程序共享系统资源</w:t>
      </w:r>
      <w:r>
        <w:rPr>
          <w:spacing w:val="-44"/>
        </w:rPr>
        <w:t>，</w:t>
      </w:r>
      <w:r>
        <w:t>故这些资源的状态将由多个程序来改变</w:t>
      </w:r>
      <w:r>
        <w:rPr>
          <w:spacing w:val="-44"/>
        </w:rPr>
        <w:t>，</w:t>
      </w:r>
      <w:r>
        <w:t>致</w:t>
      </w:r>
      <w:r>
        <w:rPr>
          <w:spacing w:val="-15"/>
        </w:rPr>
        <w:t>使</w:t>
      </w:r>
      <w:r>
        <w:t>程序的运行失去封闭性。</w:t>
      </w:r>
    </w:p>
    <w:p>
      <w:pPr>
        <w:spacing w:after="0" w:line="324" w:lineRule="auto"/>
        <w:sectPr>
          <w:pgSz w:w="17860" w:h="25260"/>
          <w:pgMar w:top="1900" w:right="880" w:bottom="280" w:left="2240" w:header="708" w:footer="708"/>
          <w:pgNumType w:start="14"/>
          <w:cols w:space="708"/>
        </w:sectPr>
      </w:pPr>
    </w:p>
    <w:p>
      <w:pPr>
        <w:pStyle w:val="Heading4"/>
        <w:spacing w:before="20" w:line="328" w:lineRule="auto"/>
        <w:ind w:left="514" w:firstLine="3"/>
        <w:jc w:val="center"/>
      </w:pPr>
      <w:r>
        <w:t>不可再现性</w:t>
      </w:r>
      <w:r>
        <w:rPr>
          <w:spacing w:val="-4"/>
        </w:rPr>
        <w:t>程序和计算不</w:t>
      </w:r>
      <w:r>
        <w:t>再一一对应</w:t>
      </w:r>
    </w:p>
    <w:p>
      <w:pPr>
        <w:pStyle w:val="BodyText"/>
        <w:spacing w:before="20"/>
        <w:ind w:left="344"/>
      </w:pPr>
      <w:r>
        <w:br w:type="column"/>
      </w:r>
      <w:r>
        <w:t>程序并发执行时，由于失去了封闭性，将导致也失去其运行结果的可再现性。</w:t>
      </w:r>
    </w:p>
    <w:p>
      <w:pPr>
        <w:pStyle w:val="BodyText"/>
        <w:spacing w:before="137" w:line="324" w:lineRule="auto"/>
        <w:ind w:left="344" w:right="1817"/>
      </w:pPr>
      <w:r>
        <w:rPr>
          <w:spacing w:val="-11"/>
        </w:rPr>
        <w:t>在并发执行时，一个共享程序可为多个用户作业调用，而使该程序处于多个执行中，因而</w:t>
      </w:r>
      <w:r>
        <w:rPr>
          <w:spacing w:val="-15"/>
        </w:rPr>
        <w:t>形成了多个“计算”。</w:t>
      </w:r>
    </w:p>
    <w:p>
      <w:pPr>
        <w:spacing w:after="0" w:line="324" w:lineRule="auto"/>
        <w:sectPr>
          <w:type w:val="continuous"/>
          <w:pgSz w:w="17860" w:h="25260"/>
          <w:pgMar w:top="1880" w:right="880" w:bottom="280" w:left="2240" w:header="708" w:footer="708"/>
          <w:pgNumType w:start="15"/>
          <w:cols w:num="2" w:space="708" w:equalWidth="0">
            <w:col w:w="2135" w:space="40"/>
            <w:col w:w="12565" w:space="0"/>
          </w:cols>
        </w:sectPr>
      </w:pPr>
    </w:p>
    <w:p>
      <w:pPr>
        <w:pStyle w:val="BodyText"/>
        <w:spacing w:before="12" w:line="324" w:lineRule="auto"/>
        <w:ind w:left="460" w:right="1846"/>
      </w:pPr>
      <w:r>
        <w:drawing>
          <wp:anchor distT="0" distB="0" distL="0" distR="0" simplePos="0" relativeHeight="251692032"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r>
        <w:rPr>
          <w:b/>
        </w:rPr>
        <w:t>注意：</w:t>
      </w:r>
      <w:r>
        <w:t>引入并发的目的是为了提高资源的利用率，从而提高系统的效率。程序并发执行，虽然能有效地提高资源利用率和系统吞吐量，但必须采取某种措施使并发程序保持“可再现性”。</w:t>
      </w:r>
    </w:p>
    <w:p>
      <w:pPr>
        <w:pStyle w:val="Heading4"/>
        <w:numPr>
          <w:ilvl w:val="0"/>
          <w:numId w:val="17"/>
        </w:numPr>
        <w:tabs>
          <w:tab w:val="left" w:pos="738"/>
        </w:tabs>
        <w:spacing w:before="2" w:after="0" w:line="240" w:lineRule="auto"/>
        <w:ind w:left="738" w:right="0" w:hanging="278"/>
        <w:jc w:val="left"/>
      </w:pPr>
      <w:r>
        <w:t>多道程序设计：</w:t>
      </w:r>
    </w:p>
    <w:p>
      <w:pPr>
        <w:spacing w:before="122"/>
        <w:ind w:left="460" w:right="0" w:firstLine="0"/>
        <w:jc w:val="left"/>
        <w:rPr>
          <w:b/>
          <w:sz w:val="27"/>
        </w:rPr>
      </w:pPr>
      <w:r>
        <w:rPr>
          <w:b/>
          <w:sz w:val="27"/>
        </w:rPr>
        <w:t>注意一点：核心是并发。</w:t>
      </w:r>
    </w:p>
    <w:p>
      <w:pPr>
        <w:pStyle w:val="Heading4"/>
        <w:numPr>
          <w:ilvl w:val="0"/>
          <w:numId w:val="17"/>
        </w:numPr>
        <w:tabs>
          <w:tab w:val="left" w:pos="738"/>
        </w:tabs>
        <w:spacing w:before="122" w:after="0" w:line="240" w:lineRule="auto"/>
        <w:ind w:left="738" w:right="0" w:hanging="278"/>
        <w:jc w:val="left"/>
      </w:pPr>
      <w:r>
        <w:t>进程</w:t>
      </w:r>
    </w:p>
    <w:p>
      <w:pPr>
        <w:pStyle w:val="ListParagraph"/>
        <w:numPr>
          <w:ilvl w:val="0"/>
          <w:numId w:val="16"/>
        </w:numPr>
        <w:tabs>
          <w:tab w:val="left" w:pos="1139"/>
        </w:tabs>
        <w:spacing w:before="122" w:after="0" w:line="240" w:lineRule="auto"/>
        <w:ind w:left="1138" w:right="0" w:hanging="679"/>
        <w:jc w:val="left"/>
        <w:rPr>
          <w:sz w:val="25"/>
        </w:rPr>
      </w:pPr>
      <w:r>
        <w:rPr>
          <w:b/>
          <w:spacing w:val="2"/>
          <w:sz w:val="27"/>
        </w:rPr>
        <w:t>定义：</w:t>
      </w:r>
      <w:r>
        <w:rPr>
          <w:spacing w:val="-7"/>
          <w:sz w:val="27"/>
        </w:rPr>
        <w:t>进程是一个程序对某个数据集的一次运行活动。</w:t>
      </w:r>
      <w:r>
        <w:rPr>
          <w:sz w:val="27"/>
        </w:rPr>
        <w:t>（进程是动态的概念，程序是静态的概念）</w:t>
      </w:r>
    </w:p>
    <w:p>
      <w:pPr>
        <w:pStyle w:val="Heading4"/>
        <w:numPr>
          <w:ilvl w:val="0"/>
          <w:numId w:val="16"/>
        </w:numPr>
        <w:tabs>
          <w:tab w:val="left" w:pos="1139"/>
        </w:tabs>
        <w:spacing w:before="122" w:after="0" w:line="240" w:lineRule="auto"/>
        <w:ind w:left="1138" w:right="0" w:hanging="679"/>
        <w:jc w:val="left"/>
        <w:rPr>
          <w:sz w:val="25"/>
        </w:rPr>
      </w:pPr>
      <w:r>
        <w:pict>
          <v:group id="_x0000_s1127" style="width:642pt;height:50pt;margin-top:22.27pt;margin-left:126pt;mso-position-horizontal-relative:page;position:absolute;z-index:251691008" coordorigin="2520,445" coordsize="12840,1000">
            <v:shape id="_x0000_s1128" type="#_x0000_t75" style="width:12840;height:1000;left:2520;position:absolute;top:445" stroked="f">
              <v:imagedata r:id="rId45" o:title=""/>
            </v:shape>
            <v:shape id="_x0000_s1129" type="#_x0000_t202" style="width:830;height:753;left:2700;position:absolute;top:642" filled="f" stroked="f">
              <v:textbox inset="0,0,0,0">
                <w:txbxContent>
                  <w:p>
                    <w:pPr>
                      <w:spacing w:before="0" w:line="308" w:lineRule="exact"/>
                      <w:ind w:left="0" w:right="0" w:firstLine="0"/>
                      <w:jc w:val="left"/>
                      <w:rPr>
                        <w:b/>
                        <w:sz w:val="27"/>
                      </w:rPr>
                    </w:pPr>
                    <w:r>
                      <w:rPr>
                        <w:b/>
                        <w:w w:val="95"/>
                        <w:sz w:val="27"/>
                      </w:rPr>
                      <w:t>动态性</w:t>
                    </w:r>
                  </w:p>
                  <w:p>
                    <w:pPr>
                      <w:spacing w:before="136" w:line="308" w:lineRule="exact"/>
                      <w:ind w:left="0" w:right="0" w:firstLine="0"/>
                      <w:jc w:val="left"/>
                      <w:rPr>
                        <w:b/>
                        <w:sz w:val="27"/>
                      </w:rPr>
                    </w:pPr>
                    <w:r>
                      <w:rPr>
                        <w:b/>
                        <w:w w:val="95"/>
                        <w:sz w:val="27"/>
                      </w:rPr>
                      <w:t>并发性</w:t>
                    </w:r>
                  </w:p>
                </w:txbxContent>
              </v:textbox>
            </v:shape>
            <v:shape id="_x0000_s1130" type="#_x0000_t202" style="width:6770;height:753;left:4425;position:absolute;top:642" filled="f" stroked="f">
              <v:textbox inset="0,0,0,0">
                <w:txbxContent>
                  <w:p>
                    <w:pPr>
                      <w:spacing w:before="0" w:line="308" w:lineRule="exact"/>
                      <w:ind w:left="0" w:right="0" w:firstLine="0"/>
                      <w:jc w:val="left"/>
                      <w:rPr>
                        <w:sz w:val="27"/>
                      </w:rPr>
                    </w:pPr>
                    <w:r>
                      <w:rPr>
                        <w:sz w:val="27"/>
                      </w:rPr>
                      <w:t>进程是程序在处理器上的一次执行过程过程。</w:t>
                    </w:r>
                  </w:p>
                  <w:p>
                    <w:pPr>
                      <w:spacing w:before="136" w:line="308" w:lineRule="exact"/>
                      <w:ind w:left="0" w:right="0" w:firstLine="0"/>
                      <w:jc w:val="left"/>
                      <w:rPr>
                        <w:sz w:val="27"/>
                      </w:rPr>
                    </w:pPr>
                    <w:r>
                      <w:rPr>
                        <w:sz w:val="27"/>
                      </w:rPr>
                      <w:t>多个进程同时存在于内存中，能在一段时间内同时运行。</w:t>
                    </w:r>
                  </w:p>
                </w:txbxContent>
              </v:textbox>
            </v:shape>
          </v:group>
        </w:pict>
      </w:r>
      <w:r>
        <w:t>特征：</w:t>
      </w:r>
    </w:p>
    <w:p>
      <w:pPr>
        <w:spacing w:after="0" w:line="240" w:lineRule="auto"/>
        <w:jc w:val="left"/>
        <w:rPr>
          <w:sz w:val="25"/>
        </w:rPr>
        <w:sectPr>
          <w:type w:val="continuous"/>
          <w:pgSz w:w="17860" w:h="25260"/>
          <w:pgMar w:top="1880" w:right="880" w:bottom="280" w:left="2240" w:header="708" w:footer="708"/>
          <w:pgNumType w:start="16"/>
          <w:cols w:space="708"/>
        </w:sectPr>
      </w:pPr>
    </w:p>
    <w:p>
      <w:pPr>
        <w:pStyle w:val="BodyText"/>
        <w:spacing w:before="0"/>
        <w:ind w:left="280"/>
        <w:rPr>
          <w:sz w:val="20"/>
        </w:rPr>
      </w:pPr>
      <w:r>
        <w:rPr>
          <w:sz w:val="20"/>
        </w:rPr>
        <w:pict>
          <v:group id="_x0000_i1131" style="width:642pt;height:122pt;mso-position-horizontal-relative:char;mso-position-vertical-relative:line" coordorigin="0,0" coordsize="12840,2440">
            <v:shape id="_x0000_s1132" type="#_x0000_t75" style="width:12840;height:2440;position:absolute" stroked="f">
              <v:imagedata r:id="rId46" o:title=""/>
            </v:shape>
            <v:shape id="_x0000_s1133" type="#_x0000_t202" style="width:1100;height:1239;left:180;position:absolute;top:675" filled="f" stroked="f">
              <v:textbox inset="0,0,0,0">
                <w:txbxContent>
                  <w:p>
                    <w:pPr>
                      <w:spacing w:before="0" w:line="308" w:lineRule="exact"/>
                      <w:ind w:left="0" w:right="0" w:firstLine="0"/>
                      <w:jc w:val="left"/>
                      <w:rPr>
                        <w:b/>
                        <w:sz w:val="27"/>
                      </w:rPr>
                    </w:pPr>
                    <w:r>
                      <w:rPr>
                        <w:b/>
                        <w:sz w:val="27"/>
                      </w:rPr>
                      <w:t>独立性</w:t>
                    </w:r>
                  </w:p>
                  <w:p>
                    <w:pPr>
                      <w:spacing w:before="17" w:line="486" w:lineRule="exact"/>
                      <w:ind w:left="0" w:right="7" w:firstLine="0"/>
                      <w:jc w:val="left"/>
                      <w:rPr>
                        <w:b/>
                        <w:sz w:val="27"/>
                      </w:rPr>
                    </w:pPr>
                    <w:r>
                      <w:rPr>
                        <w:b/>
                        <w:sz w:val="27"/>
                      </w:rPr>
                      <w:t>异步性结构特征</w:t>
                    </w:r>
                  </w:p>
                </w:txbxContent>
              </v:textbox>
            </v:shape>
            <v:shape id="_x0000_s1134" type="#_x0000_t202" style="width:10010;height:2190;left:1905;position:absolute;top:192" filled="f" stroked="f">
              <v:textbox inset="0,0,0,0">
                <w:txbxContent>
                  <w:p>
                    <w:pPr>
                      <w:spacing w:before="0" w:line="308" w:lineRule="exact"/>
                      <w:ind w:left="0" w:right="0" w:firstLine="0"/>
                      <w:jc w:val="left"/>
                      <w:rPr>
                        <w:sz w:val="27"/>
                      </w:rPr>
                    </w:pPr>
                    <w:r>
                      <w:rPr>
                        <w:sz w:val="27"/>
                      </w:rPr>
                      <w:t>引入进程的目的是使程序能于其他程序并发执行，以提高资源利用率。</w:t>
                    </w:r>
                  </w:p>
                  <w:p>
                    <w:pPr>
                      <w:spacing w:before="137" w:line="333" w:lineRule="auto"/>
                      <w:ind w:left="0" w:right="18" w:firstLine="0"/>
                      <w:jc w:val="left"/>
                      <w:rPr>
                        <w:sz w:val="27"/>
                      </w:rPr>
                    </w:pPr>
                    <w:r>
                      <w:rPr>
                        <w:sz w:val="27"/>
                      </w:rPr>
                      <w:t>进程是一个能独立运行运行的基本单位，也是系统进行资源分配和调度的独立单位。进程以各自独立的，不可预知的速度向前推进。</w:t>
                    </w:r>
                  </w:p>
                  <w:p>
                    <w:pPr>
                      <w:spacing w:before="6"/>
                      <w:ind w:left="0" w:right="0" w:firstLine="0"/>
                      <w:jc w:val="left"/>
                      <w:rPr>
                        <w:sz w:val="27"/>
                      </w:rPr>
                    </w:pPr>
                    <w:r>
                      <w:rPr>
                        <w:sz w:val="27"/>
                      </w:rPr>
                      <w:t xml:space="preserve">为了描述和记录进程的运动变化过程，引入了进程控制模块 </w:t>
                    </w:r>
                    <w:r>
                      <w:rPr>
                        <w:rFonts w:ascii="Arial" w:eastAsia="Arial"/>
                        <w:sz w:val="27"/>
                      </w:rPr>
                      <w:t>PCB</w:t>
                    </w:r>
                    <w:r>
                      <w:rPr>
                        <w:sz w:val="27"/>
                      </w:rPr>
                      <w:t>。</w:t>
                    </w:r>
                  </w:p>
                  <w:p>
                    <w:pPr>
                      <w:spacing w:before="123" w:line="308" w:lineRule="exact"/>
                      <w:ind w:left="0" w:right="0" w:firstLine="0"/>
                      <w:jc w:val="left"/>
                      <w:rPr>
                        <w:rFonts w:ascii="Arial" w:eastAsia="Arial"/>
                        <w:sz w:val="27"/>
                      </w:rPr>
                    </w:pPr>
                    <w:r>
                      <w:rPr>
                        <w:sz w:val="27"/>
                      </w:rPr>
                      <w:t>从结构上看，进程</w:t>
                    </w:r>
                    <w:r>
                      <w:rPr>
                        <w:rFonts w:ascii="Arial" w:eastAsia="Arial"/>
                        <w:sz w:val="27"/>
                      </w:rPr>
                      <w:t>=</w:t>
                    </w:r>
                    <w:r>
                      <w:rPr>
                        <w:sz w:val="27"/>
                      </w:rPr>
                      <w:t>程序段</w:t>
                    </w:r>
                    <w:r>
                      <w:rPr>
                        <w:rFonts w:ascii="Arial" w:eastAsia="Arial"/>
                        <w:sz w:val="27"/>
                      </w:rPr>
                      <w:t>+</w:t>
                    </w:r>
                    <w:r>
                      <w:rPr>
                        <w:sz w:val="27"/>
                      </w:rPr>
                      <w:t>数据段</w:t>
                    </w:r>
                    <w:r>
                      <w:rPr>
                        <w:rFonts w:ascii="Arial" w:eastAsia="Arial"/>
                        <w:sz w:val="27"/>
                      </w:rPr>
                      <w:t>+PCB</w:t>
                    </w:r>
                  </w:p>
                </w:txbxContent>
              </v:textbox>
            </v:shape>
            <w10:wrap type="none"/>
          </v:group>
        </w:pict>
      </w:r>
    </w:p>
    <w:p>
      <w:pPr>
        <w:spacing w:before="114"/>
        <w:ind w:left="460" w:right="0" w:firstLine="0"/>
        <w:jc w:val="left"/>
        <w:rPr>
          <w:b/>
          <w:sz w:val="27"/>
        </w:rPr>
      </w:pPr>
      <w:r>
        <w:pict>
          <v:group id="_x0000_s1135" style="width:642pt;height:98pt;margin-top:21.86pt;margin-left:126pt;mso-position-horizontal-relative:page;position:absolute;z-index:251693056" coordorigin="2520,437" coordsize="12840,1960">
            <v:shape id="_x0000_s1136" type="#_x0000_t75" style="width:12840;height:1960;left:2520;position:absolute;top:437" stroked="f">
              <v:imagedata r:id="rId47" o:title=""/>
            </v:shape>
            <v:shape id="_x0000_s1137" type="#_x0000_t202" style="width:1100;height:1235;left:2700;position:absolute;top:634" filled="f" stroked="f">
              <v:textbox inset="0,0,0,0">
                <w:txbxContent>
                  <w:p>
                    <w:pPr>
                      <w:spacing w:before="0" w:line="308" w:lineRule="exact"/>
                      <w:ind w:left="0" w:right="0" w:firstLine="0"/>
                      <w:jc w:val="left"/>
                      <w:rPr>
                        <w:b/>
                        <w:sz w:val="27"/>
                      </w:rPr>
                    </w:pPr>
                    <w:r>
                      <w:rPr>
                        <w:b/>
                        <w:w w:val="95"/>
                        <w:sz w:val="27"/>
                      </w:rPr>
                      <w:t>就绪状态</w:t>
                    </w:r>
                  </w:p>
                  <w:p>
                    <w:pPr>
                      <w:spacing w:before="2" w:line="480" w:lineRule="atLeast"/>
                      <w:ind w:left="0" w:right="18" w:firstLine="0"/>
                      <w:jc w:val="left"/>
                      <w:rPr>
                        <w:b/>
                        <w:sz w:val="27"/>
                      </w:rPr>
                    </w:pPr>
                    <w:r>
                      <w:rPr>
                        <w:b/>
                        <w:spacing w:val="-5"/>
                        <w:sz w:val="27"/>
                      </w:rPr>
                      <w:t>执行状态</w:t>
                    </w:r>
                    <w:r>
                      <w:rPr>
                        <w:b/>
                        <w:spacing w:val="-5"/>
                        <w:w w:val="95"/>
                        <w:sz w:val="27"/>
                      </w:rPr>
                      <w:t>阻塞状态</w:t>
                    </w:r>
                  </w:p>
                </w:txbxContent>
              </v:textbox>
            </v:shape>
            <v:shape id="_x0000_s1138" type="#_x0000_t202" style="width:9200;height:1703;left:4399;position:absolute;top:634" filled="f" stroked="f">
              <v:textbox inset="0,0,0,0">
                <w:txbxContent>
                  <w:p>
                    <w:pPr>
                      <w:spacing w:before="0" w:line="308" w:lineRule="exact"/>
                      <w:ind w:left="0" w:right="0" w:firstLine="0"/>
                      <w:jc w:val="left"/>
                      <w:rPr>
                        <w:sz w:val="27"/>
                      </w:rPr>
                    </w:pPr>
                    <w:r>
                      <w:rPr>
                        <w:sz w:val="27"/>
                      </w:rPr>
                      <w:t>进程已获得除了处理器以外的其他所有资源。</w:t>
                    </w:r>
                  </w:p>
                  <w:p>
                    <w:pPr>
                      <w:spacing w:before="136"/>
                      <w:ind w:left="0" w:right="0" w:firstLine="0"/>
                      <w:jc w:val="left"/>
                      <w:rPr>
                        <w:sz w:val="27"/>
                      </w:rPr>
                    </w:pPr>
                    <w:r>
                      <w:rPr>
                        <w:sz w:val="27"/>
                      </w:rPr>
                      <w:t xml:space="preserve">获得必要资源在 </w:t>
                    </w:r>
                    <w:r>
                      <w:rPr>
                        <w:rFonts w:ascii="Arial" w:eastAsia="Arial"/>
                        <w:sz w:val="27"/>
                      </w:rPr>
                      <w:t xml:space="preserve">CPU </w:t>
                    </w:r>
                    <w:r>
                      <w:rPr>
                        <w:sz w:val="27"/>
                      </w:rPr>
                      <w:t>上面执行。</w:t>
                    </w:r>
                  </w:p>
                  <w:p>
                    <w:pPr>
                      <w:spacing w:before="137"/>
                      <w:ind w:left="0" w:right="0" w:firstLine="0"/>
                      <w:jc w:val="left"/>
                      <w:rPr>
                        <w:sz w:val="27"/>
                      </w:rPr>
                    </w:pPr>
                    <w:r>
                      <w:rPr>
                        <w:sz w:val="27"/>
                      </w:rPr>
                      <w:t>正在执行的进程，由于发生某事件而暂时无法执行下去。</w:t>
                    </w:r>
                  </w:p>
                  <w:p>
                    <w:pPr>
                      <w:spacing w:before="122" w:line="308" w:lineRule="exact"/>
                      <w:ind w:left="0" w:right="0" w:firstLine="0"/>
                      <w:jc w:val="left"/>
                      <w:rPr>
                        <w:sz w:val="27"/>
                      </w:rPr>
                    </w:pPr>
                    <w:r>
                      <w:rPr>
                        <w:sz w:val="27"/>
                      </w:rPr>
                      <w:t>（注意：当进程处于阻塞状态时，即使把处理器分配给该进程，也无法运行）</w:t>
                    </w:r>
                  </w:p>
                </w:txbxContent>
              </v:textbox>
            </v:shape>
          </v:group>
        </w:pict>
      </w:r>
      <w:r>
        <w:rPr>
          <w:b/>
          <w:sz w:val="27"/>
        </w:rPr>
        <w:t>（</w:t>
      </w:r>
      <w:r>
        <w:rPr>
          <w:rFonts w:ascii="Arial" w:eastAsia="Arial"/>
          <w:b/>
          <w:sz w:val="27"/>
        </w:rPr>
        <w:t>3</w:t>
      </w:r>
      <w:r>
        <w:rPr>
          <w:b/>
          <w:sz w:val="27"/>
        </w:rPr>
        <w:t>）</w:t>
      </w:r>
      <w:r>
        <w:rPr>
          <w:rFonts w:ascii="Arial" w:eastAsia="Arial"/>
          <w:b/>
          <w:sz w:val="27"/>
        </w:rPr>
        <w:t xml:space="preserve">3 </w:t>
      </w:r>
      <w:r>
        <w:rPr>
          <w:b/>
          <w:sz w:val="27"/>
        </w:rPr>
        <w:t>种基本状态：</w:t>
      </w: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3"/>
        <w:rPr>
          <w:b/>
          <w:sz w:val="15"/>
        </w:rPr>
      </w:pPr>
    </w:p>
    <w:p>
      <w:pPr>
        <w:spacing w:after="0"/>
        <w:rPr>
          <w:sz w:val="15"/>
        </w:rPr>
        <w:sectPr>
          <w:pgSz w:w="17860" w:h="25260"/>
          <w:pgMar w:top="1820" w:right="880" w:bottom="280" w:left="2240" w:header="708" w:footer="708"/>
          <w:pgNumType w:start="17"/>
          <w:cols w:space="708"/>
        </w:sectPr>
      </w:pPr>
    </w:p>
    <w:p>
      <w:pPr>
        <w:spacing w:before="63"/>
        <w:ind w:left="460" w:right="0" w:firstLine="0"/>
        <w:jc w:val="left"/>
        <w:rPr>
          <w:b/>
          <w:sz w:val="27"/>
        </w:rPr>
      </w:pPr>
      <w:r>
        <w:drawing>
          <wp:anchor distT="0" distB="0" distL="0" distR="0" simplePos="0" relativeHeight="251694080" behindDoc="1" locked="0" layoutInCell="1" allowOverlap="1">
            <wp:simplePos x="0" y="0"/>
            <wp:positionH relativeFrom="page">
              <wp:posOffset>2616200</wp:posOffset>
            </wp:positionH>
            <wp:positionV relativeFrom="paragraph">
              <wp:posOffset>167385</wp:posOffset>
            </wp:positionV>
            <wp:extent cx="3810000" cy="1778000"/>
            <wp:effectExtent l="0" t="0" r="0" b="0"/>
            <wp:wrapNone/>
            <wp:docPr id="3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5.png"/>
                    <pic:cNvPicPr/>
                  </pic:nvPicPr>
                  <pic:blipFill>
                    <a:blip xmlns:r="http://schemas.openxmlformats.org/officeDocument/2006/relationships" r:embed="rId48" cstate="print"/>
                    <a:stretch>
                      <a:fillRect/>
                    </a:stretch>
                  </pic:blipFill>
                  <pic:spPr>
                    <a:xfrm>
                      <a:off x="0" y="0"/>
                      <a:ext cx="3810000" cy="1778000"/>
                    </a:xfrm>
                    <a:prstGeom prst="rect">
                      <a:avLst/>
                    </a:prstGeom>
                  </pic:spPr>
                </pic:pic>
              </a:graphicData>
            </a:graphic>
          </wp:anchor>
        </w:drawing>
      </w:r>
      <w:r>
        <w:rPr>
          <w:b/>
          <w:sz w:val="27"/>
        </w:rPr>
        <w:t>三个状态相互转换：</w:t>
      </w:r>
    </w:p>
    <w:p>
      <w:pPr>
        <w:pStyle w:val="BodyText"/>
        <w:spacing w:before="11"/>
        <w:rPr>
          <w:b/>
          <w:sz w:val="43"/>
        </w:rPr>
      </w:pPr>
      <w:r>
        <w:br w:type="column"/>
      </w:r>
    </w:p>
    <w:p>
      <w:pPr>
        <w:spacing w:before="0"/>
        <w:ind w:left="460" w:right="0" w:firstLine="0"/>
        <w:jc w:val="left"/>
        <w:rPr>
          <w:sz w:val="31"/>
        </w:rPr>
      </w:pPr>
      <w:r>
        <w:rPr>
          <w:sz w:val="31"/>
        </w:rPr>
        <w:t>执行状态</w:t>
      </w:r>
    </w:p>
    <w:p>
      <w:pPr>
        <w:spacing w:after="0"/>
        <w:jc w:val="left"/>
        <w:rPr>
          <w:sz w:val="31"/>
        </w:rPr>
        <w:sectPr>
          <w:type w:val="continuous"/>
          <w:pgSz w:w="17860" w:h="25260"/>
          <w:pgMar w:top="1880" w:right="880" w:bottom="280" w:left="2240" w:header="708" w:footer="708"/>
          <w:pgNumType w:start="18"/>
          <w:cols w:num="2" w:space="708" w:equalWidth="0">
            <w:col w:w="2931" w:space="867"/>
            <w:col w:w="10942" w:space="0"/>
          </w:cols>
        </w:sectPr>
      </w:pPr>
    </w:p>
    <w:p>
      <w:pPr>
        <w:pStyle w:val="BodyText"/>
        <w:spacing w:before="0"/>
        <w:rPr>
          <w:sz w:val="20"/>
        </w:rPr>
      </w:pPr>
    </w:p>
    <w:p>
      <w:pPr>
        <w:pStyle w:val="BodyText"/>
        <w:spacing w:before="11"/>
        <w:rPr>
          <w:sz w:val="14"/>
        </w:rPr>
      </w:pPr>
    </w:p>
    <w:p>
      <w:pPr>
        <w:tabs>
          <w:tab w:val="left" w:pos="3852"/>
          <w:tab w:val="left" w:pos="5886"/>
        </w:tabs>
        <w:spacing w:before="62"/>
        <w:ind w:left="2764" w:right="0" w:firstLine="0"/>
        <w:jc w:val="left"/>
        <w:rPr>
          <w:b/>
          <w:sz w:val="27"/>
        </w:rPr>
      </w:pPr>
      <w:r>
        <w:rPr>
          <w:b/>
          <w:sz w:val="27"/>
        </w:rPr>
        <w:t>①</w:t>
        <w:tab/>
        <w:t>②</w:t>
        <w:tab/>
        <w:t>③</w:t>
      </w:r>
    </w:p>
    <w:p>
      <w:pPr>
        <w:pStyle w:val="BodyText"/>
        <w:spacing w:before="0"/>
        <w:rPr>
          <w:b/>
          <w:sz w:val="20"/>
        </w:rPr>
      </w:pPr>
    </w:p>
    <w:p>
      <w:pPr>
        <w:pStyle w:val="BodyText"/>
        <w:spacing w:before="2"/>
        <w:rPr>
          <w:b/>
          <w:sz w:val="19"/>
        </w:rPr>
      </w:pPr>
    </w:p>
    <w:p>
      <w:pPr>
        <w:spacing w:after="0"/>
        <w:rPr>
          <w:sz w:val="19"/>
        </w:rPr>
        <w:sectPr>
          <w:type w:val="continuous"/>
          <w:pgSz w:w="17860" w:h="25260"/>
          <w:pgMar w:top="1880" w:right="880" w:bottom="280" w:left="2240" w:header="708" w:footer="708"/>
          <w:pgNumType w:start="19"/>
          <w:cols w:space="708"/>
        </w:sectPr>
      </w:pPr>
    </w:p>
    <w:p>
      <w:pPr>
        <w:pStyle w:val="Heading2"/>
        <w:spacing w:before="91"/>
        <w:ind w:left="2386"/>
      </w:pPr>
      <w:r>
        <w:t>就绪状态</w:t>
      </w:r>
    </w:p>
    <w:p>
      <w:pPr>
        <w:pStyle w:val="BodyText"/>
        <w:spacing w:before="11"/>
        <w:rPr>
          <w:sz w:val="41"/>
        </w:rPr>
      </w:pPr>
    </w:p>
    <w:p>
      <w:pPr>
        <w:pStyle w:val="BodyText"/>
        <w:spacing w:before="0"/>
        <w:ind w:left="460"/>
      </w:pPr>
      <w:r>
        <w:rPr>
          <w:b/>
        </w:rPr>
        <w:t>①：</w:t>
      </w:r>
      <w:r>
        <w:t>进程分配到处理机。</w:t>
      </w:r>
    </w:p>
    <w:p>
      <w:pPr>
        <w:pStyle w:val="Heading2"/>
        <w:spacing w:before="62"/>
        <w:ind w:left="1738"/>
      </w:pPr>
      <w:r>
        <w:br w:type="column"/>
      </w:r>
      <w:r>
        <w:t>阻塞状态</w:t>
      </w:r>
    </w:p>
    <w:p>
      <w:pPr>
        <w:pStyle w:val="Heading4"/>
        <w:spacing w:before="97"/>
      </w:pPr>
      <w:r>
        <w:rPr>
          <w:w w:val="99"/>
        </w:rPr>
        <w:t>④</w:t>
      </w:r>
    </w:p>
    <w:p>
      <w:pPr>
        <w:spacing w:after="0"/>
        <w:sectPr>
          <w:type w:val="continuous"/>
          <w:pgSz w:w="17860" w:h="25260"/>
          <w:pgMar w:top="1880" w:right="880" w:bottom="280" w:left="2240" w:header="708" w:footer="708"/>
          <w:pgNumType w:start="20"/>
          <w:cols w:num="2" w:space="708" w:equalWidth="0">
            <w:col w:w="3694" w:space="648"/>
            <w:col w:w="10398" w:space="0"/>
          </w:cols>
        </w:sectPr>
      </w:pPr>
    </w:p>
    <w:p>
      <w:pPr>
        <w:pStyle w:val="BodyText"/>
        <w:ind w:left="460"/>
      </w:pPr>
      <w:r>
        <w:drawing>
          <wp:anchor distT="0" distB="0" distL="0" distR="0" simplePos="0" relativeHeight="251695104"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r>
        <w:rPr>
          <w:b/>
        </w:rPr>
        <w:t>②：</w:t>
      </w:r>
      <w:r>
        <w:t>在分时系统中，正在执行的进程由于时间片用完而暂时被暂停执行。</w:t>
      </w:r>
    </w:p>
    <w:p>
      <w:pPr>
        <w:pStyle w:val="BodyText"/>
        <w:ind w:left="1000"/>
        <w:rPr>
          <w:b/>
        </w:rPr>
      </w:pPr>
      <w:r>
        <w:t>在抢占调度方式中，一个优先级高的进程可以抢占一个正在进行的优先级低的进程的处理机</w:t>
      </w:r>
      <w:r>
        <w:rPr>
          <w:b/>
        </w:rPr>
        <w:t>。</w:t>
      </w:r>
    </w:p>
    <w:p>
      <w:pPr>
        <w:pStyle w:val="BodyText"/>
        <w:ind w:left="460"/>
      </w:pPr>
      <w:r>
        <w:rPr>
          <w:b/>
        </w:rPr>
        <w:t>③：</w:t>
      </w:r>
      <w:r>
        <w:t>因为某事件而无法执行。例如：临界资源被其他进程访问。</w:t>
      </w:r>
    </w:p>
    <w:p>
      <w:pPr>
        <w:pStyle w:val="BodyText"/>
        <w:ind w:left="460"/>
      </w:pPr>
      <w:r>
        <w:rPr>
          <w:b/>
        </w:rPr>
        <w:t>④：</w:t>
      </w:r>
      <w:r>
        <w:t>进程等待的事件发生而被唤醒。</w:t>
      </w:r>
    </w:p>
    <w:p>
      <w:pPr>
        <w:pStyle w:val="Heading4"/>
        <w:numPr>
          <w:ilvl w:val="0"/>
          <w:numId w:val="15"/>
        </w:numPr>
        <w:tabs>
          <w:tab w:val="left" w:pos="1139"/>
        </w:tabs>
        <w:spacing w:before="122" w:after="0" w:line="240" w:lineRule="auto"/>
        <w:ind w:left="1138" w:right="0" w:hanging="679"/>
        <w:jc w:val="left"/>
      </w:pPr>
      <w:r>
        <w:pict>
          <v:group id="_x0000_s1139" style="width:315pt;height:250pt;margin-top:22.28pt;margin-left:238pt;mso-position-horizontal-relative:page;position:absolute;z-index:-251620352" coordorigin="4760,446" coordsize="6300,5000">
            <v:shape id="_x0000_s1140" type="#_x0000_t75" style="width:6300;height:5000;left:4760;position:absolute;top:445" stroked="f">
              <v:imagedata r:id="rId49" o:title=""/>
            </v:shape>
            <v:shape id="_x0000_s1141" type="#_x0000_t202" style="width:1288;height:317;left:5260;position:absolute;top:792" filled="f" stroked="f">
              <v:textbox inset="0,0,0,0">
                <w:txbxContent>
                  <w:p>
                    <w:pPr>
                      <w:spacing w:before="0" w:line="317" w:lineRule="exact"/>
                      <w:ind w:left="0" w:right="0" w:firstLine="0"/>
                      <w:jc w:val="left"/>
                      <w:rPr>
                        <w:sz w:val="31"/>
                      </w:rPr>
                    </w:pPr>
                    <w:r>
                      <w:rPr>
                        <w:sz w:val="31"/>
                      </w:rPr>
                      <w:t>静止就绪</w:t>
                    </w:r>
                  </w:p>
                </w:txbxContent>
              </v:textbox>
            </v:shape>
            <v:shape id="_x0000_s1142" type="#_x0000_t202" style="width:1288;height:317;left:9267;position:absolute;top:767" filled="f" stroked="f">
              <v:textbox inset="0,0,0,0">
                <w:txbxContent>
                  <w:p>
                    <w:pPr>
                      <w:spacing w:before="0" w:line="317" w:lineRule="exact"/>
                      <w:ind w:left="0" w:right="0" w:firstLine="0"/>
                      <w:jc w:val="left"/>
                      <w:rPr>
                        <w:sz w:val="31"/>
                      </w:rPr>
                    </w:pPr>
                    <w:r>
                      <w:rPr>
                        <w:sz w:val="31"/>
                      </w:rPr>
                      <w:t>静止阻塞</w:t>
                    </w:r>
                  </w:p>
                </w:txbxContent>
              </v:textbox>
            </v:shape>
            <v:shape id="_x0000_s1143" type="#_x0000_t202" style="width:1100;height:270;left:7583;position:absolute;top:1096" filled="f" stroked="f">
              <v:textbox inset="0,0,0,0">
                <w:txbxContent>
                  <w:p>
                    <w:pPr>
                      <w:spacing w:before="0" w:line="270" w:lineRule="exact"/>
                      <w:ind w:left="0" w:right="0" w:firstLine="0"/>
                      <w:jc w:val="left"/>
                      <w:rPr>
                        <w:b/>
                        <w:sz w:val="27"/>
                      </w:rPr>
                    </w:pPr>
                    <w:r>
                      <w:rPr>
                        <w:b/>
                        <w:sz w:val="27"/>
                      </w:rPr>
                      <w:t>条件激活</w:t>
                    </w:r>
                  </w:p>
                </w:txbxContent>
              </v:textbox>
            </v:shape>
            <v:shape id="_x0000_s1144" type="#_x0000_t202" style="width:1288;height:317;left:5346;position:absolute;top:4824" filled="f" stroked="f">
              <v:textbox inset="0,0,0,0">
                <w:txbxContent>
                  <w:p>
                    <w:pPr>
                      <w:spacing w:before="0" w:line="317" w:lineRule="exact"/>
                      <w:ind w:left="0" w:right="0" w:firstLine="0"/>
                      <w:jc w:val="left"/>
                      <w:rPr>
                        <w:sz w:val="31"/>
                      </w:rPr>
                    </w:pPr>
                    <w:r>
                      <w:rPr>
                        <w:sz w:val="31"/>
                      </w:rPr>
                      <w:t>就绪状态</w:t>
                    </w:r>
                  </w:p>
                </w:txbxContent>
              </v:textbox>
            </v:shape>
            <v:shape id="_x0000_s1145" type="#_x0000_t202" style="width:1288;height:317;left:9041;position:absolute;top:4796" filled="f" stroked="f">
              <v:textbox inset="0,0,0,0">
                <w:txbxContent>
                  <w:p>
                    <w:pPr>
                      <w:spacing w:before="0" w:line="317" w:lineRule="exact"/>
                      <w:ind w:left="0" w:right="0" w:firstLine="0"/>
                      <w:jc w:val="left"/>
                      <w:rPr>
                        <w:sz w:val="31"/>
                      </w:rPr>
                    </w:pPr>
                    <w:r>
                      <w:rPr>
                        <w:sz w:val="31"/>
                      </w:rPr>
                      <w:t>阻塞状态</w:t>
                    </w:r>
                  </w:p>
                </w:txbxContent>
              </v:textbox>
            </v:shape>
          </v:group>
        </w:pict>
      </w:r>
      <w:r>
        <w:t>引入挂起状态：</w:t>
      </w: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1" w:after="1"/>
        <w:rPr>
          <w:b/>
          <w:sz w:val="22"/>
        </w:rPr>
      </w:pPr>
    </w:p>
    <w:tbl>
      <w:tblPr>
        <w:tblStyle w:val="TableNormal0"/>
        <w:tblW w:w="0" w:type="auto"/>
        <w:jc w:val="left"/>
        <w:tblInd w:w="27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2"/>
        <w:gridCol w:w="1107"/>
        <w:gridCol w:w="2262"/>
        <w:gridCol w:w="1040"/>
        <w:gridCol w:w="660"/>
      </w:tblGrid>
      <w:tr>
        <w:tblPrEx>
          <w:tblW w:w="0" w:type="auto"/>
          <w:jc w:val="left"/>
          <w:tblInd w:w="27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8"/>
          <w:jc w:val="left"/>
        </w:trPr>
        <w:tc>
          <w:tcPr>
            <w:tcW w:w="1699" w:type="dxa"/>
            <w:gridSpan w:val="2"/>
          </w:tcPr>
          <w:p>
            <w:pPr>
              <w:pStyle w:val="TableParagraph"/>
              <w:spacing w:before="0"/>
              <w:rPr>
                <w:sz w:val="26"/>
              </w:rPr>
            </w:pPr>
          </w:p>
        </w:tc>
        <w:tc>
          <w:tcPr>
            <w:tcW w:w="2262" w:type="dxa"/>
          </w:tcPr>
          <w:p>
            <w:pPr>
              <w:pStyle w:val="TableParagraph"/>
              <w:spacing w:before="0" w:line="308" w:lineRule="exact"/>
              <w:ind w:left="659"/>
              <w:rPr>
                <w:rFonts w:ascii="宋体" w:eastAsia="宋体" w:hint="eastAsia"/>
                <w:b/>
                <w:sz w:val="27"/>
              </w:rPr>
            </w:pPr>
            <w:r>
              <w:rPr>
                <w:rFonts w:ascii="宋体" w:eastAsia="宋体" w:hint="eastAsia"/>
                <w:b/>
                <w:sz w:val="27"/>
              </w:rPr>
              <w:t>挂起</w:t>
            </w:r>
          </w:p>
        </w:tc>
        <w:tc>
          <w:tcPr>
            <w:tcW w:w="1700" w:type="dxa"/>
            <w:gridSpan w:val="2"/>
          </w:tcPr>
          <w:p>
            <w:pPr>
              <w:pStyle w:val="TableParagraph"/>
              <w:spacing w:before="0"/>
              <w:rPr>
                <w:sz w:val="26"/>
              </w:rPr>
            </w:pPr>
          </w:p>
        </w:tc>
      </w:tr>
      <w:tr>
        <w:tblPrEx>
          <w:tblW w:w="0" w:type="auto"/>
          <w:jc w:val="left"/>
          <w:tblInd w:w="2722" w:type="dxa"/>
          <w:tblLayout w:type="fixed"/>
          <w:tblCellMar>
            <w:top w:w="0" w:type="dxa"/>
            <w:left w:w="0" w:type="dxa"/>
            <w:bottom w:w="0" w:type="dxa"/>
            <w:right w:w="0" w:type="dxa"/>
          </w:tblCellMar>
          <w:tblLook w:val="01E0"/>
        </w:tblPrEx>
        <w:trPr>
          <w:trHeight w:val="468"/>
          <w:jc w:val="left"/>
        </w:trPr>
        <w:tc>
          <w:tcPr>
            <w:tcW w:w="592" w:type="dxa"/>
          </w:tcPr>
          <w:p>
            <w:pPr>
              <w:pStyle w:val="TableParagraph"/>
              <w:spacing w:before="61"/>
              <w:ind w:left="50"/>
              <w:rPr>
                <w:rFonts w:ascii="宋体" w:eastAsia="宋体" w:hint="eastAsia"/>
                <w:b/>
                <w:sz w:val="27"/>
              </w:rPr>
            </w:pPr>
            <w:r>
              <w:rPr>
                <w:rFonts w:ascii="宋体" w:eastAsia="宋体" w:hint="eastAsia"/>
                <w:b/>
                <w:w w:val="99"/>
                <w:sz w:val="27"/>
              </w:rPr>
              <w:t>挂</w:t>
            </w:r>
          </w:p>
        </w:tc>
        <w:tc>
          <w:tcPr>
            <w:tcW w:w="1107" w:type="dxa"/>
          </w:tcPr>
          <w:p>
            <w:pPr>
              <w:pStyle w:val="TableParagraph"/>
              <w:spacing w:before="61"/>
              <w:ind w:left="272"/>
              <w:rPr>
                <w:rFonts w:ascii="宋体" w:eastAsia="宋体" w:hint="eastAsia"/>
                <w:b/>
                <w:sz w:val="27"/>
              </w:rPr>
            </w:pPr>
            <w:r>
              <w:rPr>
                <w:rFonts w:ascii="宋体" w:eastAsia="宋体" w:hint="eastAsia"/>
                <w:b/>
                <w:w w:val="99"/>
                <w:sz w:val="27"/>
              </w:rPr>
              <w:t>激</w:t>
            </w:r>
          </w:p>
        </w:tc>
        <w:tc>
          <w:tcPr>
            <w:tcW w:w="2262" w:type="dxa"/>
          </w:tcPr>
          <w:p>
            <w:pPr>
              <w:pStyle w:val="TableParagraph"/>
              <w:spacing w:before="0"/>
              <w:rPr>
                <w:sz w:val="26"/>
              </w:rPr>
            </w:pPr>
          </w:p>
        </w:tc>
        <w:tc>
          <w:tcPr>
            <w:tcW w:w="1040" w:type="dxa"/>
          </w:tcPr>
          <w:p>
            <w:pPr>
              <w:pStyle w:val="TableParagraph"/>
              <w:spacing w:before="61"/>
              <w:ind w:right="336"/>
              <w:jc w:val="right"/>
              <w:rPr>
                <w:rFonts w:ascii="宋体" w:eastAsia="宋体" w:hint="eastAsia"/>
                <w:b/>
                <w:sz w:val="27"/>
              </w:rPr>
            </w:pPr>
            <w:r>
              <w:rPr>
                <w:rFonts w:ascii="宋体" w:eastAsia="宋体" w:hint="eastAsia"/>
                <w:b/>
                <w:w w:val="99"/>
                <w:sz w:val="27"/>
              </w:rPr>
              <w:t>挂</w:t>
            </w:r>
          </w:p>
        </w:tc>
        <w:tc>
          <w:tcPr>
            <w:tcW w:w="660" w:type="dxa"/>
          </w:tcPr>
          <w:p>
            <w:pPr>
              <w:pStyle w:val="TableParagraph"/>
              <w:spacing w:before="61"/>
              <w:ind w:right="45"/>
              <w:jc w:val="right"/>
              <w:rPr>
                <w:rFonts w:ascii="宋体" w:eastAsia="宋体" w:hint="eastAsia"/>
                <w:b/>
                <w:sz w:val="27"/>
              </w:rPr>
            </w:pPr>
            <w:r>
              <w:rPr>
                <w:rFonts w:ascii="宋体" w:eastAsia="宋体" w:hint="eastAsia"/>
                <w:b/>
                <w:w w:val="99"/>
                <w:sz w:val="27"/>
              </w:rPr>
              <w:t>激</w:t>
            </w:r>
          </w:p>
        </w:tc>
      </w:tr>
      <w:tr>
        <w:tblPrEx>
          <w:tblW w:w="0" w:type="auto"/>
          <w:jc w:val="left"/>
          <w:tblInd w:w="2722" w:type="dxa"/>
          <w:tblLayout w:type="fixed"/>
          <w:tblCellMar>
            <w:top w:w="0" w:type="dxa"/>
            <w:left w:w="0" w:type="dxa"/>
            <w:bottom w:w="0" w:type="dxa"/>
            <w:right w:w="0" w:type="dxa"/>
          </w:tblCellMar>
          <w:tblLook w:val="01E0"/>
        </w:tblPrEx>
        <w:trPr>
          <w:trHeight w:val="428"/>
          <w:jc w:val="left"/>
        </w:trPr>
        <w:tc>
          <w:tcPr>
            <w:tcW w:w="592" w:type="dxa"/>
          </w:tcPr>
          <w:p>
            <w:pPr>
              <w:pStyle w:val="TableParagraph"/>
              <w:spacing w:before="61"/>
              <w:ind w:left="50"/>
              <w:rPr>
                <w:rFonts w:ascii="宋体" w:eastAsia="宋体" w:hint="eastAsia"/>
                <w:b/>
                <w:sz w:val="27"/>
              </w:rPr>
            </w:pPr>
            <w:r>
              <w:rPr>
                <w:rFonts w:ascii="宋体" w:eastAsia="宋体" w:hint="eastAsia"/>
                <w:b/>
                <w:w w:val="99"/>
                <w:sz w:val="27"/>
              </w:rPr>
              <w:t>起</w:t>
            </w:r>
          </w:p>
        </w:tc>
        <w:tc>
          <w:tcPr>
            <w:tcW w:w="1107" w:type="dxa"/>
          </w:tcPr>
          <w:p>
            <w:pPr>
              <w:pStyle w:val="TableParagraph"/>
              <w:spacing w:before="61"/>
              <w:ind w:left="272"/>
              <w:rPr>
                <w:rFonts w:ascii="宋体" w:eastAsia="宋体" w:hint="eastAsia"/>
                <w:b/>
                <w:sz w:val="27"/>
              </w:rPr>
            </w:pPr>
            <w:r>
              <w:rPr>
                <w:rFonts w:ascii="宋体" w:eastAsia="宋体" w:hint="eastAsia"/>
                <w:b/>
                <w:w w:val="99"/>
                <w:sz w:val="27"/>
              </w:rPr>
              <w:t>活</w:t>
            </w:r>
          </w:p>
        </w:tc>
        <w:tc>
          <w:tcPr>
            <w:tcW w:w="2262" w:type="dxa"/>
          </w:tcPr>
          <w:p>
            <w:pPr>
              <w:pStyle w:val="TableParagraph"/>
              <w:spacing w:before="74" w:line="335" w:lineRule="exact"/>
              <w:ind w:left="566"/>
              <w:rPr>
                <w:rFonts w:ascii="宋体" w:eastAsia="宋体" w:hint="eastAsia"/>
                <w:sz w:val="31"/>
              </w:rPr>
            </w:pPr>
            <w:r>
              <w:rPr>
                <w:rFonts w:ascii="宋体" w:eastAsia="宋体" w:hint="eastAsia"/>
                <w:sz w:val="31"/>
              </w:rPr>
              <w:t>执行状态</w:t>
            </w:r>
          </w:p>
        </w:tc>
        <w:tc>
          <w:tcPr>
            <w:tcW w:w="1040" w:type="dxa"/>
          </w:tcPr>
          <w:p>
            <w:pPr>
              <w:pStyle w:val="TableParagraph"/>
              <w:spacing w:before="61"/>
              <w:ind w:right="336"/>
              <w:jc w:val="right"/>
              <w:rPr>
                <w:rFonts w:ascii="宋体" w:eastAsia="宋体" w:hint="eastAsia"/>
                <w:b/>
                <w:sz w:val="27"/>
              </w:rPr>
            </w:pPr>
            <w:r>
              <w:rPr>
                <w:rFonts w:ascii="宋体" w:eastAsia="宋体" w:hint="eastAsia"/>
                <w:b/>
                <w:w w:val="99"/>
                <w:sz w:val="27"/>
              </w:rPr>
              <w:t>起</w:t>
            </w:r>
          </w:p>
        </w:tc>
        <w:tc>
          <w:tcPr>
            <w:tcW w:w="660" w:type="dxa"/>
          </w:tcPr>
          <w:p>
            <w:pPr>
              <w:pStyle w:val="TableParagraph"/>
              <w:spacing w:before="61"/>
              <w:ind w:right="45"/>
              <w:jc w:val="right"/>
              <w:rPr>
                <w:rFonts w:ascii="宋体" w:eastAsia="宋体" w:hint="eastAsia"/>
                <w:b/>
                <w:sz w:val="27"/>
              </w:rPr>
            </w:pPr>
            <w:r>
              <w:rPr>
                <w:rFonts w:ascii="宋体" w:eastAsia="宋体" w:hint="eastAsia"/>
                <w:b/>
                <w:w w:val="99"/>
                <w:sz w:val="27"/>
              </w:rPr>
              <w:t>活</w:t>
            </w:r>
          </w:p>
        </w:tc>
      </w:tr>
    </w:tbl>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9"/>
        <w:rPr>
          <w:b/>
          <w:sz w:val="18"/>
        </w:rPr>
      </w:pPr>
    </w:p>
    <w:p>
      <w:pPr>
        <w:spacing w:before="62"/>
        <w:ind w:left="460" w:right="0" w:firstLine="0"/>
        <w:jc w:val="left"/>
        <w:rPr>
          <w:b/>
          <w:sz w:val="27"/>
        </w:rPr>
      </w:pPr>
      <w:r>
        <w:rPr>
          <w:b/>
          <w:sz w:val="27"/>
        </w:rPr>
        <w:t>在上面三个状态转换的基础上加入一个挂起状态。</w:t>
      </w:r>
    </w:p>
    <w:p>
      <w:pPr>
        <w:pStyle w:val="Heading4"/>
        <w:numPr>
          <w:ilvl w:val="0"/>
          <w:numId w:val="15"/>
        </w:numPr>
        <w:tabs>
          <w:tab w:val="left" w:pos="1139"/>
        </w:tabs>
        <w:spacing w:before="122" w:after="0" w:line="240" w:lineRule="auto"/>
        <w:ind w:left="1138" w:right="0" w:hanging="679"/>
        <w:jc w:val="left"/>
      </w:pPr>
      <w:r>
        <w:rPr>
          <w:spacing w:val="-13"/>
        </w:rPr>
        <w:t xml:space="preserve">为什么说 </w:t>
      </w:r>
      <w:r>
        <w:rPr>
          <w:rFonts w:ascii="Arial" w:eastAsia="Arial"/>
        </w:rPr>
        <w:t>PCB</w:t>
      </w:r>
      <w:r>
        <w:rPr>
          <w:rFonts w:ascii="Arial" w:eastAsia="Arial"/>
          <w:spacing w:val="-11"/>
        </w:rPr>
        <w:t xml:space="preserve"> </w:t>
      </w:r>
      <w:r>
        <w:t>是进程存在的唯一标识？</w:t>
      </w:r>
    </w:p>
    <w:p>
      <w:pPr>
        <w:pStyle w:val="BodyText"/>
        <w:spacing w:line="324" w:lineRule="auto"/>
        <w:ind w:left="460" w:right="1811"/>
        <w:rPr>
          <w:rFonts w:ascii="Arial" w:eastAsia="Arial"/>
        </w:rPr>
      </w:pPr>
      <w:r>
        <w:rPr>
          <w:b/>
          <w:spacing w:val="-13"/>
        </w:rPr>
        <w:t xml:space="preserve">首先看 </w:t>
      </w:r>
      <w:r>
        <w:rPr>
          <w:rFonts w:ascii="Arial" w:eastAsia="Arial"/>
          <w:b/>
        </w:rPr>
        <w:t>PCB</w:t>
      </w:r>
      <w:r>
        <w:rPr>
          <w:rFonts w:ascii="Arial" w:eastAsia="Arial"/>
          <w:b/>
          <w:spacing w:val="10"/>
        </w:rPr>
        <w:t xml:space="preserve"> </w:t>
      </w:r>
      <w:r>
        <w:rPr>
          <w:b/>
          <w:spacing w:val="1"/>
        </w:rPr>
        <w:t>的作用：</w:t>
      </w:r>
      <w:r>
        <w:t>是系统为每个进程定义的一个数据结构，是为了使程序能独立运行。</w:t>
      </w:r>
      <w:r>
        <w:rPr>
          <w:rFonts w:ascii="Arial" w:eastAsia="Arial"/>
        </w:rPr>
        <w:t>PCB</w:t>
      </w:r>
      <w:r>
        <w:rPr>
          <w:rFonts w:ascii="Arial" w:eastAsia="Arial"/>
          <w:spacing w:val="10"/>
        </w:rPr>
        <w:t xml:space="preserve"> </w:t>
      </w:r>
      <w:r>
        <w:rPr>
          <w:spacing w:val="-4"/>
        </w:rPr>
        <w:t>是为了保</w:t>
      </w:r>
      <w:r>
        <w:rPr>
          <w:spacing w:val="3"/>
        </w:rPr>
        <w:t>证程序的并发执行。创建进程实质是创建</w:t>
      </w:r>
      <w:r>
        <w:rPr>
          <w:rFonts w:ascii="Arial" w:eastAsia="Arial"/>
        </w:rPr>
        <w:t>PCB</w:t>
      </w:r>
      <w:r>
        <w:rPr>
          <w:spacing w:val="-6"/>
        </w:rPr>
        <w:t xml:space="preserve">，撤销进程，实质上是撤销 </w:t>
      </w:r>
      <w:r>
        <w:rPr>
          <w:rFonts w:ascii="Arial" w:eastAsia="Arial"/>
        </w:rPr>
        <w:t>PCB.</w:t>
      </w:r>
    </w:p>
    <w:p>
      <w:pPr>
        <w:pStyle w:val="BodyText"/>
        <w:spacing w:before="2"/>
        <w:ind w:left="460"/>
      </w:pPr>
      <w:r>
        <w:rPr>
          <w:b/>
        </w:rPr>
        <w:t>接下来：</w:t>
      </w:r>
      <w:r>
        <w:rPr>
          <w:rFonts w:ascii="Arial" w:eastAsia="Arial"/>
        </w:rPr>
        <w:t>PCB</w:t>
      </w:r>
      <w:r>
        <w:rPr>
          <w:rFonts w:ascii="Arial" w:eastAsia="Arial"/>
          <w:spacing w:val="-51"/>
        </w:rPr>
        <w:t xml:space="preserve"> </w:t>
      </w:r>
      <w:r>
        <w:rPr>
          <w:spacing w:val="3"/>
        </w:rPr>
        <w:t>保存着处理机的状态信息，系统总是通过</w:t>
      </w:r>
      <w:r>
        <w:rPr>
          <w:rFonts w:ascii="Arial" w:eastAsia="Arial"/>
        </w:rPr>
        <w:t>PCB</w:t>
      </w:r>
      <w:r>
        <w:rPr>
          <w:rFonts w:ascii="Arial" w:eastAsia="Arial"/>
          <w:spacing w:val="-52"/>
        </w:rPr>
        <w:t xml:space="preserve"> </w:t>
      </w:r>
      <w:r>
        <w:t>对进程进行控制。</w:t>
      </w:r>
    </w:p>
    <w:p>
      <w:pPr>
        <w:pStyle w:val="Heading4"/>
        <w:numPr>
          <w:ilvl w:val="0"/>
          <w:numId w:val="15"/>
        </w:numPr>
        <w:tabs>
          <w:tab w:val="left" w:pos="1139"/>
        </w:tabs>
        <w:spacing w:before="122" w:after="0" w:line="240" w:lineRule="auto"/>
        <w:ind w:left="1138" w:right="0" w:hanging="679"/>
        <w:jc w:val="left"/>
      </w:pPr>
      <w:r>
        <w:t>进程的创建：</w:t>
      </w:r>
    </w:p>
    <w:p>
      <w:pPr>
        <w:spacing w:before="122" w:line="324" w:lineRule="auto"/>
        <w:ind w:left="460" w:right="3850" w:firstLine="0"/>
        <w:jc w:val="left"/>
        <w:rPr>
          <w:b/>
          <w:sz w:val="27"/>
        </w:rPr>
      </w:pPr>
      <w:r>
        <w:rPr>
          <w:b/>
          <w:spacing w:val="-4"/>
          <w:w w:val="95"/>
          <w:sz w:val="27"/>
        </w:rPr>
        <w:t>一个进程可以创建若干个新的进程，新的进程又可以创建子进程。</w:t>
      </w:r>
      <w:r>
        <w:rPr>
          <w:b/>
          <w:w w:val="95"/>
          <w:sz w:val="27"/>
        </w:rPr>
        <w:t>（一般用前趋图表示</w:t>
      </w:r>
      <w:r>
        <w:rPr>
          <w:b/>
          <w:spacing w:val="-17"/>
          <w:w w:val="95"/>
          <w:sz w:val="27"/>
        </w:rPr>
        <w:t xml:space="preserve">） </w:t>
      </w:r>
      <w:r>
        <w:rPr>
          <w:b/>
          <w:spacing w:val="95"/>
          <w:w w:val="95"/>
          <w:sz w:val="27"/>
        </w:rPr>
        <w:t xml:space="preserve"> </w:t>
      </w:r>
      <w:r>
        <w:rPr>
          <w:b/>
          <w:sz w:val="27"/>
        </w:rPr>
        <w:t>过程：</w:t>
      </w:r>
    </w:p>
    <w:p>
      <w:pPr>
        <w:spacing w:after="0" w:line="324" w:lineRule="auto"/>
        <w:jc w:val="left"/>
        <w:rPr>
          <w:sz w:val="27"/>
        </w:rPr>
        <w:sectPr>
          <w:type w:val="continuous"/>
          <w:pgSz w:w="17860" w:h="25260"/>
          <w:pgMar w:top="1880" w:right="880" w:bottom="280" w:left="2240" w:header="708" w:footer="708"/>
          <w:pgNumType w:start="21"/>
          <w:cols w:space="708"/>
        </w:sectPr>
      </w:pPr>
    </w:p>
    <w:p>
      <w:pPr>
        <w:pStyle w:val="BodyText"/>
        <w:tabs>
          <w:tab w:val="left" w:pos="6408"/>
          <w:tab w:val="left" w:pos="9245"/>
        </w:tabs>
        <w:spacing w:before="48"/>
        <w:ind w:left="460"/>
      </w:pPr>
      <w:r>
        <w:drawing>
          <wp:anchor distT="0" distB="0" distL="0" distR="0" simplePos="0" relativeHeight="251699200"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5143500</wp:posOffset>
            </wp:positionH>
            <wp:positionV relativeFrom="paragraph">
              <wp:posOffset>39623</wp:posOffset>
            </wp:positionV>
            <wp:extent cx="304800" cy="127000"/>
            <wp:effectExtent l="0" t="0" r="0" b="0"/>
            <wp:wrapNone/>
            <wp:docPr id="3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47.png"/>
                    <pic:cNvPicPr/>
                  </pic:nvPicPr>
                  <pic:blipFill>
                    <a:blip xmlns:r="http://schemas.openxmlformats.org/officeDocument/2006/relationships" r:embed="rId50" cstate="print"/>
                    <a:stretch>
                      <a:fillRect/>
                    </a:stretch>
                  </pic:blipFill>
                  <pic:spPr>
                    <a:xfrm>
                      <a:off x="0" y="0"/>
                      <a:ext cx="304800" cy="12700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6946900</wp:posOffset>
            </wp:positionH>
            <wp:positionV relativeFrom="paragraph">
              <wp:posOffset>26923</wp:posOffset>
            </wp:positionV>
            <wp:extent cx="304800" cy="127000"/>
            <wp:effectExtent l="0" t="0" r="0" b="0"/>
            <wp:wrapNone/>
            <wp:docPr id="3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48.png"/>
                    <pic:cNvPicPr/>
                  </pic:nvPicPr>
                  <pic:blipFill>
                    <a:blip xmlns:r="http://schemas.openxmlformats.org/officeDocument/2006/relationships" r:embed="rId51" cstate="print"/>
                    <a:stretch>
                      <a:fillRect/>
                    </a:stretch>
                  </pic:blipFill>
                  <pic:spPr>
                    <a:xfrm>
                      <a:off x="0" y="0"/>
                      <a:ext cx="304800" cy="127000"/>
                    </a:xfrm>
                    <a:prstGeom prst="rect">
                      <a:avLst/>
                    </a:prstGeom>
                  </pic:spPr>
                </pic:pic>
              </a:graphicData>
            </a:graphic>
          </wp:anchor>
        </w:drawing>
      </w:r>
      <w:r>
        <w:t>申请空白进程控制块</w:t>
      </w:r>
      <w:r>
        <w:rPr>
          <w:spacing w:val="-6"/>
        </w:rPr>
        <w:t xml:space="preserve"> </w:t>
      </w:r>
      <w:r>
        <w:rPr>
          <w:spacing w:val="-6"/>
          <w:position w:val="4"/>
        </w:rPr>
        <w:drawing>
          <wp:inline distT="0" distB="0" distL="0" distR="0">
            <wp:extent cx="317500" cy="127000"/>
            <wp:effectExtent l="0" t="0" r="0" b="0"/>
            <wp:docPr id="4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49.png"/>
                    <pic:cNvPicPr/>
                  </pic:nvPicPr>
                  <pic:blipFill>
                    <a:blip xmlns:r="http://schemas.openxmlformats.org/officeDocument/2006/relationships" r:embed="rId52" cstate="print"/>
                    <a:stretch>
                      <a:fillRect/>
                    </a:stretch>
                  </pic:blipFill>
                  <pic:spPr>
                    <a:xfrm>
                      <a:off x="0" y="0"/>
                      <a:ext cx="317500" cy="127000"/>
                    </a:xfrm>
                    <a:prstGeom prst="rect">
                      <a:avLst/>
                    </a:prstGeom>
                  </pic:spPr>
                </pic:pic>
              </a:graphicData>
            </a:graphic>
          </wp:inline>
        </w:drawing>
      </w:r>
      <w:r>
        <w:rPr>
          <w:rFonts w:ascii="Times New Roman" w:eastAsia="Times New Roman"/>
          <w:spacing w:val="-10"/>
        </w:rPr>
        <w:t xml:space="preserve"> </w:t>
      </w:r>
      <w:r>
        <w:t>为新进程分配资源</w:t>
        <w:tab/>
        <w:t>初始化进程控制块</w:t>
        <w:tab/>
        <w:t>将新进程插入就绪队列</w:t>
      </w:r>
    </w:p>
    <w:p>
      <w:pPr>
        <w:pStyle w:val="Heading4"/>
        <w:numPr>
          <w:ilvl w:val="0"/>
          <w:numId w:val="15"/>
        </w:numPr>
        <w:tabs>
          <w:tab w:val="left" w:pos="1139"/>
        </w:tabs>
        <w:spacing w:before="122" w:after="0" w:line="324" w:lineRule="auto"/>
        <w:ind w:left="460" w:right="11980" w:firstLine="0"/>
        <w:jc w:val="left"/>
      </w:pPr>
      <w:r>
        <w:drawing>
          <wp:anchor distT="0" distB="0" distL="0" distR="0" simplePos="0" relativeHeight="251702272" behindDoc="1" locked="0" layoutInCell="1" allowOverlap="1">
            <wp:simplePos x="0" y="0"/>
            <wp:positionH relativeFrom="page">
              <wp:posOffset>2819400</wp:posOffset>
            </wp:positionH>
            <wp:positionV relativeFrom="paragraph">
              <wp:posOffset>436753</wp:posOffset>
            </wp:positionV>
            <wp:extent cx="139700" cy="2997200"/>
            <wp:effectExtent l="0" t="0" r="0" b="0"/>
            <wp:wrapNone/>
            <wp:docPr id="4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0.png"/>
                    <pic:cNvPicPr/>
                  </pic:nvPicPr>
                  <pic:blipFill>
                    <a:blip xmlns:r="http://schemas.openxmlformats.org/officeDocument/2006/relationships" r:embed="rId53" cstate="print"/>
                    <a:stretch>
                      <a:fillRect/>
                    </a:stretch>
                  </pic:blipFill>
                  <pic:spPr>
                    <a:xfrm>
                      <a:off x="0" y="0"/>
                      <a:ext cx="139700" cy="2997200"/>
                    </a:xfrm>
                    <a:prstGeom prst="rect">
                      <a:avLst/>
                    </a:prstGeom>
                  </pic:spPr>
                </pic:pic>
              </a:graphicData>
            </a:graphic>
          </wp:anchor>
        </w:drawing>
      </w:r>
      <w:r>
        <w:rPr>
          <w:spacing w:val="-3"/>
        </w:rPr>
        <w:t xml:space="preserve">进程的终止： </w:t>
      </w:r>
      <w:r>
        <w:t>引起终止事件：</w:t>
      </w:r>
    </w:p>
    <w:p>
      <w:pPr>
        <w:spacing w:before="2"/>
        <w:ind w:left="460" w:right="0" w:firstLine="0"/>
        <w:jc w:val="left"/>
        <w:rPr>
          <w:b/>
          <w:sz w:val="27"/>
        </w:rPr>
      </w:pPr>
      <w:r>
        <w:rPr>
          <w:b/>
          <w:sz w:val="27"/>
        </w:rPr>
        <w:t>①正常结束</w:t>
      </w:r>
    </w:p>
    <w:p>
      <w:pPr>
        <w:pStyle w:val="BodyText"/>
        <w:spacing w:line="324" w:lineRule="auto"/>
        <w:ind w:left="2624" w:right="5626" w:firstLine="7"/>
      </w:pPr>
      <w:r>
        <w:t>越界错误：程序所访问的存储区已越出该进程的区域。保护错误：以不适当的方法进行访问。</w:t>
      </w:r>
    </w:p>
    <w:p>
      <w:pPr>
        <w:pStyle w:val="BodyText"/>
        <w:spacing w:before="2"/>
        <w:ind w:left="2624"/>
      </w:pPr>
      <w:r>
        <w:t>特权指令错误：用户进程试图去执行一条只允许操作系统执行的指令。</w:t>
      </w:r>
    </w:p>
    <w:p>
      <w:pPr>
        <w:pStyle w:val="BodyText"/>
        <w:tabs>
          <w:tab w:val="left" w:pos="2631"/>
        </w:tabs>
        <w:spacing w:line="324" w:lineRule="auto"/>
        <w:ind w:left="2624" w:right="6706" w:hanging="2027"/>
      </w:pPr>
      <w:r>
        <w:rPr>
          <w:b/>
        </w:rPr>
        <w:t>②异常结</w:t>
      </w:r>
      <w:r>
        <w:rPr>
          <w:b/>
          <w:spacing w:val="7"/>
        </w:rPr>
        <w:t>束</w:t>
      </w:r>
      <w:r>
        <w:t>：</w:t>
        <w:tab/>
        <w:tab/>
        <w:t>非法指令错：试图去执行一条不存在的指令</w:t>
      </w:r>
      <w:r>
        <w:rPr>
          <w:spacing w:val="-18"/>
        </w:rPr>
        <w:t>。</w:t>
      </w:r>
      <w:r>
        <w:t>运行超时：执行时间超出指定的最大值。</w:t>
      </w:r>
    </w:p>
    <w:p>
      <w:pPr>
        <w:pStyle w:val="BodyText"/>
        <w:spacing w:before="2"/>
        <w:ind w:left="2624"/>
      </w:pPr>
      <w:r>
        <w:t>等待超时</w:t>
      </w:r>
    </w:p>
    <w:p>
      <w:pPr>
        <w:pStyle w:val="BodyText"/>
        <w:ind w:left="2624"/>
      </w:pPr>
      <w:r>
        <w:t>算数运算错：进程试图去执行一个被禁止的计算</w:t>
      </w:r>
    </w:p>
    <w:p>
      <w:pPr>
        <w:pStyle w:val="BodyText"/>
        <w:spacing w:before="123"/>
        <w:ind w:left="2624"/>
      </w:pPr>
      <w:r>
        <w:rPr>
          <w:rFonts w:ascii="Arial" w:eastAsia="Arial"/>
        </w:rPr>
        <w:t xml:space="preserve">I/0 </w:t>
      </w:r>
      <w:r>
        <w:t>故障</w:t>
      </w:r>
    </w:p>
    <w:p>
      <w:pPr>
        <w:pStyle w:val="Heading4"/>
        <w:spacing w:before="123" w:line="324" w:lineRule="auto"/>
        <w:ind w:right="12749" w:firstLine="136"/>
      </w:pPr>
      <w:r>
        <w:t>③外界干预过程：</w:t>
      </w:r>
    </w:p>
    <w:p>
      <w:pPr>
        <w:pStyle w:val="BodyText"/>
        <w:tabs>
          <w:tab w:val="left" w:pos="4075"/>
          <w:tab w:val="left" w:pos="4245"/>
          <w:tab w:val="left" w:pos="8670"/>
        </w:tabs>
        <w:spacing w:before="2" w:line="324" w:lineRule="auto"/>
        <w:ind w:left="1000" w:right="2017" w:hanging="540"/>
      </w:pPr>
      <w:r>
        <w:drawing>
          <wp:anchor distT="0" distB="0" distL="0" distR="0" simplePos="0" relativeHeight="251703296" behindDoc="1" locked="0" layoutInCell="1" allowOverlap="1">
            <wp:simplePos x="0" y="0"/>
            <wp:positionH relativeFrom="page">
              <wp:posOffset>3746500</wp:posOffset>
            </wp:positionH>
            <wp:positionV relativeFrom="paragraph">
              <wp:posOffset>39877</wp:posOffset>
            </wp:positionV>
            <wp:extent cx="304800" cy="127000"/>
            <wp:effectExtent l="0" t="0" r="0" b="0"/>
            <wp:wrapNone/>
            <wp:docPr id="4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51.png"/>
                    <pic:cNvPicPr/>
                  </pic:nvPicPr>
                  <pic:blipFill>
                    <a:blip xmlns:r="http://schemas.openxmlformats.org/officeDocument/2006/relationships" r:embed="rId54" cstate="print"/>
                    <a:stretch>
                      <a:fillRect/>
                    </a:stretch>
                  </pic:blipFill>
                  <pic:spPr>
                    <a:xfrm>
                      <a:off x="0" y="0"/>
                      <a:ext cx="304800" cy="12700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6642100</wp:posOffset>
            </wp:positionH>
            <wp:positionV relativeFrom="paragraph">
              <wp:posOffset>1777</wp:posOffset>
            </wp:positionV>
            <wp:extent cx="317500" cy="127000"/>
            <wp:effectExtent l="0" t="0" r="0" b="0"/>
            <wp:wrapNone/>
            <wp:docPr id="4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52.png"/>
                    <pic:cNvPicPr/>
                  </pic:nvPicPr>
                  <pic:blipFill>
                    <a:blip xmlns:r="http://schemas.openxmlformats.org/officeDocument/2006/relationships" r:embed="rId55" cstate="print"/>
                    <a:stretch>
                      <a:fillRect/>
                    </a:stretch>
                  </pic:blipFill>
                  <pic:spPr>
                    <a:xfrm>
                      <a:off x="0" y="0"/>
                      <a:ext cx="317500" cy="1270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1714500</wp:posOffset>
            </wp:positionH>
            <wp:positionV relativeFrom="paragraph">
              <wp:posOffset>357377</wp:posOffset>
            </wp:positionV>
            <wp:extent cx="304800" cy="127000"/>
            <wp:effectExtent l="0" t="0" r="0" b="0"/>
            <wp:wrapNone/>
            <wp:docPr id="4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53.png"/>
                    <pic:cNvPicPr/>
                  </pic:nvPicPr>
                  <pic:blipFill>
                    <a:blip xmlns:r="http://schemas.openxmlformats.org/officeDocument/2006/relationships" r:embed="rId56" cstate="print"/>
                    <a:stretch>
                      <a:fillRect/>
                    </a:stretch>
                  </pic:blipFill>
                  <pic:spPr>
                    <a:xfrm>
                      <a:off x="0" y="0"/>
                      <a:ext cx="304800" cy="1270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3848100</wp:posOffset>
            </wp:positionH>
            <wp:positionV relativeFrom="paragraph">
              <wp:posOffset>319277</wp:posOffset>
            </wp:positionV>
            <wp:extent cx="304800" cy="127000"/>
            <wp:effectExtent l="0" t="0" r="0" b="0"/>
            <wp:wrapNone/>
            <wp:docPr id="5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54.png"/>
                    <pic:cNvPicPr/>
                  </pic:nvPicPr>
                  <pic:blipFill>
                    <a:blip xmlns:r="http://schemas.openxmlformats.org/officeDocument/2006/relationships" r:embed="rId57" cstate="print"/>
                    <a:stretch>
                      <a:fillRect/>
                    </a:stretch>
                  </pic:blipFill>
                  <pic:spPr>
                    <a:xfrm>
                      <a:off x="0" y="0"/>
                      <a:ext cx="304800" cy="127000"/>
                    </a:xfrm>
                    <a:prstGeom prst="rect">
                      <a:avLst/>
                    </a:prstGeom>
                  </pic:spPr>
                </pic:pic>
              </a:graphicData>
            </a:graphic>
          </wp:anchor>
        </w:drawing>
      </w:r>
      <w:r>
        <w:rPr>
          <w:spacing w:val="64"/>
        </w:rPr>
        <w:t>从</w:t>
      </w:r>
      <w:r>
        <w:rPr>
          <w:rFonts w:ascii="Arial" w:eastAsia="Arial"/>
        </w:rPr>
        <w:t>PCB</w:t>
      </w:r>
      <w:r>
        <w:rPr>
          <w:rFonts w:ascii="Arial" w:eastAsia="Arial"/>
          <w:spacing w:val="-16"/>
        </w:rPr>
        <w:t xml:space="preserve"> </w:t>
      </w:r>
      <w:r>
        <w:t>中读出进程的状态</w:t>
        <w:tab/>
        <w:t>终止进程执行并设置调度标志为真</w:t>
        <w:tab/>
        <w:t>如进程还有子孙进程，也予以终</w:t>
      </w:r>
      <w:r>
        <w:rPr>
          <w:spacing w:val="-18"/>
        </w:rPr>
        <w:t>止</w:t>
      </w:r>
      <w:r>
        <w:t>归还进程的资源给系统</w:t>
        <w:tab/>
        <w:tab/>
        <w:t>将被终止的进程</w:t>
      </w:r>
      <w:r>
        <w:rPr>
          <w:spacing w:val="64"/>
        </w:rPr>
        <w:t>的</w:t>
      </w:r>
      <w:r>
        <w:rPr>
          <w:rFonts w:ascii="Arial" w:eastAsia="Arial"/>
        </w:rPr>
        <w:t>PCB</w:t>
      </w:r>
      <w:r>
        <w:rPr>
          <w:rFonts w:ascii="Arial" w:eastAsia="Arial"/>
          <w:spacing w:val="-7"/>
        </w:rPr>
        <w:t xml:space="preserve"> </w:t>
      </w:r>
      <w:r>
        <w:t>从所在队列移除</w:t>
      </w:r>
    </w:p>
    <w:p>
      <w:pPr>
        <w:pStyle w:val="Heading4"/>
        <w:numPr>
          <w:ilvl w:val="0"/>
          <w:numId w:val="15"/>
        </w:numPr>
        <w:tabs>
          <w:tab w:val="left" w:pos="1139"/>
        </w:tabs>
        <w:spacing w:before="2" w:after="0" w:line="240" w:lineRule="auto"/>
        <w:ind w:left="1138" w:right="0" w:hanging="679"/>
        <w:jc w:val="left"/>
      </w:pPr>
      <w:r>
        <w:t>进程的阻塞和唤醒：</w:t>
      </w:r>
    </w:p>
    <w:p>
      <w:pPr>
        <w:tabs>
          <w:tab w:val="left" w:pos="4936"/>
        </w:tabs>
        <w:spacing w:before="122"/>
        <w:ind w:left="460" w:right="0" w:firstLine="0"/>
        <w:jc w:val="left"/>
        <w:rPr>
          <w:b/>
          <w:sz w:val="27"/>
        </w:rPr>
      </w:pPr>
      <w:r>
        <w:rPr>
          <w:b/>
          <w:w w:val="95"/>
          <w:sz w:val="27"/>
        </w:rPr>
        <w:t>阻塞原语：执行状态</w:t>
      </w:r>
      <w:r>
        <w:rPr>
          <w:b/>
          <w:spacing w:val="112"/>
          <w:w w:val="95"/>
          <w:sz w:val="27"/>
        </w:rPr>
        <w:t xml:space="preserve"> </w:t>
      </w:r>
      <w:r>
        <w:rPr>
          <w:b/>
          <w:spacing w:val="-7"/>
          <w:position w:val="3"/>
          <w:sz w:val="27"/>
        </w:rPr>
        <w:drawing>
          <wp:inline distT="0" distB="0" distL="0" distR="0">
            <wp:extent cx="317500" cy="127000"/>
            <wp:effectExtent l="0" t="0" r="0" b="0"/>
            <wp:docPr id="5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55.png"/>
                    <pic:cNvPicPr/>
                  </pic:nvPicPr>
                  <pic:blipFill>
                    <a:blip xmlns:r="http://schemas.openxmlformats.org/officeDocument/2006/relationships" r:embed="rId58" cstate="print"/>
                    <a:stretch>
                      <a:fillRect/>
                    </a:stretch>
                  </pic:blipFill>
                  <pic:spPr>
                    <a:xfrm>
                      <a:off x="0" y="0"/>
                      <a:ext cx="317500" cy="127000"/>
                    </a:xfrm>
                    <a:prstGeom prst="rect">
                      <a:avLst/>
                    </a:prstGeom>
                  </pic:spPr>
                </pic:pic>
              </a:graphicData>
            </a:graphic>
          </wp:inline>
        </w:drawing>
      </w:r>
      <w:r>
        <w:rPr>
          <w:rFonts w:ascii="Times New Roman" w:eastAsia="Times New Roman"/>
          <w:spacing w:val="-2"/>
          <w:sz w:val="27"/>
        </w:rPr>
        <w:t xml:space="preserve"> </w:t>
      </w:r>
      <w:r>
        <w:rPr>
          <w:b/>
          <w:sz w:val="27"/>
        </w:rPr>
        <w:t>阻塞状态</w:t>
        <w:tab/>
        <w:t>（进程自己调用）</w:t>
      </w:r>
    </w:p>
    <w:p>
      <w:pPr>
        <w:tabs>
          <w:tab w:val="left" w:pos="4245"/>
          <w:tab w:val="left" w:pos="4936"/>
          <w:tab w:val="left" w:pos="7737"/>
          <w:tab w:val="left" w:pos="10171"/>
        </w:tabs>
        <w:spacing w:before="122" w:line="324" w:lineRule="auto"/>
        <w:ind w:left="460" w:right="2406" w:firstLine="0"/>
        <w:jc w:val="left"/>
        <w:rPr>
          <w:b/>
          <w:sz w:val="27"/>
        </w:rPr>
      </w:pPr>
      <w:r>
        <w:drawing>
          <wp:anchor distT="0" distB="0" distL="0" distR="0" simplePos="0" relativeHeight="251707392" behindDoc="1" locked="0" layoutInCell="1" allowOverlap="1">
            <wp:simplePos x="0" y="0"/>
            <wp:positionH relativeFrom="page">
              <wp:posOffset>3784600</wp:posOffset>
            </wp:positionH>
            <wp:positionV relativeFrom="paragraph">
              <wp:posOffset>108458</wp:posOffset>
            </wp:positionV>
            <wp:extent cx="317500" cy="127000"/>
            <wp:effectExtent l="0" t="0" r="0" b="0"/>
            <wp:wrapNone/>
            <wp:docPr id="5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56.png"/>
                    <pic:cNvPicPr/>
                  </pic:nvPicPr>
                  <pic:blipFill>
                    <a:blip xmlns:r="http://schemas.openxmlformats.org/officeDocument/2006/relationships" r:embed="rId59" cstate="print"/>
                    <a:stretch>
                      <a:fillRect/>
                    </a:stretch>
                  </pic:blipFill>
                  <pic:spPr>
                    <a:xfrm>
                      <a:off x="0" y="0"/>
                      <a:ext cx="317500" cy="127000"/>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5956300</wp:posOffset>
            </wp:positionH>
            <wp:positionV relativeFrom="paragraph">
              <wp:posOffset>95758</wp:posOffset>
            </wp:positionV>
            <wp:extent cx="317500" cy="114300"/>
            <wp:effectExtent l="0" t="0" r="0" b="0"/>
            <wp:wrapNone/>
            <wp:docPr id="5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57.png"/>
                    <pic:cNvPicPr/>
                  </pic:nvPicPr>
                  <pic:blipFill>
                    <a:blip xmlns:r="http://schemas.openxmlformats.org/officeDocument/2006/relationships" r:embed="rId60" cstate="print"/>
                    <a:stretch>
                      <a:fillRect/>
                    </a:stretch>
                  </pic:blipFill>
                  <pic:spPr>
                    <a:xfrm>
                      <a:off x="0" y="0"/>
                      <a:ext cx="317500" cy="114300"/>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7543800</wp:posOffset>
            </wp:positionH>
            <wp:positionV relativeFrom="paragraph">
              <wp:posOffset>95758</wp:posOffset>
            </wp:positionV>
            <wp:extent cx="304800" cy="114300"/>
            <wp:effectExtent l="0" t="0" r="0" b="0"/>
            <wp:wrapNone/>
            <wp:docPr id="5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58.png"/>
                    <pic:cNvPicPr/>
                  </pic:nvPicPr>
                  <pic:blipFill>
                    <a:blip xmlns:r="http://schemas.openxmlformats.org/officeDocument/2006/relationships" r:embed="rId61" cstate="print"/>
                    <a:stretch>
                      <a:fillRect/>
                    </a:stretch>
                  </pic:blipFill>
                  <pic:spPr>
                    <a:xfrm>
                      <a:off x="0" y="0"/>
                      <a:ext cx="304800" cy="114300"/>
                    </a:xfrm>
                    <a:prstGeom prst="rect">
                      <a:avLst/>
                    </a:prstGeom>
                  </pic:spPr>
                </pic:pic>
              </a:graphicData>
            </a:graphic>
          </wp:anchor>
        </w:drawing>
      </w:r>
      <w:r>
        <w:rPr>
          <w:b/>
          <w:sz w:val="27"/>
        </w:rPr>
        <w:t>过程</w:t>
      </w:r>
      <w:r>
        <w:rPr>
          <w:b/>
          <w:spacing w:val="7"/>
          <w:sz w:val="27"/>
        </w:rPr>
        <w:t>：</w:t>
      </w:r>
      <w:r>
        <w:rPr>
          <w:sz w:val="27"/>
        </w:rPr>
        <w:t>停止当前进程的运行</w:t>
        <w:tab/>
        <w:t>保存该进程的</w:t>
      </w:r>
      <w:r>
        <w:rPr>
          <w:spacing w:val="-77"/>
          <w:sz w:val="27"/>
        </w:rPr>
        <w:t xml:space="preserve"> </w:t>
      </w:r>
      <w:r>
        <w:rPr>
          <w:rFonts w:ascii="Arial" w:eastAsia="Arial"/>
          <w:sz w:val="27"/>
        </w:rPr>
        <w:t>CPU</w:t>
      </w:r>
      <w:r>
        <w:rPr>
          <w:rFonts w:ascii="Arial" w:eastAsia="Arial"/>
          <w:spacing w:val="-16"/>
          <w:sz w:val="27"/>
        </w:rPr>
        <w:t xml:space="preserve"> </w:t>
      </w:r>
      <w:r>
        <w:rPr>
          <w:sz w:val="27"/>
        </w:rPr>
        <w:t>现场</w:t>
        <w:tab/>
        <w:t>停止运行该进程</w:t>
        <w:tab/>
        <w:t>转到进程调度程</w:t>
      </w:r>
      <w:r>
        <w:rPr>
          <w:spacing w:val="-18"/>
          <w:sz w:val="27"/>
        </w:rPr>
        <w:t>序</w:t>
      </w:r>
      <w:r>
        <w:rPr>
          <w:b/>
          <w:w w:val="95"/>
          <w:sz w:val="27"/>
        </w:rPr>
        <w:t>唤醒原语：阻塞状态</w:t>
      </w:r>
      <w:r>
        <w:rPr>
          <w:b/>
          <w:spacing w:val="112"/>
          <w:w w:val="95"/>
          <w:sz w:val="27"/>
        </w:rPr>
        <w:t xml:space="preserve"> </w:t>
      </w:r>
      <w:r>
        <w:rPr>
          <w:b/>
          <w:spacing w:val="-7"/>
          <w:position w:val="3"/>
          <w:sz w:val="27"/>
        </w:rPr>
        <w:drawing>
          <wp:inline distT="0" distB="0" distL="0" distR="0">
            <wp:extent cx="317500" cy="127000"/>
            <wp:effectExtent l="0" t="0" r="0" b="0"/>
            <wp:docPr id="6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59.png"/>
                    <pic:cNvPicPr/>
                  </pic:nvPicPr>
                  <pic:blipFill>
                    <a:blip xmlns:r="http://schemas.openxmlformats.org/officeDocument/2006/relationships" r:embed="rId62" cstate="print"/>
                    <a:stretch>
                      <a:fillRect/>
                    </a:stretch>
                  </pic:blipFill>
                  <pic:spPr>
                    <a:xfrm>
                      <a:off x="0" y="0"/>
                      <a:ext cx="317500" cy="127000"/>
                    </a:xfrm>
                    <a:prstGeom prst="rect">
                      <a:avLst/>
                    </a:prstGeom>
                  </pic:spPr>
                </pic:pic>
              </a:graphicData>
            </a:graphic>
          </wp:inline>
        </w:drawing>
      </w:r>
      <w:r>
        <w:rPr>
          <w:rFonts w:ascii="Times New Roman" w:eastAsia="Times New Roman"/>
          <w:spacing w:val="-2"/>
          <w:sz w:val="27"/>
        </w:rPr>
        <w:t xml:space="preserve"> </w:t>
      </w:r>
      <w:r>
        <w:rPr>
          <w:b/>
          <w:sz w:val="27"/>
        </w:rPr>
        <w:t>就绪状态</w:t>
        <w:tab/>
        <w:t>（另一个发现者调用）</w:t>
      </w:r>
    </w:p>
    <w:p>
      <w:pPr>
        <w:pStyle w:val="BodyText"/>
        <w:tabs>
          <w:tab w:val="left" w:pos="6408"/>
        </w:tabs>
        <w:spacing w:before="2"/>
        <w:ind w:left="460"/>
      </w:pPr>
      <w:r>
        <w:drawing>
          <wp:anchor distT="0" distB="0" distL="0" distR="0" simplePos="0" relativeHeight="251710464" behindDoc="1" locked="0" layoutInCell="1" allowOverlap="1">
            <wp:simplePos x="0" y="0"/>
            <wp:positionH relativeFrom="page">
              <wp:posOffset>5156200</wp:posOffset>
            </wp:positionH>
            <wp:positionV relativeFrom="paragraph">
              <wp:posOffset>9398</wp:posOffset>
            </wp:positionV>
            <wp:extent cx="317500" cy="127000"/>
            <wp:effectExtent l="0" t="0" r="0" b="0"/>
            <wp:wrapNone/>
            <wp:docPr id="6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60.png"/>
                    <pic:cNvPicPr/>
                  </pic:nvPicPr>
                  <pic:blipFill>
                    <a:blip xmlns:r="http://schemas.openxmlformats.org/officeDocument/2006/relationships" r:embed="rId63" cstate="print"/>
                    <a:stretch>
                      <a:fillRect/>
                    </a:stretch>
                  </pic:blipFill>
                  <pic:spPr>
                    <a:xfrm>
                      <a:off x="0" y="0"/>
                      <a:ext cx="317500" cy="127000"/>
                    </a:xfrm>
                    <a:prstGeom prst="rect">
                      <a:avLst/>
                    </a:prstGeom>
                  </pic:spPr>
                </pic:pic>
              </a:graphicData>
            </a:graphic>
          </wp:anchor>
        </w:drawing>
      </w:r>
      <w:r>
        <w:rPr>
          <w:b/>
        </w:rPr>
        <w:t>过程</w:t>
      </w:r>
      <w:r>
        <w:rPr>
          <w:b/>
          <w:spacing w:val="7"/>
        </w:rPr>
        <w:t>：</w:t>
      </w:r>
      <w:r>
        <w:t>将被唤醒进程从相应的等待队列中移除</w:t>
        <w:tab/>
        <w:t>将状态改为就绪并插入相应的就绪队列</w:t>
      </w:r>
    </w:p>
    <w:p>
      <w:pPr>
        <w:pStyle w:val="Heading4"/>
        <w:numPr>
          <w:ilvl w:val="0"/>
          <w:numId w:val="15"/>
        </w:numPr>
        <w:tabs>
          <w:tab w:val="left" w:pos="1139"/>
        </w:tabs>
        <w:spacing w:before="122" w:after="0" w:line="240" w:lineRule="auto"/>
        <w:ind w:left="1138" w:right="0" w:hanging="679"/>
        <w:jc w:val="left"/>
      </w:pPr>
      <w:r>
        <w:pict>
          <v:group id="_x0000_s1146" style="width:642pt;height:97pt;margin-top:22.34pt;margin-left:126pt;mso-position-horizontal-relative:page;position:absolute;z-index:251697152" coordorigin="2520,447" coordsize="12840,1940">
            <v:shape id="_x0000_s1147" type="#_x0000_t75" style="width:12840;height:1940;left:2520;position:absolute;top:446" stroked="f">
              <v:imagedata r:id="rId64" o:title=""/>
            </v:shape>
            <v:shape id="_x0000_s1148" type="#_x0000_t202" style="width:12840;height:1940;left:2520;position:absolute;top:446" filled="f" stroked="f">
              <v:textbox inset="0,0,0,0">
                <w:txbxContent>
                  <w:p>
                    <w:pPr>
                      <w:tabs>
                        <w:tab w:val="left" w:pos="2398"/>
                      </w:tabs>
                      <w:spacing w:before="157"/>
                      <w:ind w:left="180" w:right="0" w:firstLine="0"/>
                      <w:jc w:val="left"/>
                      <w:rPr>
                        <w:sz w:val="27"/>
                      </w:rPr>
                    </w:pPr>
                    <w:r>
                      <w:rPr>
                        <w:b/>
                        <w:sz w:val="27"/>
                      </w:rPr>
                      <w:t>非剥夺方式</w:t>
                      <w:tab/>
                    </w:r>
                    <w:r>
                      <w:rPr>
                        <w:sz w:val="27"/>
                      </w:rPr>
                      <w:t>即使有优先级高的进程进入就绪队列，也直到正在进行的进程完成或者因某事件而进入</w:t>
                    </w:r>
                  </w:p>
                  <w:p>
                    <w:pPr>
                      <w:tabs>
                        <w:tab w:val="left" w:pos="2398"/>
                      </w:tabs>
                      <w:spacing w:before="122"/>
                      <w:ind w:left="180" w:right="0" w:firstLine="0"/>
                      <w:jc w:val="left"/>
                      <w:rPr>
                        <w:sz w:val="27"/>
                      </w:rPr>
                    </w:pPr>
                    <w:r>
                      <w:rPr>
                        <w:b/>
                        <w:sz w:val="27"/>
                      </w:rPr>
                      <w:t>（非抢占方式）</w:t>
                      <w:tab/>
                    </w:r>
                    <w:r>
                      <w:rPr>
                        <w:sz w:val="27"/>
                      </w:rPr>
                      <w:t>阻塞时，才让优先级高的进程执行。</w:t>
                    </w:r>
                  </w:p>
                  <w:p>
                    <w:pPr>
                      <w:tabs>
                        <w:tab w:val="left" w:pos="2398"/>
                      </w:tabs>
                      <w:spacing w:before="137"/>
                      <w:ind w:left="180" w:right="0" w:firstLine="0"/>
                      <w:jc w:val="left"/>
                      <w:rPr>
                        <w:sz w:val="27"/>
                      </w:rPr>
                    </w:pPr>
                    <w:r>
                      <w:rPr>
                        <w:b/>
                        <w:sz w:val="27"/>
                      </w:rPr>
                      <w:t>剥夺方式</w:t>
                      <w:tab/>
                    </w:r>
                    <w:r>
                      <w:rPr>
                        <w:sz w:val="27"/>
                      </w:rPr>
                      <w:t>当有某个优先级更高的进程进入就绪队列，则立即暂停正在执行的进程，将处理器分配</w:t>
                    </w:r>
                  </w:p>
                  <w:p>
                    <w:pPr>
                      <w:tabs>
                        <w:tab w:val="left" w:pos="2398"/>
                      </w:tabs>
                      <w:spacing w:before="122"/>
                      <w:ind w:left="180" w:right="0" w:firstLine="0"/>
                      <w:jc w:val="left"/>
                      <w:rPr>
                        <w:sz w:val="27"/>
                      </w:rPr>
                    </w:pPr>
                    <w:r>
                      <w:rPr>
                        <w:b/>
                        <w:sz w:val="27"/>
                      </w:rPr>
                      <w:t>（抢占方式）</w:t>
                      <w:tab/>
                    </w:r>
                    <w:r>
                      <w:rPr>
                        <w:sz w:val="27"/>
                      </w:rPr>
                      <w:t>给优先级高的进程。</w:t>
                    </w:r>
                  </w:p>
                </w:txbxContent>
              </v:textbox>
            </v:shape>
          </v:group>
        </w:pict>
      </w:r>
      <w:r>
        <w:t>调度方式：</w:t>
      </w: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ListParagraph"/>
        <w:numPr>
          <w:ilvl w:val="0"/>
          <w:numId w:val="15"/>
        </w:numPr>
        <w:tabs>
          <w:tab w:val="left" w:pos="1276"/>
        </w:tabs>
        <w:spacing w:before="244" w:after="0" w:line="240" w:lineRule="auto"/>
        <w:ind w:left="1275" w:right="0" w:hanging="816"/>
        <w:jc w:val="left"/>
        <w:rPr>
          <w:b/>
          <w:sz w:val="27"/>
        </w:rPr>
      </w:pPr>
      <w:r>
        <w:rPr>
          <w:b/>
          <w:sz w:val="27"/>
        </w:rPr>
        <w:t>进程调度算法：</w:t>
      </w:r>
    </w:p>
    <w:p>
      <w:pPr>
        <w:spacing w:before="122" w:line="324" w:lineRule="auto"/>
        <w:ind w:left="1000" w:right="5484" w:firstLine="0"/>
        <w:jc w:val="left"/>
        <w:rPr>
          <w:sz w:val="27"/>
        </w:rPr>
      </w:pPr>
      <w:r>
        <w:drawing>
          <wp:anchor distT="0" distB="0" distL="0" distR="0" simplePos="0" relativeHeight="251698176" behindDoc="0" locked="0" layoutInCell="1" allowOverlap="1">
            <wp:simplePos x="0" y="0"/>
            <wp:positionH relativeFrom="page">
              <wp:posOffset>1803400</wp:posOffset>
            </wp:positionH>
            <wp:positionV relativeFrom="paragraph">
              <wp:posOffset>73025</wp:posOffset>
            </wp:positionV>
            <wp:extent cx="139700" cy="4191000"/>
            <wp:effectExtent l="0" t="0" r="0" b="0"/>
            <wp:wrapNone/>
            <wp:docPr id="65"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62.png"/>
                    <pic:cNvPicPr/>
                  </pic:nvPicPr>
                  <pic:blipFill>
                    <a:blip xmlns:r="http://schemas.openxmlformats.org/officeDocument/2006/relationships" r:embed="rId65" cstate="print"/>
                    <a:stretch>
                      <a:fillRect/>
                    </a:stretch>
                  </pic:blipFill>
                  <pic:spPr>
                    <a:xfrm>
                      <a:off x="0" y="0"/>
                      <a:ext cx="139700" cy="4191000"/>
                    </a:xfrm>
                    <a:prstGeom prst="rect">
                      <a:avLst/>
                    </a:prstGeom>
                  </pic:spPr>
                </pic:pic>
              </a:graphicData>
            </a:graphic>
          </wp:anchor>
        </w:drawing>
      </w:r>
      <w:r>
        <w:rPr>
          <w:b/>
          <w:w w:val="99"/>
          <w:sz w:val="27"/>
        </w:rPr>
        <w:t>先来先服务（最简单</w:t>
      </w:r>
      <w:r>
        <w:rPr>
          <w:b/>
          <w:spacing w:val="-124"/>
          <w:w w:val="99"/>
          <w:sz w:val="27"/>
        </w:rPr>
        <w:t>）</w:t>
      </w:r>
      <w:r>
        <w:rPr>
          <w:b/>
          <w:spacing w:val="5"/>
          <w:w w:val="99"/>
          <w:sz w:val="27"/>
        </w:rPr>
        <w:t>：</w:t>
      </w:r>
      <w:r>
        <w:rPr>
          <w:spacing w:val="-1"/>
          <w:sz w:val="27"/>
        </w:rPr>
        <w:t>按照进入就绪队列的先后次序来分配处理器。</w:t>
      </w:r>
      <w:r>
        <w:rPr>
          <w:b/>
          <w:w w:val="99"/>
          <w:sz w:val="27"/>
        </w:rPr>
        <w:t>短作业优先</w:t>
      </w:r>
      <w:r>
        <w:rPr>
          <w:b/>
          <w:spacing w:val="10"/>
          <w:w w:val="99"/>
          <w:sz w:val="27"/>
        </w:rPr>
        <w:t>（</w:t>
      </w:r>
      <w:r>
        <w:rPr>
          <w:rFonts w:ascii="Arial" w:eastAsia="Arial"/>
          <w:b/>
          <w:w w:val="90"/>
          <w:sz w:val="27"/>
        </w:rPr>
        <w:t>SJ</w:t>
      </w:r>
      <w:r>
        <w:rPr>
          <w:rFonts w:ascii="Arial" w:eastAsia="Arial"/>
          <w:b/>
          <w:spacing w:val="-4"/>
          <w:w w:val="90"/>
          <w:sz w:val="27"/>
        </w:rPr>
        <w:t>F</w:t>
      </w:r>
      <w:r>
        <w:rPr>
          <w:b/>
          <w:spacing w:val="-134"/>
          <w:w w:val="99"/>
          <w:sz w:val="27"/>
        </w:rPr>
        <w:t>）</w:t>
      </w:r>
      <w:r>
        <w:rPr>
          <w:b/>
          <w:spacing w:val="4"/>
          <w:w w:val="99"/>
          <w:sz w:val="27"/>
        </w:rPr>
        <w:t>：</w:t>
      </w:r>
      <w:r>
        <w:rPr>
          <w:sz w:val="27"/>
        </w:rPr>
        <w:t>把处理器分配给最快完成的作业。</w:t>
      </w:r>
    </w:p>
    <w:p>
      <w:pPr>
        <w:spacing w:before="2"/>
        <w:ind w:left="1000" w:right="0" w:firstLine="0"/>
        <w:jc w:val="left"/>
        <w:rPr>
          <w:sz w:val="27"/>
        </w:rPr>
      </w:pPr>
      <w:r>
        <w:drawing>
          <wp:anchor distT="0" distB="0" distL="0" distR="0" simplePos="0" relativeHeight="251711488" behindDoc="1" locked="0" layoutInCell="1" allowOverlap="1">
            <wp:simplePos x="0" y="0"/>
            <wp:positionH relativeFrom="page">
              <wp:posOffset>3048000</wp:posOffset>
            </wp:positionH>
            <wp:positionV relativeFrom="paragraph">
              <wp:posOffset>189865</wp:posOffset>
            </wp:positionV>
            <wp:extent cx="139700" cy="1562100"/>
            <wp:effectExtent l="0" t="0" r="0" b="0"/>
            <wp:wrapNone/>
            <wp:docPr id="67"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63.png"/>
                    <pic:cNvPicPr/>
                  </pic:nvPicPr>
                  <pic:blipFill>
                    <a:blip xmlns:r="http://schemas.openxmlformats.org/officeDocument/2006/relationships" r:embed="rId66" cstate="print"/>
                    <a:stretch>
                      <a:fillRect/>
                    </a:stretch>
                  </pic:blipFill>
                  <pic:spPr>
                    <a:xfrm>
                      <a:off x="0" y="0"/>
                      <a:ext cx="139700" cy="1562100"/>
                    </a:xfrm>
                    <a:prstGeom prst="rect">
                      <a:avLst/>
                    </a:prstGeom>
                  </pic:spPr>
                </pic:pic>
              </a:graphicData>
            </a:graphic>
          </wp:anchor>
        </w:drawing>
      </w:r>
      <w:r>
        <w:drawing>
          <wp:anchor distT="0" distB="0" distL="0" distR="0" simplePos="0" relativeHeight="251712512" behindDoc="1" locked="0" layoutInCell="1" allowOverlap="1">
            <wp:simplePos x="0" y="0"/>
            <wp:positionH relativeFrom="page">
              <wp:posOffset>4241800</wp:posOffset>
            </wp:positionH>
            <wp:positionV relativeFrom="paragraph">
              <wp:posOffset>215265</wp:posOffset>
            </wp:positionV>
            <wp:extent cx="139700" cy="876300"/>
            <wp:effectExtent l="0" t="0" r="0" b="0"/>
            <wp:wrapNone/>
            <wp:docPr id="6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64.png"/>
                    <pic:cNvPicPr/>
                  </pic:nvPicPr>
                  <pic:blipFill>
                    <a:blip xmlns:r="http://schemas.openxmlformats.org/officeDocument/2006/relationships" r:embed="rId67" cstate="print"/>
                    <a:stretch>
                      <a:fillRect/>
                    </a:stretch>
                  </pic:blipFill>
                  <pic:spPr>
                    <a:xfrm>
                      <a:off x="0" y="0"/>
                      <a:ext cx="139700" cy="876300"/>
                    </a:xfrm>
                    <a:prstGeom prst="rect">
                      <a:avLst/>
                    </a:prstGeom>
                  </pic:spPr>
                </pic:pic>
              </a:graphicData>
            </a:graphic>
          </wp:anchor>
        </w:drawing>
      </w:r>
      <w:r>
        <w:rPr>
          <w:b/>
          <w:sz w:val="27"/>
        </w:rPr>
        <w:t>优先级调度：</w:t>
      </w:r>
      <w:r>
        <w:rPr>
          <w:sz w:val="27"/>
        </w:rPr>
        <w:t>把处理器分配给优先级最高的进程。</w:t>
      </w:r>
    </w:p>
    <w:p>
      <w:pPr>
        <w:pStyle w:val="BodyText"/>
        <w:ind w:left="4921"/>
      </w:pPr>
      <w:r>
        <w:t>按进程累确定（系统进程</w:t>
      </w:r>
      <w:r>
        <w:rPr>
          <w:rFonts w:ascii="Arial" w:eastAsia="Arial"/>
        </w:rPr>
        <w:t>&gt;</w:t>
      </w:r>
      <w:r>
        <w:t>用户进程）</w:t>
      </w:r>
    </w:p>
    <w:p>
      <w:pPr>
        <w:pStyle w:val="BodyText"/>
        <w:tabs>
          <w:tab w:val="left" w:pos="4921"/>
        </w:tabs>
        <w:spacing w:line="324" w:lineRule="auto"/>
        <w:ind w:left="1141" w:right="3875" w:firstLine="1753"/>
      </w:pPr>
      <w:r>
        <w:drawing>
          <wp:anchor distT="0" distB="0" distL="0" distR="0" simplePos="0" relativeHeight="251713536" behindDoc="1" locked="0" layoutInCell="1" allowOverlap="1">
            <wp:simplePos x="0" y="0"/>
            <wp:positionH relativeFrom="page">
              <wp:posOffset>4254500</wp:posOffset>
            </wp:positionH>
            <wp:positionV relativeFrom="paragraph">
              <wp:posOffset>662304</wp:posOffset>
            </wp:positionV>
            <wp:extent cx="139700" cy="469900"/>
            <wp:effectExtent l="0" t="0" r="0" b="0"/>
            <wp:wrapNone/>
            <wp:docPr id="71"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65.png"/>
                    <pic:cNvPicPr/>
                  </pic:nvPicPr>
                  <pic:blipFill>
                    <a:blip xmlns:r="http://schemas.openxmlformats.org/officeDocument/2006/relationships" r:embed="rId68" cstate="print"/>
                    <a:stretch>
                      <a:fillRect/>
                    </a:stretch>
                  </pic:blipFill>
                  <pic:spPr>
                    <a:xfrm>
                      <a:off x="0" y="0"/>
                      <a:ext cx="139700" cy="469900"/>
                    </a:xfrm>
                    <a:prstGeom prst="rect">
                      <a:avLst/>
                    </a:prstGeom>
                  </pic:spPr>
                </pic:pic>
              </a:graphicData>
            </a:graphic>
          </wp:anchor>
        </w:drawing>
      </w:r>
      <w:r>
        <w:t>静态优先级</w:t>
        <w:tab/>
        <w:t>按作业的资源要求（申请资源越多，优先级越低</w:t>
      </w:r>
      <w:r>
        <w:rPr>
          <w:spacing w:val="-17"/>
        </w:rPr>
        <w:t xml:space="preserve">） </w:t>
      </w:r>
      <w:r>
        <w:t>进程优先级</w:t>
        <w:tab/>
        <w:t>按用户类型和要求（收费标准越高，优先级越高</w:t>
      </w:r>
      <w:r>
        <w:rPr>
          <w:spacing w:val="-17"/>
        </w:rPr>
        <w:t>）</w:t>
      </w:r>
    </w:p>
    <w:p>
      <w:pPr>
        <w:pStyle w:val="BodyText"/>
        <w:tabs>
          <w:tab w:val="left" w:pos="4921"/>
        </w:tabs>
        <w:spacing w:before="2" w:line="324" w:lineRule="auto"/>
        <w:ind w:left="2894" w:right="4298" w:firstLine="2027"/>
      </w:pPr>
      <w:r>
        <w:t>占用</w:t>
      </w:r>
      <w:r>
        <w:rPr>
          <w:spacing w:val="-87"/>
        </w:rPr>
        <w:t xml:space="preserve"> </w:t>
      </w:r>
      <w:r>
        <w:rPr>
          <w:rFonts w:ascii="Arial" w:eastAsia="Arial"/>
        </w:rPr>
        <w:t>CPU</w:t>
      </w:r>
      <w:r>
        <w:rPr>
          <w:rFonts w:ascii="Arial" w:eastAsia="Arial"/>
          <w:spacing w:val="-29"/>
        </w:rPr>
        <w:t xml:space="preserve"> </w:t>
      </w:r>
      <w:r>
        <w:t>时间长短（时间越长，优先级越低</w:t>
      </w:r>
      <w:r>
        <w:rPr>
          <w:spacing w:val="-18"/>
        </w:rPr>
        <w:t xml:space="preserve">） </w:t>
      </w:r>
      <w:r>
        <w:t>动态优先级</w:t>
        <w:tab/>
        <w:t>等</w:t>
      </w:r>
      <w:r>
        <w:rPr>
          <w:spacing w:val="64"/>
        </w:rPr>
        <w:t>待</w:t>
      </w:r>
      <w:r>
        <w:rPr>
          <w:rFonts w:ascii="Arial" w:eastAsia="Arial"/>
        </w:rPr>
        <w:t>CPU</w:t>
      </w:r>
      <w:r>
        <w:rPr>
          <w:rFonts w:ascii="Arial" w:eastAsia="Arial"/>
          <w:spacing w:val="-42"/>
        </w:rPr>
        <w:t xml:space="preserve"> </w:t>
      </w:r>
      <w:r>
        <w:t>时间长短（时间越长，优先级越高</w:t>
      </w:r>
      <w:r>
        <w:rPr>
          <w:spacing w:val="-17"/>
        </w:rPr>
        <w:t>）</w:t>
      </w:r>
    </w:p>
    <w:p>
      <w:pPr>
        <w:pStyle w:val="BodyText"/>
        <w:spacing w:before="3" w:line="324" w:lineRule="auto"/>
        <w:ind w:left="4111" w:right="1681" w:hanging="3112"/>
        <w:jc w:val="both"/>
      </w:pPr>
      <w:r>
        <w:drawing>
          <wp:anchor distT="0" distB="0" distL="0" distR="0" simplePos="0" relativeHeight="251714560" behindDoc="1" locked="0" layoutInCell="1" allowOverlap="1">
            <wp:simplePos x="0" y="0"/>
            <wp:positionH relativeFrom="page">
              <wp:posOffset>3098800</wp:posOffset>
            </wp:positionH>
            <wp:positionV relativeFrom="paragraph">
              <wp:posOffset>870712</wp:posOffset>
            </wp:positionV>
            <wp:extent cx="139700" cy="889000"/>
            <wp:effectExtent l="0" t="0" r="0" b="0"/>
            <wp:wrapNone/>
            <wp:docPr id="7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66.png"/>
                    <pic:cNvPicPr/>
                  </pic:nvPicPr>
                  <pic:blipFill>
                    <a:blip xmlns:r="http://schemas.openxmlformats.org/officeDocument/2006/relationships" r:embed="rId69" cstate="print"/>
                    <a:stretch>
                      <a:fillRect/>
                    </a:stretch>
                  </pic:blipFill>
                  <pic:spPr>
                    <a:xfrm>
                      <a:off x="0" y="0"/>
                      <a:ext cx="139700" cy="889000"/>
                    </a:xfrm>
                    <a:prstGeom prst="rect">
                      <a:avLst/>
                    </a:prstGeom>
                  </pic:spPr>
                </pic:pic>
              </a:graphicData>
            </a:graphic>
          </wp:anchor>
        </w:drawing>
      </w:r>
      <w:r>
        <w:rPr>
          <w:b/>
          <w:w w:val="99"/>
        </w:rPr>
        <w:t>时间片轮转（分时系统</w:t>
      </w:r>
      <w:r>
        <w:rPr>
          <w:b/>
          <w:spacing w:val="-149"/>
          <w:w w:val="99"/>
        </w:rPr>
        <w:t>）</w:t>
      </w:r>
      <w:r>
        <w:rPr>
          <w:b/>
          <w:spacing w:val="-24"/>
          <w:w w:val="99"/>
        </w:rPr>
        <w:t>：</w:t>
      </w:r>
      <w:r>
        <w:t>等将所有就绪进程按时间先后排成队列，进程调度选择第一个进程执行，并规定一个时间（时间片</w:t>
      </w:r>
      <w:r>
        <w:rPr>
          <w:spacing w:val="-173"/>
        </w:rPr>
        <w:t>）</w:t>
      </w:r>
      <w:r>
        <w:rPr>
          <w:spacing w:val="-9"/>
        </w:rPr>
        <w:t>，当一进程执行完规定的时间，即使没有执行结束，</w:t>
      </w:r>
      <w:r>
        <w:t>也把它送到队尾，轮流进行，直到所有进程都执行结束。</w:t>
      </w:r>
    </w:p>
    <w:p>
      <w:pPr>
        <w:pStyle w:val="BodyText"/>
        <w:spacing w:before="3"/>
        <w:ind w:left="1000"/>
        <w:jc w:val="both"/>
      </w:pPr>
      <w:r>
        <w:t>时间片的大小  系统响应时间（进程数目一定，时间片大小与系统响应时间成正比）</w:t>
      </w:r>
    </w:p>
    <w:p>
      <w:pPr>
        <w:pStyle w:val="BodyText"/>
        <w:spacing w:line="324" w:lineRule="auto"/>
        <w:ind w:left="2894" w:right="3203" w:hanging="1894"/>
        <w:jc w:val="both"/>
      </w:pPr>
      <w:r>
        <w:t>决定因素：  就绪队列中的进程数目（响应时间一定，时间片大小与进程数目成反比</w:t>
      </w:r>
      <w:r>
        <w:rPr>
          <w:spacing w:val="-17"/>
        </w:rPr>
        <w:t xml:space="preserve">） </w:t>
      </w:r>
      <w:r>
        <w:t>系统的处理能力（速度越快，时间片越短）</w:t>
      </w:r>
    </w:p>
    <w:p>
      <w:pPr>
        <w:pStyle w:val="BodyText"/>
        <w:spacing w:before="2" w:line="324" w:lineRule="auto"/>
        <w:ind w:left="3435" w:right="1841" w:hanging="2435"/>
      </w:pPr>
      <w:r>
        <w:rPr>
          <w:b/>
        </w:rPr>
        <w:t>高响应比优先调度：</w:t>
      </w:r>
      <w:r>
        <w:t>综合了先来先服务和短作业优先（每次进行作业调度时，先计算就绪队列中的每个作业的响应比）</w:t>
      </w:r>
    </w:p>
    <w:p>
      <w:pPr>
        <w:spacing w:after="0" w:line="324" w:lineRule="auto"/>
        <w:sectPr>
          <w:pgSz w:w="17860" w:h="25260"/>
          <w:pgMar w:top="1920" w:right="880" w:bottom="280" w:left="2240" w:header="708" w:footer="708"/>
          <w:pgNumType w:start="22"/>
          <w:cols w:space="708"/>
        </w:sectPr>
      </w:pPr>
    </w:p>
    <w:p>
      <w:pPr>
        <w:pStyle w:val="BodyText"/>
        <w:tabs>
          <w:tab w:val="left" w:pos="2505"/>
          <w:tab w:val="left" w:pos="4532"/>
          <w:tab w:val="left" w:pos="5090"/>
          <w:tab w:val="left" w:pos="5868"/>
        </w:tabs>
        <w:spacing w:before="188" w:line="324" w:lineRule="auto"/>
        <w:ind w:left="2491" w:right="5985" w:hanging="1354"/>
      </w:pPr>
      <w:r>
        <w:drawing>
          <wp:anchor distT="0" distB="0" distL="0" distR="0" simplePos="0" relativeHeight="251715584" behindDoc="0" locked="0" layoutInCell="1" allowOverlap="1">
            <wp:simplePos x="0" y="0"/>
            <wp:positionH relativeFrom="page">
              <wp:posOffset>1828800</wp:posOffset>
            </wp:positionH>
            <wp:positionV relativeFrom="paragraph">
              <wp:posOffset>1523</wp:posOffset>
            </wp:positionV>
            <wp:extent cx="127000" cy="4584700"/>
            <wp:effectExtent l="0" t="0" r="0" b="0"/>
            <wp:wrapNone/>
            <wp:docPr id="75"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67.png"/>
                    <pic:cNvPicPr/>
                  </pic:nvPicPr>
                  <pic:blipFill>
                    <a:blip xmlns:r="http://schemas.openxmlformats.org/officeDocument/2006/relationships" r:embed="rId70" cstate="print"/>
                    <a:stretch>
                      <a:fillRect/>
                    </a:stretch>
                  </pic:blipFill>
                  <pic:spPr>
                    <a:xfrm>
                      <a:off x="0" y="0"/>
                      <a:ext cx="127000" cy="45847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2971800</wp:posOffset>
            </wp:positionH>
            <wp:positionV relativeFrom="paragraph">
              <wp:posOffset>306323</wp:posOffset>
            </wp:positionV>
            <wp:extent cx="1155700" cy="25400"/>
            <wp:effectExtent l="0" t="0" r="0" b="0"/>
            <wp:wrapNone/>
            <wp:docPr id="77"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68.png"/>
                    <pic:cNvPicPr/>
                  </pic:nvPicPr>
                  <pic:blipFill>
                    <a:blip xmlns:r="http://schemas.openxmlformats.org/officeDocument/2006/relationships" r:embed="rId71" cstate="print"/>
                    <a:stretch>
                      <a:fillRect/>
                    </a:stretch>
                  </pic:blipFill>
                  <pic:spPr>
                    <a:xfrm>
                      <a:off x="0" y="0"/>
                      <a:ext cx="1155700" cy="254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4711700</wp:posOffset>
            </wp:positionH>
            <wp:positionV relativeFrom="paragraph">
              <wp:posOffset>331723</wp:posOffset>
            </wp:positionV>
            <wp:extent cx="2057400" cy="50800"/>
            <wp:effectExtent l="0" t="0" r="0" b="0"/>
            <wp:wrapNone/>
            <wp:docPr id="79"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69.png"/>
                    <pic:cNvPicPr/>
                  </pic:nvPicPr>
                  <pic:blipFill>
                    <a:blip xmlns:r="http://schemas.openxmlformats.org/officeDocument/2006/relationships" r:embed="rId72" cstate="print"/>
                    <a:stretch>
                      <a:fillRect/>
                    </a:stretch>
                  </pic:blipFill>
                  <pic:spPr>
                    <a:xfrm>
                      <a:off x="0" y="0"/>
                      <a:ext cx="2057400" cy="50800"/>
                    </a:xfrm>
                    <a:prstGeom prst="rect">
                      <a:avLst/>
                    </a:prstGeom>
                  </pic:spPr>
                </pic:pic>
              </a:graphicData>
            </a:graphic>
          </wp:anchor>
        </w:drawing>
      </w:r>
      <w:r>
        <w:t>响应比</w:t>
      </w:r>
      <w:r>
        <w:rPr>
          <w:rFonts w:ascii="Arial" w:eastAsia="Arial"/>
        </w:rPr>
        <w:t>=</w:t>
        <w:tab/>
        <w:tab/>
      </w:r>
      <w:r>
        <w:t>作业响应时间</w:t>
        <w:tab/>
      </w:r>
      <w:r>
        <w:rPr>
          <w:rFonts w:ascii="Arial" w:eastAsia="Arial"/>
        </w:rPr>
        <w:t>=</w:t>
        <w:tab/>
      </w:r>
      <w:r>
        <w:t>作业等待时间</w:t>
      </w:r>
      <w:r>
        <w:rPr>
          <w:spacing w:val="-5"/>
        </w:rPr>
        <w:t xml:space="preserve"> </w:t>
      </w:r>
      <w:r>
        <w:rPr>
          <w:rFonts w:ascii="Arial" w:eastAsia="Arial"/>
        </w:rPr>
        <w:t>+</w:t>
      </w:r>
      <w:r>
        <w:rPr>
          <w:rFonts w:ascii="Arial" w:eastAsia="Arial"/>
          <w:spacing w:val="58"/>
        </w:rPr>
        <w:t xml:space="preserve"> </w:t>
      </w:r>
      <w:r>
        <w:t>估计运行时</w:t>
      </w:r>
      <w:r>
        <w:rPr>
          <w:spacing w:val="-16"/>
        </w:rPr>
        <w:t>间</w:t>
      </w:r>
      <w:r>
        <w:t>估计运行时间</w:t>
        <w:tab/>
        <w:tab/>
        <w:tab/>
        <w:t>估计运行时间</w:t>
      </w:r>
    </w:p>
    <w:p>
      <w:pPr>
        <w:pStyle w:val="BodyText"/>
        <w:spacing w:before="2" w:line="324" w:lineRule="auto"/>
        <w:ind w:left="2894" w:right="1846" w:hanging="1894"/>
      </w:pPr>
      <w:r>
        <w:rPr>
          <w:b/>
        </w:rPr>
        <w:t>多级队列调度：</w:t>
      </w:r>
      <w:r>
        <w:t>根据进程的性质或类型，将就绪队列划分为若干个独立的队列，每个进程固定地分属于一个队列。每个队列采用一种调度算法，不同的队列可以采用不同的调度算法。</w:t>
      </w:r>
    </w:p>
    <w:p>
      <w:pPr>
        <w:pStyle w:val="BodyText"/>
        <w:spacing w:before="2"/>
        <w:ind w:left="1000"/>
      </w:pPr>
      <w:r>
        <w:t>例：为交互型任务设置一个就绪队列，该队列采用时间片轮转调度算法；</w:t>
      </w:r>
    </w:p>
    <w:p>
      <w:pPr>
        <w:pStyle w:val="BodyText"/>
        <w:ind w:left="1544"/>
      </w:pPr>
      <w:r>
        <w:t>为批处理任务另外设置一个就绪队列，该队列采用先来先服务调度算法。</w:t>
      </w:r>
    </w:p>
    <w:p>
      <w:pPr>
        <w:pStyle w:val="BodyText"/>
        <w:spacing w:line="324" w:lineRule="auto"/>
        <w:ind w:left="3435" w:right="1822" w:hanging="2435"/>
      </w:pPr>
      <w:r>
        <w:rPr>
          <w:b/>
          <w:spacing w:val="-5"/>
        </w:rPr>
        <w:t>多级反馈队列调度：</w:t>
      </w:r>
      <w:r>
        <w:t>综合了时间片轮转调度算法和优先级调度算法</w:t>
      </w:r>
      <w:r>
        <w:rPr>
          <w:spacing w:val="-195"/>
        </w:rPr>
        <w:t>。</w:t>
      </w:r>
      <w:r>
        <w:t>（</w:t>
      </w:r>
      <w:r>
        <w:rPr>
          <w:spacing w:val="-2"/>
        </w:rPr>
        <w:t>通过调整进程优先级和时间片的</w:t>
      </w:r>
      <w:r>
        <w:rPr>
          <w:spacing w:val="-9"/>
        </w:rPr>
        <w:t>大小，可以兼顾多方面的系统目标。</w:t>
      </w:r>
      <w:r>
        <w:t>）</w:t>
      </w:r>
    </w:p>
    <w:p>
      <w:pPr>
        <w:spacing w:after="0" w:line="324" w:lineRule="auto"/>
        <w:sectPr>
          <w:pgSz w:w="17860" w:h="25260"/>
          <w:pgMar w:top="1780" w:right="880" w:bottom="280" w:left="2240" w:header="708" w:footer="708"/>
          <w:pgNumType w:start="23"/>
          <w:cols w:space="708"/>
        </w:sectPr>
      </w:pPr>
    </w:p>
    <w:p>
      <w:pPr>
        <w:pStyle w:val="BodyText"/>
        <w:spacing w:before="2"/>
        <w:ind w:left="1000"/>
      </w:pPr>
      <w:r>
        <w:pict>
          <v:group id="_x0000_s1149" style="width:316pt;height:170pt;margin-top:15.59pt;margin-left:168pt;mso-position-horizontal-relative:page;position:absolute;z-index:251719680" coordorigin="3360,312" coordsize="6320,3400">
            <v:shape id="_x0000_s1150" type="#_x0000_t75" style="width:6320;height:3400;left:3360;position:absolute;top:311" stroked="f">
              <v:imagedata r:id="rId73" o:title=""/>
            </v:shape>
            <v:shape id="_x0000_s1151" type="#_x0000_t202" style="width:2070;height:357;left:4165;position:absolute;top:524" filled="f" stroked="f">
              <v:textbox inset="0,0,0,0">
                <w:txbxContent>
                  <w:p>
                    <w:pPr>
                      <w:spacing w:before="2" w:line="355" w:lineRule="exact"/>
                      <w:ind w:left="0" w:right="0" w:firstLine="0"/>
                      <w:jc w:val="left"/>
                      <w:rPr>
                        <w:sz w:val="31"/>
                      </w:rPr>
                    </w:pPr>
                    <w:r>
                      <w:rPr>
                        <w:sz w:val="31"/>
                      </w:rPr>
                      <w:t>就绪队列（</w:t>
                    </w:r>
                    <w:r>
                      <w:rPr>
                        <w:rFonts w:ascii="Arial" w:eastAsia="Arial"/>
                        <w:sz w:val="31"/>
                      </w:rPr>
                      <w:t>1</w:t>
                    </w:r>
                    <w:r>
                      <w:rPr>
                        <w:sz w:val="31"/>
                      </w:rPr>
                      <w:t>）</w:t>
                    </w:r>
                  </w:p>
                </w:txbxContent>
              </v:textbox>
            </v:shape>
            <v:shape id="_x0000_s1152" type="#_x0000_t202" style="width:637;height:317;left:7723;position:absolute;top:528" filled="f" stroked="f">
              <v:textbox inset="0,0,0,0">
                <w:txbxContent>
                  <w:p>
                    <w:pPr>
                      <w:spacing w:before="21" w:line="296" w:lineRule="exact"/>
                      <w:ind w:left="0" w:right="0" w:firstLine="0"/>
                      <w:jc w:val="left"/>
                      <w:rPr>
                        <w:rFonts w:ascii="Arial"/>
                        <w:sz w:val="31"/>
                      </w:rPr>
                    </w:pPr>
                    <w:r>
                      <w:rPr>
                        <w:rFonts w:ascii="Arial"/>
                        <w:w w:val="95"/>
                        <w:sz w:val="31"/>
                      </w:rPr>
                      <w:t>CPU</w:t>
                    </w:r>
                  </w:p>
                </w:txbxContent>
              </v:textbox>
            </v:shape>
            <v:shape id="_x0000_s1153" type="#_x0000_t202" style="width:2070;height:357;left:4187;position:absolute;top:1843" filled="f" stroked="f">
              <v:textbox inset="0,0,0,0">
                <w:txbxContent>
                  <w:p>
                    <w:pPr>
                      <w:spacing w:before="2" w:line="355" w:lineRule="exact"/>
                      <w:ind w:left="0" w:right="0" w:firstLine="0"/>
                      <w:jc w:val="left"/>
                      <w:rPr>
                        <w:sz w:val="31"/>
                      </w:rPr>
                    </w:pPr>
                    <w:r>
                      <w:rPr>
                        <w:sz w:val="31"/>
                      </w:rPr>
                      <w:t>就绪队列（</w:t>
                    </w:r>
                    <w:r>
                      <w:rPr>
                        <w:rFonts w:ascii="Arial" w:eastAsia="Arial"/>
                        <w:sz w:val="31"/>
                      </w:rPr>
                      <w:t>2</w:t>
                    </w:r>
                    <w:r>
                      <w:rPr>
                        <w:sz w:val="31"/>
                      </w:rPr>
                      <w:t>）</w:t>
                    </w:r>
                  </w:p>
                </w:txbxContent>
              </v:textbox>
            </v:shape>
            <v:shape id="_x0000_s1154" type="#_x0000_t202" style="width:637;height:317;left:7676;position:absolute;top:1875" filled="f" stroked="f">
              <v:textbox inset="0,0,0,0">
                <w:txbxContent>
                  <w:p>
                    <w:pPr>
                      <w:spacing w:before="21" w:line="296" w:lineRule="exact"/>
                      <w:ind w:left="0" w:right="0" w:firstLine="0"/>
                      <w:jc w:val="left"/>
                      <w:rPr>
                        <w:rFonts w:ascii="Arial"/>
                        <w:sz w:val="31"/>
                      </w:rPr>
                    </w:pPr>
                    <w:r>
                      <w:rPr>
                        <w:rFonts w:ascii="Arial"/>
                        <w:w w:val="95"/>
                        <w:sz w:val="31"/>
                      </w:rPr>
                      <w:t>CPU</w:t>
                    </w:r>
                  </w:p>
                </w:txbxContent>
              </v:textbox>
            </v:shape>
            <v:shape id="_x0000_s1155" type="#_x0000_t202" style="width:2070;height:357;left:4187;position:absolute;top:3063" filled="f" stroked="f">
              <v:textbox inset="0,0,0,0">
                <w:txbxContent>
                  <w:p>
                    <w:pPr>
                      <w:spacing w:before="2" w:line="355" w:lineRule="exact"/>
                      <w:ind w:left="0" w:right="0" w:firstLine="0"/>
                      <w:jc w:val="left"/>
                      <w:rPr>
                        <w:sz w:val="31"/>
                      </w:rPr>
                    </w:pPr>
                    <w:r>
                      <w:rPr>
                        <w:sz w:val="31"/>
                      </w:rPr>
                      <w:t>就绪队列（</w:t>
                    </w:r>
                    <w:r>
                      <w:rPr>
                        <w:rFonts w:ascii="Arial" w:eastAsia="Arial"/>
                        <w:sz w:val="31"/>
                      </w:rPr>
                      <w:t>n</w:t>
                    </w:r>
                    <w:r>
                      <w:rPr>
                        <w:sz w:val="31"/>
                      </w:rPr>
                      <w:t>）</w:t>
                    </w:r>
                  </w:p>
                </w:txbxContent>
              </v:textbox>
            </v:shape>
            <v:shape id="_x0000_s1156" type="#_x0000_t202" style="width:637;height:317;left:7655;position:absolute;top:3052" filled="f" stroked="f">
              <v:textbox inset="0,0,0,0">
                <w:txbxContent>
                  <w:p>
                    <w:pPr>
                      <w:spacing w:before="21" w:line="296" w:lineRule="exact"/>
                      <w:ind w:left="0" w:right="0" w:firstLine="0"/>
                      <w:jc w:val="left"/>
                      <w:rPr>
                        <w:rFonts w:ascii="Arial"/>
                        <w:sz w:val="31"/>
                      </w:rPr>
                    </w:pPr>
                    <w:r>
                      <w:rPr>
                        <w:rFonts w:ascii="Arial"/>
                        <w:w w:val="95"/>
                        <w:sz w:val="31"/>
                      </w:rPr>
                      <w:t>CPU</w:t>
                    </w:r>
                  </w:p>
                </w:txbxContent>
              </v:textbox>
            </v:shape>
          </v:group>
        </w:pict>
      </w:r>
      <w:r>
        <w:t>算法示意图：</w:t>
      </w:r>
    </w:p>
    <w:p>
      <w:pPr>
        <w:pStyle w:val="BodyText"/>
        <w:spacing w:before="0"/>
        <w:rPr>
          <w:sz w:val="26"/>
        </w:rPr>
      </w:pPr>
    </w:p>
    <w:p>
      <w:pPr>
        <w:pStyle w:val="BodyText"/>
        <w:spacing w:before="0"/>
        <w:rPr>
          <w:sz w:val="26"/>
        </w:rPr>
      </w:pPr>
    </w:p>
    <w:p>
      <w:pPr>
        <w:pStyle w:val="BodyText"/>
        <w:spacing w:before="0"/>
        <w:rPr>
          <w:sz w:val="26"/>
        </w:rPr>
      </w:pPr>
    </w:p>
    <w:p>
      <w:pPr>
        <w:pStyle w:val="BodyText"/>
        <w:spacing w:before="0"/>
        <w:rPr>
          <w:sz w:val="26"/>
        </w:rPr>
      </w:pPr>
    </w:p>
    <w:p>
      <w:pPr>
        <w:pStyle w:val="BodyText"/>
        <w:spacing w:before="0"/>
        <w:rPr>
          <w:sz w:val="26"/>
        </w:rPr>
      </w:pPr>
    </w:p>
    <w:p>
      <w:pPr>
        <w:pStyle w:val="BodyText"/>
        <w:spacing w:before="0"/>
        <w:rPr>
          <w:sz w:val="26"/>
        </w:rPr>
      </w:pPr>
    </w:p>
    <w:p>
      <w:pPr>
        <w:pStyle w:val="BodyText"/>
        <w:spacing w:before="0"/>
        <w:rPr>
          <w:sz w:val="26"/>
        </w:rPr>
      </w:pPr>
    </w:p>
    <w:p>
      <w:pPr>
        <w:pStyle w:val="BodyText"/>
        <w:spacing w:before="0"/>
        <w:rPr>
          <w:sz w:val="26"/>
        </w:rPr>
      </w:pPr>
    </w:p>
    <w:p>
      <w:pPr>
        <w:pStyle w:val="BodyText"/>
        <w:spacing w:before="0"/>
        <w:rPr>
          <w:sz w:val="26"/>
        </w:rPr>
      </w:pPr>
    </w:p>
    <w:p>
      <w:pPr>
        <w:pStyle w:val="BodyText"/>
        <w:spacing w:before="0"/>
        <w:rPr>
          <w:sz w:val="26"/>
        </w:rPr>
      </w:pPr>
    </w:p>
    <w:p>
      <w:pPr>
        <w:pStyle w:val="BodyText"/>
        <w:spacing w:before="0"/>
        <w:rPr>
          <w:sz w:val="26"/>
        </w:rPr>
      </w:pPr>
    </w:p>
    <w:p>
      <w:pPr>
        <w:pStyle w:val="Heading4"/>
        <w:numPr>
          <w:ilvl w:val="0"/>
          <w:numId w:val="15"/>
        </w:numPr>
        <w:tabs>
          <w:tab w:val="left" w:pos="1276"/>
        </w:tabs>
        <w:spacing w:before="203" w:after="0" w:line="240" w:lineRule="auto"/>
        <w:ind w:left="1275" w:right="0" w:hanging="816"/>
        <w:jc w:val="left"/>
      </w:pPr>
      <w:r>
        <w:pict>
          <v:group id="_x0000_s1157" style="width:642pt;height:217pt;margin-top:26.24pt;margin-left:126pt;mso-position-horizontal-relative:page;position:absolute;z-index:251718656" coordorigin="2520,525" coordsize="12840,4340">
            <v:shape id="_x0000_s1158" type="#_x0000_t75" style="width:12840;height:4340;left:2520;position:absolute;top:524" stroked="f">
              <v:imagedata r:id="rId74" o:title=""/>
            </v:shape>
            <v:shape id="_x0000_s1159" type="#_x0000_t202" style="width:560;height:270;left:2700;position:absolute;top:1673" filled="f" stroked="f">
              <v:textbox inset="0,0,0,0">
                <w:txbxContent>
                  <w:p>
                    <w:pPr>
                      <w:spacing w:before="0" w:line="270" w:lineRule="exact"/>
                      <w:ind w:left="0" w:right="0" w:firstLine="0"/>
                      <w:jc w:val="left"/>
                      <w:rPr>
                        <w:b/>
                        <w:sz w:val="27"/>
                      </w:rPr>
                    </w:pPr>
                    <w:r>
                      <w:rPr>
                        <w:b/>
                        <w:sz w:val="27"/>
                      </w:rPr>
                      <w:t>调度</w:t>
                    </w:r>
                  </w:p>
                </w:txbxContent>
              </v:textbox>
            </v:shape>
            <v:shape id="_x0000_s1160" type="#_x0000_t202" style="width:4286;height:4076;left:4266;position:absolute;top:723" filled="f" stroked="f">
              <v:textbox inset="0,0,0,0">
                <w:txbxContent>
                  <w:p>
                    <w:pPr>
                      <w:spacing w:before="0" w:line="308" w:lineRule="exact"/>
                      <w:ind w:left="1862" w:right="0" w:firstLine="0"/>
                      <w:jc w:val="left"/>
                      <w:rPr>
                        <w:b/>
                        <w:sz w:val="27"/>
                      </w:rPr>
                    </w:pPr>
                    <w:r>
                      <w:rPr>
                        <w:b/>
                        <w:sz w:val="27"/>
                      </w:rPr>
                      <w:t>线程</w:t>
                    </w:r>
                  </w:p>
                  <w:p>
                    <w:pPr>
                      <w:spacing w:before="136"/>
                      <w:ind w:left="0" w:right="0" w:firstLine="0"/>
                      <w:jc w:val="left"/>
                      <w:rPr>
                        <w:sz w:val="27"/>
                      </w:rPr>
                    </w:pPr>
                    <w:r>
                      <w:rPr>
                        <w:sz w:val="27"/>
                      </w:rPr>
                      <w:t>独立调度的基本单位。</w:t>
                    </w:r>
                  </w:p>
                  <w:p>
                    <w:pPr>
                      <w:spacing w:before="122" w:line="324" w:lineRule="auto"/>
                      <w:ind w:left="0" w:right="235" w:firstLine="0"/>
                      <w:jc w:val="left"/>
                      <w:rPr>
                        <w:sz w:val="27"/>
                      </w:rPr>
                    </w:pPr>
                    <w:r>
                      <w:rPr>
                        <w:sz w:val="27"/>
                      </w:rPr>
                      <w:t>同一进程中线程的切换不会引起进程的切换。</w:t>
                    </w:r>
                  </w:p>
                  <w:p>
                    <w:pPr>
                      <w:spacing w:before="17" w:line="324" w:lineRule="auto"/>
                      <w:ind w:left="0" w:right="18" w:firstLine="0"/>
                      <w:jc w:val="left"/>
                      <w:rPr>
                        <w:sz w:val="27"/>
                      </w:rPr>
                    </w:pPr>
                    <w:r>
                      <w:rPr>
                        <w:spacing w:val="-8"/>
                        <w:sz w:val="27"/>
                      </w:rPr>
                      <w:t>不拥有系统资源，但是线程可以访问</w:t>
                    </w:r>
                    <w:r>
                      <w:rPr>
                        <w:sz w:val="27"/>
                      </w:rPr>
                      <w:t>其隶属进程的系统资源。</w:t>
                    </w:r>
                  </w:p>
                  <w:p>
                    <w:pPr>
                      <w:spacing w:before="20" w:line="324" w:lineRule="auto"/>
                      <w:ind w:left="0" w:right="235" w:firstLine="0"/>
                      <w:jc w:val="left"/>
                      <w:rPr>
                        <w:sz w:val="27"/>
                      </w:rPr>
                    </w:pPr>
                    <w:r>
                      <w:rPr>
                        <w:sz w:val="27"/>
                      </w:rPr>
                      <w:t>同一进程内的多个线程之间可以并发，大大提高了系统的吞吐量。</w:t>
                    </w:r>
                  </w:p>
                  <w:p>
                    <w:pPr>
                      <w:spacing w:before="17" w:line="308" w:lineRule="exact"/>
                      <w:ind w:left="0" w:right="0" w:firstLine="0"/>
                      <w:jc w:val="left"/>
                      <w:rPr>
                        <w:sz w:val="27"/>
                      </w:rPr>
                    </w:pPr>
                    <w:r>
                      <w:rPr>
                        <w:sz w:val="27"/>
                      </w:rPr>
                      <w:t>开销小</w:t>
                    </w:r>
                  </w:p>
                </w:txbxContent>
              </v:textbox>
            </v:shape>
            <v:shape id="_x0000_s1161" type="#_x0000_t202" style="width:6230;height:1221;left:8857;position:absolute;top:723" filled="f" stroked="f">
              <v:textbox inset="0,0,0,0">
                <w:txbxContent>
                  <w:p>
                    <w:pPr>
                      <w:spacing w:before="0" w:line="308" w:lineRule="exact"/>
                      <w:ind w:left="2880" w:right="0" w:firstLine="0"/>
                      <w:jc w:val="left"/>
                      <w:rPr>
                        <w:b/>
                        <w:sz w:val="27"/>
                      </w:rPr>
                    </w:pPr>
                    <w:r>
                      <w:rPr>
                        <w:b/>
                        <w:sz w:val="27"/>
                      </w:rPr>
                      <w:t>进程</w:t>
                    </w:r>
                  </w:p>
                  <w:p>
                    <w:pPr>
                      <w:spacing w:before="136"/>
                      <w:ind w:left="0" w:right="0" w:firstLine="0"/>
                      <w:jc w:val="left"/>
                      <w:rPr>
                        <w:sz w:val="27"/>
                      </w:rPr>
                    </w:pPr>
                    <w:r>
                      <w:rPr>
                        <w:sz w:val="27"/>
                      </w:rPr>
                      <w:t>拥有资源的基本单位。</w:t>
                    </w:r>
                  </w:p>
                  <w:p>
                    <w:pPr>
                      <w:spacing w:before="122" w:line="308" w:lineRule="exact"/>
                      <w:ind w:left="0" w:right="0" w:firstLine="0"/>
                      <w:jc w:val="left"/>
                      <w:rPr>
                        <w:sz w:val="27"/>
                      </w:rPr>
                    </w:pPr>
                    <w:r>
                      <w:rPr>
                        <w:sz w:val="27"/>
                      </w:rPr>
                      <w:t>不同的进程中进行线程的切换将会引起进程的切换。</w:t>
                    </w:r>
                  </w:p>
                </w:txbxContent>
              </v:textbox>
            </v:shape>
            <v:shape id="_x0000_s1162" type="#_x0000_t202" style="width:1100;height:270;left:2700;position:absolute;top:2624" filled="f" stroked="f">
              <v:textbox inset="0,0,0,0">
                <w:txbxContent>
                  <w:p>
                    <w:pPr>
                      <w:spacing w:before="0" w:line="270" w:lineRule="exact"/>
                      <w:ind w:left="0" w:right="0" w:firstLine="0"/>
                      <w:jc w:val="left"/>
                      <w:rPr>
                        <w:b/>
                        <w:sz w:val="27"/>
                      </w:rPr>
                    </w:pPr>
                    <w:r>
                      <w:rPr>
                        <w:b/>
                        <w:sz w:val="27"/>
                      </w:rPr>
                      <w:t>拥有资源</w:t>
                    </w:r>
                  </w:p>
                </w:txbxContent>
              </v:textbox>
            </v:shape>
            <v:shape id="_x0000_s1163" type="#_x0000_t202" style="width:2720;height:270;left:8857;position:absolute;top:2624" filled="f" stroked="f">
              <v:textbox inset="0,0,0,0">
                <w:txbxContent>
                  <w:p>
                    <w:pPr>
                      <w:spacing w:before="0" w:line="270" w:lineRule="exact"/>
                      <w:ind w:left="0" w:right="0" w:firstLine="0"/>
                      <w:jc w:val="left"/>
                      <w:rPr>
                        <w:sz w:val="27"/>
                      </w:rPr>
                    </w:pPr>
                    <w:r>
                      <w:rPr>
                        <w:sz w:val="27"/>
                      </w:rPr>
                      <w:t>拥有资源的基本单位。</w:t>
                    </w:r>
                  </w:p>
                </w:txbxContent>
              </v:textbox>
            </v:shape>
            <v:shape id="_x0000_s1164" type="#_x0000_t202" style="width:830;height:270;left:2700;position:absolute;top:3578" filled="f" stroked="f">
              <v:textbox inset="0,0,0,0">
                <w:txbxContent>
                  <w:p>
                    <w:pPr>
                      <w:spacing w:before="0" w:line="270" w:lineRule="exact"/>
                      <w:ind w:left="0" w:right="0" w:firstLine="0"/>
                      <w:jc w:val="left"/>
                      <w:rPr>
                        <w:b/>
                        <w:sz w:val="27"/>
                      </w:rPr>
                    </w:pPr>
                    <w:r>
                      <w:rPr>
                        <w:b/>
                        <w:sz w:val="27"/>
                      </w:rPr>
                      <w:t>并发性</w:t>
                    </w:r>
                  </w:p>
                </w:txbxContent>
              </v:textbox>
            </v:shape>
            <v:shape id="_x0000_s1165" type="#_x0000_t202" style="width:2990;height:270;left:8857;position:absolute;top:3578" filled="f" stroked="f">
              <v:textbox inset="0,0,0,0">
                <w:txbxContent>
                  <w:p>
                    <w:pPr>
                      <w:spacing w:before="0" w:line="270" w:lineRule="exact"/>
                      <w:ind w:left="0" w:right="0" w:firstLine="0"/>
                      <w:jc w:val="left"/>
                      <w:rPr>
                        <w:sz w:val="27"/>
                      </w:rPr>
                    </w:pPr>
                    <w:r>
                      <w:rPr>
                        <w:sz w:val="27"/>
                      </w:rPr>
                      <w:t>多个进程可以并发执行。</w:t>
                    </w:r>
                  </w:p>
                </w:txbxContent>
              </v:textbox>
            </v:shape>
            <v:shape id="_x0000_s1166" type="#_x0000_t202" style="width:1100;height:270;left:2700;position:absolute;top:4529" filled="f" stroked="f">
              <v:textbox inset="0,0,0,0">
                <w:txbxContent>
                  <w:p>
                    <w:pPr>
                      <w:spacing w:before="0" w:line="270" w:lineRule="exact"/>
                      <w:ind w:left="0" w:right="0" w:firstLine="0"/>
                      <w:jc w:val="left"/>
                      <w:rPr>
                        <w:b/>
                        <w:sz w:val="27"/>
                      </w:rPr>
                    </w:pPr>
                    <w:r>
                      <w:rPr>
                        <w:b/>
                        <w:sz w:val="27"/>
                      </w:rPr>
                      <w:t>系统开销</w:t>
                    </w:r>
                  </w:p>
                </w:txbxContent>
              </v:textbox>
            </v:shape>
            <v:shape id="_x0000_s1167" type="#_x0000_t202" style="width:830;height:270;left:8857;position:absolute;top:4529" filled="f" stroked="f">
              <v:textbox inset="0,0,0,0">
                <w:txbxContent>
                  <w:p>
                    <w:pPr>
                      <w:spacing w:before="0" w:line="270" w:lineRule="exact"/>
                      <w:ind w:left="0" w:right="0" w:firstLine="0"/>
                      <w:jc w:val="left"/>
                      <w:rPr>
                        <w:sz w:val="27"/>
                      </w:rPr>
                    </w:pPr>
                    <w:r>
                      <w:rPr>
                        <w:sz w:val="27"/>
                      </w:rPr>
                      <w:t>开销大</w:t>
                    </w:r>
                  </w:p>
                </w:txbxContent>
              </v:textbox>
            </v:shape>
          </v:group>
        </w:pict>
      </w:r>
      <w:r>
        <w:rPr>
          <w:w w:val="95"/>
        </w:rPr>
        <w:t>进程与线程的比较：</w:t>
      </w: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5"/>
        <w:rPr>
          <w:b/>
          <w:sz w:val="28"/>
        </w:rPr>
      </w:pPr>
    </w:p>
    <w:p>
      <w:pPr>
        <w:pStyle w:val="ListParagraph"/>
        <w:numPr>
          <w:ilvl w:val="0"/>
          <w:numId w:val="14"/>
        </w:numPr>
        <w:tabs>
          <w:tab w:val="left" w:pos="871"/>
        </w:tabs>
        <w:spacing w:before="0" w:after="0" w:line="240" w:lineRule="auto"/>
        <w:ind w:left="871" w:right="0" w:hanging="411"/>
        <w:jc w:val="left"/>
        <w:rPr>
          <w:b/>
          <w:sz w:val="27"/>
        </w:rPr>
      </w:pPr>
      <w:r>
        <w:rPr>
          <w:b/>
          <w:sz w:val="27"/>
        </w:rPr>
        <w:t>进程间的联系：</w:t>
      </w:r>
    </w:p>
    <w:p>
      <w:pPr>
        <w:pStyle w:val="BodyText"/>
        <w:spacing w:before="9"/>
        <w:rPr>
          <w:b/>
          <w:sz w:val="36"/>
        </w:rPr>
      </w:pPr>
      <w:r>
        <w:br w:type="column"/>
      </w:r>
    </w:p>
    <w:p>
      <w:pPr>
        <w:pStyle w:val="Heading4"/>
        <w:tabs>
          <w:tab w:val="left" w:pos="5137"/>
        </w:tabs>
        <w:spacing w:before="0" w:line="324" w:lineRule="auto"/>
        <w:ind w:left="5170" w:right="3435" w:hanging="1793"/>
      </w:pPr>
      <w:r>
        <w:t>完成</w:t>
        <w:tab/>
        <w:t>优先级逐渐降低时间片逐渐增</w:t>
      </w:r>
      <w:r>
        <w:rPr>
          <w:spacing w:val="-17"/>
        </w:rPr>
        <w:t>大</w:t>
      </w:r>
    </w:p>
    <w:p>
      <w:pPr>
        <w:pStyle w:val="BodyText"/>
        <w:spacing w:before="10"/>
        <w:rPr>
          <w:b/>
          <w:sz w:val="36"/>
        </w:rPr>
      </w:pPr>
    </w:p>
    <w:p>
      <w:pPr>
        <w:spacing w:before="0"/>
        <w:ind w:left="3273" w:right="0" w:firstLine="0"/>
        <w:jc w:val="left"/>
        <w:rPr>
          <w:b/>
          <w:sz w:val="27"/>
        </w:rPr>
      </w:pPr>
      <w:r>
        <w:drawing>
          <wp:anchor distT="0" distB="0" distL="0" distR="0" simplePos="0" relativeHeight="251720704" behindDoc="1" locked="0" layoutInCell="1" allowOverlap="1">
            <wp:simplePos x="0" y="0"/>
            <wp:positionH relativeFrom="page">
              <wp:posOffset>7162800</wp:posOffset>
            </wp:positionH>
            <wp:positionV relativeFrom="paragraph">
              <wp:posOffset>-878332</wp:posOffset>
            </wp:positionV>
            <wp:extent cx="139700" cy="1968500"/>
            <wp:effectExtent l="0" t="0" r="0" b="0"/>
            <wp:wrapNone/>
            <wp:docPr id="81"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72.png"/>
                    <pic:cNvPicPr/>
                  </pic:nvPicPr>
                  <pic:blipFill>
                    <a:blip xmlns:r="http://schemas.openxmlformats.org/officeDocument/2006/relationships" r:embed="rId75" cstate="print"/>
                    <a:stretch>
                      <a:fillRect/>
                    </a:stretch>
                  </pic:blipFill>
                  <pic:spPr>
                    <a:xfrm>
                      <a:off x="0" y="0"/>
                      <a:ext cx="139700" cy="1968500"/>
                    </a:xfrm>
                    <a:prstGeom prst="rect">
                      <a:avLst/>
                    </a:prstGeom>
                  </pic:spPr>
                </pic:pic>
              </a:graphicData>
            </a:graphic>
          </wp:anchor>
        </w:drawing>
      </w:r>
      <w:r>
        <w:rPr>
          <w:b/>
          <w:w w:val="95"/>
          <w:sz w:val="27"/>
        </w:rPr>
        <w:t>完成</w:t>
      </w:r>
    </w:p>
    <w:p>
      <w:pPr>
        <w:pStyle w:val="BodyText"/>
        <w:spacing w:before="0"/>
        <w:rPr>
          <w:b/>
          <w:sz w:val="26"/>
        </w:rPr>
      </w:pPr>
    </w:p>
    <w:p>
      <w:pPr>
        <w:pStyle w:val="BodyText"/>
        <w:spacing w:before="0"/>
        <w:rPr>
          <w:b/>
          <w:sz w:val="26"/>
        </w:rPr>
      </w:pPr>
    </w:p>
    <w:p>
      <w:pPr>
        <w:pStyle w:val="BodyText"/>
        <w:spacing w:before="7"/>
        <w:rPr>
          <w:b/>
          <w:sz w:val="30"/>
        </w:rPr>
      </w:pPr>
    </w:p>
    <w:p>
      <w:pPr>
        <w:pStyle w:val="Heading4"/>
        <w:spacing w:before="0"/>
        <w:ind w:left="3168"/>
      </w:pPr>
      <w:r>
        <w:rPr>
          <w:w w:val="95"/>
        </w:rPr>
        <w:t>完成</w:t>
      </w: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0"/>
        <w:rPr>
          <w:b/>
          <w:sz w:val="26"/>
        </w:rPr>
      </w:pPr>
    </w:p>
    <w:p>
      <w:pPr>
        <w:pStyle w:val="BodyText"/>
        <w:spacing w:before="5"/>
        <w:rPr>
          <w:b/>
          <w:sz w:val="28"/>
        </w:rPr>
      </w:pPr>
    </w:p>
    <w:p>
      <w:pPr>
        <w:tabs>
          <w:tab w:val="left" w:pos="1908"/>
        </w:tabs>
        <w:spacing w:before="0"/>
        <w:ind w:left="460" w:right="0" w:firstLine="0"/>
        <w:jc w:val="left"/>
        <w:rPr>
          <w:b/>
          <w:sz w:val="36"/>
        </w:rPr>
      </w:pPr>
      <w:r>
        <w:rPr>
          <w:b/>
          <w:sz w:val="36"/>
        </w:rPr>
        <w:t>第四章</w:t>
        <w:tab/>
        <w:t>进程同步与通信</w:t>
      </w:r>
    </w:p>
    <w:p>
      <w:pPr>
        <w:spacing w:after="0"/>
        <w:jc w:val="left"/>
        <w:rPr>
          <w:sz w:val="36"/>
        </w:rPr>
        <w:sectPr>
          <w:type w:val="continuous"/>
          <w:pgSz w:w="17860" w:h="25260"/>
          <w:pgMar w:top="1880" w:right="880" w:bottom="280" w:left="2240" w:header="708" w:footer="708"/>
          <w:pgNumType w:start="24"/>
          <w:cols w:num="2" w:space="708" w:equalWidth="0">
            <w:col w:w="3745" w:space="497"/>
            <w:col w:w="10498" w:space="0"/>
          </w:cols>
        </w:sectPr>
      </w:pPr>
    </w:p>
    <w:p>
      <w:pPr>
        <w:pStyle w:val="BodyText"/>
        <w:spacing w:before="0"/>
        <w:rPr>
          <w:b/>
          <w:sz w:val="26"/>
        </w:rPr>
      </w:pPr>
    </w:p>
    <w:p>
      <w:pPr>
        <w:pStyle w:val="BodyText"/>
        <w:spacing w:before="2"/>
        <w:rPr>
          <w:b/>
          <w:sz w:val="21"/>
        </w:rPr>
      </w:pPr>
    </w:p>
    <w:p>
      <w:pPr>
        <w:pStyle w:val="Heading4"/>
        <w:spacing w:before="0"/>
      </w:pPr>
      <w:r>
        <w:rPr>
          <w:spacing w:val="-4"/>
        </w:rPr>
        <w:t>资源共享关系</w:t>
      </w:r>
    </w:p>
    <w:p>
      <w:pPr>
        <w:pStyle w:val="BodyText"/>
        <w:spacing w:before="137"/>
        <w:ind w:left="445"/>
      </w:pPr>
      <w:r>
        <w:br w:type="column"/>
      </w:r>
      <w:r>
        <w:t>共享 CPU 和I/O 设备。</w:t>
      </w:r>
    </w:p>
    <w:p>
      <w:pPr>
        <w:pStyle w:val="BodyText"/>
        <w:spacing w:line="324" w:lineRule="auto"/>
        <w:ind w:left="445" w:right="1912"/>
      </w:pPr>
      <w:r>
        <w:drawing>
          <wp:anchor distT="0" distB="0" distL="0" distR="0" simplePos="0" relativeHeight="251721728" behindDoc="1" locked="0" layoutInCell="1" allowOverlap="1">
            <wp:simplePos x="0" y="0"/>
            <wp:positionH relativeFrom="page">
              <wp:posOffset>1600200</wp:posOffset>
            </wp:positionH>
            <wp:positionV relativeFrom="paragraph">
              <wp:posOffset>-316357</wp:posOffset>
            </wp:positionV>
            <wp:extent cx="8153400" cy="1524000"/>
            <wp:effectExtent l="0" t="0" r="0" b="0"/>
            <wp:wrapNone/>
            <wp:docPr id="83"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73.png"/>
                    <pic:cNvPicPr/>
                  </pic:nvPicPr>
                  <pic:blipFill>
                    <a:blip xmlns:r="http://schemas.openxmlformats.org/officeDocument/2006/relationships" r:embed="rId76" cstate="print"/>
                    <a:stretch>
                      <a:fillRect/>
                    </a:stretch>
                  </pic:blipFill>
                  <pic:spPr>
                    <a:xfrm>
                      <a:off x="0" y="0"/>
                      <a:ext cx="8153400" cy="1524000"/>
                    </a:xfrm>
                    <a:prstGeom prst="rect">
                      <a:avLst/>
                    </a:prstGeom>
                  </pic:spPr>
                </pic:pic>
              </a:graphicData>
            </a:graphic>
          </wp:anchor>
        </w:drawing>
      </w:r>
      <w:r>
        <w:t>进程同步的主要任务是保证进程能互斥的访问临界资源，为此，资源不允许用户进程直接使用，而由系统一一分配。</w:t>
      </w:r>
    </w:p>
    <w:p>
      <w:pPr>
        <w:spacing w:after="0" w:line="324" w:lineRule="auto"/>
        <w:sectPr>
          <w:type w:val="continuous"/>
          <w:pgSz w:w="17860" w:h="25260"/>
          <w:pgMar w:top="1880" w:right="880" w:bottom="280" w:left="2240" w:header="708" w:footer="708"/>
          <w:pgNumType w:start="25"/>
          <w:cols w:num="2" w:space="708" w:equalWidth="0">
            <w:col w:w="2081" w:space="40"/>
            <w:col w:w="12619" w:space="0"/>
          </w:cols>
        </w:sectPr>
      </w:pPr>
    </w:p>
    <w:p>
      <w:pPr>
        <w:pStyle w:val="BodyText"/>
        <w:tabs>
          <w:tab w:val="left" w:pos="2566"/>
        </w:tabs>
        <w:spacing w:before="16" w:line="324" w:lineRule="auto"/>
        <w:ind w:left="2566" w:right="1912" w:hanging="2106"/>
      </w:pPr>
      <w:r>
        <w:drawing>
          <wp:anchor distT="0" distB="0" distL="0" distR="0" simplePos="0" relativeHeight="251722752" behindDoc="1" locked="0" layoutInCell="1" allowOverlap="1">
            <wp:simplePos x="0" y="0"/>
            <wp:positionH relativeFrom="page">
              <wp:posOffset>0</wp:posOffset>
            </wp:positionH>
            <wp:positionV relativeFrom="page">
              <wp:posOffset>0</wp:posOffset>
            </wp:positionV>
            <wp:extent cx="11340845" cy="15849600"/>
            <wp:effectExtent l="0" t="0" r="0" b="0"/>
            <wp:wrapNone/>
            <wp:docPr id="8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r>
        <w:rPr>
          <w:b/>
        </w:rPr>
        <w:t>相互合作关系</w:t>
        <w:tab/>
      </w:r>
      <w:r>
        <w:t>进程同步的主要任务是保证相互合作的诸进程在执行次序上的协调，不会出现时间与</w:t>
      </w:r>
      <w:r>
        <w:rPr>
          <w:spacing w:val="-19"/>
        </w:rPr>
        <w:t>空</w:t>
      </w:r>
      <w:r>
        <w:t>间有关的差错。</w:t>
      </w:r>
    </w:p>
    <w:p>
      <w:pPr>
        <w:pStyle w:val="Heading4"/>
        <w:numPr>
          <w:ilvl w:val="0"/>
          <w:numId w:val="14"/>
        </w:numPr>
        <w:tabs>
          <w:tab w:val="left" w:pos="871"/>
        </w:tabs>
        <w:spacing w:before="17" w:after="0" w:line="240" w:lineRule="auto"/>
        <w:ind w:left="871" w:right="0" w:hanging="411"/>
        <w:jc w:val="left"/>
      </w:pPr>
      <w:r>
        <w:t>临界资源定义：</w:t>
      </w:r>
    </w:p>
    <w:p>
      <w:pPr>
        <w:pStyle w:val="BodyText"/>
        <w:ind w:left="734"/>
      </w:pPr>
      <w:r>
        <w:t>临界资源是指每次仅允许一个进程访问的资源。</w:t>
      </w:r>
    </w:p>
    <w:p>
      <w:pPr>
        <w:pStyle w:val="BodyText"/>
        <w:ind w:left="734"/>
      </w:pPr>
      <w:r>
        <w:t>属于临界资源的硬件有打印机、磁带机等,软件有消息缓冲队列、变量、数组、缓冲区等。</w:t>
      </w:r>
    </w:p>
    <w:p>
      <w:pPr>
        <w:pStyle w:val="Heading4"/>
        <w:numPr>
          <w:ilvl w:val="0"/>
          <w:numId w:val="14"/>
        </w:numPr>
        <w:tabs>
          <w:tab w:val="left" w:pos="871"/>
        </w:tabs>
        <w:spacing w:before="122" w:after="0" w:line="240" w:lineRule="auto"/>
        <w:ind w:left="871" w:right="0" w:hanging="411"/>
        <w:jc w:val="left"/>
      </w:pPr>
      <w:r>
        <w:t>临界区定义：</w:t>
      </w:r>
    </w:p>
    <w:p>
      <w:pPr>
        <w:pStyle w:val="BodyText"/>
        <w:spacing w:line="324" w:lineRule="auto"/>
        <w:ind w:left="734" w:right="4553"/>
      </w:pPr>
      <w:r>
        <w:t>不论是硬件临界资源，还是软件临界资源，多个进程必须互斥地对它进行访问。每个进程中访问临界资源的那段代码称为临界区。</w:t>
      </w:r>
    </w:p>
    <w:p>
      <w:pPr>
        <w:pStyle w:val="BodyText"/>
        <w:spacing w:before="9"/>
        <w:rPr>
          <w:sz w:val="36"/>
        </w:rPr>
      </w:pPr>
    </w:p>
    <w:p>
      <w:pPr>
        <w:pStyle w:val="Heading4"/>
        <w:numPr>
          <w:ilvl w:val="0"/>
          <w:numId w:val="13"/>
        </w:numPr>
        <w:tabs>
          <w:tab w:val="left" w:pos="807"/>
        </w:tabs>
        <w:spacing w:before="0" w:after="0" w:line="240" w:lineRule="auto"/>
        <w:ind w:left="806" w:right="0" w:hanging="347"/>
        <w:jc w:val="left"/>
      </w:pPr>
      <w:r>
        <w:rPr>
          <w:spacing w:val="-13"/>
          <w:w w:val="99"/>
        </w:rPr>
        <w:t>生产者—消费者问题：</w:t>
      </w:r>
      <w:r>
        <w:rPr>
          <w:spacing w:val="1"/>
          <w:w w:val="99"/>
        </w:rPr>
        <w:t>（</w:t>
      </w:r>
      <w:r>
        <w:rPr>
          <w:w w:val="99"/>
        </w:rPr>
        <w:t>1</w:t>
      </w:r>
      <w:r>
        <w:rPr>
          <w:spacing w:val="-66"/>
        </w:rPr>
        <w:t xml:space="preserve"> </w:t>
      </w:r>
      <w:r>
        <w:rPr>
          <w:w w:val="99"/>
        </w:rPr>
        <w:t>个生产者</w:t>
      </w:r>
      <w:r>
        <w:rPr>
          <w:spacing w:val="-68"/>
        </w:rPr>
        <w:t xml:space="preserve"> </w:t>
      </w:r>
      <w:r>
        <w:rPr>
          <w:w w:val="99"/>
        </w:rPr>
        <w:t>1</w:t>
      </w:r>
      <w:r>
        <w:rPr>
          <w:spacing w:val="-66"/>
        </w:rPr>
        <w:t xml:space="preserve"> </w:t>
      </w:r>
      <w:r>
        <w:rPr>
          <w:w w:val="99"/>
        </w:rPr>
        <w:t>个消费者）</w:t>
      </w:r>
    </w:p>
    <w:p>
      <w:pPr>
        <w:pStyle w:val="BodyText"/>
        <w:ind w:left="460"/>
      </w:pPr>
      <w:r>
        <w:rPr>
          <w:b/>
        </w:rPr>
        <w:t>描述：</w:t>
      </w:r>
      <w:r>
        <w:t>一组生产者向一组消费者提供产品，他们共享一个有界缓冲区，生产者向其中投入产品，消费者从</w:t>
      </w:r>
    </w:p>
    <w:p>
      <w:pPr>
        <w:spacing w:after="0"/>
        <w:sectPr>
          <w:type w:val="continuous"/>
          <w:pgSz w:w="17860" w:h="25260"/>
          <w:pgMar w:top="1880" w:right="880" w:bottom="280" w:left="2240" w:header="708" w:footer="708"/>
          <w:pgNumType w:start="26"/>
          <w:cols w:space="708"/>
        </w:sectPr>
      </w:pPr>
    </w:p>
    <w:p>
      <w:pPr>
        <w:pStyle w:val="BodyText"/>
        <w:spacing w:before="48"/>
        <w:ind w:left="460"/>
      </w:pPr>
      <w:r>
        <w:t>中取走产品。</w:t>
      </w:r>
    </w:p>
    <w:p>
      <w:pPr>
        <w:spacing w:before="122"/>
        <w:ind w:left="460" w:right="0" w:firstLine="0"/>
        <w:jc w:val="left"/>
        <w:rPr>
          <w:sz w:val="27"/>
        </w:rPr>
      </w:pPr>
      <w:r>
        <w:rPr>
          <w:b/>
          <w:sz w:val="27"/>
        </w:rPr>
        <w:t>解决方法：</w:t>
      </w:r>
      <w:r>
        <w:rPr>
          <w:sz w:val="27"/>
        </w:rPr>
        <w:t>设一个数组来表示n 个缓冲区的缓冲池。</w:t>
      </w:r>
    </w:p>
    <w:p>
      <w:pPr>
        <w:pStyle w:val="BodyText"/>
        <w:spacing w:line="324" w:lineRule="auto"/>
        <w:ind w:left="1814" w:right="6689"/>
      </w:pPr>
      <w:r>
        <w:t>一个输入指针in 表示下一个可投放产品的缓冲区。一个输出指针out 指示下一个可获取产品的缓冲区。一个整型变量counter，初始值为 0。</w:t>
      </w:r>
    </w:p>
    <w:p>
      <w:pPr>
        <w:pStyle w:val="BodyText"/>
        <w:spacing w:before="3"/>
        <w:ind w:left="460"/>
      </w:pPr>
      <w:r>
        <w:t>生产者和消费者共享下面的变量：</w:t>
      </w:r>
    </w:p>
    <w:p>
      <w:pPr>
        <w:pStyle w:val="BodyText"/>
        <w:spacing w:line="324" w:lineRule="auto"/>
        <w:ind w:left="460" w:right="11965"/>
      </w:pPr>
      <w:r>
        <w:t>Typedef ... Item; int n;</w:t>
      </w:r>
    </w:p>
    <w:p>
      <w:pPr>
        <w:pStyle w:val="BodyText"/>
        <w:spacing w:before="2"/>
        <w:ind w:left="460"/>
      </w:pPr>
      <w:r>
        <w:t>item buffer[n];</w:t>
      </w:r>
    </w:p>
    <w:p>
      <w:pPr>
        <w:pStyle w:val="BodyText"/>
        <w:ind w:left="460"/>
      </w:pPr>
      <w:r>
        <w:t>int in,out,counter;</w:t>
      </w:r>
    </w:p>
    <w:p>
      <w:pPr>
        <w:pStyle w:val="BodyText"/>
        <w:spacing w:before="123" w:line="324" w:lineRule="auto"/>
        <w:ind w:left="460" w:right="1988"/>
      </w:pPr>
      <w:r>
        <w:rPr>
          <w:spacing w:val="-23"/>
        </w:rPr>
        <w:t xml:space="preserve">指针 </w:t>
      </w:r>
      <w:r>
        <w:t>in</w:t>
      </w:r>
      <w:r>
        <w:rPr>
          <w:spacing w:val="-22"/>
        </w:rPr>
        <w:t xml:space="preserve"> 和 </w:t>
      </w:r>
      <w:r>
        <w:t>out</w:t>
      </w:r>
      <w:r>
        <w:rPr>
          <w:spacing w:val="-12"/>
        </w:rPr>
        <w:t xml:space="preserve"> 初始化为 </w:t>
      </w:r>
      <w:r>
        <w:t>1</w:t>
      </w:r>
      <w:r>
        <w:rPr>
          <w:spacing w:val="4"/>
        </w:rPr>
        <w:t>，在生产者进程使用一个局部变量</w:t>
      </w:r>
      <w:r>
        <w:t>nextp</w:t>
      </w:r>
      <w:r>
        <w:rPr>
          <w:spacing w:val="-1"/>
        </w:rPr>
        <w:t>，用于暂存每次刚生产出来的产品。</w:t>
      </w:r>
      <w:r>
        <w:rPr>
          <w:spacing w:val="-5"/>
        </w:rPr>
        <w:t xml:space="preserve">在消费者进程中使用一个局部变量 </w:t>
      </w:r>
      <w:r>
        <w:t>nextc</w:t>
      </w:r>
      <w:r>
        <w:rPr>
          <w:spacing w:val="-9"/>
        </w:rPr>
        <w:t xml:space="preserve"> 用于暂存每次要消费的产品。</w:t>
      </w:r>
    </w:p>
    <w:p>
      <w:pPr>
        <w:pStyle w:val="BodyText"/>
        <w:tabs>
          <w:tab w:val="left" w:pos="3430"/>
        </w:tabs>
        <w:spacing w:before="3"/>
        <w:ind w:left="460"/>
      </w:pPr>
      <w:r>
        <w:t>void producer( )</w:t>
        <w:tab/>
        <w:t>//生产者进程</w:t>
      </w:r>
    </w:p>
    <w:p>
      <w:pPr>
        <w:pStyle w:val="BodyText"/>
        <w:ind w:left="460"/>
      </w:pPr>
      <w:r>
        <w:t>{</w:t>
      </w:r>
    </w:p>
    <w:p>
      <w:pPr>
        <w:pStyle w:val="BodyText"/>
        <w:tabs>
          <w:tab w:val="left" w:pos="3385"/>
        </w:tabs>
        <w:ind w:left="1090"/>
      </w:pPr>
      <w:r>
        <w:t>while (1)</w:t>
        <w:tab/>
      </w:r>
      <w:r>
        <w:rPr>
          <w:spacing w:val="3"/>
        </w:rPr>
        <w:t>//</w:t>
      </w:r>
      <w:r>
        <w:t>当为真时</w:t>
      </w:r>
    </w:p>
    <w:p>
      <w:pPr>
        <w:pStyle w:val="BodyText"/>
        <w:ind w:left="1090"/>
      </w:pPr>
      <w:r>
        <w:t>{</w:t>
      </w:r>
    </w:p>
    <w:p>
      <w:pPr>
        <w:pStyle w:val="BodyText"/>
        <w:ind w:left="1720"/>
      </w:pPr>
      <w:r>
        <w:t>porduce an item in nextp;</w:t>
      </w:r>
    </w:p>
    <w:p>
      <w:pPr>
        <w:pStyle w:val="BodyText"/>
        <w:tabs>
          <w:tab w:val="left" w:pos="5095"/>
          <w:tab w:val="left" w:pos="5368"/>
        </w:tabs>
        <w:spacing w:line="324" w:lineRule="auto"/>
        <w:ind w:left="1720" w:right="2144"/>
      </w:pPr>
      <w:r>
        <w:t>while (counter==n)</w:t>
        <w:tab/>
        <w:t>//当</w:t>
      </w:r>
      <w:r>
        <w:rPr>
          <w:spacing w:val="-67"/>
        </w:rPr>
        <w:t xml:space="preserve"> </w:t>
      </w:r>
      <w:r>
        <w:t>counter</w:t>
      </w:r>
      <w:r>
        <w:rPr>
          <w:spacing w:val="-64"/>
        </w:rPr>
        <w:t xml:space="preserve"> </w:t>
      </w:r>
      <w:r>
        <w:t>的值</w:t>
      </w:r>
      <w:r>
        <w:rPr>
          <w:spacing w:val="65"/>
        </w:rPr>
        <w:t>为</w:t>
      </w:r>
      <w:r>
        <w:t>n</w:t>
      </w:r>
      <w:r>
        <w:rPr>
          <w:spacing w:val="-64"/>
        </w:rPr>
        <w:t xml:space="preserve"> </w:t>
      </w:r>
      <w:r>
        <w:t>的时候，执行一条空操作，否则</w:t>
      </w:r>
      <w:r>
        <w:rPr>
          <w:spacing w:val="65"/>
        </w:rPr>
        <w:t>把</w:t>
      </w:r>
      <w:r>
        <w:rPr>
          <w:spacing w:val="-3"/>
        </w:rPr>
        <w:t xml:space="preserve">nextp </w:t>
      </w:r>
      <w:r>
        <w:t>no-op;</w:t>
        <w:tab/>
        <w:tab/>
        <w:t>这个局部变量赋值给指针</w:t>
      </w:r>
      <w:r>
        <w:rPr>
          <w:spacing w:val="-66"/>
        </w:rPr>
        <w:t xml:space="preserve"> </w:t>
      </w:r>
      <w:r>
        <w:t>in</w:t>
      </w:r>
    </w:p>
    <w:p>
      <w:pPr>
        <w:pStyle w:val="BodyText"/>
        <w:tabs>
          <w:tab w:val="left" w:pos="5095"/>
        </w:tabs>
        <w:spacing w:before="2"/>
        <w:ind w:left="1720"/>
      </w:pPr>
      <w:r>
        <w:t>buffer[in]=nextp;</w:t>
        <w:tab/>
        <w:t>//</w:t>
      </w:r>
      <w:r>
        <w:rPr>
          <w:spacing w:val="-34"/>
        </w:rPr>
        <w:t xml:space="preserve">把 </w:t>
      </w:r>
      <w:r>
        <w:t>nextp</w:t>
      </w:r>
      <w:r>
        <w:rPr>
          <w:spacing w:val="-9"/>
        </w:rPr>
        <w:t xml:space="preserve"> 看成一个篮子，把篮子头的东西放进去</w:t>
      </w:r>
    </w:p>
    <w:p>
      <w:pPr>
        <w:pStyle w:val="BodyText"/>
        <w:tabs>
          <w:tab w:val="left" w:pos="4962"/>
        </w:tabs>
        <w:ind w:left="1720"/>
      </w:pPr>
      <w:r>
        <w:t>in=（in+1）mode n;</w:t>
        <w:tab/>
        <w:t>//</w:t>
      </w:r>
      <w:r>
        <w:rPr>
          <w:spacing w:val="-5"/>
        </w:rPr>
        <w:t xml:space="preserve">当生产者投放一个产品后，指针 </w:t>
      </w:r>
      <w:r>
        <w:t>in</w:t>
      </w:r>
      <w:r>
        <w:rPr>
          <w:spacing w:val="-11"/>
        </w:rPr>
        <w:t xml:space="preserve"> 向后移动一位</w:t>
      </w:r>
    </w:p>
    <w:p>
      <w:pPr>
        <w:spacing w:after="0"/>
        <w:sectPr>
          <w:pgSz w:w="17860" w:h="25260"/>
          <w:pgMar w:top="1920" w:right="880" w:bottom="280" w:left="2240" w:header="708" w:footer="708"/>
          <w:pgNumType w:start="27"/>
          <w:cols w:space="708"/>
        </w:sectPr>
      </w:pPr>
    </w:p>
    <w:p>
      <w:pPr>
        <w:pStyle w:val="BodyText"/>
        <w:ind w:left="1700" w:right="20"/>
        <w:jc w:val="center"/>
      </w:pPr>
      <w:r>
        <w:t>counter ++;</w:t>
      </w:r>
    </w:p>
    <w:p>
      <w:pPr>
        <w:pStyle w:val="BodyText"/>
        <w:ind w:right="927"/>
        <w:jc w:val="center"/>
      </w:pPr>
      <w:r>
        <w:t>}</w:t>
      </w:r>
    </w:p>
    <w:p>
      <w:pPr>
        <w:pStyle w:val="BodyText"/>
        <w:ind w:right="2187"/>
        <w:jc w:val="center"/>
      </w:pPr>
      <w:r>
        <w:t>}</w:t>
      </w:r>
    </w:p>
    <w:p>
      <w:pPr>
        <w:pStyle w:val="BodyText"/>
        <w:ind w:left="460"/>
      </w:pPr>
      <w:r>
        <w:br w:type="column"/>
      </w:r>
      <w:r>
        <w:t>//counter 的值+1</w:t>
      </w:r>
    </w:p>
    <w:p>
      <w:pPr>
        <w:spacing w:after="0"/>
        <w:sectPr>
          <w:type w:val="continuous"/>
          <w:pgSz w:w="17860" w:h="25260"/>
          <w:pgMar w:top="1880" w:right="880" w:bottom="280" w:left="2240" w:header="708" w:footer="708"/>
          <w:pgNumType w:start="28"/>
          <w:cols w:num="2" w:space="708" w:equalWidth="0">
            <w:col w:w="3246" w:space="1265"/>
            <w:col w:w="10229" w:space="0"/>
          </w:cols>
        </w:sectPr>
      </w:pPr>
    </w:p>
    <w:p>
      <w:pPr>
        <w:pStyle w:val="BodyText"/>
        <w:tabs>
          <w:tab w:val="left" w:pos="3565"/>
        </w:tabs>
        <w:spacing w:before="123"/>
        <w:ind w:left="460"/>
      </w:pPr>
      <w:r>
        <w:drawing>
          <wp:anchor distT="0" distB="0" distL="0" distR="0" simplePos="0" relativeHeight="251723776" behindDoc="1" locked="0" layoutInCell="1" allowOverlap="1">
            <wp:simplePos x="0" y="0"/>
            <wp:positionH relativeFrom="page">
              <wp:posOffset>0</wp:posOffset>
            </wp:positionH>
            <wp:positionV relativeFrom="page">
              <wp:posOffset>0</wp:posOffset>
            </wp:positionV>
            <wp:extent cx="11340845" cy="15849600"/>
            <wp:effectExtent l="0" t="0" r="0" b="0"/>
            <wp:wrapNone/>
            <wp:docPr id="8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r>
        <w:t>void consumer( )</w:t>
        <w:tab/>
      </w:r>
      <w:r>
        <w:rPr>
          <w:spacing w:val="3"/>
        </w:rPr>
        <w:t>//</w:t>
      </w:r>
      <w:r>
        <w:t>消费者进程</w:t>
      </w:r>
    </w:p>
    <w:p>
      <w:pPr>
        <w:pStyle w:val="BodyText"/>
        <w:ind w:left="460"/>
      </w:pPr>
      <w:r>
        <w:t>{</w:t>
      </w:r>
    </w:p>
    <w:p>
      <w:pPr>
        <w:pStyle w:val="BodyText"/>
        <w:tabs>
          <w:tab w:val="left" w:pos="3385"/>
        </w:tabs>
        <w:ind w:left="1090"/>
      </w:pPr>
      <w:r>
        <w:t>while (1)</w:t>
        <w:tab/>
      </w:r>
      <w:r>
        <w:rPr>
          <w:spacing w:val="3"/>
        </w:rPr>
        <w:t>//</w:t>
      </w:r>
      <w:r>
        <w:t>当为真时</w:t>
      </w:r>
    </w:p>
    <w:p>
      <w:pPr>
        <w:pStyle w:val="BodyText"/>
        <w:ind w:left="1090"/>
      </w:pPr>
      <w:r>
        <w:t>{</w:t>
      </w:r>
    </w:p>
    <w:p>
      <w:pPr>
        <w:pStyle w:val="BodyText"/>
        <w:tabs>
          <w:tab w:val="left" w:pos="4555"/>
        </w:tabs>
        <w:ind w:left="1720"/>
      </w:pPr>
      <w:r>
        <w:t>while (counter==0)</w:t>
        <w:tab/>
        <w:t>//</w:t>
      </w:r>
      <w:r>
        <w:rPr>
          <w:spacing w:val="-34"/>
        </w:rPr>
        <w:t xml:space="preserve">当 </w:t>
      </w:r>
      <w:r>
        <w:t>counter</w:t>
      </w:r>
      <w:r>
        <w:rPr>
          <w:spacing w:val="-28"/>
        </w:rPr>
        <w:t xml:space="preserve"> 的值为 </w:t>
      </w:r>
      <w:r>
        <w:t>0</w:t>
      </w:r>
      <w:r>
        <w:rPr>
          <w:spacing w:val="-9"/>
        </w:rPr>
        <w:t xml:space="preserve"> 的时候，执行一条空操作</w:t>
      </w:r>
    </w:p>
    <w:p>
      <w:pPr>
        <w:pStyle w:val="BodyText"/>
        <w:ind w:left="1720"/>
      </w:pPr>
      <w:r>
        <w:t>no-op;</w:t>
      </w:r>
    </w:p>
    <w:p>
      <w:pPr>
        <w:pStyle w:val="BodyText"/>
        <w:tabs>
          <w:tab w:val="left" w:pos="4555"/>
        </w:tabs>
        <w:spacing w:line="324" w:lineRule="auto"/>
        <w:ind w:left="1720" w:right="3696"/>
      </w:pPr>
      <w:r>
        <w:t>nextc=buffer[out];</w:t>
        <w:tab/>
      </w:r>
      <w:r>
        <w:rPr>
          <w:spacing w:val="3"/>
        </w:rPr>
        <w:t>//</w:t>
      </w:r>
      <w:r>
        <w:t>把缓冲池上的东西放到篮子头去，再拿去消费out=(out+1)mode n;</w:t>
        <w:tab/>
      </w:r>
      <w:r>
        <w:rPr>
          <w:spacing w:val="3"/>
        </w:rPr>
        <w:t>//</w:t>
      </w:r>
      <w:r>
        <w:t>消费者取走一个产品后，输入指</w:t>
      </w:r>
      <w:r>
        <w:rPr>
          <w:spacing w:val="65"/>
        </w:rPr>
        <w:t>针</w:t>
      </w:r>
      <w:r>
        <w:t>out</w:t>
      </w:r>
      <w:r>
        <w:rPr>
          <w:spacing w:val="-65"/>
        </w:rPr>
        <w:t xml:space="preserve"> </w:t>
      </w:r>
      <w:r>
        <w:t>向后移动一</w:t>
      </w:r>
      <w:r>
        <w:rPr>
          <w:spacing w:val="-18"/>
        </w:rPr>
        <w:t>位</w:t>
      </w:r>
      <w:r>
        <w:t>counter--;</w:t>
        <w:tab/>
        <w:t>//ounter</w:t>
      </w:r>
      <w:r>
        <w:rPr>
          <w:spacing w:val="-61"/>
        </w:rPr>
        <w:t xml:space="preserve"> </w:t>
      </w:r>
      <w:r>
        <w:t>的</w:t>
      </w:r>
      <w:r>
        <w:rPr>
          <w:spacing w:val="-4"/>
        </w:rPr>
        <w:t>值</w:t>
      </w:r>
      <w:r>
        <w:t>-1</w:t>
      </w:r>
    </w:p>
    <w:p>
      <w:pPr>
        <w:pStyle w:val="BodyText"/>
        <w:spacing w:before="3"/>
        <w:ind w:left="1720"/>
      </w:pPr>
      <w:r>
        <w:t>consume the item in nextc;</w:t>
      </w:r>
    </w:p>
    <w:p>
      <w:pPr>
        <w:pStyle w:val="BodyText"/>
        <w:ind w:left="1090"/>
      </w:pPr>
      <w:r>
        <w:t>}</w:t>
      </w:r>
    </w:p>
    <w:p>
      <w:pPr>
        <w:pStyle w:val="BodyText"/>
        <w:spacing w:before="123"/>
        <w:ind w:left="460"/>
      </w:pPr>
      <w:r>
        <w:t>}</w:t>
      </w:r>
    </w:p>
    <w:p>
      <w:pPr>
        <w:pStyle w:val="BodyText"/>
        <w:ind w:left="460"/>
      </w:pPr>
      <w:r>
        <w:rPr>
          <w:b/>
        </w:rPr>
        <w:t>问题：</w:t>
      </w:r>
      <w:r>
        <w:t>关键在于counter 的值失去了可再现性，如果两个进程并发执行时，就会使counter 的值不同。</w:t>
      </w:r>
    </w:p>
    <w:p>
      <w:pPr>
        <w:pStyle w:val="Heading4"/>
        <w:numPr>
          <w:ilvl w:val="0"/>
          <w:numId w:val="13"/>
        </w:numPr>
        <w:tabs>
          <w:tab w:val="left" w:pos="807"/>
        </w:tabs>
        <w:spacing w:before="122" w:after="0" w:line="240" w:lineRule="auto"/>
        <w:ind w:left="806" w:right="0" w:hanging="347"/>
        <w:jc w:val="left"/>
      </w:pPr>
      <w:r>
        <w:t>同步机制应该遵循的准则：</w:t>
      </w:r>
    </w:p>
    <w:p>
      <w:pPr>
        <w:pStyle w:val="BodyText"/>
        <w:spacing w:before="0"/>
        <w:ind w:left="280"/>
        <w:rPr>
          <w:sz w:val="20"/>
        </w:rPr>
      </w:pPr>
      <w:r>
        <w:rPr>
          <w:sz w:val="20"/>
        </w:rPr>
        <w:pict>
          <v:group id="_x0000_i1168" style="width:642pt;height:2in;mso-position-horizontal-relative:char;mso-position-vertical-relative:line" coordorigin="0,0" coordsize="12840,2880">
            <v:shape id="_x0000_s1169" type="#_x0000_t75" style="width:12840;height:2880;position:absolute" stroked="f">
              <v:imagedata r:id="rId77" o:title=""/>
            </v:shape>
            <v:shape id="_x0000_s1170" type="#_x0000_t202" style="width:1100;height:2171;left:180;position:absolute;top:184" filled="f" stroked="f">
              <v:textbox inset="0,0,0,0">
                <w:txbxContent>
                  <w:p>
                    <w:pPr>
                      <w:spacing w:before="0" w:line="308" w:lineRule="exact"/>
                      <w:ind w:left="0" w:right="0" w:firstLine="0"/>
                      <w:jc w:val="left"/>
                      <w:rPr>
                        <w:b/>
                        <w:sz w:val="27"/>
                      </w:rPr>
                    </w:pPr>
                    <w:r>
                      <w:rPr>
                        <w:b/>
                        <w:w w:val="95"/>
                        <w:sz w:val="27"/>
                      </w:rPr>
                      <w:t>空闲让进</w:t>
                    </w:r>
                  </w:p>
                  <w:p>
                    <w:pPr>
                      <w:spacing w:before="0" w:line="950" w:lineRule="atLeast"/>
                      <w:ind w:left="0" w:right="18" w:firstLine="0"/>
                      <w:jc w:val="left"/>
                      <w:rPr>
                        <w:b/>
                        <w:sz w:val="27"/>
                      </w:rPr>
                    </w:pPr>
                    <w:r>
                      <w:rPr>
                        <w:b/>
                        <w:spacing w:val="-5"/>
                        <w:sz w:val="27"/>
                      </w:rPr>
                      <w:t>忙则等待</w:t>
                    </w:r>
                    <w:r>
                      <w:rPr>
                        <w:b/>
                        <w:spacing w:val="-5"/>
                        <w:w w:val="95"/>
                        <w:sz w:val="27"/>
                      </w:rPr>
                      <w:t>有限等待</w:t>
                    </w:r>
                  </w:p>
                </w:txbxContent>
              </v:textbox>
            </v:shape>
            <v:shape id="_x0000_s1171" type="#_x0000_t202" style="width:10486;height:2639;left:2175;position:absolute;top:184" filled="f" stroked="f">
              <v:textbox inset="0,0,0,0">
                <w:txbxContent>
                  <w:p>
                    <w:pPr>
                      <w:spacing w:before="0" w:line="308" w:lineRule="exact"/>
                      <w:ind w:left="0" w:right="0" w:firstLine="0"/>
                      <w:jc w:val="left"/>
                      <w:rPr>
                        <w:sz w:val="27"/>
                      </w:rPr>
                    </w:pPr>
                    <w:r>
                      <w:rPr>
                        <w:spacing w:val="-4"/>
                        <w:sz w:val="27"/>
                      </w:rPr>
                      <w:t>当临界资源处于空闲状态时，可以允许一个要求进入临界区的进程进入自己的临界区，有</w:t>
                    </w:r>
                  </w:p>
                  <w:p>
                    <w:pPr>
                      <w:spacing w:before="122"/>
                      <w:ind w:left="0" w:right="0" w:firstLine="0"/>
                      <w:jc w:val="left"/>
                      <w:rPr>
                        <w:sz w:val="27"/>
                      </w:rPr>
                    </w:pPr>
                    <w:r>
                      <w:rPr>
                        <w:sz w:val="27"/>
                      </w:rPr>
                      <w:t>效地利用临界资源。</w:t>
                    </w:r>
                  </w:p>
                  <w:p>
                    <w:pPr>
                      <w:spacing w:before="136" w:line="324" w:lineRule="auto"/>
                      <w:ind w:left="0" w:right="18" w:firstLine="0"/>
                      <w:jc w:val="left"/>
                      <w:rPr>
                        <w:sz w:val="27"/>
                      </w:rPr>
                    </w:pPr>
                    <w:r>
                      <w:rPr>
                        <w:spacing w:val="-5"/>
                        <w:sz w:val="27"/>
                      </w:rPr>
                      <w:t>当已经有进程处于自己的临界区时，其他所有想要进入临界区的进程都必须等待，以保证</w:t>
                    </w:r>
                    <w:r>
                      <w:rPr>
                        <w:sz w:val="27"/>
                      </w:rPr>
                      <w:t>进程互斥。</w:t>
                    </w:r>
                  </w:p>
                  <w:p>
                    <w:pPr>
                      <w:spacing w:before="17"/>
                      <w:ind w:left="0" w:right="0" w:firstLine="0"/>
                      <w:jc w:val="left"/>
                      <w:rPr>
                        <w:sz w:val="27"/>
                      </w:rPr>
                    </w:pPr>
                    <w:r>
                      <w:rPr>
                        <w:spacing w:val="-4"/>
                        <w:sz w:val="27"/>
                      </w:rPr>
                      <w:t>对要求访问临界资源的进程，应保证该进程能在有效地时间内进入自己的临界区，以免陷</w:t>
                    </w:r>
                  </w:p>
                  <w:p>
                    <w:pPr>
                      <w:spacing w:before="122" w:line="308" w:lineRule="exact"/>
                      <w:ind w:left="0" w:right="0" w:firstLine="0"/>
                      <w:jc w:val="left"/>
                      <w:rPr>
                        <w:sz w:val="27"/>
                      </w:rPr>
                    </w:pPr>
                    <w:r>
                      <w:rPr>
                        <w:sz w:val="27"/>
                      </w:rPr>
                      <w:t>入“死等”的状态。</w:t>
                    </w:r>
                  </w:p>
                </w:txbxContent>
              </v:textbox>
            </v:shape>
            <w10:wrap type="none"/>
          </v:group>
        </w:pict>
      </w:r>
    </w:p>
    <w:p>
      <w:pPr>
        <w:spacing w:after="0"/>
        <w:rPr>
          <w:sz w:val="20"/>
        </w:rPr>
      </w:pPr>
      <w:r>
        <w:rPr>
          <w:sz w:val="20"/>
        </w:rPr>
        <w:br/>
      </w:r>
      <w:r>
        <w:rPr>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8" w:history="1">
        <w:r>
          <w:rPr>
            <w:rFonts w:ascii="SimSun" w:eastAsia="SimSun" w:hAnsi="SimSun" w:cs="SimSun"/>
            <w:b/>
            <w:bCs/>
            <w:color w:val="0000EE"/>
            <w:sz w:val="30"/>
            <w:szCs w:val="30"/>
            <w:u w:val="single" w:color="0000EE"/>
          </w:rPr>
          <w:t>https://d.book118.com/215311313204011122</w:t>
        </w:r>
      </w:hyperlink>
    </w:p>
    <w:p>
      <w:pPr>
        <w:spacing w:after="0"/>
        <w:rPr>
          <w:sz w:val="20"/>
        </w:rPr>
      </w:pPr>
    </w:p>
    <w:sectPr>
      <w:type w:val="continuous"/>
      <w:pgSz w:w="17860" w:h="25260"/>
      <w:pgMar w:top="1880" w:right="880" w:bottom="280" w:left="2240" w:header="708" w:footer="708"/>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9E744"/>
    <w:multiLevelType w:val="hybridMultilevel"/>
    <w:tmpl w:val="00000000"/>
    <w:lvl w:ilvl="0">
      <w:start w:val="1"/>
      <w:numFmt w:val="decimal"/>
      <w:lvlText w:val="（%1）"/>
      <w:lvlJc w:val="left"/>
      <w:pPr>
        <w:ind w:left="1138" w:hanging="678"/>
        <w:jc w:val="left"/>
      </w:pPr>
      <w:rPr>
        <w:rFonts w:ascii="宋体" w:eastAsia="宋体" w:hAnsi="宋体" w:cs="宋体" w:hint="default"/>
        <w:b/>
        <w:bCs/>
        <w:w w:val="99"/>
        <w:sz w:val="25"/>
        <w:szCs w:val="25"/>
      </w:rPr>
    </w:lvl>
    <w:lvl w:ilvl="1">
      <w:start w:val="0"/>
      <w:numFmt w:val="bullet"/>
      <w:lvlText w:val="•"/>
      <w:lvlJc w:val="left"/>
      <w:pPr>
        <w:ind w:left="2499" w:hanging="678"/>
      </w:pPr>
      <w:rPr>
        <w:rFonts w:hint="default"/>
      </w:rPr>
    </w:lvl>
    <w:lvl w:ilvl="2">
      <w:start w:val="0"/>
      <w:numFmt w:val="bullet"/>
      <w:lvlText w:val="•"/>
      <w:lvlJc w:val="left"/>
      <w:pPr>
        <w:ind w:left="3859" w:hanging="678"/>
      </w:pPr>
      <w:rPr>
        <w:rFonts w:hint="default"/>
      </w:rPr>
    </w:lvl>
    <w:lvl w:ilvl="3">
      <w:start w:val="0"/>
      <w:numFmt w:val="bullet"/>
      <w:lvlText w:val="•"/>
      <w:lvlJc w:val="left"/>
      <w:pPr>
        <w:ind w:left="5219" w:hanging="678"/>
      </w:pPr>
      <w:rPr>
        <w:rFonts w:hint="default"/>
      </w:rPr>
    </w:lvl>
    <w:lvl w:ilvl="4">
      <w:start w:val="0"/>
      <w:numFmt w:val="bullet"/>
      <w:lvlText w:val="•"/>
      <w:lvlJc w:val="left"/>
      <w:pPr>
        <w:ind w:left="6579" w:hanging="678"/>
      </w:pPr>
      <w:rPr>
        <w:rFonts w:hint="default"/>
      </w:rPr>
    </w:lvl>
    <w:lvl w:ilvl="5">
      <w:start w:val="0"/>
      <w:numFmt w:val="bullet"/>
      <w:lvlText w:val="•"/>
      <w:lvlJc w:val="left"/>
      <w:pPr>
        <w:ind w:left="7939" w:hanging="678"/>
      </w:pPr>
      <w:rPr>
        <w:rFonts w:hint="default"/>
      </w:rPr>
    </w:lvl>
    <w:lvl w:ilvl="6">
      <w:start w:val="0"/>
      <w:numFmt w:val="bullet"/>
      <w:lvlText w:val="•"/>
      <w:lvlJc w:val="left"/>
      <w:pPr>
        <w:ind w:left="9299" w:hanging="678"/>
      </w:pPr>
      <w:rPr>
        <w:rFonts w:hint="default"/>
      </w:rPr>
    </w:lvl>
    <w:lvl w:ilvl="7">
      <w:start w:val="0"/>
      <w:numFmt w:val="bullet"/>
      <w:lvlText w:val="•"/>
      <w:lvlJc w:val="left"/>
      <w:pPr>
        <w:ind w:left="10659" w:hanging="678"/>
      </w:pPr>
      <w:rPr>
        <w:rFonts w:hint="default"/>
      </w:rPr>
    </w:lvl>
    <w:lvl w:ilvl="8">
      <w:start w:val="0"/>
      <w:numFmt w:val="bullet"/>
      <w:lvlText w:val="•"/>
      <w:lvlJc w:val="left"/>
      <w:pPr>
        <w:ind w:left="12019" w:hanging="678"/>
      </w:pPr>
      <w:rPr>
        <w:rFonts w:hint="default"/>
      </w:rPr>
    </w:lvl>
  </w:abstractNum>
  <w:abstractNum w:abstractNumId="1">
    <w:nsid w:val="17CFC180"/>
    <w:multiLevelType w:val="hybridMultilevel"/>
    <w:tmpl w:val="00000000"/>
    <w:lvl w:ilvl="0">
      <w:start w:val="3"/>
      <w:numFmt w:val="decimal"/>
      <w:lvlText w:val="%1."/>
      <w:lvlJc w:val="left"/>
      <w:pPr>
        <w:ind w:left="806" w:hanging="346"/>
        <w:jc w:val="left"/>
      </w:pPr>
      <w:rPr>
        <w:rFonts w:hint="default"/>
        <w:b/>
        <w:bCs/>
        <w:w w:val="99"/>
      </w:rPr>
    </w:lvl>
    <w:lvl w:ilvl="1">
      <w:start w:val="1"/>
      <w:numFmt w:val="decimal"/>
      <w:lvlText w:val="%2."/>
      <w:lvlJc w:val="left"/>
      <w:pPr>
        <w:ind w:left="2354" w:hanging="274"/>
        <w:jc w:val="left"/>
      </w:pPr>
      <w:rPr>
        <w:rFonts w:hint="default"/>
        <w:w w:val="91"/>
      </w:rPr>
    </w:lvl>
    <w:lvl w:ilvl="2">
      <w:start w:val="0"/>
      <w:numFmt w:val="bullet"/>
      <w:lvlText w:val="•"/>
      <w:lvlJc w:val="left"/>
      <w:pPr>
        <w:ind w:left="3735" w:hanging="274"/>
      </w:pPr>
      <w:rPr>
        <w:rFonts w:hint="default"/>
      </w:rPr>
    </w:lvl>
    <w:lvl w:ilvl="3">
      <w:start w:val="0"/>
      <w:numFmt w:val="bullet"/>
      <w:lvlText w:val="•"/>
      <w:lvlJc w:val="left"/>
      <w:pPr>
        <w:ind w:left="5111" w:hanging="274"/>
      </w:pPr>
      <w:rPr>
        <w:rFonts w:hint="default"/>
      </w:rPr>
    </w:lvl>
    <w:lvl w:ilvl="4">
      <w:start w:val="0"/>
      <w:numFmt w:val="bullet"/>
      <w:lvlText w:val="•"/>
      <w:lvlJc w:val="left"/>
      <w:pPr>
        <w:ind w:left="6486" w:hanging="274"/>
      </w:pPr>
      <w:rPr>
        <w:rFonts w:hint="default"/>
      </w:rPr>
    </w:lvl>
    <w:lvl w:ilvl="5">
      <w:start w:val="0"/>
      <w:numFmt w:val="bullet"/>
      <w:lvlText w:val="•"/>
      <w:lvlJc w:val="left"/>
      <w:pPr>
        <w:ind w:left="7862" w:hanging="274"/>
      </w:pPr>
      <w:rPr>
        <w:rFonts w:hint="default"/>
      </w:rPr>
    </w:lvl>
    <w:lvl w:ilvl="6">
      <w:start w:val="0"/>
      <w:numFmt w:val="bullet"/>
      <w:lvlText w:val="•"/>
      <w:lvlJc w:val="left"/>
      <w:pPr>
        <w:ind w:left="9237" w:hanging="274"/>
      </w:pPr>
      <w:rPr>
        <w:rFonts w:hint="default"/>
      </w:rPr>
    </w:lvl>
    <w:lvl w:ilvl="7">
      <w:start w:val="0"/>
      <w:numFmt w:val="bullet"/>
      <w:lvlText w:val="•"/>
      <w:lvlJc w:val="left"/>
      <w:pPr>
        <w:ind w:left="10613" w:hanging="274"/>
      </w:pPr>
      <w:rPr>
        <w:rFonts w:hint="default"/>
      </w:rPr>
    </w:lvl>
    <w:lvl w:ilvl="8">
      <w:start w:val="0"/>
      <w:numFmt w:val="bullet"/>
      <w:lvlText w:val="•"/>
      <w:lvlJc w:val="left"/>
      <w:pPr>
        <w:ind w:left="11988" w:hanging="274"/>
      </w:pPr>
      <w:rPr>
        <w:rFonts w:hint="default"/>
      </w:rPr>
    </w:lvl>
  </w:abstractNum>
  <w:abstractNum w:abstractNumId="2">
    <w:nsid w:val="183E0AA3"/>
    <w:multiLevelType w:val="hybridMultilevel"/>
    <w:tmpl w:val="00000000"/>
    <w:lvl w:ilvl="0">
      <w:start w:val="1"/>
      <w:numFmt w:val="decimal"/>
      <w:lvlText w:val="%1."/>
      <w:lvlJc w:val="left"/>
      <w:pPr>
        <w:ind w:left="738" w:hanging="278"/>
        <w:jc w:val="left"/>
      </w:pPr>
      <w:rPr>
        <w:rFonts w:hint="default"/>
        <w:b/>
        <w:bCs/>
        <w:w w:val="89"/>
      </w:rPr>
    </w:lvl>
    <w:lvl w:ilvl="1">
      <w:start w:val="0"/>
      <w:numFmt w:val="bullet"/>
      <w:lvlText w:val="•"/>
      <w:lvlJc w:val="left"/>
      <w:pPr>
        <w:ind w:left="2139" w:hanging="278"/>
      </w:pPr>
      <w:rPr>
        <w:rFonts w:hint="default"/>
      </w:rPr>
    </w:lvl>
    <w:lvl w:ilvl="2">
      <w:start w:val="0"/>
      <w:numFmt w:val="bullet"/>
      <w:lvlText w:val="•"/>
      <w:lvlJc w:val="left"/>
      <w:pPr>
        <w:ind w:left="3539" w:hanging="278"/>
      </w:pPr>
      <w:rPr>
        <w:rFonts w:hint="default"/>
      </w:rPr>
    </w:lvl>
    <w:lvl w:ilvl="3">
      <w:start w:val="0"/>
      <w:numFmt w:val="bullet"/>
      <w:lvlText w:val="•"/>
      <w:lvlJc w:val="left"/>
      <w:pPr>
        <w:ind w:left="4939" w:hanging="278"/>
      </w:pPr>
      <w:rPr>
        <w:rFonts w:hint="default"/>
      </w:rPr>
    </w:lvl>
    <w:lvl w:ilvl="4">
      <w:start w:val="0"/>
      <w:numFmt w:val="bullet"/>
      <w:lvlText w:val="•"/>
      <w:lvlJc w:val="left"/>
      <w:pPr>
        <w:ind w:left="6339" w:hanging="278"/>
      </w:pPr>
      <w:rPr>
        <w:rFonts w:hint="default"/>
      </w:rPr>
    </w:lvl>
    <w:lvl w:ilvl="5">
      <w:start w:val="0"/>
      <w:numFmt w:val="bullet"/>
      <w:lvlText w:val="•"/>
      <w:lvlJc w:val="left"/>
      <w:pPr>
        <w:ind w:left="7739" w:hanging="278"/>
      </w:pPr>
      <w:rPr>
        <w:rFonts w:hint="default"/>
      </w:rPr>
    </w:lvl>
    <w:lvl w:ilvl="6">
      <w:start w:val="0"/>
      <w:numFmt w:val="bullet"/>
      <w:lvlText w:val="•"/>
      <w:lvlJc w:val="left"/>
      <w:pPr>
        <w:ind w:left="9139" w:hanging="278"/>
      </w:pPr>
      <w:rPr>
        <w:rFonts w:hint="default"/>
      </w:rPr>
    </w:lvl>
    <w:lvl w:ilvl="7">
      <w:start w:val="0"/>
      <w:numFmt w:val="bullet"/>
      <w:lvlText w:val="•"/>
      <w:lvlJc w:val="left"/>
      <w:pPr>
        <w:ind w:left="10539" w:hanging="278"/>
      </w:pPr>
      <w:rPr>
        <w:rFonts w:hint="default"/>
      </w:rPr>
    </w:lvl>
    <w:lvl w:ilvl="8">
      <w:start w:val="0"/>
      <w:numFmt w:val="bullet"/>
      <w:lvlText w:val="•"/>
      <w:lvlJc w:val="left"/>
      <w:pPr>
        <w:ind w:left="11939" w:hanging="278"/>
      </w:pPr>
      <w:rPr>
        <w:rFonts w:hint="default"/>
      </w:rPr>
    </w:lvl>
  </w:abstractNum>
  <w:abstractNum w:abstractNumId="3">
    <w:nsid w:val="1953E1CA"/>
    <w:multiLevelType w:val="hybridMultilevel"/>
    <w:tmpl w:val="00000000"/>
    <w:lvl w:ilvl="0">
      <w:start w:val="1"/>
      <w:numFmt w:val="decimal"/>
      <w:lvlText w:val="（%1）"/>
      <w:lvlJc w:val="left"/>
      <w:pPr>
        <w:ind w:left="460" w:hanging="678"/>
        <w:jc w:val="left"/>
      </w:pPr>
      <w:rPr>
        <w:rFonts w:ascii="宋体" w:eastAsia="宋体" w:hAnsi="宋体" w:cs="宋体" w:hint="default"/>
        <w:b/>
        <w:bCs/>
        <w:w w:val="99"/>
        <w:sz w:val="25"/>
        <w:szCs w:val="25"/>
      </w:rPr>
    </w:lvl>
    <w:lvl w:ilvl="1">
      <w:start w:val="0"/>
      <w:numFmt w:val="bullet"/>
      <w:lvlText w:val="•"/>
      <w:lvlJc w:val="left"/>
      <w:pPr>
        <w:ind w:left="1887" w:hanging="678"/>
      </w:pPr>
      <w:rPr>
        <w:rFonts w:hint="default"/>
      </w:rPr>
    </w:lvl>
    <w:lvl w:ilvl="2">
      <w:start w:val="0"/>
      <w:numFmt w:val="bullet"/>
      <w:lvlText w:val="•"/>
      <w:lvlJc w:val="left"/>
      <w:pPr>
        <w:ind w:left="3315" w:hanging="678"/>
      </w:pPr>
      <w:rPr>
        <w:rFonts w:hint="default"/>
      </w:rPr>
    </w:lvl>
    <w:lvl w:ilvl="3">
      <w:start w:val="0"/>
      <w:numFmt w:val="bullet"/>
      <w:lvlText w:val="•"/>
      <w:lvlJc w:val="left"/>
      <w:pPr>
        <w:ind w:left="4743" w:hanging="678"/>
      </w:pPr>
      <w:rPr>
        <w:rFonts w:hint="default"/>
      </w:rPr>
    </w:lvl>
    <w:lvl w:ilvl="4">
      <w:start w:val="0"/>
      <w:numFmt w:val="bullet"/>
      <w:lvlText w:val="•"/>
      <w:lvlJc w:val="left"/>
      <w:pPr>
        <w:ind w:left="6171" w:hanging="678"/>
      </w:pPr>
      <w:rPr>
        <w:rFonts w:hint="default"/>
      </w:rPr>
    </w:lvl>
    <w:lvl w:ilvl="5">
      <w:start w:val="0"/>
      <w:numFmt w:val="bullet"/>
      <w:lvlText w:val="•"/>
      <w:lvlJc w:val="left"/>
      <w:pPr>
        <w:ind w:left="7599" w:hanging="678"/>
      </w:pPr>
      <w:rPr>
        <w:rFonts w:hint="default"/>
      </w:rPr>
    </w:lvl>
    <w:lvl w:ilvl="6">
      <w:start w:val="0"/>
      <w:numFmt w:val="bullet"/>
      <w:lvlText w:val="•"/>
      <w:lvlJc w:val="left"/>
      <w:pPr>
        <w:ind w:left="9027" w:hanging="678"/>
      </w:pPr>
      <w:rPr>
        <w:rFonts w:hint="default"/>
      </w:rPr>
    </w:lvl>
    <w:lvl w:ilvl="7">
      <w:start w:val="0"/>
      <w:numFmt w:val="bullet"/>
      <w:lvlText w:val="•"/>
      <w:lvlJc w:val="left"/>
      <w:pPr>
        <w:ind w:left="10455" w:hanging="678"/>
      </w:pPr>
      <w:rPr>
        <w:rFonts w:hint="default"/>
      </w:rPr>
    </w:lvl>
    <w:lvl w:ilvl="8">
      <w:start w:val="0"/>
      <w:numFmt w:val="bullet"/>
      <w:lvlText w:val="•"/>
      <w:lvlJc w:val="left"/>
      <w:pPr>
        <w:ind w:left="11883" w:hanging="678"/>
      </w:pPr>
      <w:rPr>
        <w:rFonts w:hint="default"/>
      </w:rPr>
    </w:lvl>
  </w:abstractNum>
  <w:abstractNum w:abstractNumId="4">
    <w:nsid w:val="1A261C3B"/>
    <w:multiLevelType w:val="hybridMultilevel"/>
    <w:tmpl w:val="00000000"/>
    <w:lvl w:ilvl="0">
      <w:start w:val="1"/>
      <w:numFmt w:val="decimal"/>
      <w:lvlText w:val="（%1）"/>
      <w:lvlJc w:val="left"/>
      <w:pPr>
        <w:ind w:left="460" w:hanging="678"/>
        <w:jc w:val="left"/>
      </w:pPr>
      <w:rPr>
        <w:rFonts w:ascii="宋体" w:eastAsia="宋体" w:hAnsi="宋体" w:cs="宋体" w:hint="default"/>
        <w:w w:val="100"/>
        <w:sz w:val="25"/>
        <w:szCs w:val="25"/>
      </w:rPr>
    </w:lvl>
    <w:lvl w:ilvl="1">
      <w:start w:val="0"/>
      <w:numFmt w:val="bullet"/>
      <w:lvlText w:val="•"/>
      <w:lvlJc w:val="left"/>
      <w:pPr>
        <w:ind w:left="1887" w:hanging="678"/>
      </w:pPr>
      <w:rPr>
        <w:rFonts w:hint="default"/>
      </w:rPr>
    </w:lvl>
    <w:lvl w:ilvl="2">
      <w:start w:val="0"/>
      <w:numFmt w:val="bullet"/>
      <w:lvlText w:val="•"/>
      <w:lvlJc w:val="left"/>
      <w:pPr>
        <w:ind w:left="3315" w:hanging="678"/>
      </w:pPr>
      <w:rPr>
        <w:rFonts w:hint="default"/>
      </w:rPr>
    </w:lvl>
    <w:lvl w:ilvl="3">
      <w:start w:val="0"/>
      <w:numFmt w:val="bullet"/>
      <w:lvlText w:val="•"/>
      <w:lvlJc w:val="left"/>
      <w:pPr>
        <w:ind w:left="4743" w:hanging="678"/>
      </w:pPr>
      <w:rPr>
        <w:rFonts w:hint="default"/>
      </w:rPr>
    </w:lvl>
    <w:lvl w:ilvl="4">
      <w:start w:val="0"/>
      <w:numFmt w:val="bullet"/>
      <w:lvlText w:val="•"/>
      <w:lvlJc w:val="left"/>
      <w:pPr>
        <w:ind w:left="6171" w:hanging="678"/>
      </w:pPr>
      <w:rPr>
        <w:rFonts w:hint="default"/>
      </w:rPr>
    </w:lvl>
    <w:lvl w:ilvl="5">
      <w:start w:val="0"/>
      <w:numFmt w:val="bullet"/>
      <w:lvlText w:val="•"/>
      <w:lvlJc w:val="left"/>
      <w:pPr>
        <w:ind w:left="7599" w:hanging="678"/>
      </w:pPr>
      <w:rPr>
        <w:rFonts w:hint="default"/>
      </w:rPr>
    </w:lvl>
    <w:lvl w:ilvl="6">
      <w:start w:val="0"/>
      <w:numFmt w:val="bullet"/>
      <w:lvlText w:val="•"/>
      <w:lvlJc w:val="left"/>
      <w:pPr>
        <w:ind w:left="9027" w:hanging="678"/>
      </w:pPr>
      <w:rPr>
        <w:rFonts w:hint="default"/>
      </w:rPr>
    </w:lvl>
    <w:lvl w:ilvl="7">
      <w:start w:val="0"/>
      <w:numFmt w:val="bullet"/>
      <w:lvlText w:val="•"/>
      <w:lvlJc w:val="left"/>
      <w:pPr>
        <w:ind w:left="10455" w:hanging="678"/>
      </w:pPr>
      <w:rPr>
        <w:rFonts w:hint="default"/>
      </w:rPr>
    </w:lvl>
    <w:lvl w:ilvl="8">
      <w:start w:val="0"/>
      <w:numFmt w:val="bullet"/>
      <w:lvlText w:val="•"/>
      <w:lvlJc w:val="left"/>
      <w:pPr>
        <w:ind w:left="11883" w:hanging="678"/>
      </w:pPr>
      <w:rPr>
        <w:rFonts w:hint="default"/>
      </w:rPr>
    </w:lvl>
  </w:abstractNum>
  <w:abstractNum w:abstractNumId="5">
    <w:nsid w:val="1F8763B9"/>
    <w:multiLevelType w:val="hybridMultilevel"/>
    <w:tmpl w:val="00000000"/>
    <w:lvl w:ilvl="0">
      <w:start w:val="1"/>
      <w:numFmt w:val="decimal"/>
      <w:lvlText w:val="(%1)"/>
      <w:lvlJc w:val="left"/>
      <w:pPr>
        <w:ind w:left="317" w:hanging="317"/>
        <w:jc w:val="left"/>
      </w:pPr>
      <w:rPr>
        <w:rFonts w:ascii="Arial" w:eastAsia="Arial" w:hAnsi="Arial" w:cs="Arial" w:hint="default"/>
        <w:w w:val="95"/>
        <w:sz w:val="25"/>
        <w:szCs w:val="25"/>
      </w:rPr>
    </w:lvl>
    <w:lvl w:ilvl="1">
      <w:start w:val="0"/>
      <w:numFmt w:val="bullet"/>
      <w:lvlText w:val="•"/>
      <w:lvlJc w:val="left"/>
      <w:pPr>
        <w:ind w:left="1050" w:hanging="317"/>
      </w:pPr>
      <w:rPr>
        <w:rFonts w:hint="default"/>
      </w:rPr>
    </w:lvl>
    <w:lvl w:ilvl="2">
      <w:start w:val="0"/>
      <w:numFmt w:val="bullet"/>
      <w:lvlText w:val="•"/>
      <w:lvlJc w:val="left"/>
      <w:pPr>
        <w:ind w:left="1781" w:hanging="317"/>
      </w:pPr>
      <w:rPr>
        <w:rFonts w:hint="default"/>
      </w:rPr>
    </w:lvl>
    <w:lvl w:ilvl="3">
      <w:start w:val="0"/>
      <w:numFmt w:val="bullet"/>
      <w:lvlText w:val="•"/>
      <w:lvlJc w:val="left"/>
      <w:pPr>
        <w:ind w:left="2512" w:hanging="317"/>
      </w:pPr>
      <w:rPr>
        <w:rFonts w:hint="default"/>
      </w:rPr>
    </w:lvl>
    <w:lvl w:ilvl="4">
      <w:start w:val="0"/>
      <w:numFmt w:val="bullet"/>
      <w:lvlText w:val="•"/>
      <w:lvlJc w:val="left"/>
      <w:pPr>
        <w:ind w:left="3242" w:hanging="317"/>
      </w:pPr>
      <w:rPr>
        <w:rFonts w:hint="default"/>
      </w:rPr>
    </w:lvl>
    <w:lvl w:ilvl="5">
      <w:start w:val="0"/>
      <w:numFmt w:val="bullet"/>
      <w:lvlText w:val="•"/>
      <w:lvlJc w:val="left"/>
      <w:pPr>
        <w:ind w:left="3973" w:hanging="317"/>
      </w:pPr>
      <w:rPr>
        <w:rFonts w:hint="default"/>
      </w:rPr>
    </w:lvl>
    <w:lvl w:ilvl="6">
      <w:start w:val="0"/>
      <w:numFmt w:val="bullet"/>
      <w:lvlText w:val="•"/>
      <w:lvlJc w:val="left"/>
      <w:pPr>
        <w:ind w:left="4704" w:hanging="317"/>
      </w:pPr>
      <w:rPr>
        <w:rFonts w:hint="default"/>
      </w:rPr>
    </w:lvl>
    <w:lvl w:ilvl="7">
      <w:start w:val="0"/>
      <w:numFmt w:val="bullet"/>
      <w:lvlText w:val="•"/>
      <w:lvlJc w:val="left"/>
      <w:pPr>
        <w:ind w:left="5434" w:hanging="317"/>
      </w:pPr>
      <w:rPr>
        <w:rFonts w:hint="default"/>
      </w:rPr>
    </w:lvl>
    <w:lvl w:ilvl="8">
      <w:start w:val="0"/>
      <w:numFmt w:val="bullet"/>
      <w:lvlText w:val="•"/>
      <w:lvlJc w:val="left"/>
      <w:pPr>
        <w:ind w:left="6165" w:hanging="317"/>
      </w:pPr>
      <w:rPr>
        <w:rFonts w:hint="default"/>
      </w:rPr>
    </w:lvl>
  </w:abstractNum>
  <w:abstractNum w:abstractNumId="6">
    <w:nsid w:val="24E6E500"/>
    <w:multiLevelType w:val="hybridMultilevel"/>
    <w:tmpl w:val="00000000"/>
    <w:lvl w:ilvl="0">
      <w:start w:val="1"/>
      <w:numFmt w:val="decimal"/>
      <w:lvlText w:val="%1."/>
      <w:lvlJc w:val="left"/>
      <w:pPr>
        <w:ind w:left="1408" w:hanging="408"/>
        <w:jc w:val="left"/>
      </w:pPr>
      <w:rPr>
        <w:rFonts w:hint="default"/>
        <w:spacing w:val="0"/>
        <w:w w:val="89"/>
      </w:rPr>
    </w:lvl>
    <w:lvl w:ilvl="1">
      <w:start w:val="0"/>
      <w:numFmt w:val="bullet"/>
      <w:lvlText w:val="•"/>
      <w:lvlJc w:val="left"/>
      <w:pPr>
        <w:ind w:left="2733" w:hanging="408"/>
      </w:pPr>
      <w:rPr>
        <w:rFonts w:hint="default"/>
      </w:rPr>
    </w:lvl>
    <w:lvl w:ilvl="2">
      <w:start w:val="0"/>
      <w:numFmt w:val="bullet"/>
      <w:lvlText w:val="•"/>
      <w:lvlJc w:val="left"/>
      <w:pPr>
        <w:ind w:left="4067" w:hanging="408"/>
      </w:pPr>
      <w:rPr>
        <w:rFonts w:hint="default"/>
      </w:rPr>
    </w:lvl>
    <w:lvl w:ilvl="3">
      <w:start w:val="0"/>
      <w:numFmt w:val="bullet"/>
      <w:lvlText w:val="•"/>
      <w:lvlJc w:val="left"/>
      <w:pPr>
        <w:ind w:left="5401" w:hanging="408"/>
      </w:pPr>
      <w:rPr>
        <w:rFonts w:hint="default"/>
      </w:rPr>
    </w:lvl>
    <w:lvl w:ilvl="4">
      <w:start w:val="0"/>
      <w:numFmt w:val="bullet"/>
      <w:lvlText w:val="•"/>
      <w:lvlJc w:val="left"/>
      <w:pPr>
        <w:ind w:left="6735" w:hanging="408"/>
      </w:pPr>
      <w:rPr>
        <w:rFonts w:hint="default"/>
      </w:rPr>
    </w:lvl>
    <w:lvl w:ilvl="5">
      <w:start w:val="0"/>
      <w:numFmt w:val="bullet"/>
      <w:lvlText w:val="•"/>
      <w:lvlJc w:val="left"/>
      <w:pPr>
        <w:ind w:left="8069" w:hanging="408"/>
      </w:pPr>
      <w:rPr>
        <w:rFonts w:hint="default"/>
      </w:rPr>
    </w:lvl>
    <w:lvl w:ilvl="6">
      <w:start w:val="0"/>
      <w:numFmt w:val="bullet"/>
      <w:lvlText w:val="•"/>
      <w:lvlJc w:val="left"/>
      <w:pPr>
        <w:ind w:left="9403" w:hanging="408"/>
      </w:pPr>
      <w:rPr>
        <w:rFonts w:hint="default"/>
      </w:rPr>
    </w:lvl>
    <w:lvl w:ilvl="7">
      <w:start w:val="0"/>
      <w:numFmt w:val="bullet"/>
      <w:lvlText w:val="•"/>
      <w:lvlJc w:val="left"/>
      <w:pPr>
        <w:ind w:left="10737" w:hanging="408"/>
      </w:pPr>
      <w:rPr>
        <w:rFonts w:hint="default"/>
      </w:rPr>
    </w:lvl>
    <w:lvl w:ilvl="8">
      <w:start w:val="0"/>
      <w:numFmt w:val="bullet"/>
      <w:lvlText w:val="•"/>
      <w:lvlJc w:val="left"/>
      <w:pPr>
        <w:ind w:left="12071" w:hanging="408"/>
      </w:pPr>
      <w:rPr>
        <w:rFonts w:hint="default"/>
      </w:rPr>
    </w:lvl>
  </w:abstractNum>
  <w:abstractNum w:abstractNumId="7">
    <w:nsid w:val="2539702C"/>
    <w:multiLevelType w:val="hybridMultilevel"/>
    <w:tmpl w:val="00000000"/>
    <w:lvl w:ilvl="0">
      <w:start w:val="3"/>
      <w:numFmt w:val="decimal"/>
      <w:lvlText w:val="(%1)"/>
      <w:lvlJc w:val="left"/>
      <w:pPr>
        <w:ind w:left="1815" w:hanging="316"/>
        <w:jc w:val="left"/>
      </w:pPr>
      <w:rPr>
        <w:rFonts w:ascii="Arial" w:eastAsia="Arial" w:hAnsi="Arial" w:cs="Arial" w:hint="default"/>
        <w:spacing w:val="-2"/>
        <w:w w:val="95"/>
        <w:sz w:val="25"/>
        <w:szCs w:val="25"/>
      </w:rPr>
    </w:lvl>
    <w:lvl w:ilvl="1">
      <w:start w:val="0"/>
      <w:numFmt w:val="bullet"/>
      <w:lvlText w:val="•"/>
      <w:lvlJc w:val="left"/>
      <w:pPr>
        <w:ind w:left="2748" w:hanging="316"/>
      </w:pPr>
      <w:rPr>
        <w:rFonts w:hint="default"/>
      </w:rPr>
    </w:lvl>
    <w:lvl w:ilvl="2">
      <w:start w:val="0"/>
      <w:numFmt w:val="bullet"/>
      <w:lvlText w:val="•"/>
      <w:lvlJc w:val="left"/>
      <w:pPr>
        <w:ind w:left="3676" w:hanging="316"/>
      </w:pPr>
      <w:rPr>
        <w:rFonts w:hint="default"/>
      </w:rPr>
    </w:lvl>
    <w:lvl w:ilvl="3">
      <w:start w:val="0"/>
      <w:numFmt w:val="bullet"/>
      <w:lvlText w:val="•"/>
      <w:lvlJc w:val="left"/>
      <w:pPr>
        <w:ind w:left="4604" w:hanging="316"/>
      </w:pPr>
      <w:rPr>
        <w:rFonts w:hint="default"/>
      </w:rPr>
    </w:lvl>
    <w:lvl w:ilvl="4">
      <w:start w:val="0"/>
      <w:numFmt w:val="bullet"/>
      <w:lvlText w:val="•"/>
      <w:lvlJc w:val="left"/>
      <w:pPr>
        <w:ind w:left="5532" w:hanging="316"/>
      </w:pPr>
      <w:rPr>
        <w:rFonts w:hint="default"/>
      </w:rPr>
    </w:lvl>
    <w:lvl w:ilvl="5">
      <w:start w:val="0"/>
      <w:numFmt w:val="bullet"/>
      <w:lvlText w:val="•"/>
      <w:lvlJc w:val="left"/>
      <w:pPr>
        <w:ind w:left="6460" w:hanging="316"/>
      </w:pPr>
      <w:rPr>
        <w:rFonts w:hint="default"/>
      </w:rPr>
    </w:lvl>
    <w:lvl w:ilvl="6">
      <w:start w:val="0"/>
      <w:numFmt w:val="bullet"/>
      <w:lvlText w:val="•"/>
      <w:lvlJc w:val="left"/>
      <w:pPr>
        <w:ind w:left="7388" w:hanging="316"/>
      </w:pPr>
      <w:rPr>
        <w:rFonts w:hint="default"/>
      </w:rPr>
    </w:lvl>
    <w:lvl w:ilvl="7">
      <w:start w:val="0"/>
      <w:numFmt w:val="bullet"/>
      <w:lvlText w:val="•"/>
      <w:lvlJc w:val="left"/>
      <w:pPr>
        <w:ind w:left="8316" w:hanging="316"/>
      </w:pPr>
      <w:rPr>
        <w:rFonts w:hint="default"/>
      </w:rPr>
    </w:lvl>
    <w:lvl w:ilvl="8">
      <w:start w:val="0"/>
      <w:numFmt w:val="bullet"/>
      <w:lvlText w:val="•"/>
      <w:lvlJc w:val="left"/>
      <w:pPr>
        <w:ind w:left="9244" w:hanging="316"/>
      </w:pPr>
      <w:rPr>
        <w:rFonts w:hint="default"/>
      </w:rPr>
    </w:lvl>
  </w:abstractNum>
  <w:abstractNum w:abstractNumId="8">
    <w:nsid w:val="2C178BE6"/>
    <w:multiLevelType w:val="hybridMultilevel"/>
    <w:tmpl w:val="00000000"/>
    <w:lvl w:ilvl="0">
      <w:start w:val="1"/>
      <w:numFmt w:val="decimal"/>
      <w:lvlText w:val="%1)"/>
      <w:lvlJc w:val="left"/>
      <w:pPr>
        <w:ind w:left="1720" w:hanging="630"/>
        <w:jc w:val="left"/>
      </w:pPr>
      <w:rPr>
        <w:rFonts w:ascii="Arial" w:eastAsia="Arial" w:hAnsi="Arial" w:cs="Arial" w:hint="default"/>
        <w:w w:val="93"/>
        <w:sz w:val="27"/>
        <w:szCs w:val="27"/>
      </w:rPr>
    </w:lvl>
    <w:lvl w:ilvl="1">
      <w:start w:val="0"/>
      <w:numFmt w:val="bullet"/>
      <w:lvlText w:val="•"/>
      <w:lvlJc w:val="left"/>
      <w:pPr>
        <w:ind w:left="3021" w:hanging="630"/>
      </w:pPr>
      <w:rPr>
        <w:rFonts w:hint="default"/>
      </w:rPr>
    </w:lvl>
    <w:lvl w:ilvl="2">
      <w:start w:val="0"/>
      <w:numFmt w:val="bullet"/>
      <w:lvlText w:val="•"/>
      <w:lvlJc w:val="left"/>
      <w:pPr>
        <w:ind w:left="4323" w:hanging="630"/>
      </w:pPr>
      <w:rPr>
        <w:rFonts w:hint="default"/>
      </w:rPr>
    </w:lvl>
    <w:lvl w:ilvl="3">
      <w:start w:val="0"/>
      <w:numFmt w:val="bullet"/>
      <w:lvlText w:val="•"/>
      <w:lvlJc w:val="left"/>
      <w:pPr>
        <w:ind w:left="5625" w:hanging="630"/>
      </w:pPr>
      <w:rPr>
        <w:rFonts w:hint="default"/>
      </w:rPr>
    </w:lvl>
    <w:lvl w:ilvl="4">
      <w:start w:val="0"/>
      <w:numFmt w:val="bullet"/>
      <w:lvlText w:val="•"/>
      <w:lvlJc w:val="left"/>
      <w:pPr>
        <w:ind w:left="6927" w:hanging="630"/>
      </w:pPr>
      <w:rPr>
        <w:rFonts w:hint="default"/>
      </w:rPr>
    </w:lvl>
    <w:lvl w:ilvl="5">
      <w:start w:val="0"/>
      <w:numFmt w:val="bullet"/>
      <w:lvlText w:val="•"/>
      <w:lvlJc w:val="left"/>
      <w:pPr>
        <w:ind w:left="8229" w:hanging="630"/>
      </w:pPr>
      <w:rPr>
        <w:rFonts w:hint="default"/>
      </w:rPr>
    </w:lvl>
    <w:lvl w:ilvl="6">
      <w:start w:val="0"/>
      <w:numFmt w:val="bullet"/>
      <w:lvlText w:val="•"/>
      <w:lvlJc w:val="left"/>
      <w:pPr>
        <w:ind w:left="9531" w:hanging="630"/>
      </w:pPr>
      <w:rPr>
        <w:rFonts w:hint="default"/>
      </w:rPr>
    </w:lvl>
    <w:lvl w:ilvl="7">
      <w:start w:val="0"/>
      <w:numFmt w:val="bullet"/>
      <w:lvlText w:val="•"/>
      <w:lvlJc w:val="left"/>
      <w:pPr>
        <w:ind w:left="10833" w:hanging="630"/>
      </w:pPr>
      <w:rPr>
        <w:rFonts w:hint="default"/>
      </w:rPr>
    </w:lvl>
    <w:lvl w:ilvl="8">
      <w:start w:val="0"/>
      <w:numFmt w:val="bullet"/>
      <w:lvlText w:val="•"/>
      <w:lvlJc w:val="left"/>
      <w:pPr>
        <w:ind w:left="12135" w:hanging="630"/>
      </w:pPr>
      <w:rPr>
        <w:rFonts w:hint="default"/>
      </w:rPr>
    </w:lvl>
  </w:abstractNum>
  <w:abstractNum w:abstractNumId="9">
    <w:nsid w:val="2E54DC74"/>
    <w:multiLevelType w:val="hybridMultilevel"/>
    <w:tmpl w:val="00000000"/>
    <w:lvl w:ilvl="0">
      <w:start w:val="1"/>
      <w:numFmt w:val="decimal"/>
      <w:lvlText w:val="（%1）"/>
      <w:lvlJc w:val="left"/>
      <w:pPr>
        <w:ind w:left="986" w:hanging="678"/>
        <w:jc w:val="left"/>
      </w:pPr>
      <w:rPr>
        <w:rFonts w:ascii="宋体" w:eastAsia="宋体" w:hAnsi="宋体" w:cs="宋体" w:hint="default"/>
        <w:w w:val="89"/>
        <w:sz w:val="25"/>
        <w:szCs w:val="25"/>
      </w:rPr>
    </w:lvl>
    <w:lvl w:ilvl="1">
      <w:start w:val="0"/>
      <w:numFmt w:val="bullet"/>
      <w:lvlText w:val="•"/>
      <w:lvlJc w:val="left"/>
      <w:pPr>
        <w:ind w:left="2114" w:hanging="678"/>
      </w:pPr>
      <w:rPr>
        <w:rFonts w:hint="default"/>
      </w:rPr>
    </w:lvl>
    <w:lvl w:ilvl="2">
      <w:start w:val="0"/>
      <w:numFmt w:val="bullet"/>
      <w:lvlText w:val="•"/>
      <w:lvlJc w:val="left"/>
      <w:pPr>
        <w:ind w:left="3249" w:hanging="678"/>
      </w:pPr>
      <w:rPr>
        <w:rFonts w:hint="default"/>
      </w:rPr>
    </w:lvl>
    <w:lvl w:ilvl="3">
      <w:start w:val="0"/>
      <w:numFmt w:val="bullet"/>
      <w:lvlText w:val="•"/>
      <w:lvlJc w:val="left"/>
      <w:pPr>
        <w:ind w:left="4384" w:hanging="678"/>
      </w:pPr>
      <w:rPr>
        <w:rFonts w:hint="default"/>
      </w:rPr>
    </w:lvl>
    <w:lvl w:ilvl="4">
      <w:start w:val="0"/>
      <w:numFmt w:val="bullet"/>
      <w:lvlText w:val="•"/>
      <w:lvlJc w:val="left"/>
      <w:pPr>
        <w:ind w:left="5518" w:hanging="678"/>
      </w:pPr>
      <w:rPr>
        <w:rFonts w:hint="default"/>
      </w:rPr>
    </w:lvl>
    <w:lvl w:ilvl="5">
      <w:start w:val="0"/>
      <w:numFmt w:val="bullet"/>
      <w:lvlText w:val="•"/>
      <w:lvlJc w:val="left"/>
      <w:pPr>
        <w:ind w:left="6653" w:hanging="678"/>
      </w:pPr>
      <w:rPr>
        <w:rFonts w:hint="default"/>
      </w:rPr>
    </w:lvl>
    <w:lvl w:ilvl="6">
      <w:start w:val="0"/>
      <w:numFmt w:val="bullet"/>
      <w:lvlText w:val="•"/>
      <w:lvlJc w:val="left"/>
      <w:pPr>
        <w:ind w:left="7788" w:hanging="678"/>
      </w:pPr>
      <w:rPr>
        <w:rFonts w:hint="default"/>
      </w:rPr>
    </w:lvl>
    <w:lvl w:ilvl="7">
      <w:start w:val="0"/>
      <w:numFmt w:val="bullet"/>
      <w:lvlText w:val="•"/>
      <w:lvlJc w:val="left"/>
      <w:pPr>
        <w:ind w:left="8923" w:hanging="678"/>
      </w:pPr>
      <w:rPr>
        <w:rFonts w:hint="default"/>
      </w:rPr>
    </w:lvl>
    <w:lvl w:ilvl="8">
      <w:start w:val="0"/>
      <w:numFmt w:val="bullet"/>
      <w:lvlText w:val="•"/>
      <w:lvlJc w:val="left"/>
      <w:pPr>
        <w:ind w:left="10057" w:hanging="678"/>
      </w:pPr>
      <w:rPr>
        <w:rFonts w:hint="default"/>
      </w:rPr>
    </w:lvl>
  </w:abstractNum>
  <w:abstractNum w:abstractNumId="10">
    <w:nsid w:val="3033860E"/>
    <w:multiLevelType w:val="hybridMultilevel"/>
    <w:tmpl w:val="00000000"/>
    <w:lvl w:ilvl="0">
      <w:start w:val="1"/>
      <w:numFmt w:val="decimal"/>
      <w:lvlText w:val="（%1）"/>
      <w:lvlJc w:val="left"/>
      <w:pPr>
        <w:ind w:left="1138" w:hanging="678"/>
        <w:jc w:val="left"/>
      </w:pPr>
      <w:rPr>
        <w:rFonts w:ascii="宋体" w:eastAsia="宋体" w:hAnsi="宋体" w:cs="宋体" w:hint="default"/>
        <w:b/>
        <w:bCs/>
        <w:w w:val="99"/>
        <w:sz w:val="25"/>
        <w:szCs w:val="25"/>
      </w:rPr>
    </w:lvl>
    <w:lvl w:ilvl="1">
      <w:start w:val="0"/>
      <w:numFmt w:val="bullet"/>
      <w:lvlText w:val="•"/>
      <w:lvlJc w:val="left"/>
      <w:pPr>
        <w:ind w:left="2499" w:hanging="678"/>
      </w:pPr>
      <w:rPr>
        <w:rFonts w:hint="default"/>
      </w:rPr>
    </w:lvl>
    <w:lvl w:ilvl="2">
      <w:start w:val="0"/>
      <w:numFmt w:val="bullet"/>
      <w:lvlText w:val="•"/>
      <w:lvlJc w:val="left"/>
      <w:pPr>
        <w:ind w:left="3859" w:hanging="678"/>
      </w:pPr>
      <w:rPr>
        <w:rFonts w:hint="default"/>
      </w:rPr>
    </w:lvl>
    <w:lvl w:ilvl="3">
      <w:start w:val="0"/>
      <w:numFmt w:val="bullet"/>
      <w:lvlText w:val="•"/>
      <w:lvlJc w:val="left"/>
      <w:pPr>
        <w:ind w:left="5219" w:hanging="678"/>
      </w:pPr>
      <w:rPr>
        <w:rFonts w:hint="default"/>
      </w:rPr>
    </w:lvl>
    <w:lvl w:ilvl="4">
      <w:start w:val="0"/>
      <w:numFmt w:val="bullet"/>
      <w:lvlText w:val="•"/>
      <w:lvlJc w:val="left"/>
      <w:pPr>
        <w:ind w:left="6579" w:hanging="678"/>
      </w:pPr>
      <w:rPr>
        <w:rFonts w:hint="default"/>
      </w:rPr>
    </w:lvl>
    <w:lvl w:ilvl="5">
      <w:start w:val="0"/>
      <w:numFmt w:val="bullet"/>
      <w:lvlText w:val="•"/>
      <w:lvlJc w:val="left"/>
      <w:pPr>
        <w:ind w:left="7939" w:hanging="678"/>
      </w:pPr>
      <w:rPr>
        <w:rFonts w:hint="default"/>
      </w:rPr>
    </w:lvl>
    <w:lvl w:ilvl="6">
      <w:start w:val="0"/>
      <w:numFmt w:val="bullet"/>
      <w:lvlText w:val="•"/>
      <w:lvlJc w:val="left"/>
      <w:pPr>
        <w:ind w:left="9299" w:hanging="678"/>
      </w:pPr>
      <w:rPr>
        <w:rFonts w:hint="default"/>
      </w:rPr>
    </w:lvl>
    <w:lvl w:ilvl="7">
      <w:start w:val="0"/>
      <w:numFmt w:val="bullet"/>
      <w:lvlText w:val="•"/>
      <w:lvlJc w:val="left"/>
      <w:pPr>
        <w:ind w:left="10659" w:hanging="678"/>
      </w:pPr>
      <w:rPr>
        <w:rFonts w:hint="default"/>
      </w:rPr>
    </w:lvl>
    <w:lvl w:ilvl="8">
      <w:start w:val="0"/>
      <w:numFmt w:val="bullet"/>
      <w:lvlText w:val="•"/>
      <w:lvlJc w:val="left"/>
      <w:pPr>
        <w:ind w:left="12019" w:hanging="678"/>
      </w:pPr>
      <w:rPr>
        <w:rFonts w:hint="default"/>
      </w:rPr>
    </w:lvl>
  </w:abstractNum>
  <w:abstractNum w:abstractNumId="11">
    <w:nsid w:val="34842B1F"/>
    <w:multiLevelType w:val="hybridMultilevel"/>
    <w:tmpl w:val="00000000"/>
    <w:lvl w:ilvl="0">
      <w:start w:val="1"/>
      <w:numFmt w:val="decimal"/>
      <w:lvlText w:val="（%1）"/>
      <w:lvlJc w:val="left"/>
      <w:pPr>
        <w:ind w:left="460" w:hanging="678"/>
        <w:jc w:val="left"/>
      </w:pPr>
      <w:rPr>
        <w:rFonts w:ascii="宋体" w:eastAsia="宋体" w:hAnsi="宋体" w:cs="宋体" w:hint="default"/>
        <w:b/>
        <w:bCs/>
        <w:spacing w:val="-33"/>
        <w:w w:val="99"/>
        <w:sz w:val="25"/>
        <w:szCs w:val="25"/>
      </w:rPr>
    </w:lvl>
    <w:lvl w:ilvl="1">
      <w:start w:val="0"/>
      <w:numFmt w:val="bullet"/>
      <w:lvlText w:val="•"/>
      <w:lvlJc w:val="left"/>
      <w:pPr>
        <w:ind w:left="1887" w:hanging="678"/>
      </w:pPr>
      <w:rPr>
        <w:rFonts w:hint="default"/>
      </w:rPr>
    </w:lvl>
    <w:lvl w:ilvl="2">
      <w:start w:val="0"/>
      <w:numFmt w:val="bullet"/>
      <w:lvlText w:val="•"/>
      <w:lvlJc w:val="left"/>
      <w:pPr>
        <w:ind w:left="3315" w:hanging="678"/>
      </w:pPr>
      <w:rPr>
        <w:rFonts w:hint="default"/>
      </w:rPr>
    </w:lvl>
    <w:lvl w:ilvl="3">
      <w:start w:val="0"/>
      <w:numFmt w:val="bullet"/>
      <w:lvlText w:val="•"/>
      <w:lvlJc w:val="left"/>
      <w:pPr>
        <w:ind w:left="4743" w:hanging="678"/>
      </w:pPr>
      <w:rPr>
        <w:rFonts w:hint="default"/>
      </w:rPr>
    </w:lvl>
    <w:lvl w:ilvl="4">
      <w:start w:val="0"/>
      <w:numFmt w:val="bullet"/>
      <w:lvlText w:val="•"/>
      <w:lvlJc w:val="left"/>
      <w:pPr>
        <w:ind w:left="6171" w:hanging="678"/>
      </w:pPr>
      <w:rPr>
        <w:rFonts w:hint="default"/>
      </w:rPr>
    </w:lvl>
    <w:lvl w:ilvl="5">
      <w:start w:val="0"/>
      <w:numFmt w:val="bullet"/>
      <w:lvlText w:val="•"/>
      <w:lvlJc w:val="left"/>
      <w:pPr>
        <w:ind w:left="7599" w:hanging="678"/>
      </w:pPr>
      <w:rPr>
        <w:rFonts w:hint="default"/>
      </w:rPr>
    </w:lvl>
    <w:lvl w:ilvl="6">
      <w:start w:val="0"/>
      <w:numFmt w:val="bullet"/>
      <w:lvlText w:val="•"/>
      <w:lvlJc w:val="left"/>
      <w:pPr>
        <w:ind w:left="9027" w:hanging="678"/>
      </w:pPr>
      <w:rPr>
        <w:rFonts w:hint="default"/>
      </w:rPr>
    </w:lvl>
    <w:lvl w:ilvl="7">
      <w:start w:val="0"/>
      <w:numFmt w:val="bullet"/>
      <w:lvlText w:val="•"/>
      <w:lvlJc w:val="left"/>
      <w:pPr>
        <w:ind w:left="10455" w:hanging="678"/>
      </w:pPr>
      <w:rPr>
        <w:rFonts w:hint="default"/>
      </w:rPr>
    </w:lvl>
    <w:lvl w:ilvl="8">
      <w:start w:val="0"/>
      <w:numFmt w:val="bullet"/>
      <w:lvlText w:val="•"/>
      <w:lvlJc w:val="left"/>
      <w:pPr>
        <w:ind w:left="11883" w:hanging="678"/>
      </w:pPr>
      <w:rPr>
        <w:rFonts w:hint="default"/>
      </w:rPr>
    </w:lvl>
  </w:abstractNum>
  <w:abstractNum w:abstractNumId="12">
    <w:nsid w:val="3E9F6C8A"/>
    <w:multiLevelType w:val="hybridMultilevel"/>
    <w:tmpl w:val="00000000"/>
    <w:lvl w:ilvl="0">
      <w:start w:val="1"/>
      <w:numFmt w:val="decimal"/>
      <w:lvlText w:val="（%1）"/>
      <w:lvlJc w:val="left"/>
      <w:pPr>
        <w:ind w:left="1138" w:hanging="678"/>
        <w:jc w:val="left"/>
      </w:pPr>
      <w:rPr>
        <w:rFonts w:ascii="宋体" w:eastAsia="宋体" w:hAnsi="宋体" w:cs="宋体" w:hint="default"/>
        <w:w w:val="100"/>
        <w:sz w:val="25"/>
        <w:szCs w:val="25"/>
      </w:rPr>
    </w:lvl>
    <w:lvl w:ilvl="1">
      <w:start w:val="0"/>
      <w:numFmt w:val="bullet"/>
      <w:lvlText w:val="•"/>
      <w:lvlJc w:val="left"/>
      <w:pPr>
        <w:ind w:left="2499" w:hanging="678"/>
      </w:pPr>
      <w:rPr>
        <w:rFonts w:hint="default"/>
      </w:rPr>
    </w:lvl>
    <w:lvl w:ilvl="2">
      <w:start w:val="0"/>
      <w:numFmt w:val="bullet"/>
      <w:lvlText w:val="•"/>
      <w:lvlJc w:val="left"/>
      <w:pPr>
        <w:ind w:left="3859" w:hanging="678"/>
      </w:pPr>
      <w:rPr>
        <w:rFonts w:hint="default"/>
      </w:rPr>
    </w:lvl>
    <w:lvl w:ilvl="3">
      <w:start w:val="0"/>
      <w:numFmt w:val="bullet"/>
      <w:lvlText w:val="•"/>
      <w:lvlJc w:val="left"/>
      <w:pPr>
        <w:ind w:left="5219" w:hanging="678"/>
      </w:pPr>
      <w:rPr>
        <w:rFonts w:hint="default"/>
      </w:rPr>
    </w:lvl>
    <w:lvl w:ilvl="4">
      <w:start w:val="0"/>
      <w:numFmt w:val="bullet"/>
      <w:lvlText w:val="•"/>
      <w:lvlJc w:val="left"/>
      <w:pPr>
        <w:ind w:left="6579" w:hanging="678"/>
      </w:pPr>
      <w:rPr>
        <w:rFonts w:hint="default"/>
      </w:rPr>
    </w:lvl>
    <w:lvl w:ilvl="5">
      <w:start w:val="0"/>
      <w:numFmt w:val="bullet"/>
      <w:lvlText w:val="•"/>
      <w:lvlJc w:val="left"/>
      <w:pPr>
        <w:ind w:left="7939" w:hanging="678"/>
      </w:pPr>
      <w:rPr>
        <w:rFonts w:hint="default"/>
      </w:rPr>
    </w:lvl>
    <w:lvl w:ilvl="6">
      <w:start w:val="0"/>
      <w:numFmt w:val="bullet"/>
      <w:lvlText w:val="•"/>
      <w:lvlJc w:val="left"/>
      <w:pPr>
        <w:ind w:left="9299" w:hanging="678"/>
      </w:pPr>
      <w:rPr>
        <w:rFonts w:hint="default"/>
      </w:rPr>
    </w:lvl>
    <w:lvl w:ilvl="7">
      <w:start w:val="0"/>
      <w:numFmt w:val="bullet"/>
      <w:lvlText w:val="•"/>
      <w:lvlJc w:val="left"/>
      <w:pPr>
        <w:ind w:left="10659" w:hanging="678"/>
      </w:pPr>
      <w:rPr>
        <w:rFonts w:hint="default"/>
      </w:rPr>
    </w:lvl>
    <w:lvl w:ilvl="8">
      <w:start w:val="0"/>
      <w:numFmt w:val="bullet"/>
      <w:lvlText w:val="•"/>
      <w:lvlJc w:val="left"/>
      <w:pPr>
        <w:ind w:left="12019" w:hanging="678"/>
      </w:pPr>
      <w:rPr>
        <w:rFonts w:hint="default"/>
      </w:rPr>
    </w:lvl>
  </w:abstractNum>
  <w:abstractNum w:abstractNumId="13">
    <w:nsid w:val="4540ECB8"/>
    <w:multiLevelType w:val="hybridMultilevel"/>
    <w:tmpl w:val="00000000"/>
    <w:lvl w:ilvl="0">
      <w:start w:val="1"/>
      <w:numFmt w:val="decimal"/>
      <w:lvlText w:val="（%1）"/>
      <w:lvlJc w:val="left"/>
      <w:pPr>
        <w:ind w:left="1138" w:hanging="678"/>
        <w:jc w:val="left"/>
      </w:pPr>
      <w:rPr>
        <w:rFonts w:hint="default"/>
        <w:b/>
        <w:bCs/>
        <w:spacing w:val="-2"/>
        <w:w w:val="89"/>
      </w:rPr>
    </w:lvl>
    <w:lvl w:ilvl="1">
      <w:start w:val="0"/>
      <w:numFmt w:val="bullet"/>
      <w:lvlText w:val="•"/>
      <w:lvlJc w:val="left"/>
      <w:pPr>
        <w:ind w:left="2499" w:hanging="678"/>
      </w:pPr>
      <w:rPr>
        <w:rFonts w:hint="default"/>
      </w:rPr>
    </w:lvl>
    <w:lvl w:ilvl="2">
      <w:start w:val="0"/>
      <w:numFmt w:val="bullet"/>
      <w:lvlText w:val="•"/>
      <w:lvlJc w:val="left"/>
      <w:pPr>
        <w:ind w:left="3859" w:hanging="678"/>
      </w:pPr>
      <w:rPr>
        <w:rFonts w:hint="default"/>
      </w:rPr>
    </w:lvl>
    <w:lvl w:ilvl="3">
      <w:start w:val="0"/>
      <w:numFmt w:val="bullet"/>
      <w:lvlText w:val="•"/>
      <w:lvlJc w:val="left"/>
      <w:pPr>
        <w:ind w:left="5219" w:hanging="678"/>
      </w:pPr>
      <w:rPr>
        <w:rFonts w:hint="default"/>
      </w:rPr>
    </w:lvl>
    <w:lvl w:ilvl="4">
      <w:start w:val="0"/>
      <w:numFmt w:val="bullet"/>
      <w:lvlText w:val="•"/>
      <w:lvlJc w:val="left"/>
      <w:pPr>
        <w:ind w:left="6579" w:hanging="678"/>
      </w:pPr>
      <w:rPr>
        <w:rFonts w:hint="default"/>
      </w:rPr>
    </w:lvl>
    <w:lvl w:ilvl="5">
      <w:start w:val="0"/>
      <w:numFmt w:val="bullet"/>
      <w:lvlText w:val="•"/>
      <w:lvlJc w:val="left"/>
      <w:pPr>
        <w:ind w:left="7939" w:hanging="678"/>
      </w:pPr>
      <w:rPr>
        <w:rFonts w:hint="default"/>
      </w:rPr>
    </w:lvl>
    <w:lvl w:ilvl="6">
      <w:start w:val="0"/>
      <w:numFmt w:val="bullet"/>
      <w:lvlText w:val="•"/>
      <w:lvlJc w:val="left"/>
      <w:pPr>
        <w:ind w:left="9299" w:hanging="678"/>
      </w:pPr>
      <w:rPr>
        <w:rFonts w:hint="default"/>
      </w:rPr>
    </w:lvl>
    <w:lvl w:ilvl="7">
      <w:start w:val="0"/>
      <w:numFmt w:val="bullet"/>
      <w:lvlText w:val="•"/>
      <w:lvlJc w:val="left"/>
      <w:pPr>
        <w:ind w:left="10659" w:hanging="678"/>
      </w:pPr>
      <w:rPr>
        <w:rFonts w:hint="default"/>
      </w:rPr>
    </w:lvl>
    <w:lvl w:ilvl="8">
      <w:start w:val="0"/>
      <w:numFmt w:val="bullet"/>
      <w:lvlText w:val="•"/>
      <w:lvlJc w:val="left"/>
      <w:pPr>
        <w:ind w:left="12019" w:hanging="678"/>
      </w:pPr>
      <w:rPr>
        <w:rFonts w:hint="default"/>
      </w:rPr>
    </w:lvl>
  </w:abstractNum>
  <w:abstractNum w:abstractNumId="14">
    <w:nsid w:val="4595D3C3"/>
    <w:multiLevelType w:val="hybridMultilevel"/>
    <w:tmpl w:val="00000000"/>
    <w:lvl w:ilvl="0">
      <w:start w:val="1"/>
      <w:numFmt w:val="decimal"/>
      <w:lvlText w:val="（%1）"/>
      <w:lvlJc w:val="left"/>
      <w:pPr>
        <w:ind w:left="1138" w:hanging="678"/>
        <w:jc w:val="left"/>
      </w:pPr>
      <w:rPr>
        <w:rFonts w:hint="default"/>
        <w:w w:val="89"/>
      </w:rPr>
    </w:lvl>
    <w:lvl w:ilvl="1">
      <w:start w:val="0"/>
      <w:numFmt w:val="bullet"/>
      <w:lvlText w:val="•"/>
      <w:lvlJc w:val="left"/>
      <w:pPr>
        <w:ind w:left="2499" w:hanging="678"/>
      </w:pPr>
      <w:rPr>
        <w:rFonts w:hint="default"/>
      </w:rPr>
    </w:lvl>
    <w:lvl w:ilvl="2">
      <w:start w:val="0"/>
      <w:numFmt w:val="bullet"/>
      <w:lvlText w:val="•"/>
      <w:lvlJc w:val="left"/>
      <w:pPr>
        <w:ind w:left="3859" w:hanging="678"/>
      </w:pPr>
      <w:rPr>
        <w:rFonts w:hint="default"/>
      </w:rPr>
    </w:lvl>
    <w:lvl w:ilvl="3">
      <w:start w:val="0"/>
      <w:numFmt w:val="bullet"/>
      <w:lvlText w:val="•"/>
      <w:lvlJc w:val="left"/>
      <w:pPr>
        <w:ind w:left="5219" w:hanging="678"/>
      </w:pPr>
      <w:rPr>
        <w:rFonts w:hint="default"/>
      </w:rPr>
    </w:lvl>
    <w:lvl w:ilvl="4">
      <w:start w:val="0"/>
      <w:numFmt w:val="bullet"/>
      <w:lvlText w:val="•"/>
      <w:lvlJc w:val="left"/>
      <w:pPr>
        <w:ind w:left="6579" w:hanging="678"/>
      </w:pPr>
      <w:rPr>
        <w:rFonts w:hint="default"/>
      </w:rPr>
    </w:lvl>
    <w:lvl w:ilvl="5">
      <w:start w:val="0"/>
      <w:numFmt w:val="bullet"/>
      <w:lvlText w:val="•"/>
      <w:lvlJc w:val="left"/>
      <w:pPr>
        <w:ind w:left="7939" w:hanging="678"/>
      </w:pPr>
      <w:rPr>
        <w:rFonts w:hint="default"/>
      </w:rPr>
    </w:lvl>
    <w:lvl w:ilvl="6">
      <w:start w:val="0"/>
      <w:numFmt w:val="bullet"/>
      <w:lvlText w:val="•"/>
      <w:lvlJc w:val="left"/>
      <w:pPr>
        <w:ind w:left="9299" w:hanging="678"/>
      </w:pPr>
      <w:rPr>
        <w:rFonts w:hint="default"/>
      </w:rPr>
    </w:lvl>
    <w:lvl w:ilvl="7">
      <w:start w:val="0"/>
      <w:numFmt w:val="bullet"/>
      <w:lvlText w:val="•"/>
      <w:lvlJc w:val="left"/>
      <w:pPr>
        <w:ind w:left="10659" w:hanging="678"/>
      </w:pPr>
      <w:rPr>
        <w:rFonts w:hint="default"/>
      </w:rPr>
    </w:lvl>
    <w:lvl w:ilvl="8">
      <w:start w:val="0"/>
      <w:numFmt w:val="bullet"/>
      <w:lvlText w:val="•"/>
      <w:lvlJc w:val="left"/>
      <w:pPr>
        <w:ind w:left="12019" w:hanging="678"/>
      </w:pPr>
      <w:rPr>
        <w:rFonts w:hint="default"/>
      </w:rPr>
    </w:lvl>
  </w:abstractNum>
  <w:abstractNum w:abstractNumId="15">
    <w:nsid w:val="562EF42A"/>
    <w:multiLevelType w:val="hybridMultilevel"/>
    <w:tmpl w:val="00000000"/>
    <w:lvl w:ilvl="0">
      <w:start w:val="2"/>
      <w:numFmt w:val="decimal"/>
      <w:lvlText w:val="（%1）"/>
      <w:lvlJc w:val="left"/>
      <w:pPr>
        <w:ind w:left="1138" w:hanging="678"/>
        <w:jc w:val="left"/>
      </w:pPr>
      <w:rPr>
        <w:rFonts w:hint="default"/>
        <w:b/>
        <w:bCs/>
        <w:w w:val="99"/>
      </w:rPr>
    </w:lvl>
    <w:lvl w:ilvl="1">
      <w:start w:val="0"/>
      <w:numFmt w:val="bullet"/>
      <w:lvlText w:val="•"/>
      <w:lvlJc w:val="left"/>
      <w:pPr>
        <w:ind w:left="2499" w:hanging="678"/>
      </w:pPr>
      <w:rPr>
        <w:rFonts w:hint="default"/>
      </w:rPr>
    </w:lvl>
    <w:lvl w:ilvl="2">
      <w:start w:val="0"/>
      <w:numFmt w:val="bullet"/>
      <w:lvlText w:val="•"/>
      <w:lvlJc w:val="left"/>
      <w:pPr>
        <w:ind w:left="3859" w:hanging="678"/>
      </w:pPr>
      <w:rPr>
        <w:rFonts w:hint="default"/>
      </w:rPr>
    </w:lvl>
    <w:lvl w:ilvl="3">
      <w:start w:val="0"/>
      <w:numFmt w:val="bullet"/>
      <w:lvlText w:val="•"/>
      <w:lvlJc w:val="left"/>
      <w:pPr>
        <w:ind w:left="5219" w:hanging="678"/>
      </w:pPr>
      <w:rPr>
        <w:rFonts w:hint="default"/>
      </w:rPr>
    </w:lvl>
    <w:lvl w:ilvl="4">
      <w:start w:val="0"/>
      <w:numFmt w:val="bullet"/>
      <w:lvlText w:val="•"/>
      <w:lvlJc w:val="left"/>
      <w:pPr>
        <w:ind w:left="6579" w:hanging="678"/>
      </w:pPr>
      <w:rPr>
        <w:rFonts w:hint="default"/>
      </w:rPr>
    </w:lvl>
    <w:lvl w:ilvl="5">
      <w:start w:val="0"/>
      <w:numFmt w:val="bullet"/>
      <w:lvlText w:val="•"/>
      <w:lvlJc w:val="left"/>
      <w:pPr>
        <w:ind w:left="7939" w:hanging="678"/>
      </w:pPr>
      <w:rPr>
        <w:rFonts w:hint="default"/>
      </w:rPr>
    </w:lvl>
    <w:lvl w:ilvl="6">
      <w:start w:val="0"/>
      <w:numFmt w:val="bullet"/>
      <w:lvlText w:val="•"/>
      <w:lvlJc w:val="left"/>
      <w:pPr>
        <w:ind w:left="9299" w:hanging="678"/>
      </w:pPr>
      <w:rPr>
        <w:rFonts w:hint="default"/>
      </w:rPr>
    </w:lvl>
    <w:lvl w:ilvl="7">
      <w:start w:val="0"/>
      <w:numFmt w:val="bullet"/>
      <w:lvlText w:val="•"/>
      <w:lvlJc w:val="left"/>
      <w:pPr>
        <w:ind w:left="10659" w:hanging="678"/>
      </w:pPr>
      <w:rPr>
        <w:rFonts w:hint="default"/>
      </w:rPr>
    </w:lvl>
    <w:lvl w:ilvl="8">
      <w:start w:val="0"/>
      <w:numFmt w:val="bullet"/>
      <w:lvlText w:val="•"/>
      <w:lvlJc w:val="left"/>
      <w:pPr>
        <w:ind w:left="12019" w:hanging="678"/>
      </w:pPr>
      <w:rPr>
        <w:rFonts w:hint="default"/>
      </w:rPr>
    </w:lvl>
  </w:abstractNum>
  <w:abstractNum w:abstractNumId="16">
    <w:nsid w:val="5859F4F2"/>
    <w:multiLevelType w:val="hybridMultilevel"/>
    <w:tmpl w:val="00000000"/>
    <w:lvl w:ilvl="0">
      <w:start w:val="1"/>
      <w:numFmt w:val="decimal"/>
      <w:lvlText w:val="%1."/>
      <w:lvlJc w:val="left"/>
      <w:pPr>
        <w:ind w:left="1000" w:hanging="540"/>
        <w:jc w:val="left"/>
      </w:pPr>
      <w:rPr>
        <w:rFonts w:ascii="Times New Roman" w:eastAsia="Times New Roman" w:hAnsi="Times New Roman" w:cs="Times New Roman" w:hint="default"/>
        <w:w w:val="100"/>
        <w:sz w:val="27"/>
        <w:szCs w:val="27"/>
      </w:rPr>
    </w:lvl>
    <w:lvl w:ilvl="1">
      <w:start w:val="1"/>
      <w:numFmt w:val="decimal"/>
      <w:lvlText w:val="%2"/>
      <w:lvlJc w:val="left"/>
      <w:pPr>
        <w:ind w:left="1342" w:hanging="206"/>
        <w:jc w:val="left"/>
      </w:pPr>
      <w:rPr>
        <w:rFonts w:ascii="Times New Roman" w:eastAsia="Times New Roman" w:hAnsi="Times New Roman" w:cs="Times New Roman" w:hint="default"/>
        <w:w w:val="100"/>
        <w:sz w:val="27"/>
        <w:szCs w:val="27"/>
      </w:rPr>
    </w:lvl>
    <w:lvl w:ilvl="2">
      <w:start w:val="0"/>
      <w:numFmt w:val="bullet"/>
      <w:lvlText w:val="•"/>
      <w:lvlJc w:val="left"/>
      <w:pPr>
        <w:ind w:left="2828" w:hanging="206"/>
      </w:pPr>
      <w:rPr>
        <w:rFonts w:hint="default"/>
      </w:rPr>
    </w:lvl>
    <w:lvl w:ilvl="3">
      <w:start w:val="0"/>
      <w:numFmt w:val="bullet"/>
      <w:lvlText w:val="•"/>
      <w:lvlJc w:val="left"/>
      <w:pPr>
        <w:ind w:left="4317" w:hanging="206"/>
      </w:pPr>
      <w:rPr>
        <w:rFonts w:hint="default"/>
      </w:rPr>
    </w:lvl>
    <w:lvl w:ilvl="4">
      <w:start w:val="0"/>
      <w:numFmt w:val="bullet"/>
      <w:lvlText w:val="•"/>
      <w:lvlJc w:val="left"/>
      <w:pPr>
        <w:ind w:left="5806" w:hanging="206"/>
      </w:pPr>
      <w:rPr>
        <w:rFonts w:hint="default"/>
      </w:rPr>
    </w:lvl>
    <w:lvl w:ilvl="5">
      <w:start w:val="0"/>
      <w:numFmt w:val="bullet"/>
      <w:lvlText w:val="•"/>
      <w:lvlJc w:val="left"/>
      <w:pPr>
        <w:ind w:left="7295" w:hanging="206"/>
      </w:pPr>
      <w:rPr>
        <w:rFonts w:hint="default"/>
      </w:rPr>
    </w:lvl>
    <w:lvl w:ilvl="6">
      <w:start w:val="0"/>
      <w:numFmt w:val="bullet"/>
      <w:lvlText w:val="•"/>
      <w:lvlJc w:val="left"/>
      <w:pPr>
        <w:ind w:left="8784" w:hanging="206"/>
      </w:pPr>
      <w:rPr>
        <w:rFonts w:hint="default"/>
      </w:rPr>
    </w:lvl>
    <w:lvl w:ilvl="7">
      <w:start w:val="0"/>
      <w:numFmt w:val="bullet"/>
      <w:lvlText w:val="•"/>
      <w:lvlJc w:val="left"/>
      <w:pPr>
        <w:ind w:left="10273" w:hanging="206"/>
      </w:pPr>
      <w:rPr>
        <w:rFonts w:hint="default"/>
      </w:rPr>
    </w:lvl>
    <w:lvl w:ilvl="8">
      <w:start w:val="0"/>
      <w:numFmt w:val="bullet"/>
      <w:lvlText w:val="•"/>
      <w:lvlJc w:val="left"/>
      <w:pPr>
        <w:ind w:left="11761" w:hanging="206"/>
      </w:pPr>
      <w:rPr>
        <w:rFonts w:hint="default"/>
      </w:rPr>
    </w:lvl>
  </w:abstractNum>
  <w:abstractNum w:abstractNumId="17">
    <w:nsid w:val="5A247562"/>
    <w:multiLevelType w:val="hybridMultilevel"/>
    <w:tmpl w:val="00000000"/>
    <w:lvl w:ilvl="0">
      <w:start w:val="1"/>
      <w:numFmt w:val="decimal"/>
      <w:lvlText w:val="（%1）"/>
      <w:lvlJc w:val="left"/>
      <w:pPr>
        <w:ind w:left="460" w:hanging="678"/>
        <w:jc w:val="left"/>
      </w:pPr>
      <w:rPr>
        <w:rFonts w:ascii="宋体" w:eastAsia="宋体" w:hAnsi="宋体" w:cs="宋体" w:hint="default"/>
        <w:b/>
        <w:bCs/>
        <w:w w:val="99"/>
        <w:sz w:val="25"/>
        <w:szCs w:val="25"/>
      </w:rPr>
    </w:lvl>
    <w:lvl w:ilvl="1">
      <w:start w:val="0"/>
      <w:numFmt w:val="bullet"/>
      <w:lvlText w:val="•"/>
      <w:lvlJc w:val="left"/>
      <w:pPr>
        <w:ind w:left="1887" w:hanging="678"/>
      </w:pPr>
      <w:rPr>
        <w:rFonts w:hint="default"/>
      </w:rPr>
    </w:lvl>
    <w:lvl w:ilvl="2">
      <w:start w:val="0"/>
      <w:numFmt w:val="bullet"/>
      <w:lvlText w:val="•"/>
      <w:lvlJc w:val="left"/>
      <w:pPr>
        <w:ind w:left="3315" w:hanging="678"/>
      </w:pPr>
      <w:rPr>
        <w:rFonts w:hint="default"/>
      </w:rPr>
    </w:lvl>
    <w:lvl w:ilvl="3">
      <w:start w:val="0"/>
      <w:numFmt w:val="bullet"/>
      <w:lvlText w:val="•"/>
      <w:lvlJc w:val="left"/>
      <w:pPr>
        <w:ind w:left="4743" w:hanging="678"/>
      </w:pPr>
      <w:rPr>
        <w:rFonts w:hint="default"/>
      </w:rPr>
    </w:lvl>
    <w:lvl w:ilvl="4">
      <w:start w:val="0"/>
      <w:numFmt w:val="bullet"/>
      <w:lvlText w:val="•"/>
      <w:lvlJc w:val="left"/>
      <w:pPr>
        <w:ind w:left="6171" w:hanging="678"/>
      </w:pPr>
      <w:rPr>
        <w:rFonts w:hint="default"/>
      </w:rPr>
    </w:lvl>
    <w:lvl w:ilvl="5">
      <w:start w:val="0"/>
      <w:numFmt w:val="bullet"/>
      <w:lvlText w:val="•"/>
      <w:lvlJc w:val="left"/>
      <w:pPr>
        <w:ind w:left="7599" w:hanging="678"/>
      </w:pPr>
      <w:rPr>
        <w:rFonts w:hint="default"/>
      </w:rPr>
    </w:lvl>
    <w:lvl w:ilvl="6">
      <w:start w:val="0"/>
      <w:numFmt w:val="bullet"/>
      <w:lvlText w:val="•"/>
      <w:lvlJc w:val="left"/>
      <w:pPr>
        <w:ind w:left="9027" w:hanging="678"/>
      </w:pPr>
      <w:rPr>
        <w:rFonts w:hint="default"/>
      </w:rPr>
    </w:lvl>
    <w:lvl w:ilvl="7">
      <w:start w:val="0"/>
      <w:numFmt w:val="bullet"/>
      <w:lvlText w:val="•"/>
      <w:lvlJc w:val="left"/>
      <w:pPr>
        <w:ind w:left="10455" w:hanging="678"/>
      </w:pPr>
      <w:rPr>
        <w:rFonts w:hint="default"/>
      </w:rPr>
    </w:lvl>
    <w:lvl w:ilvl="8">
      <w:start w:val="0"/>
      <w:numFmt w:val="bullet"/>
      <w:lvlText w:val="•"/>
      <w:lvlJc w:val="left"/>
      <w:pPr>
        <w:ind w:left="11883" w:hanging="678"/>
      </w:pPr>
      <w:rPr>
        <w:rFonts w:hint="default"/>
      </w:rPr>
    </w:lvl>
  </w:abstractNum>
  <w:abstractNum w:abstractNumId="18">
    <w:nsid w:val="5D169674"/>
    <w:multiLevelType w:val="hybridMultilevel"/>
    <w:tmpl w:val="00000000"/>
    <w:lvl w:ilvl="0">
      <w:start w:val="1"/>
      <w:numFmt w:val="decimal"/>
      <w:lvlText w:val="%1."/>
      <w:lvlJc w:val="left"/>
      <w:pPr>
        <w:ind w:left="871" w:hanging="411"/>
        <w:jc w:val="left"/>
      </w:pPr>
      <w:rPr>
        <w:rFonts w:ascii="宋体" w:eastAsia="宋体" w:hAnsi="宋体" w:cs="宋体" w:hint="default"/>
        <w:b/>
        <w:bCs/>
        <w:w w:val="99"/>
        <w:sz w:val="27"/>
        <w:szCs w:val="27"/>
      </w:rPr>
    </w:lvl>
    <w:lvl w:ilvl="1">
      <w:start w:val="0"/>
      <w:numFmt w:val="bullet"/>
      <w:lvlText w:val="•"/>
      <w:lvlJc w:val="left"/>
      <w:pPr>
        <w:ind w:left="1166" w:hanging="411"/>
      </w:pPr>
      <w:rPr>
        <w:rFonts w:hint="default"/>
      </w:rPr>
    </w:lvl>
    <w:lvl w:ilvl="2">
      <w:start w:val="0"/>
      <w:numFmt w:val="bullet"/>
      <w:lvlText w:val="•"/>
      <w:lvlJc w:val="left"/>
      <w:pPr>
        <w:ind w:left="1452" w:hanging="411"/>
      </w:pPr>
      <w:rPr>
        <w:rFonts w:hint="default"/>
      </w:rPr>
    </w:lvl>
    <w:lvl w:ilvl="3">
      <w:start w:val="0"/>
      <w:numFmt w:val="bullet"/>
      <w:lvlText w:val="•"/>
      <w:lvlJc w:val="left"/>
      <w:pPr>
        <w:ind w:left="1739" w:hanging="411"/>
      </w:pPr>
      <w:rPr>
        <w:rFonts w:hint="default"/>
      </w:rPr>
    </w:lvl>
    <w:lvl w:ilvl="4">
      <w:start w:val="0"/>
      <w:numFmt w:val="bullet"/>
      <w:lvlText w:val="•"/>
      <w:lvlJc w:val="left"/>
      <w:pPr>
        <w:ind w:left="2025" w:hanging="411"/>
      </w:pPr>
      <w:rPr>
        <w:rFonts w:hint="default"/>
      </w:rPr>
    </w:lvl>
    <w:lvl w:ilvl="5">
      <w:start w:val="0"/>
      <w:numFmt w:val="bullet"/>
      <w:lvlText w:val="•"/>
      <w:lvlJc w:val="left"/>
      <w:pPr>
        <w:ind w:left="2312" w:hanging="411"/>
      </w:pPr>
      <w:rPr>
        <w:rFonts w:hint="default"/>
      </w:rPr>
    </w:lvl>
    <w:lvl w:ilvl="6">
      <w:start w:val="0"/>
      <w:numFmt w:val="bullet"/>
      <w:lvlText w:val="•"/>
      <w:lvlJc w:val="left"/>
      <w:pPr>
        <w:ind w:left="2598" w:hanging="411"/>
      </w:pPr>
      <w:rPr>
        <w:rFonts w:hint="default"/>
      </w:rPr>
    </w:lvl>
    <w:lvl w:ilvl="7">
      <w:start w:val="0"/>
      <w:numFmt w:val="bullet"/>
      <w:lvlText w:val="•"/>
      <w:lvlJc w:val="left"/>
      <w:pPr>
        <w:ind w:left="2884" w:hanging="411"/>
      </w:pPr>
      <w:rPr>
        <w:rFonts w:hint="default"/>
      </w:rPr>
    </w:lvl>
    <w:lvl w:ilvl="8">
      <w:start w:val="0"/>
      <w:numFmt w:val="bullet"/>
      <w:lvlText w:val="•"/>
      <w:lvlJc w:val="left"/>
      <w:pPr>
        <w:ind w:left="3171" w:hanging="411"/>
      </w:pPr>
      <w:rPr>
        <w:rFonts w:hint="default"/>
      </w:rPr>
    </w:lvl>
  </w:abstractNum>
  <w:abstractNum w:abstractNumId="19">
    <w:nsid w:val="62C63DDD"/>
    <w:multiLevelType w:val="hybridMultilevel"/>
    <w:tmpl w:val="00000000"/>
    <w:lvl w:ilvl="0">
      <w:start w:val="1"/>
      <w:numFmt w:val="decimal"/>
      <w:lvlText w:val="(%1)"/>
      <w:lvlJc w:val="left"/>
      <w:pPr>
        <w:ind w:left="315" w:hanging="316"/>
        <w:jc w:val="left"/>
      </w:pPr>
      <w:rPr>
        <w:rFonts w:ascii="Arial" w:eastAsia="Arial" w:hAnsi="Arial" w:cs="Arial" w:hint="default"/>
        <w:spacing w:val="-2"/>
        <w:w w:val="95"/>
        <w:sz w:val="25"/>
        <w:szCs w:val="25"/>
      </w:rPr>
    </w:lvl>
    <w:lvl w:ilvl="1">
      <w:start w:val="0"/>
      <w:numFmt w:val="bullet"/>
      <w:lvlText w:val="•"/>
      <w:lvlJc w:val="left"/>
      <w:pPr>
        <w:ind w:left="726" w:hanging="316"/>
      </w:pPr>
      <w:rPr>
        <w:rFonts w:hint="default"/>
      </w:rPr>
    </w:lvl>
    <w:lvl w:ilvl="2">
      <w:start w:val="0"/>
      <w:numFmt w:val="bullet"/>
      <w:lvlText w:val="•"/>
      <w:lvlJc w:val="left"/>
      <w:pPr>
        <w:ind w:left="1132" w:hanging="316"/>
      </w:pPr>
      <w:rPr>
        <w:rFonts w:hint="default"/>
      </w:rPr>
    </w:lvl>
    <w:lvl w:ilvl="3">
      <w:start w:val="0"/>
      <w:numFmt w:val="bullet"/>
      <w:lvlText w:val="•"/>
      <w:lvlJc w:val="left"/>
      <w:pPr>
        <w:ind w:left="1538" w:hanging="316"/>
      </w:pPr>
      <w:rPr>
        <w:rFonts w:hint="default"/>
      </w:rPr>
    </w:lvl>
    <w:lvl w:ilvl="4">
      <w:start w:val="0"/>
      <w:numFmt w:val="bullet"/>
      <w:lvlText w:val="•"/>
      <w:lvlJc w:val="left"/>
      <w:pPr>
        <w:ind w:left="1945" w:hanging="316"/>
      </w:pPr>
      <w:rPr>
        <w:rFonts w:hint="default"/>
      </w:rPr>
    </w:lvl>
    <w:lvl w:ilvl="5">
      <w:start w:val="0"/>
      <w:numFmt w:val="bullet"/>
      <w:lvlText w:val="•"/>
      <w:lvlJc w:val="left"/>
      <w:pPr>
        <w:ind w:left="2351" w:hanging="316"/>
      </w:pPr>
      <w:rPr>
        <w:rFonts w:hint="default"/>
      </w:rPr>
    </w:lvl>
    <w:lvl w:ilvl="6">
      <w:start w:val="0"/>
      <w:numFmt w:val="bullet"/>
      <w:lvlText w:val="•"/>
      <w:lvlJc w:val="left"/>
      <w:pPr>
        <w:ind w:left="2757" w:hanging="316"/>
      </w:pPr>
      <w:rPr>
        <w:rFonts w:hint="default"/>
      </w:rPr>
    </w:lvl>
    <w:lvl w:ilvl="7">
      <w:start w:val="0"/>
      <w:numFmt w:val="bullet"/>
      <w:lvlText w:val="•"/>
      <w:lvlJc w:val="left"/>
      <w:pPr>
        <w:ind w:left="3164" w:hanging="316"/>
      </w:pPr>
      <w:rPr>
        <w:rFonts w:hint="default"/>
      </w:rPr>
    </w:lvl>
    <w:lvl w:ilvl="8">
      <w:start w:val="0"/>
      <w:numFmt w:val="bullet"/>
      <w:lvlText w:val="•"/>
      <w:lvlJc w:val="left"/>
      <w:pPr>
        <w:ind w:left="3570" w:hanging="316"/>
      </w:pPr>
      <w:rPr>
        <w:rFonts w:hint="default"/>
      </w:rPr>
    </w:lvl>
  </w:abstractNum>
  <w:abstractNum w:abstractNumId="20">
    <w:nsid w:val="6A31AF4B"/>
    <w:multiLevelType w:val="hybridMultilevel"/>
    <w:tmpl w:val="00000000"/>
    <w:lvl w:ilvl="0">
      <w:start w:val="1"/>
      <w:numFmt w:val="decimal"/>
      <w:lvlText w:val="（%1）"/>
      <w:lvlJc w:val="left"/>
      <w:pPr>
        <w:ind w:left="460" w:hanging="678"/>
        <w:jc w:val="left"/>
      </w:pPr>
      <w:rPr>
        <w:rFonts w:ascii="宋体" w:eastAsia="宋体" w:hAnsi="宋体" w:cs="宋体" w:hint="default"/>
        <w:w w:val="100"/>
        <w:sz w:val="25"/>
        <w:szCs w:val="25"/>
      </w:rPr>
    </w:lvl>
    <w:lvl w:ilvl="1">
      <w:start w:val="0"/>
      <w:numFmt w:val="bullet"/>
      <w:lvlText w:val="•"/>
      <w:lvlJc w:val="left"/>
      <w:pPr>
        <w:ind w:left="1887" w:hanging="678"/>
      </w:pPr>
      <w:rPr>
        <w:rFonts w:hint="default"/>
      </w:rPr>
    </w:lvl>
    <w:lvl w:ilvl="2">
      <w:start w:val="0"/>
      <w:numFmt w:val="bullet"/>
      <w:lvlText w:val="•"/>
      <w:lvlJc w:val="left"/>
      <w:pPr>
        <w:ind w:left="3315" w:hanging="678"/>
      </w:pPr>
      <w:rPr>
        <w:rFonts w:hint="default"/>
      </w:rPr>
    </w:lvl>
    <w:lvl w:ilvl="3">
      <w:start w:val="0"/>
      <w:numFmt w:val="bullet"/>
      <w:lvlText w:val="•"/>
      <w:lvlJc w:val="left"/>
      <w:pPr>
        <w:ind w:left="4743" w:hanging="678"/>
      </w:pPr>
      <w:rPr>
        <w:rFonts w:hint="default"/>
      </w:rPr>
    </w:lvl>
    <w:lvl w:ilvl="4">
      <w:start w:val="0"/>
      <w:numFmt w:val="bullet"/>
      <w:lvlText w:val="•"/>
      <w:lvlJc w:val="left"/>
      <w:pPr>
        <w:ind w:left="6171" w:hanging="678"/>
      </w:pPr>
      <w:rPr>
        <w:rFonts w:hint="default"/>
      </w:rPr>
    </w:lvl>
    <w:lvl w:ilvl="5">
      <w:start w:val="0"/>
      <w:numFmt w:val="bullet"/>
      <w:lvlText w:val="•"/>
      <w:lvlJc w:val="left"/>
      <w:pPr>
        <w:ind w:left="7599" w:hanging="678"/>
      </w:pPr>
      <w:rPr>
        <w:rFonts w:hint="default"/>
      </w:rPr>
    </w:lvl>
    <w:lvl w:ilvl="6">
      <w:start w:val="0"/>
      <w:numFmt w:val="bullet"/>
      <w:lvlText w:val="•"/>
      <w:lvlJc w:val="left"/>
      <w:pPr>
        <w:ind w:left="9027" w:hanging="678"/>
      </w:pPr>
      <w:rPr>
        <w:rFonts w:hint="default"/>
      </w:rPr>
    </w:lvl>
    <w:lvl w:ilvl="7">
      <w:start w:val="0"/>
      <w:numFmt w:val="bullet"/>
      <w:lvlText w:val="•"/>
      <w:lvlJc w:val="left"/>
      <w:pPr>
        <w:ind w:left="10455" w:hanging="678"/>
      </w:pPr>
      <w:rPr>
        <w:rFonts w:hint="default"/>
      </w:rPr>
    </w:lvl>
    <w:lvl w:ilvl="8">
      <w:start w:val="0"/>
      <w:numFmt w:val="bullet"/>
      <w:lvlText w:val="•"/>
      <w:lvlJc w:val="left"/>
      <w:pPr>
        <w:ind w:left="11883" w:hanging="678"/>
      </w:pPr>
      <w:rPr>
        <w:rFonts w:hint="default"/>
      </w:rPr>
    </w:lvl>
  </w:abstractNum>
  <w:abstractNum w:abstractNumId="21">
    <w:nsid w:val="6D90DA71"/>
    <w:multiLevelType w:val="hybridMultilevel"/>
    <w:tmpl w:val="00000000"/>
    <w:lvl w:ilvl="0">
      <w:start w:val="4"/>
      <w:numFmt w:val="decimal"/>
      <w:lvlText w:val="（%1）"/>
      <w:lvlJc w:val="left"/>
      <w:pPr>
        <w:ind w:left="1138" w:hanging="678"/>
        <w:jc w:val="left"/>
      </w:pPr>
      <w:rPr>
        <w:rFonts w:ascii="宋体" w:eastAsia="宋体" w:hAnsi="宋体" w:cs="宋体" w:hint="default"/>
        <w:b/>
        <w:bCs/>
        <w:spacing w:val="-2"/>
        <w:w w:val="89"/>
        <w:sz w:val="25"/>
        <w:szCs w:val="25"/>
      </w:rPr>
    </w:lvl>
    <w:lvl w:ilvl="1">
      <w:start w:val="0"/>
      <w:numFmt w:val="bullet"/>
      <w:lvlText w:val="•"/>
      <w:lvlJc w:val="left"/>
      <w:pPr>
        <w:ind w:left="2499" w:hanging="678"/>
      </w:pPr>
      <w:rPr>
        <w:rFonts w:hint="default"/>
      </w:rPr>
    </w:lvl>
    <w:lvl w:ilvl="2">
      <w:start w:val="0"/>
      <w:numFmt w:val="bullet"/>
      <w:lvlText w:val="•"/>
      <w:lvlJc w:val="left"/>
      <w:pPr>
        <w:ind w:left="3859" w:hanging="678"/>
      </w:pPr>
      <w:rPr>
        <w:rFonts w:hint="default"/>
      </w:rPr>
    </w:lvl>
    <w:lvl w:ilvl="3">
      <w:start w:val="0"/>
      <w:numFmt w:val="bullet"/>
      <w:lvlText w:val="•"/>
      <w:lvlJc w:val="left"/>
      <w:pPr>
        <w:ind w:left="5219" w:hanging="678"/>
      </w:pPr>
      <w:rPr>
        <w:rFonts w:hint="default"/>
      </w:rPr>
    </w:lvl>
    <w:lvl w:ilvl="4">
      <w:start w:val="0"/>
      <w:numFmt w:val="bullet"/>
      <w:lvlText w:val="•"/>
      <w:lvlJc w:val="left"/>
      <w:pPr>
        <w:ind w:left="6579" w:hanging="678"/>
      </w:pPr>
      <w:rPr>
        <w:rFonts w:hint="default"/>
      </w:rPr>
    </w:lvl>
    <w:lvl w:ilvl="5">
      <w:start w:val="0"/>
      <w:numFmt w:val="bullet"/>
      <w:lvlText w:val="•"/>
      <w:lvlJc w:val="left"/>
      <w:pPr>
        <w:ind w:left="7939" w:hanging="678"/>
      </w:pPr>
      <w:rPr>
        <w:rFonts w:hint="default"/>
      </w:rPr>
    </w:lvl>
    <w:lvl w:ilvl="6">
      <w:start w:val="0"/>
      <w:numFmt w:val="bullet"/>
      <w:lvlText w:val="•"/>
      <w:lvlJc w:val="left"/>
      <w:pPr>
        <w:ind w:left="9299" w:hanging="678"/>
      </w:pPr>
      <w:rPr>
        <w:rFonts w:hint="default"/>
      </w:rPr>
    </w:lvl>
    <w:lvl w:ilvl="7">
      <w:start w:val="0"/>
      <w:numFmt w:val="bullet"/>
      <w:lvlText w:val="•"/>
      <w:lvlJc w:val="left"/>
      <w:pPr>
        <w:ind w:left="10659" w:hanging="678"/>
      </w:pPr>
      <w:rPr>
        <w:rFonts w:hint="default"/>
      </w:rPr>
    </w:lvl>
    <w:lvl w:ilvl="8">
      <w:start w:val="0"/>
      <w:numFmt w:val="bullet"/>
      <w:lvlText w:val="•"/>
      <w:lvlJc w:val="left"/>
      <w:pPr>
        <w:ind w:left="12019" w:hanging="678"/>
      </w:pPr>
      <w:rPr>
        <w:rFonts w:hint="default"/>
      </w:rPr>
    </w:lvl>
  </w:abstractNum>
  <w:abstractNum w:abstractNumId="22">
    <w:nsid w:val="73004D0F"/>
    <w:multiLevelType w:val="hybridMultilevel"/>
    <w:tmpl w:val="00000000"/>
    <w:lvl w:ilvl="0">
      <w:start w:val="1"/>
      <w:numFmt w:val="decimal"/>
      <w:lvlText w:val="%1."/>
      <w:lvlJc w:val="left"/>
      <w:pPr>
        <w:ind w:left="738" w:hanging="278"/>
        <w:jc w:val="left"/>
      </w:pPr>
      <w:rPr>
        <w:rFonts w:ascii="Arial" w:eastAsia="Arial" w:hAnsi="Arial" w:cs="Arial" w:hint="default"/>
        <w:b/>
        <w:bCs/>
        <w:w w:val="89"/>
        <w:sz w:val="27"/>
        <w:szCs w:val="27"/>
      </w:rPr>
    </w:lvl>
    <w:lvl w:ilvl="1">
      <w:start w:val="0"/>
      <w:numFmt w:val="bullet"/>
      <w:lvlText w:val="•"/>
      <w:lvlJc w:val="left"/>
      <w:pPr>
        <w:ind w:left="2139" w:hanging="278"/>
      </w:pPr>
      <w:rPr>
        <w:rFonts w:hint="default"/>
      </w:rPr>
    </w:lvl>
    <w:lvl w:ilvl="2">
      <w:start w:val="0"/>
      <w:numFmt w:val="bullet"/>
      <w:lvlText w:val="•"/>
      <w:lvlJc w:val="left"/>
      <w:pPr>
        <w:ind w:left="3539" w:hanging="278"/>
      </w:pPr>
      <w:rPr>
        <w:rFonts w:hint="default"/>
      </w:rPr>
    </w:lvl>
    <w:lvl w:ilvl="3">
      <w:start w:val="0"/>
      <w:numFmt w:val="bullet"/>
      <w:lvlText w:val="•"/>
      <w:lvlJc w:val="left"/>
      <w:pPr>
        <w:ind w:left="4939" w:hanging="278"/>
      </w:pPr>
      <w:rPr>
        <w:rFonts w:hint="default"/>
      </w:rPr>
    </w:lvl>
    <w:lvl w:ilvl="4">
      <w:start w:val="0"/>
      <w:numFmt w:val="bullet"/>
      <w:lvlText w:val="•"/>
      <w:lvlJc w:val="left"/>
      <w:pPr>
        <w:ind w:left="6339" w:hanging="278"/>
      </w:pPr>
      <w:rPr>
        <w:rFonts w:hint="default"/>
      </w:rPr>
    </w:lvl>
    <w:lvl w:ilvl="5">
      <w:start w:val="0"/>
      <w:numFmt w:val="bullet"/>
      <w:lvlText w:val="•"/>
      <w:lvlJc w:val="left"/>
      <w:pPr>
        <w:ind w:left="7739" w:hanging="278"/>
      </w:pPr>
      <w:rPr>
        <w:rFonts w:hint="default"/>
      </w:rPr>
    </w:lvl>
    <w:lvl w:ilvl="6">
      <w:start w:val="0"/>
      <w:numFmt w:val="bullet"/>
      <w:lvlText w:val="•"/>
      <w:lvlJc w:val="left"/>
      <w:pPr>
        <w:ind w:left="9139" w:hanging="278"/>
      </w:pPr>
      <w:rPr>
        <w:rFonts w:hint="default"/>
      </w:rPr>
    </w:lvl>
    <w:lvl w:ilvl="7">
      <w:start w:val="0"/>
      <w:numFmt w:val="bullet"/>
      <w:lvlText w:val="•"/>
      <w:lvlJc w:val="left"/>
      <w:pPr>
        <w:ind w:left="10539" w:hanging="278"/>
      </w:pPr>
      <w:rPr>
        <w:rFonts w:hint="default"/>
      </w:rPr>
    </w:lvl>
    <w:lvl w:ilvl="8">
      <w:start w:val="0"/>
      <w:numFmt w:val="bullet"/>
      <w:lvlText w:val="•"/>
      <w:lvlJc w:val="left"/>
      <w:pPr>
        <w:ind w:left="11939" w:hanging="278"/>
      </w:pPr>
      <w:rPr>
        <w:rFonts w:hint="default"/>
      </w:rPr>
    </w:lvl>
  </w:abstractNum>
  <w:abstractNum w:abstractNumId="23">
    <w:nsid w:val="78E915E0"/>
    <w:multiLevelType w:val="hybridMultilevel"/>
    <w:tmpl w:val="00000000"/>
    <w:lvl w:ilvl="0">
      <w:start w:val="1"/>
      <w:numFmt w:val="decimal"/>
      <w:lvlText w:val="（%1）"/>
      <w:lvlJc w:val="left"/>
      <w:pPr>
        <w:ind w:left="1138" w:hanging="678"/>
        <w:jc w:val="left"/>
      </w:pPr>
      <w:rPr>
        <w:rFonts w:ascii="宋体" w:eastAsia="宋体" w:hAnsi="宋体" w:cs="宋体" w:hint="default"/>
        <w:w w:val="100"/>
        <w:sz w:val="25"/>
        <w:szCs w:val="25"/>
      </w:rPr>
    </w:lvl>
    <w:lvl w:ilvl="1">
      <w:start w:val="0"/>
      <w:numFmt w:val="bullet"/>
      <w:lvlText w:val="•"/>
      <w:lvlJc w:val="left"/>
      <w:pPr>
        <w:ind w:left="2499" w:hanging="678"/>
      </w:pPr>
      <w:rPr>
        <w:rFonts w:hint="default"/>
      </w:rPr>
    </w:lvl>
    <w:lvl w:ilvl="2">
      <w:start w:val="0"/>
      <w:numFmt w:val="bullet"/>
      <w:lvlText w:val="•"/>
      <w:lvlJc w:val="left"/>
      <w:pPr>
        <w:ind w:left="3859" w:hanging="678"/>
      </w:pPr>
      <w:rPr>
        <w:rFonts w:hint="default"/>
      </w:rPr>
    </w:lvl>
    <w:lvl w:ilvl="3">
      <w:start w:val="0"/>
      <w:numFmt w:val="bullet"/>
      <w:lvlText w:val="•"/>
      <w:lvlJc w:val="left"/>
      <w:pPr>
        <w:ind w:left="5219" w:hanging="678"/>
      </w:pPr>
      <w:rPr>
        <w:rFonts w:hint="default"/>
      </w:rPr>
    </w:lvl>
    <w:lvl w:ilvl="4">
      <w:start w:val="0"/>
      <w:numFmt w:val="bullet"/>
      <w:lvlText w:val="•"/>
      <w:lvlJc w:val="left"/>
      <w:pPr>
        <w:ind w:left="6579" w:hanging="678"/>
      </w:pPr>
      <w:rPr>
        <w:rFonts w:hint="default"/>
      </w:rPr>
    </w:lvl>
    <w:lvl w:ilvl="5">
      <w:start w:val="0"/>
      <w:numFmt w:val="bullet"/>
      <w:lvlText w:val="•"/>
      <w:lvlJc w:val="left"/>
      <w:pPr>
        <w:ind w:left="7939" w:hanging="678"/>
      </w:pPr>
      <w:rPr>
        <w:rFonts w:hint="default"/>
      </w:rPr>
    </w:lvl>
    <w:lvl w:ilvl="6">
      <w:start w:val="0"/>
      <w:numFmt w:val="bullet"/>
      <w:lvlText w:val="•"/>
      <w:lvlJc w:val="left"/>
      <w:pPr>
        <w:ind w:left="9299" w:hanging="678"/>
      </w:pPr>
      <w:rPr>
        <w:rFonts w:hint="default"/>
      </w:rPr>
    </w:lvl>
    <w:lvl w:ilvl="7">
      <w:start w:val="0"/>
      <w:numFmt w:val="bullet"/>
      <w:lvlText w:val="•"/>
      <w:lvlJc w:val="left"/>
      <w:pPr>
        <w:ind w:left="10659" w:hanging="678"/>
      </w:pPr>
      <w:rPr>
        <w:rFonts w:hint="default"/>
      </w:rPr>
    </w:lvl>
    <w:lvl w:ilvl="8">
      <w:start w:val="0"/>
      <w:numFmt w:val="bullet"/>
      <w:lvlText w:val="•"/>
      <w:lvlJc w:val="left"/>
      <w:pPr>
        <w:ind w:left="12019" w:hanging="678"/>
      </w:pPr>
      <w:rPr>
        <w:rFonts w:hint="default"/>
      </w:rPr>
    </w:lvl>
  </w:abstractNum>
  <w:abstractNum w:abstractNumId="24">
    <w:nsid w:val="798593AF"/>
    <w:multiLevelType w:val="hybridMultilevel"/>
    <w:tmpl w:val="00000000"/>
    <w:lvl w:ilvl="0">
      <w:start w:val="1"/>
      <w:numFmt w:val="decimal"/>
      <w:lvlText w:val="(%1)"/>
      <w:lvlJc w:val="left"/>
      <w:pPr>
        <w:ind w:left="1861" w:hanging="317"/>
        <w:jc w:val="left"/>
      </w:pPr>
      <w:rPr>
        <w:rFonts w:ascii="Arial" w:eastAsia="Arial" w:hAnsi="Arial" w:cs="Arial" w:hint="default"/>
        <w:w w:val="95"/>
        <w:sz w:val="25"/>
        <w:szCs w:val="25"/>
      </w:rPr>
    </w:lvl>
    <w:lvl w:ilvl="1">
      <w:start w:val="0"/>
      <w:numFmt w:val="bullet"/>
      <w:lvlText w:val="•"/>
      <w:lvlJc w:val="left"/>
      <w:pPr>
        <w:ind w:left="2788" w:hanging="317"/>
      </w:pPr>
      <w:rPr>
        <w:rFonts w:hint="default"/>
      </w:rPr>
    </w:lvl>
    <w:lvl w:ilvl="2">
      <w:start w:val="0"/>
      <w:numFmt w:val="bullet"/>
      <w:lvlText w:val="•"/>
      <w:lvlJc w:val="left"/>
      <w:pPr>
        <w:ind w:left="3716" w:hanging="317"/>
      </w:pPr>
      <w:rPr>
        <w:rFonts w:hint="default"/>
      </w:rPr>
    </w:lvl>
    <w:lvl w:ilvl="3">
      <w:start w:val="0"/>
      <w:numFmt w:val="bullet"/>
      <w:lvlText w:val="•"/>
      <w:lvlJc w:val="left"/>
      <w:pPr>
        <w:ind w:left="4644" w:hanging="317"/>
      </w:pPr>
      <w:rPr>
        <w:rFonts w:hint="default"/>
      </w:rPr>
    </w:lvl>
    <w:lvl w:ilvl="4">
      <w:start w:val="0"/>
      <w:numFmt w:val="bullet"/>
      <w:lvlText w:val="•"/>
      <w:lvlJc w:val="left"/>
      <w:pPr>
        <w:ind w:left="5572" w:hanging="317"/>
      </w:pPr>
      <w:rPr>
        <w:rFonts w:hint="default"/>
      </w:rPr>
    </w:lvl>
    <w:lvl w:ilvl="5">
      <w:start w:val="0"/>
      <w:numFmt w:val="bullet"/>
      <w:lvlText w:val="•"/>
      <w:lvlJc w:val="left"/>
      <w:pPr>
        <w:ind w:left="6500" w:hanging="317"/>
      </w:pPr>
      <w:rPr>
        <w:rFonts w:hint="default"/>
      </w:rPr>
    </w:lvl>
    <w:lvl w:ilvl="6">
      <w:start w:val="0"/>
      <w:numFmt w:val="bullet"/>
      <w:lvlText w:val="•"/>
      <w:lvlJc w:val="left"/>
      <w:pPr>
        <w:ind w:left="7428" w:hanging="317"/>
      </w:pPr>
      <w:rPr>
        <w:rFonts w:hint="default"/>
      </w:rPr>
    </w:lvl>
    <w:lvl w:ilvl="7">
      <w:start w:val="0"/>
      <w:numFmt w:val="bullet"/>
      <w:lvlText w:val="•"/>
      <w:lvlJc w:val="left"/>
      <w:pPr>
        <w:ind w:left="8356" w:hanging="317"/>
      </w:pPr>
      <w:rPr>
        <w:rFonts w:hint="default"/>
      </w:rPr>
    </w:lvl>
    <w:lvl w:ilvl="8">
      <w:start w:val="0"/>
      <w:numFmt w:val="bullet"/>
      <w:lvlText w:val="•"/>
      <w:lvlJc w:val="left"/>
      <w:pPr>
        <w:ind w:left="9284" w:hanging="317"/>
      </w:pPr>
      <w:rPr>
        <w:rFonts w:hint="default"/>
      </w:rPr>
    </w:lvl>
  </w:abstractNum>
  <w:abstractNum w:abstractNumId="25">
    <w:nsid w:val="7A39865F"/>
    <w:multiLevelType w:val="hybridMultilevel"/>
    <w:tmpl w:val="00000000"/>
    <w:lvl w:ilvl="0">
      <w:start w:val="1"/>
      <w:numFmt w:val="decimal"/>
      <w:lvlText w:val="%1."/>
      <w:lvlJc w:val="left"/>
      <w:pPr>
        <w:ind w:left="738" w:hanging="278"/>
        <w:jc w:val="left"/>
      </w:pPr>
      <w:rPr>
        <w:rFonts w:hint="default"/>
        <w:b/>
        <w:bCs/>
        <w:w w:val="89"/>
      </w:rPr>
    </w:lvl>
    <w:lvl w:ilvl="1">
      <w:start w:val="0"/>
      <w:numFmt w:val="bullet"/>
      <w:lvlText w:val="•"/>
      <w:lvlJc w:val="left"/>
      <w:pPr>
        <w:ind w:left="2139" w:hanging="278"/>
      </w:pPr>
      <w:rPr>
        <w:rFonts w:hint="default"/>
      </w:rPr>
    </w:lvl>
    <w:lvl w:ilvl="2">
      <w:start w:val="0"/>
      <w:numFmt w:val="bullet"/>
      <w:lvlText w:val="•"/>
      <w:lvlJc w:val="left"/>
      <w:pPr>
        <w:ind w:left="3539" w:hanging="278"/>
      </w:pPr>
      <w:rPr>
        <w:rFonts w:hint="default"/>
      </w:rPr>
    </w:lvl>
    <w:lvl w:ilvl="3">
      <w:start w:val="0"/>
      <w:numFmt w:val="bullet"/>
      <w:lvlText w:val="•"/>
      <w:lvlJc w:val="left"/>
      <w:pPr>
        <w:ind w:left="4939" w:hanging="278"/>
      </w:pPr>
      <w:rPr>
        <w:rFonts w:hint="default"/>
      </w:rPr>
    </w:lvl>
    <w:lvl w:ilvl="4">
      <w:start w:val="0"/>
      <w:numFmt w:val="bullet"/>
      <w:lvlText w:val="•"/>
      <w:lvlJc w:val="left"/>
      <w:pPr>
        <w:ind w:left="6339" w:hanging="278"/>
      </w:pPr>
      <w:rPr>
        <w:rFonts w:hint="default"/>
      </w:rPr>
    </w:lvl>
    <w:lvl w:ilvl="5">
      <w:start w:val="0"/>
      <w:numFmt w:val="bullet"/>
      <w:lvlText w:val="•"/>
      <w:lvlJc w:val="left"/>
      <w:pPr>
        <w:ind w:left="7739" w:hanging="278"/>
      </w:pPr>
      <w:rPr>
        <w:rFonts w:hint="default"/>
      </w:rPr>
    </w:lvl>
    <w:lvl w:ilvl="6">
      <w:start w:val="0"/>
      <w:numFmt w:val="bullet"/>
      <w:lvlText w:val="•"/>
      <w:lvlJc w:val="left"/>
      <w:pPr>
        <w:ind w:left="9139" w:hanging="278"/>
      </w:pPr>
      <w:rPr>
        <w:rFonts w:hint="default"/>
      </w:rPr>
    </w:lvl>
    <w:lvl w:ilvl="7">
      <w:start w:val="0"/>
      <w:numFmt w:val="bullet"/>
      <w:lvlText w:val="•"/>
      <w:lvlJc w:val="left"/>
      <w:pPr>
        <w:ind w:left="10539" w:hanging="278"/>
      </w:pPr>
      <w:rPr>
        <w:rFonts w:hint="default"/>
      </w:rPr>
    </w:lvl>
    <w:lvl w:ilvl="8">
      <w:start w:val="0"/>
      <w:numFmt w:val="bullet"/>
      <w:lvlText w:val="•"/>
      <w:lvlJc w:val="left"/>
      <w:pPr>
        <w:ind w:left="11939" w:hanging="278"/>
      </w:pPr>
      <w:rPr>
        <w:rFonts w:hint="default"/>
      </w:rPr>
    </w:lvl>
  </w:abstractNum>
  <w:abstractNum w:abstractNumId="26">
    <w:nsid w:val="7F293E81"/>
    <w:multiLevelType w:val="hybridMultilevel"/>
    <w:tmpl w:val="00000000"/>
    <w:lvl w:ilvl="0">
      <w:start w:val="1"/>
      <w:numFmt w:val="decimal"/>
      <w:lvlText w:val="（%1）"/>
      <w:lvlJc w:val="left"/>
      <w:pPr>
        <w:ind w:left="1138" w:hanging="678"/>
        <w:jc w:val="left"/>
      </w:pPr>
      <w:rPr>
        <w:rFonts w:ascii="宋体" w:eastAsia="宋体" w:hAnsi="宋体" w:cs="宋体" w:hint="default"/>
        <w:w w:val="100"/>
        <w:sz w:val="25"/>
        <w:szCs w:val="25"/>
      </w:rPr>
    </w:lvl>
    <w:lvl w:ilvl="1">
      <w:start w:val="0"/>
      <w:numFmt w:val="bullet"/>
      <w:lvlText w:val="•"/>
      <w:lvlJc w:val="left"/>
      <w:pPr>
        <w:ind w:left="2499" w:hanging="678"/>
      </w:pPr>
      <w:rPr>
        <w:rFonts w:hint="default"/>
      </w:rPr>
    </w:lvl>
    <w:lvl w:ilvl="2">
      <w:start w:val="0"/>
      <w:numFmt w:val="bullet"/>
      <w:lvlText w:val="•"/>
      <w:lvlJc w:val="left"/>
      <w:pPr>
        <w:ind w:left="3859" w:hanging="678"/>
      </w:pPr>
      <w:rPr>
        <w:rFonts w:hint="default"/>
      </w:rPr>
    </w:lvl>
    <w:lvl w:ilvl="3">
      <w:start w:val="0"/>
      <w:numFmt w:val="bullet"/>
      <w:lvlText w:val="•"/>
      <w:lvlJc w:val="left"/>
      <w:pPr>
        <w:ind w:left="5219" w:hanging="678"/>
      </w:pPr>
      <w:rPr>
        <w:rFonts w:hint="default"/>
      </w:rPr>
    </w:lvl>
    <w:lvl w:ilvl="4">
      <w:start w:val="0"/>
      <w:numFmt w:val="bullet"/>
      <w:lvlText w:val="•"/>
      <w:lvlJc w:val="left"/>
      <w:pPr>
        <w:ind w:left="6579" w:hanging="678"/>
      </w:pPr>
      <w:rPr>
        <w:rFonts w:hint="default"/>
      </w:rPr>
    </w:lvl>
    <w:lvl w:ilvl="5">
      <w:start w:val="0"/>
      <w:numFmt w:val="bullet"/>
      <w:lvlText w:val="•"/>
      <w:lvlJc w:val="left"/>
      <w:pPr>
        <w:ind w:left="7939" w:hanging="678"/>
      </w:pPr>
      <w:rPr>
        <w:rFonts w:hint="default"/>
      </w:rPr>
    </w:lvl>
    <w:lvl w:ilvl="6">
      <w:start w:val="0"/>
      <w:numFmt w:val="bullet"/>
      <w:lvlText w:val="•"/>
      <w:lvlJc w:val="left"/>
      <w:pPr>
        <w:ind w:left="9299" w:hanging="678"/>
      </w:pPr>
      <w:rPr>
        <w:rFonts w:hint="default"/>
      </w:rPr>
    </w:lvl>
    <w:lvl w:ilvl="7">
      <w:start w:val="0"/>
      <w:numFmt w:val="bullet"/>
      <w:lvlText w:val="•"/>
      <w:lvlJc w:val="left"/>
      <w:pPr>
        <w:ind w:left="10659" w:hanging="678"/>
      </w:pPr>
      <w:rPr>
        <w:rFonts w:hint="default"/>
      </w:rPr>
    </w:lvl>
    <w:lvl w:ilvl="8">
      <w:start w:val="0"/>
      <w:numFmt w:val="bullet"/>
      <w:lvlText w:val="•"/>
      <w:lvlJc w:val="left"/>
      <w:pPr>
        <w:ind w:left="12019" w:hanging="678"/>
      </w:pPr>
      <w:rPr>
        <w:rFonts w:hint="default"/>
      </w:rPr>
    </w:lvl>
  </w:abstractNum>
  <w:num w:numId="1">
    <w:abstractNumId w:val="16"/>
  </w:num>
  <w:num w:numId="2">
    <w:abstractNumId w:val="6"/>
  </w:num>
  <w:num w:numId="3">
    <w:abstractNumId w:val="8"/>
  </w:num>
  <w:num w:numId="4">
    <w:abstractNumId w:val="11"/>
  </w:num>
  <w:num w:numId="5">
    <w:abstractNumId w:val="3"/>
  </w:num>
  <w:num w:numId="6">
    <w:abstractNumId w:val="17"/>
  </w:num>
  <w:num w:numId="7">
    <w:abstractNumId w:val="12"/>
  </w:num>
  <w:num w:numId="8">
    <w:abstractNumId w:val="15"/>
  </w:num>
  <w:num w:numId="9">
    <w:abstractNumId w:val="23"/>
  </w:num>
  <w:num w:numId="10">
    <w:abstractNumId w:val="26"/>
  </w:num>
  <w:num w:numId="11">
    <w:abstractNumId w:val="0"/>
  </w:num>
  <w:num w:numId="12">
    <w:abstractNumId w:val="10"/>
  </w:num>
  <w:num w:numId="13">
    <w:abstractNumId w:val="1"/>
  </w:num>
  <w:num w:numId="14">
    <w:abstractNumId w:val="18"/>
  </w:num>
  <w:num w:numId="15">
    <w:abstractNumId w:val="21"/>
  </w:num>
  <w:num w:numId="16">
    <w:abstractNumId w:val="14"/>
  </w:num>
  <w:num w:numId="17">
    <w:abstractNumId w:val="22"/>
  </w:num>
  <w:num w:numId="18">
    <w:abstractNumId w:val="13"/>
  </w:num>
  <w:num w:numId="19">
    <w:abstractNumId w:val="4"/>
  </w:num>
  <w:num w:numId="20">
    <w:abstractNumId w:val="20"/>
  </w:num>
  <w:num w:numId="21">
    <w:abstractNumId w:val="24"/>
  </w:num>
  <w:num w:numId="22">
    <w:abstractNumId w:val="5"/>
  </w:num>
  <w:num w:numId="23">
    <w:abstractNumId w:val="19"/>
  </w:num>
  <w:num w:numId="24">
    <w:abstractNumId w:val="7"/>
  </w:num>
  <w:num w:numId="25">
    <w:abstractNumId w:val="9"/>
  </w:num>
  <w:num w:numId="26">
    <w:abstractNumId w:val="25"/>
  </w:num>
  <w:num w:numId="2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9"/>
      <w:ind w:left="460"/>
      <w:outlineLvl w:val="0"/>
    </w:pPr>
    <w:rPr>
      <w:rFonts w:ascii="宋体" w:eastAsia="宋体" w:hAnsi="宋体" w:cs="宋体"/>
      <w:b/>
      <w:bCs/>
      <w:sz w:val="48"/>
      <w:szCs w:val="48"/>
    </w:rPr>
  </w:style>
  <w:style w:type="paragraph" w:styleId="Heading2">
    <w:name w:val="heading 2"/>
    <w:basedOn w:val="Normal"/>
    <w:uiPriority w:val="1"/>
    <w:qFormat/>
    <w:pPr>
      <w:ind w:left="460"/>
      <w:outlineLvl w:val="1"/>
    </w:pPr>
    <w:rPr>
      <w:rFonts w:ascii="宋体" w:eastAsia="宋体" w:hAnsi="宋体" w:cs="宋体"/>
      <w:sz w:val="31"/>
      <w:szCs w:val="31"/>
    </w:rPr>
  </w:style>
  <w:style w:type="paragraph" w:styleId="Heading3">
    <w:name w:val="heading 3"/>
    <w:basedOn w:val="Normal"/>
    <w:uiPriority w:val="1"/>
    <w:qFormat/>
    <w:pPr>
      <w:spacing w:before="83"/>
      <w:ind w:left="460"/>
      <w:outlineLvl w:val="2"/>
    </w:pPr>
    <w:rPr>
      <w:rFonts w:ascii="宋体" w:eastAsia="宋体" w:hAnsi="宋体" w:cs="宋体"/>
      <w:b/>
      <w:bCs/>
      <w:sz w:val="30"/>
      <w:szCs w:val="30"/>
    </w:rPr>
  </w:style>
  <w:style w:type="paragraph" w:styleId="Heading4">
    <w:name w:val="heading 4"/>
    <w:basedOn w:val="Normal"/>
    <w:uiPriority w:val="1"/>
    <w:qFormat/>
    <w:pPr>
      <w:spacing w:before="122"/>
      <w:ind w:left="460"/>
      <w:outlineLvl w:val="3"/>
    </w:pPr>
    <w:rPr>
      <w:rFonts w:ascii="宋体" w:eastAsia="宋体" w:hAnsi="宋体" w:cs="宋体"/>
      <w:b/>
      <w:bCs/>
      <w:sz w:val="27"/>
      <w:szCs w:val="2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122"/>
    </w:pPr>
    <w:rPr>
      <w:rFonts w:ascii="宋体" w:eastAsia="宋体" w:hAnsi="宋体" w:cs="宋体"/>
      <w:sz w:val="27"/>
      <w:szCs w:val="27"/>
    </w:rPr>
  </w:style>
  <w:style w:type="paragraph" w:styleId="ListParagraph">
    <w:name w:val="List Paragraph"/>
    <w:basedOn w:val="Normal"/>
    <w:uiPriority w:val="1"/>
    <w:qFormat/>
    <w:pPr>
      <w:spacing w:before="122"/>
      <w:ind w:left="1138" w:hanging="679"/>
    </w:pPr>
    <w:rPr>
      <w:rFonts w:ascii="宋体" w:eastAsia="宋体" w:hAnsi="宋体" w:cs="宋体"/>
    </w:rPr>
  </w:style>
  <w:style w:type="paragraph" w:customStyle="1" w:styleId="TableParagraph">
    <w:name w:val="Table Paragraph"/>
    <w:basedOn w:val="Normal"/>
    <w:uiPriority w:val="1"/>
    <w:qFormat/>
    <w:pPr>
      <w:spacing w:before="79"/>
    </w:pPr>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hyperlink" Target="https://d.book118.com/215311313204011122" TargetMode="External" /><Relationship Id="rId79" Type="http://schemas.openxmlformats.org/officeDocument/2006/relationships/theme" Target="theme/theme1.xml" /><Relationship Id="rId8" Type="http://schemas.openxmlformats.org/officeDocument/2006/relationships/image" Target="media/image5.png" /><Relationship Id="rId80" Type="http://schemas.openxmlformats.org/officeDocument/2006/relationships/numbering" Target="numbering.xml" /><Relationship Id="rId81" Type="http://schemas.openxmlformats.org/officeDocument/2006/relationships/styles" Target="styles.xml"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2024-02-28T22:01:11Z</dcterms:created>
  <dcterms:modified xsi:type="dcterms:W3CDTF">2024-02-28T22:01:11Z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2022-12-17T00:00:00Z</vt:filetime>
  </property>
  <property fmtid="{D5CDD505-2E9C-101B-9397-08002B2CF9AE}" pid="3" name="LastSaved">
    <vt:filetime>2024-02-28T00:00:00Z</vt:filetime>
  </property>
</Properties>
</file>