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智能楼宇照明项目规划设计纲要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93" w:history="1">
        <w:r>
          <w:rPr>
            <w:rFonts w:ascii="仿宋" w:eastAsia="仿宋" w:hAnsi="仿宋" w:cs="仿宋" w:hint="eastAsia"/>
            <w:lang w:eastAsia="zh-CN"/>
          </w:rPr>
          <w:t>概论</w:t>
        </w:r>
        <w:r>
          <w:tab/>
        </w:r>
        <w:r>
          <w:fldChar w:fldCharType="begin"/>
        </w:r>
        <w:r>
          <w:instrText xml:space="preserve"> PAGEREF _Toc18193 \h </w:instrText>
        </w:r>
        <w:r>
          <w:fldChar w:fldCharType="separate"/>
        </w:r>
        <w:r>
          <w:t>3</w:t>
        </w:r>
        <w:r>
          <w:fldChar w:fldCharType="end"/>
        </w:r>
      </w:hyperlink>
    </w:p>
    <w:p>
      <w:pPr>
        <w:pStyle w:val="TOC1"/>
        <w:tabs>
          <w:tab w:val="right" w:leader="dot" w:pos="8306"/>
        </w:tabs>
      </w:pPr>
      <w:hyperlink w:anchor="_Toc24974" w:history="1">
        <w:r>
          <w:rPr>
            <w:rFonts w:ascii="仿宋" w:eastAsia="仿宋" w:hAnsi="仿宋" w:cs="仿宋" w:hint="eastAsia"/>
            <w:lang w:eastAsia="zh-CN"/>
          </w:rPr>
          <w:t>一、智能楼宇照明项目文档管理</w:t>
        </w:r>
        <w:r>
          <w:tab/>
        </w:r>
        <w:r>
          <w:fldChar w:fldCharType="begin"/>
        </w:r>
        <w:r>
          <w:instrText xml:space="preserve"> PAGEREF _Toc24974 \h </w:instrText>
        </w:r>
        <w:r>
          <w:fldChar w:fldCharType="separate"/>
        </w:r>
        <w:r>
          <w:t>3</w:t>
        </w:r>
        <w:r>
          <w:fldChar w:fldCharType="end"/>
        </w:r>
      </w:hyperlink>
    </w:p>
    <w:p>
      <w:pPr>
        <w:pStyle w:val="TOC2"/>
        <w:tabs>
          <w:tab w:val="right" w:leader="dot" w:pos="8306"/>
        </w:tabs>
      </w:pPr>
      <w:hyperlink w:anchor="_Toc15301" w:history="1">
        <w:r>
          <w:rPr>
            <w:rFonts w:ascii="仿宋" w:eastAsia="仿宋" w:hAnsi="仿宋" w:cs="仿宋" w:hint="eastAsia"/>
            <w:lang w:eastAsia="zh-CN"/>
          </w:rPr>
          <w:t>(一)、文档编制与审查</w:t>
        </w:r>
        <w:r>
          <w:tab/>
        </w:r>
        <w:r>
          <w:fldChar w:fldCharType="begin"/>
        </w:r>
        <w:r>
          <w:instrText xml:space="preserve"> PAGEREF _Toc15301 \h </w:instrText>
        </w:r>
        <w:r>
          <w:fldChar w:fldCharType="separate"/>
        </w:r>
        <w:r>
          <w:t>3</w:t>
        </w:r>
        <w:r>
          <w:fldChar w:fldCharType="end"/>
        </w:r>
      </w:hyperlink>
    </w:p>
    <w:p>
      <w:pPr>
        <w:pStyle w:val="TOC2"/>
        <w:tabs>
          <w:tab w:val="right" w:leader="dot" w:pos="8306"/>
        </w:tabs>
      </w:pPr>
      <w:hyperlink w:anchor="_Toc17286" w:history="1">
        <w:r>
          <w:rPr>
            <w:rFonts w:ascii="仿宋" w:eastAsia="仿宋" w:hAnsi="仿宋" w:cs="仿宋" w:hint="eastAsia"/>
            <w:lang w:eastAsia="zh-CN"/>
          </w:rPr>
          <w:t>(二)、文档发布与分发</w:t>
        </w:r>
        <w:r>
          <w:tab/>
        </w:r>
        <w:r>
          <w:fldChar w:fldCharType="begin"/>
        </w:r>
        <w:r>
          <w:instrText xml:space="preserve"> PAGEREF _Toc17286 \h </w:instrText>
        </w:r>
        <w:r>
          <w:fldChar w:fldCharType="separate"/>
        </w:r>
        <w:r>
          <w:t>4</w:t>
        </w:r>
        <w:r>
          <w:fldChar w:fldCharType="end"/>
        </w:r>
      </w:hyperlink>
    </w:p>
    <w:p>
      <w:pPr>
        <w:pStyle w:val="TOC2"/>
        <w:tabs>
          <w:tab w:val="right" w:leader="dot" w:pos="8306"/>
        </w:tabs>
      </w:pPr>
      <w:hyperlink w:anchor="_Toc28356" w:history="1">
        <w:r>
          <w:rPr>
            <w:rFonts w:ascii="仿宋" w:eastAsia="仿宋" w:hAnsi="仿宋" w:cs="仿宋" w:hint="eastAsia"/>
            <w:lang w:eastAsia="zh-CN"/>
          </w:rPr>
          <w:t>(三)、文档存档与归档</w:t>
        </w:r>
        <w:r>
          <w:tab/>
        </w:r>
        <w:r>
          <w:fldChar w:fldCharType="begin"/>
        </w:r>
        <w:r>
          <w:instrText xml:space="preserve"> PAGEREF _Toc28356 \h </w:instrText>
        </w:r>
        <w:r>
          <w:fldChar w:fldCharType="separate"/>
        </w:r>
        <w:r>
          <w:t>5</w:t>
        </w:r>
        <w:r>
          <w:fldChar w:fldCharType="end"/>
        </w:r>
      </w:hyperlink>
    </w:p>
    <w:p>
      <w:pPr>
        <w:pStyle w:val="TOC1"/>
        <w:tabs>
          <w:tab w:val="right" w:leader="dot" w:pos="8306"/>
        </w:tabs>
      </w:pPr>
      <w:hyperlink w:anchor="_Toc21628" w:history="1">
        <w:r>
          <w:rPr>
            <w:rFonts w:ascii="仿宋" w:eastAsia="仿宋" w:hAnsi="仿宋" w:cs="仿宋" w:hint="eastAsia"/>
            <w:lang w:eastAsia="zh-CN"/>
          </w:rPr>
          <w:t>二、智能楼宇照明项目建设单位说明</w:t>
        </w:r>
        <w:r>
          <w:tab/>
        </w:r>
        <w:r>
          <w:fldChar w:fldCharType="begin"/>
        </w:r>
        <w:r>
          <w:instrText xml:space="preserve"> PAGEREF _Toc21628 \h </w:instrText>
        </w:r>
        <w:r>
          <w:fldChar w:fldCharType="separate"/>
        </w:r>
        <w:r>
          <w:t>6</w:t>
        </w:r>
        <w:r>
          <w:fldChar w:fldCharType="end"/>
        </w:r>
      </w:hyperlink>
    </w:p>
    <w:p>
      <w:pPr>
        <w:pStyle w:val="TOC2"/>
        <w:tabs>
          <w:tab w:val="right" w:leader="dot" w:pos="8306"/>
        </w:tabs>
      </w:pPr>
      <w:hyperlink w:anchor="_Toc8234" w:history="1">
        <w:r>
          <w:rPr>
            <w:rFonts w:ascii="仿宋" w:eastAsia="仿宋" w:hAnsi="仿宋" w:cs="仿宋" w:hint="eastAsia"/>
            <w:lang w:eastAsia="zh-CN"/>
          </w:rPr>
          <w:t>(一)、智能楼宇照明项目承办单位基本情况</w:t>
        </w:r>
        <w:r>
          <w:tab/>
        </w:r>
        <w:r>
          <w:fldChar w:fldCharType="begin"/>
        </w:r>
        <w:r>
          <w:instrText xml:space="preserve"> PAGEREF _Toc8234 \h </w:instrText>
        </w:r>
        <w:r>
          <w:fldChar w:fldCharType="separate"/>
        </w:r>
        <w:r>
          <w:t>6</w:t>
        </w:r>
        <w:r>
          <w:fldChar w:fldCharType="end"/>
        </w:r>
      </w:hyperlink>
    </w:p>
    <w:p>
      <w:pPr>
        <w:pStyle w:val="TOC2"/>
        <w:tabs>
          <w:tab w:val="right" w:leader="dot" w:pos="8306"/>
        </w:tabs>
      </w:pPr>
      <w:hyperlink w:anchor="_Toc27915" w:history="1">
        <w:r>
          <w:rPr>
            <w:rFonts w:ascii="仿宋" w:eastAsia="仿宋" w:hAnsi="仿宋" w:cs="仿宋" w:hint="eastAsia"/>
            <w:lang w:eastAsia="zh-CN"/>
          </w:rPr>
          <w:t>(二)、公司经济效益分析</w:t>
        </w:r>
        <w:r>
          <w:tab/>
        </w:r>
        <w:r>
          <w:fldChar w:fldCharType="begin"/>
        </w:r>
        <w:r>
          <w:instrText xml:space="preserve"> PAGEREF _Toc27915 \h </w:instrText>
        </w:r>
        <w:r>
          <w:fldChar w:fldCharType="separate"/>
        </w:r>
        <w:r>
          <w:t>7</w:t>
        </w:r>
        <w:r>
          <w:fldChar w:fldCharType="end"/>
        </w:r>
      </w:hyperlink>
    </w:p>
    <w:p>
      <w:pPr>
        <w:pStyle w:val="TOC1"/>
        <w:tabs>
          <w:tab w:val="right" w:leader="dot" w:pos="8306"/>
        </w:tabs>
      </w:pPr>
      <w:hyperlink w:anchor="_Toc17239" w:history="1">
        <w:r>
          <w:rPr>
            <w:rFonts w:ascii="仿宋" w:eastAsia="仿宋" w:hAnsi="仿宋" w:cs="仿宋" w:hint="eastAsia"/>
            <w:lang w:eastAsia="zh-CN"/>
          </w:rPr>
          <w:t>三、智能楼宇照明项目建设背景及必要性分析</w:t>
        </w:r>
        <w:r>
          <w:tab/>
        </w:r>
        <w:r>
          <w:fldChar w:fldCharType="begin"/>
        </w:r>
        <w:r>
          <w:instrText xml:space="preserve"> PAGEREF _Toc17239 \h </w:instrText>
        </w:r>
        <w:r>
          <w:fldChar w:fldCharType="separate"/>
        </w:r>
        <w:r>
          <w:t>8</w:t>
        </w:r>
        <w:r>
          <w:fldChar w:fldCharType="end"/>
        </w:r>
      </w:hyperlink>
    </w:p>
    <w:p>
      <w:pPr>
        <w:pStyle w:val="TOC2"/>
        <w:tabs>
          <w:tab w:val="right" w:leader="dot" w:pos="8306"/>
        </w:tabs>
      </w:pPr>
      <w:hyperlink w:anchor="_Toc25498" w:history="1">
        <w:r>
          <w:rPr>
            <w:rFonts w:ascii="仿宋" w:eastAsia="仿宋" w:hAnsi="仿宋" w:cs="仿宋" w:hint="eastAsia"/>
            <w:lang w:eastAsia="zh-CN"/>
          </w:rPr>
          <w:t>(一)、智能楼宇照明项目背景分析</w:t>
        </w:r>
        <w:r>
          <w:tab/>
        </w:r>
        <w:r>
          <w:fldChar w:fldCharType="begin"/>
        </w:r>
        <w:r>
          <w:instrText xml:space="preserve"> PAGEREF _Toc25498 \h </w:instrText>
        </w:r>
        <w:r>
          <w:fldChar w:fldCharType="separate"/>
        </w:r>
        <w:r>
          <w:t>8</w:t>
        </w:r>
        <w:r>
          <w:fldChar w:fldCharType="end"/>
        </w:r>
      </w:hyperlink>
    </w:p>
    <w:p>
      <w:pPr>
        <w:pStyle w:val="TOC2"/>
        <w:tabs>
          <w:tab w:val="right" w:leader="dot" w:pos="8306"/>
        </w:tabs>
      </w:pPr>
      <w:hyperlink w:anchor="_Toc19342" w:history="1">
        <w:r>
          <w:rPr>
            <w:rFonts w:ascii="仿宋" w:eastAsia="仿宋" w:hAnsi="仿宋" w:cs="仿宋" w:hint="eastAsia"/>
            <w:lang w:eastAsia="zh-CN"/>
          </w:rPr>
          <w:t>(二)、智能楼宇照明项目建设必要性分析</w:t>
        </w:r>
        <w:r>
          <w:tab/>
        </w:r>
        <w:r>
          <w:fldChar w:fldCharType="begin"/>
        </w:r>
        <w:r>
          <w:instrText xml:space="preserve"> PAGEREF _Toc19342 \h </w:instrText>
        </w:r>
        <w:r>
          <w:fldChar w:fldCharType="separate"/>
        </w:r>
        <w:r>
          <w:t>10</w:t>
        </w:r>
        <w:r>
          <w:fldChar w:fldCharType="end"/>
        </w:r>
      </w:hyperlink>
    </w:p>
    <w:p>
      <w:pPr>
        <w:pStyle w:val="TOC1"/>
        <w:tabs>
          <w:tab w:val="right" w:leader="dot" w:pos="8306"/>
        </w:tabs>
      </w:pPr>
      <w:hyperlink w:anchor="_Toc25326" w:history="1">
        <w:r>
          <w:rPr>
            <w:rFonts w:ascii="仿宋" w:eastAsia="仿宋" w:hAnsi="仿宋" w:cs="仿宋" w:hint="eastAsia"/>
            <w:lang w:eastAsia="zh-CN"/>
          </w:rPr>
          <w:t>四、智能楼宇照明项目概论</w:t>
        </w:r>
        <w:r>
          <w:tab/>
        </w:r>
        <w:r>
          <w:fldChar w:fldCharType="begin"/>
        </w:r>
        <w:r>
          <w:instrText xml:space="preserve"> PAGEREF _Toc25326 \h </w:instrText>
        </w:r>
        <w:r>
          <w:fldChar w:fldCharType="separate"/>
        </w:r>
        <w:r>
          <w:t>11</w:t>
        </w:r>
        <w:r>
          <w:fldChar w:fldCharType="end"/>
        </w:r>
      </w:hyperlink>
    </w:p>
    <w:p>
      <w:pPr>
        <w:pStyle w:val="TOC2"/>
        <w:tabs>
          <w:tab w:val="right" w:leader="dot" w:pos="8306"/>
        </w:tabs>
      </w:pPr>
      <w:hyperlink w:anchor="_Toc29383" w:history="1">
        <w:r>
          <w:rPr>
            <w:rFonts w:ascii="仿宋" w:eastAsia="仿宋" w:hAnsi="仿宋" w:cs="仿宋" w:hint="eastAsia"/>
            <w:lang w:eastAsia="zh-CN"/>
          </w:rPr>
          <w:t>(一)、智能楼宇照明项目概况</w:t>
        </w:r>
        <w:r>
          <w:tab/>
        </w:r>
        <w:r>
          <w:fldChar w:fldCharType="begin"/>
        </w:r>
        <w:r>
          <w:instrText xml:space="preserve"> PAGEREF _Toc29383 \h </w:instrText>
        </w:r>
        <w:r>
          <w:fldChar w:fldCharType="separate"/>
        </w:r>
        <w:r>
          <w:t>11</w:t>
        </w:r>
        <w:r>
          <w:fldChar w:fldCharType="end"/>
        </w:r>
      </w:hyperlink>
    </w:p>
    <w:p>
      <w:pPr>
        <w:pStyle w:val="TOC2"/>
        <w:tabs>
          <w:tab w:val="right" w:leader="dot" w:pos="8306"/>
        </w:tabs>
      </w:pPr>
      <w:hyperlink w:anchor="_Toc13890" w:history="1">
        <w:r>
          <w:rPr>
            <w:rFonts w:ascii="仿宋" w:eastAsia="仿宋" w:hAnsi="仿宋" w:cs="仿宋" w:hint="eastAsia"/>
            <w:lang w:eastAsia="zh-CN"/>
          </w:rPr>
          <w:t>(二)、智能楼宇照明项目目标</w:t>
        </w:r>
        <w:r>
          <w:tab/>
        </w:r>
        <w:r>
          <w:fldChar w:fldCharType="begin"/>
        </w:r>
        <w:r>
          <w:instrText xml:space="preserve"> PAGEREF _Toc13890 \h </w:instrText>
        </w:r>
        <w:r>
          <w:fldChar w:fldCharType="separate"/>
        </w:r>
        <w:r>
          <w:t>13</w:t>
        </w:r>
        <w:r>
          <w:fldChar w:fldCharType="end"/>
        </w:r>
      </w:hyperlink>
    </w:p>
    <w:p>
      <w:pPr>
        <w:pStyle w:val="TOC2"/>
        <w:tabs>
          <w:tab w:val="right" w:leader="dot" w:pos="8306"/>
        </w:tabs>
      </w:pPr>
      <w:hyperlink w:anchor="_Toc29677" w:history="1">
        <w:r>
          <w:rPr>
            <w:rFonts w:ascii="仿宋" w:eastAsia="仿宋" w:hAnsi="仿宋" w:cs="仿宋" w:hint="eastAsia"/>
            <w:lang w:eastAsia="zh-CN"/>
          </w:rPr>
          <w:t>(三)、智能楼宇照明项目提出的理由</w:t>
        </w:r>
        <w:r>
          <w:tab/>
        </w:r>
        <w:r>
          <w:fldChar w:fldCharType="begin"/>
        </w:r>
        <w:r>
          <w:instrText xml:space="preserve"> PAGEREF _Toc29677 \h </w:instrText>
        </w:r>
        <w:r>
          <w:fldChar w:fldCharType="separate"/>
        </w:r>
        <w:r>
          <w:t>14</w:t>
        </w:r>
        <w:r>
          <w:fldChar w:fldCharType="end"/>
        </w:r>
      </w:hyperlink>
    </w:p>
    <w:p>
      <w:pPr>
        <w:pStyle w:val="TOC2"/>
        <w:tabs>
          <w:tab w:val="right" w:leader="dot" w:pos="8306"/>
        </w:tabs>
      </w:pPr>
      <w:hyperlink w:anchor="_Toc16136" w:history="1">
        <w:r>
          <w:rPr>
            <w:rFonts w:ascii="仿宋" w:eastAsia="仿宋" w:hAnsi="仿宋" w:cs="仿宋" w:hint="eastAsia"/>
            <w:lang w:eastAsia="zh-CN"/>
          </w:rPr>
          <w:t>(四)、智能楼宇照明项目意义</w:t>
        </w:r>
        <w:r>
          <w:tab/>
        </w:r>
        <w:r>
          <w:fldChar w:fldCharType="begin"/>
        </w:r>
        <w:r>
          <w:instrText xml:space="preserve"> PAGEREF _Toc16136 \h </w:instrText>
        </w:r>
        <w:r>
          <w:fldChar w:fldCharType="separate"/>
        </w:r>
        <w:r>
          <w:t>16</w:t>
        </w:r>
        <w:r>
          <w:fldChar w:fldCharType="end"/>
        </w:r>
      </w:hyperlink>
    </w:p>
    <w:p>
      <w:pPr>
        <w:pStyle w:val="TOC2"/>
        <w:tabs>
          <w:tab w:val="right" w:leader="dot" w:pos="8306"/>
        </w:tabs>
      </w:pPr>
      <w:hyperlink w:anchor="_Toc15382" w:history="1">
        <w:r>
          <w:rPr>
            <w:rFonts w:ascii="仿宋" w:eastAsia="仿宋" w:hAnsi="仿宋" w:cs="仿宋" w:hint="eastAsia"/>
            <w:lang w:eastAsia="zh-CN"/>
          </w:rPr>
          <w:t>(五)、智能楼宇照明项目背景</w:t>
        </w:r>
        <w:r>
          <w:tab/>
        </w:r>
        <w:r>
          <w:fldChar w:fldCharType="begin"/>
        </w:r>
        <w:r>
          <w:instrText xml:space="preserve"> PAGEREF _Toc15382 \h </w:instrText>
        </w:r>
        <w:r>
          <w:fldChar w:fldCharType="separate"/>
        </w:r>
        <w:r>
          <w:t>17</w:t>
        </w:r>
        <w:r>
          <w:fldChar w:fldCharType="end"/>
        </w:r>
      </w:hyperlink>
    </w:p>
    <w:p>
      <w:pPr>
        <w:pStyle w:val="TOC1"/>
        <w:tabs>
          <w:tab w:val="right" w:leader="dot" w:pos="8306"/>
        </w:tabs>
      </w:pPr>
      <w:hyperlink w:anchor="_Toc10687" w:history="1">
        <w:r>
          <w:rPr>
            <w:rFonts w:ascii="仿宋" w:eastAsia="仿宋" w:hAnsi="仿宋" w:cs="仿宋" w:hint="eastAsia"/>
            <w:lang w:eastAsia="zh-CN"/>
          </w:rPr>
          <w:t>五、智能楼宇照明项目危机管理</w:t>
        </w:r>
        <w:r>
          <w:tab/>
        </w:r>
        <w:r>
          <w:fldChar w:fldCharType="begin"/>
        </w:r>
        <w:r>
          <w:instrText xml:space="preserve"> PAGEREF _Toc10687 \h </w:instrText>
        </w:r>
        <w:r>
          <w:fldChar w:fldCharType="separate"/>
        </w:r>
        <w:r>
          <w:t>18</w:t>
        </w:r>
        <w:r>
          <w:fldChar w:fldCharType="end"/>
        </w:r>
      </w:hyperlink>
    </w:p>
    <w:p>
      <w:pPr>
        <w:pStyle w:val="TOC2"/>
        <w:tabs>
          <w:tab w:val="right" w:leader="dot" w:pos="8306"/>
        </w:tabs>
      </w:pPr>
      <w:hyperlink w:anchor="_Toc29308" w:history="1">
        <w:r>
          <w:rPr>
            <w:rFonts w:ascii="仿宋" w:eastAsia="仿宋" w:hAnsi="仿宋" w:cs="仿宋" w:hint="eastAsia"/>
            <w:lang w:eastAsia="zh-CN"/>
          </w:rPr>
          <w:t>(一)、危机预警与识别</w:t>
        </w:r>
        <w:r>
          <w:tab/>
        </w:r>
        <w:r>
          <w:fldChar w:fldCharType="begin"/>
        </w:r>
        <w:r>
          <w:instrText xml:space="preserve"> PAGEREF _Toc29308 \h </w:instrText>
        </w:r>
        <w:r>
          <w:fldChar w:fldCharType="separate"/>
        </w:r>
        <w:r>
          <w:t>18</w:t>
        </w:r>
        <w:r>
          <w:fldChar w:fldCharType="end"/>
        </w:r>
      </w:hyperlink>
    </w:p>
    <w:p>
      <w:pPr>
        <w:pStyle w:val="TOC2"/>
        <w:tabs>
          <w:tab w:val="right" w:leader="dot" w:pos="8306"/>
        </w:tabs>
      </w:pPr>
      <w:hyperlink w:anchor="_Toc25227" w:history="1">
        <w:r>
          <w:rPr>
            <w:rFonts w:ascii="仿宋" w:eastAsia="仿宋" w:hAnsi="仿宋" w:cs="仿宋" w:hint="eastAsia"/>
            <w:lang w:eastAsia="zh-CN"/>
          </w:rPr>
          <w:t>(二)、危机应对与恢复</w:t>
        </w:r>
        <w:r>
          <w:tab/>
        </w:r>
        <w:r>
          <w:fldChar w:fldCharType="begin"/>
        </w:r>
        <w:r>
          <w:instrText xml:space="preserve"> PAGEREF _Toc25227 \h </w:instrText>
        </w:r>
        <w:r>
          <w:fldChar w:fldCharType="separate"/>
        </w:r>
        <w:r>
          <w:t>19</w:t>
        </w:r>
        <w:r>
          <w:fldChar w:fldCharType="end"/>
        </w:r>
      </w:hyperlink>
    </w:p>
    <w:p>
      <w:pPr>
        <w:pStyle w:val="TOC1"/>
        <w:tabs>
          <w:tab w:val="right" w:leader="dot" w:pos="8306"/>
        </w:tabs>
      </w:pPr>
      <w:hyperlink w:anchor="_Toc30016" w:history="1">
        <w:r>
          <w:rPr>
            <w:rFonts w:ascii="仿宋" w:eastAsia="仿宋" w:hAnsi="仿宋" w:cs="仿宋" w:hint="eastAsia"/>
            <w:lang w:eastAsia="zh-CN"/>
          </w:rPr>
          <w:t>六、智能楼宇照明项目土建工程</w:t>
        </w:r>
        <w:r>
          <w:tab/>
        </w:r>
        <w:r>
          <w:fldChar w:fldCharType="begin"/>
        </w:r>
        <w:r>
          <w:instrText xml:space="preserve"> PAGEREF _Toc30016 \h </w:instrText>
        </w:r>
        <w:r>
          <w:fldChar w:fldCharType="separate"/>
        </w:r>
        <w:r>
          <w:t>20</w:t>
        </w:r>
        <w:r>
          <w:fldChar w:fldCharType="end"/>
        </w:r>
      </w:hyperlink>
    </w:p>
    <w:p>
      <w:pPr>
        <w:pStyle w:val="TOC2"/>
        <w:tabs>
          <w:tab w:val="right" w:leader="dot" w:pos="8306"/>
        </w:tabs>
      </w:pPr>
      <w:hyperlink w:anchor="_Toc3946" w:history="1">
        <w:r>
          <w:rPr>
            <w:rFonts w:ascii="仿宋" w:eastAsia="仿宋" w:hAnsi="仿宋" w:cs="仿宋" w:hint="eastAsia"/>
            <w:lang w:eastAsia="zh-CN"/>
          </w:rPr>
          <w:t>(一)、建筑工程设计原则</w:t>
        </w:r>
        <w:r>
          <w:tab/>
        </w:r>
        <w:r>
          <w:fldChar w:fldCharType="begin"/>
        </w:r>
        <w:r>
          <w:instrText xml:space="preserve"> PAGEREF _Toc3946 \h </w:instrText>
        </w:r>
        <w:r>
          <w:fldChar w:fldCharType="separate"/>
        </w:r>
        <w:r>
          <w:t>20</w:t>
        </w:r>
        <w:r>
          <w:fldChar w:fldCharType="end"/>
        </w:r>
      </w:hyperlink>
    </w:p>
    <w:p>
      <w:pPr>
        <w:pStyle w:val="TOC2"/>
        <w:tabs>
          <w:tab w:val="right" w:leader="dot" w:pos="8306"/>
        </w:tabs>
      </w:pPr>
      <w:hyperlink w:anchor="_Toc6460" w:history="1">
        <w:r>
          <w:rPr>
            <w:rFonts w:ascii="仿宋" w:eastAsia="仿宋" w:hAnsi="仿宋" w:cs="仿宋" w:hint="eastAsia"/>
            <w:lang w:eastAsia="zh-CN"/>
          </w:rPr>
          <w:t>(二)、土建工程设计年限及安全等级</w:t>
        </w:r>
        <w:r>
          <w:tab/>
        </w:r>
        <w:r>
          <w:fldChar w:fldCharType="begin"/>
        </w:r>
        <w:r>
          <w:instrText xml:space="preserve"> PAGEREF _Toc6460 \h </w:instrText>
        </w:r>
        <w:r>
          <w:fldChar w:fldCharType="separate"/>
        </w:r>
        <w:r>
          <w:t>21</w:t>
        </w:r>
        <w:r>
          <w:fldChar w:fldCharType="end"/>
        </w:r>
      </w:hyperlink>
    </w:p>
    <w:p>
      <w:pPr>
        <w:pStyle w:val="TOC2"/>
        <w:tabs>
          <w:tab w:val="right" w:leader="dot" w:pos="8306"/>
        </w:tabs>
      </w:pPr>
      <w:hyperlink w:anchor="_Toc17730" w:history="1">
        <w:r>
          <w:rPr>
            <w:rFonts w:ascii="仿宋" w:eastAsia="仿宋" w:hAnsi="仿宋" w:cs="仿宋" w:hint="eastAsia"/>
            <w:lang w:eastAsia="zh-CN"/>
          </w:rPr>
          <w:t>(三)、建筑工程设计总体要求</w:t>
        </w:r>
        <w:r>
          <w:tab/>
        </w:r>
        <w:r>
          <w:fldChar w:fldCharType="begin"/>
        </w:r>
        <w:r>
          <w:instrText xml:space="preserve"> PAGEREF _Toc17730 \h </w:instrText>
        </w:r>
        <w:r>
          <w:fldChar w:fldCharType="separate"/>
        </w:r>
        <w:r>
          <w:t>23</w:t>
        </w:r>
        <w:r>
          <w:fldChar w:fldCharType="end"/>
        </w:r>
      </w:hyperlink>
    </w:p>
    <w:p>
      <w:pPr>
        <w:pStyle w:val="TOC2"/>
        <w:tabs>
          <w:tab w:val="right" w:leader="dot" w:pos="8306"/>
        </w:tabs>
      </w:pPr>
      <w:hyperlink w:anchor="_Toc11632" w:history="1">
        <w:r>
          <w:rPr>
            <w:rFonts w:ascii="仿宋" w:eastAsia="仿宋" w:hAnsi="仿宋" w:cs="仿宋" w:hint="eastAsia"/>
            <w:lang w:eastAsia="zh-CN"/>
          </w:rPr>
          <w:t>(四)、土建工程建设指标</w:t>
        </w:r>
        <w:r>
          <w:tab/>
        </w:r>
        <w:r>
          <w:fldChar w:fldCharType="begin"/>
        </w:r>
        <w:r>
          <w:instrText xml:space="preserve"> PAGEREF _Toc11632 \h </w:instrText>
        </w:r>
        <w:r>
          <w:fldChar w:fldCharType="separate"/>
        </w:r>
        <w:r>
          <w:t>23</w:t>
        </w:r>
        <w:r>
          <w:fldChar w:fldCharType="end"/>
        </w:r>
      </w:hyperlink>
    </w:p>
    <w:p>
      <w:pPr>
        <w:pStyle w:val="TOC1"/>
        <w:tabs>
          <w:tab w:val="right" w:leader="dot" w:pos="8306"/>
        </w:tabs>
      </w:pPr>
      <w:hyperlink w:anchor="_Toc5652" w:history="1">
        <w:r>
          <w:rPr>
            <w:rFonts w:ascii="仿宋" w:eastAsia="仿宋" w:hAnsi="仿宋" w:cs="仿宋" w:hint="eastAsia"/>
            <w:lang w:eastAsia="zh-CN"/>
          </w:rPr>
          <w:t>七、智能楼宇照明项目投资规划</w:t>
        </w:r>
        <w:r>
          <w:tab/>
        </w:r>
        <w:r>
          <w:fldChar w:fldCharType="begin"/>
        </w:r>
        <w:r>
          <w:instrText xml:space="preserve"> PAGEREF _Toc5652 \h </w:instrText>
        </w:r>
        <w:r>
          <w:fldChar w:fldCharType="separate"/>
        </w:r>
        <w:r>
          <w:t>23</w:t>
        </w:r>
        <w:r>
          <w:fldChar w:fldCharType="end"/>
        </w:r>
      </w:hyperlink>
    </w:p>
    <w:p>
      <w:pPr>
        <w:pStyle w:val="TOC2"/>
        <w:tabs>
          <w:tab w:val="right" w:leader="dot" w:pos="8306"/>
        </w:tabs>
      </w:pPr>
      <w:hyperlink w:anchor="_Toc1743" w:history="1">
        <w:r>
          <w:rPr>
            <w:rFonts w:ascii="仿宋" w:eastAsia="仿宋" w:hAnsi="仿宋" w:cs="仿宋" w:hint="eastAsia"/>
            <w:lang w:eastAsia="zh-CN"/>
          </w:rPr>
          <w:t>(一)、智能楼宇照明项目总投资估算</w:t>
        </w:r>
        <w:r>
          <w:tab/>
        </w:r>
        <w:r>
          <w:fldChar w:fldCharType="begin"/>
        </w:r>
        <w:r>
          <w:instrText xml:space="preserve"> PAGEREF _Toc1743 \h </w:instrText>
        </w:r>
        <w:r>
          <w:fldChar w:fldCharType="separate"/>
        </w:r>
        <w:r>
          <w:t>23</w:t>
        </w:r>
        <w:r>
          <w:fldChar w:fldCharType="end"/>
        </w:r>
      </w:hyperlink>
    </w:p>
    <w:p>
      <w:pPr>
        <w:pStyle w:val="TOC2"/>
        <w:tabs>
          <w:tab w:val="right" w:leader="dot" w:pos="8306"/>
        </w:tabs>
      </w:pPr>
      <w:hyperlink w:anchor="_Toc18970" w:history="1">
        <w:r>
          <w:rPr>
            <w:rFonts w:ascii="仿宋" w:eastAsia="仿宋" w:hAnsi="仿宋" w:cs="仿宋" w:hint="eastAsia"/>
            <w:lang w:eastAsia="zh-CN"/>
          </w:rPr>
          <w:t>(二)、资金筹措</w:t>
        </w:r>
        <w:r>
          <w:tab/>
        </w:r>
        <w:r>
          <w:fldChar w:fldCharType="begin"/>
        </w:r>
        <w:r>
          <w:instrText xml:space="preserve"> PAGEREF _Toc18970 \h </w:instrText>
        </w:r>
        <w:r>
          <w:fldChar w:fldCharType="separate"/>
        </w:r>
        <w:r>
          <w:t>25</w:t>
        </w:r>
        <w:r>
          <w:fldChar w:fldCharType="end"/>
        </w:r>
      </w:hyperlink>
    </w:p>
    <w:p>
      <w:pPr>
        <w:pStyle w:val="TOC1"/>
        <w:tabs>
          <w:tab w:val="right" w:leader="dot" w:pos="8306"/>
        </w:tabs>
      </w:pPr>
      <w:hyperlink w:anchor="_Toc16244" w:history="1">
        <w:r>
          <w:rPr>
            <w:rFonts w:ascii="仿宋" w:eastAsia="仿宋" w:hAnsi="仿宋" w:cs="仿宋" w:hint="eastAsia"/>
            <w:lang w:eastAsia="zh-CN"/>
          </w:rPr>
          <w:t>八、智能楼宇照明项目计划安排</w:t>
        </w:r>
        <w:r>
          <w:tab/>
        </w:r>
        <w:r>
          <w:fldChar w:fldCharType="begin"/>
        </w:r>
        <w:r>
          <w:instrText xml:space="preserve"> PAGEREF _Toc16244 \h </w:instrText>
        </w:r>
        <w:r>
          <w:fldChar w:fldCharType="separate"/>
        </w:r>
        <w:r>
          <w:t>25</w:t>
        </w:r>
        <w:r>
          <w:fldChar w:fldCharType="end"/>
        </w:r>
      </w:hyperlink>
    </w:p>
    <w:p>
      <w:pPr>
        <w:pStyle w:val="TOC2"/>
        <w:tabs>
          <w:tab w:val="right" w:leader="dot" w:pos="8306"/>
        </w:tabs>
      </w:pPr>
      <w:hyperlink w:anchor="_Toc25252" w:history="1">
        <w:r>
          <w:rPr>
            <w:rFonts w:ascii="仿宋" w:eastAsia="仿宋" w:hAnsi="仿宋" w:cs="仿宋" w:hint="eastAsia"/>
            <w:lang w:eastAsia="zh-CN"/>
          </w:rPr>
          <w:t>(一)、建设周期</w:t>
        </w:r>
        <w:r>
          <w:tab/>
        </w:r>
        <w:r>
          <w:fldChar w:fldCharType="begin"/>
        </w:r>
        <w:r>
          <w:instrText xml:space="preserve"> PAGEREF _Toc25252 \h </w:instrText>
        </w:r>
        <w:r>
          <w:fldChar w:fldCharType="separate"/>
        </w:r>
        <w:r>
          <w:t>25</w:t>
        </w:r>
        <w:r>
          <w:fldChar w:fldCharType="end"/>
        </w:r>
      </w:hyperlink>
    </w:p>
    <w:p>
      <w:pPr>
        <w:pStyle w:val="TOC2"/>
        <w:tabs>
          <w:tab w:val="right" w:leader="dot" w:pos="8306"/>
        </w:tabs>
      </w:pPr>
      <w:hyperlink w:anchor="_Toc27787" w:history="1">
        <w:r>
          <w:rPr>
            <w:rFonts w:ascii="仿宋" w:eastAsia="仿宋" w:hAnsi="仿宋" w:cs="仿宋" w:hint="eastAsia"/>
            <w:lang w:eastAsia="zh-CN"/>
          </w:rPr>
          <w:t>(二)、建设进度</w:t>
        </w:r>
        <w:r>
          <w:tab/>
        </w:r>
        <w:r>
          <w:fldChar w:fldCharType="begin"/>
        </w:r>
        <w:r>
          <w:instrText xml:space="preserve"> PAGEREF _Toc27787 \h </w:instrText>
        </w:r>
        <w:r>
          <w:fldChar w:fldCharType="separate"/>
        </w:r>
        <w:r>
          <w:t>26</w:t>
        </w:r>
        <w:r>
          <w:fldChar w:fldCharType="end"/>
        </w:r>
      </w:hyperlink>
    </w:p>
    <w:p>
      <w:pPr>
        <w:pStyle w:val="TOC2"/>
        <w:tabs>
          <w:tab w:val="right" w:leader="dot" w:pos="8306"/>
        </w:tabs>
      </w:pPr>
      <w:hyperlink w:anchor="_Toc15586" w:history="1">
        <w:r>
          <w:rPr>
            <w:rFonts w:ascii="仿宋" w:eastAsia="仿宋" w:hAnsi="仿宋" w:cs="仿宋" w:hint="eastAsia"/>
            <w:lang w:eastAsia="zh-CN"/>
          </w:rPr>
          <w:t>(三)、进度安排注意事项</w:t>
        </w:r>
        <w:r>
          <w:tab/>
        </w:r>
        <w:r>
          <w:fldChar w:fldCharType="begin"/>
        </w:r>
        <w:r>
          <w:instrText xml:space="preserve"> PAGEREF _Toc15586 \h </w:instrText>
        </w:r>
        <w:r>
          <w:fldChar w:fldCharType="separate"/>
        </w:r>
        <w:r>
          <w:t>27</w:t>
        </w:r>
        <w:r>
          <w:fldChar w:fldCharType="end"/>
        </w:r>
      </w:hyperlink>
    </w:p>
    <w:p>
      <w:pPr>
        <w:pStyle w:val="TOC2"/>
        <w:tabs>
          <w:tab w:val="right" w:leader="dot" w:pos="8306"/>
        </w:tabs>
      </w:pPr>
      <w:hyperlink w:anchor="_Toc26734" w:history="1">
        <w:r>
          <w:rPr>
            <w:rFonts w:ascii="仿宋" w:eastAsia="仿宋" w:hAnsi="仿宋" w:cs="仿宋" w:hint="eastAsia"/>
            <w:lang w:eastAsia="zh-CN"/>
          </w:rPr>
          <w:t>(四)、人力资源配置</w:t>
        </w:r>
        <w:r>
          <w:tab/>
        </w:r>
        <w:r>
          <w:fldChar w:fldCharType="begin"/>
        </w:r>
        <w:r>
          <w:instrText xml:space="preserve"> PAGEREF _Toc26734 \h </w:instrText>
        </w:r>
        <w:r>
          <w:fldChar w:fldCharType="separate"/>
        </w:r>
        <w:r>
          <w:t>29</w:t>
        </w:r>
        <w:r>
          <w:fldChar w:fldCharType="end"/>
        </w:r>
      </w:hyperlink>
    </w:p>
    <w:p>
      <w:pPr>
        <w:pStyle w:val="TOC1"/>
        <w:tabs>
          <w:tab w:val="right" w:leader="dot" w:pos="8306"/>
        </w:tabs>
      </w:pPr>
      <w:hyperlink w:anchor="_Toc7169" w:history="1">
        <w:r>
          <w:rPr>
            <w:rFonts w:ascii="仿宋" w:eastAsia="仿宋" w:hAnsi="仿宋" w:cs="仿宋" w:hint="eastAsia"/>
            <w:lang w:eastAsia="zh-CN"/>
          </w:rPr>
          <w:t>九、智能楼宇照明项目环境影响分析</w:t>
        </w:r>
        <w:r>
          <w:tab/>
        </w:r>
        <w:r>
          <w:fldChar w:fldCharType="begin"/>
        </w:r>
        <w:r>
          <w:instrText xml:space="preserve"> PAGEREF _Toc7169 \h </w:instrText>
        </w:r>
        <w:r>
          <w:fldChar w:fldCharType="separate"/>
        </w:r>
        <w:r>
          <w:t>30</w:t>
        </w:r>
        <w:r>
          <w:fldChar w:fldCharType="end"/>
        </w:r>
      </w:hyperlink>
    </w:p>
    <w:p>
      <w:pPr>
        <w:pStyle w:val="TOC2"/>
        <w:tabs>
          <w:tab w:val="right" w:leader="dot" w:pos="8306"/>
        </w:tabs>
      </w:pPr>
      <w:hyperlink w:anchor="_Toc31437" w:history="1">
        <w:r>
          <w:rPr>
            <w:rFonts w:ascii="仿宋" w:eastAsia="仿宋" w:hAnsi="仿宋" w:cs="仿宋" w:hint="eastAsia"/>
            <w:lang w:eastAsia="zh-CN"/>
          </w:rPr>
          <w:t>(一)、建设区域环境质量现状</w:t>
        </w:r>
        <w:r>
          <w:tab/>
        </w:r>
        <w:r>
          <w:fldChar w:fldCharType="begin"/>
        </w:r>
        <w:r>
          <w:instrText xml:space="preserve"> PAGEREF _Toc31437 \h </w:instrText>
        </w:r>
        <w:r>
          <w:fldChar w:fldCharType="separate"/>
        </w:r>
        <w:r>
          <w:t>30</w:t>
        </w:r>
        <w:r>
          <w:fldChar w:fldCharType="end"/>
        </w:r>
      </w:hyperlink>
    </w:p>
    <w:p>
      <w:pPr>
        <w:pStyle w:val="TOC2"/>
        <w:tabs>
          <w:tab w:val="right" w:leader="dot" w:pos="8306"/>
        </w:tabs>
      </w:pPr>
      <w:hyperlink w:anchor="_Toc23887" w:history="1">
        <w:r>
          <w:rPr>
            <w:rFonts w:ascii="仿宋" w:eastAsia="仿宋" w:hAnsi="仿宋" w:cs="仿宋" w:hint="eastAsia"/>
            <w:lang w:eastAsia="zh-CN"/>
          </w:rPr>
          <w:t>(二)、建设期环境保护</w:t>
        </w:r>
        <w:r>
          <w:tab/>
        </w:r>
        <w:r>
          <w:fldChar w:fldCharType="begin"/>
        </w:r>
        <w:r>
          <w:instrText xml:space="preserve"> PAGEREF _Toc23887 \h </w:instrText>
        </w:r>
        <w:r>
          <w:fldChar w:fldCharType="separate"/>
        </w:r>
        <w:r>
          <w:t>31</w:t>
        </w:r>
        <w:r>
          <w:fldChar w:fldCharType="end"/>
        </w:r>
      </w:hyperlink>
    </w:p>
    <w:p>
      <w:pPr>
        <w:pStyle w:val="TOC2"/>
        <w:tabs>
          <w:tab w:val="right" w:leader="dot" w:pos="8306"/>
        </w:tabs>
      </w:pPr>
      <w:hyperlink w:anchor="_Toc14029" w:history="1">
        <w:r>
          <w:rPr>
            <w:rFonts w:ascii="仿宋" w:eastAsia="仿宋" w:hAnsi="仿宋" w:cs="仿宋" w:hint="eastAsia"/>
            <w:lang w:eastAsia="zh-CN"/>
          </w:rPr>
          <w:t>(三)、运营期环境保护</w:t>
        </w:r>
        <w:r>
          <w:tab/>
        </w:r>
        <w:r>
          <w:fldChar w:fldCharType="begin"/>
        </w:r>
        <w:r>
          <w:instrText xml:space="preserve"> PAGEREF _Toc14029 \h </w:instrText>
        </w:r>
        <w:r>
          <w:fldChar w:fldCharType="separate"/>
        </w:r>
        <w:r>
          <w:t>32</w:t>
        </w:r>
        <w:r>
          <w:fldChar w:fldCharType="end"/>
        </w:r>
      </w:hyperlink>
    </w:p>
    <w:p>
      <w:pPr>
        <w:pStyle w:val="TOC2"/>
        <w:tabs>
          <w:tab w:val="right" w:leader="dot" w:pos="8306"/>
        </w:tabs>
      </w:pPr>
      <w:hyperlink w:anchor="_Toc28211" w:history="1">
        <w:r>
          <w:rPr>
            <w:rFonts w:ascii="仿宋" w:eastAsia="仿宋" w:hAnsi="仿宋" w:cs="仿宋" w:hint="eastAsia"/>
            <w:lang w:eastAsia="zh-CN"/>
          </w:rPr>
          <w:t>(四)、智能楼宇照明项目建设对区域经济的影响</w:t>
        </w:r>
        <w:r>
          <w:tab/>
        </w:r>
        <w:r>
          <w:fldChar w:fldCharType="begin"/>
        </w:r>
        <w:r>
          <w:instrText xml:space="preserve"> PAGEREF _Toc28211 \h </w:instrText>
        </w:r>
        <w:r>
          <w:fldChar w:fldCharType="separate"/>
        </w:r>
        <w:r>
          <w:t>34</w:t>
        </w:r>
        <w:r>
          <w:fldChar w:fldCharType="end"/>
        </w:r>
      </w:hyperlink>
    </w:p>
    <w:p>
      <w:pPr>
        <w:pStyle w:val="TOC2"/>
        <w:tabs>
          <w:tab w:val="right" w:leader="dot" w:pos="8306"/>
        </w:tabs>
      </w:pPr>
      <w:hyperlink w:anchor="_Toc26511" w:history="1">
        <w:r>
          <w:rPr>
            <w:rFonts w:ascii="仿宋" w:eastAsia="仿宋" w:hAnsi="仿宋" w:cs="仿宋" w:hint="eastAsia"/>
            <w:lang w:eastAsia="zh-CN"/>
          </w:rPr>
          <w:t>(五)、废弃物处理</w:t>
        </w:r>
        <w:r>
          <w:tab/>
        </w:r>
        <w:r>
          <w:fldChar w:fldCharType="begin"/>
        </w:r>
        <w:r>
          <w:instrText xml:space="preserve"> PAGEREF _Toc26511 \h </w:instrText>
        </w:r>
        <w:r>
          <w:fldChar w:fldCharType="separate"/>
        </w:r>
        <w:r>
          <w:t>36</w:t>
        </w:r>
        <w:r>
          <w:fldChar w:fldCharType="end"/>
        </w:r>
      </w:hyperlink>
    </w:p>
    <w:p>
      <w:pPr>
        <w:pStyle w:val="TOC2"/>
        <w:tabs>
          <w:tab w:val="right" w:leader="dot" w:pos="8306"/>
        </w:tabs>
      </w:pPr>
      <w:hyperlink w:anchor="_Toc6979" w:history="1">
        <w:r>
          <w:rPr>
            <w:rFonts w:ascii="仿宋" w:eastAsia="仿宋" w:hAnsi="仿宋" w:cs="仿宋" w:hint="eastAsia"/>
            <w:lang w:eastAsia="zh-CN"/>
          </w:rPr>
          <w:t>(六)、特殊环境影响分析</w:t>
        </w:r>
        <w:r>
          <w:tab/>
        </w:r>
        <w:r>
          <w:fldChar w:fldCharType="begin"/>
        </w:r>
        <w:r>
          <w:instrText xml:space="preserve"> PAGEREF _Toc6979 \h </w:instrText>
        </w:r>
        <w:r>
          <w:fldChar w:fldCharType="separate"/>
        </w:r>
        <w:r>
          <w:t>37</w:t>
        </w:r>
        <w:r>
          <w:fldChar w:fldCharType="end"/>
        </w:r>
      </w:hyperlink>
    </w:p>
    <w:p>
      <w:pPr>
        <w:pStyle w:val="TOC2"/>
        <w:tabs>
          <w:tab w:val="right" w:leader="dot" w:pos="8306"/>
        </w:tabs>
      </w:pPr>
      <w:hyperlink w:anchor="_Toc25980" w:history="1">
        <w:r>
          <w:rPr>
            <w:rFonts w:ascii="仿宋" w:eastAsia="仿宋" w:hAnsi="仿宋" w:cs="仿宋" w:hint="eastAsia"/>
            <w:lang w:eastAsia="zh-CN"/>
          </w:rPr>
          <w:t>(七)、清洁生产</w:t>
        </w:r>
        <w:r>
          <w:tab/>
        </w:r>
        <w:r>
          <w:fldChar w:fldCharType="begin"/>
        </w:r>
        <w:r>
          <w:instrText xml:space="preserve"> PAGEREF _Toc25980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29" w:history="1">
        <w:r>
          <w:rPr>
            <w:rFonts w:ascii="仿宋" w:eastAsia="仿宋" w:hAnsi="仿宋" w:cs="仿宋" w:hint="eastAsia"/>
            <w:lang w:eastAsia="zh-CN"/>
          </w:rPr>
          <w:t>(八)、环境保护综合评价</w:t>
        </w:r>
        <w:r>
          <w:tab/>
        </w:r>
        <w:r>
          <w:fldChar w:fldCharType="begin"/>
        </w:r>
        <w:r>
          <w:instrText xml:space="preserve"> PAGEREF _Toc18629 \h </w:instrText>
        </w:r>
        <w:r>
          <w:fldChar w:fldCharType="separate"/>
        </w:r>
        <w:r>
          <w:t>39</w:t>
        </w:r>
        <w:r>
          <w:fldChar w:fldCharType="end"/>
        </w:r>
      </w:hyperlink>
    </w:p>
    <w:p>
      <w:pPr>
        <w:pStyle w:val="TOC1"/>
        <w:tabs>
          <w:tab w:val="right" w:leader="dot" w:pos="8306"/>
        </w:tabs>
      </w:pPr>
      <w:hyperlink w:anchor="_Toc17213" w:history="1">
        <w:r>
          <w:rPr>
            <w:rFonts w:ascii="仿宋" w:eastAsia="仿宋" w:hAnsi="仿宋" w:cs="仿宋" w:hint="eastAsia"/>
            <w:lang w:eastAsia="zh-CN"/>
          </w:rPr>
          <w:t>十、智能楼宇照明项目社会影响</w:t>
        </w:r>
        <w:r>
          <w:tab/>
        </w:r>
        <w:r>
          <w:fldChar w:fldCharType="begin"/>
        </w:r>
        <w:r>
          <w:instrText xml:space="preserve"> PAGEREF _Toc17213 \h </w:instrText>
        </w:r>
        <w:r>
          <w:fldChar w:fldCharType="separate"/>
        </w:r>
        <w:r>
          <w:t>40</w:t>
        </w:r>
        <w:r>
          <w:fldChar w:fldCharType="end"/>
        </w:r>
      </w:hyperlink>
    </w:p>
    <w:p>
      <w:pPr>
        <w:pStyle w:val="TOC2"/>
        <w:tabs>
          <w:tab w:val="right" w:leader="dot" w:pos="8306"/>
        </w:tabs>
      </w:pPr>
      <w:hyperlink w:anchor="_Toc26702" w:history="1">
        <w:r>
          <w:rPr>
            <w:rFonts w:ascii="仿宋" w:eastAsia="仿宋" w:hAnsi="仿宋" w:cs="仿宋" w:hint="eastAsia"/>
            <w:lang w:eastAsia="zh-CN"/>
          </w:rPr>
          <w:t>(一)、社会责任与义务</w:t>
        </w:r>
        <w:r>
          <w:tab/>
        </w:r>
        <w:r>
          <w:fldChar w:fldCharType="begin"/>
        </w:r>
        <w:r>
          <w:instrText xml:space="preserve"> PAGEREF _Toc26702 \h </w:instrText>
        </w:r>
        <w:r>
          <w:fldChar w:fldCharType="separate"/>
        </w:r>
        <w:r>
          <w:t>40</w:t>
        </w:r>
        <w:r>
          <w:fldChar w:fldCharType="end"/>
        </w:r>
      </w:hyperlink>
    </w:p>
    <w:p>
      <w:pPr>
        <w:pStyle w:val="TOC2"/>
        <w:tabs>
          <w:tab w:val="right" w:leader="dot" w:pos="8306"/>
        </w:tabs>
      </w:pPr>
      <w:hyperlink w:anchor="_Toc30553" w:history="1">
        <w:r>
          <w:rPr>
            <w:rFonts w:ascii="仿宋" w:eastAsia="仿宋" w:hAnsi="仿宋" w:cs="仿宋" w:hint="eastAsia"/>
            <w:lang w:eastAsia="zh-CN"/>
          </w:rPr>
          <w:t>(二)、社会参与与沟通</w:t>
        </w:r>
        <w:r>
          <w:tab/>
        </w:r>
        <w:r>
          <w:fldChar w:fldCharType="begin"/>
        </w:r>
        <w:r>
          <w:instrText xml:space="preserve"> PAGEREF _Toc30553 \h </w:instrText>
        </w:r>
        <w:r>
          <w:fldChar w:fldCharType="separate"/>
        </w:r>
        <w:r>
          <w:t>41</w:t>
        </w:r>
        <w:r>
          <w:fldChar w:fldCharType="end"/>
        </w:r>
      </w:hyperlink>
    </w:p>
    <w:p>
      <w:pPr>
        <w:pStyle w:val="TOC1"/>
        <w:tabs>
          <w:tab w:val="right" w:leader="dot" w:pos="8306"/>
        </w:tabs>
      </w:pPr>
      <w:hyperlink w:anchor="_Toc23661" w:history="1">
        <w:r>
          <w:rPr>
            <w:rFonts w:ascii="仿宋" w:eastAsia="仿宋" w:hAnsi="仿宋" w:cs="仿宋" w:hint="eastAsia"/>
            <w:lang w:eastAsia="zh-CN"/>
          </w:rPr>
          <w:t>十一、智能楼宇照明项目创新与研发</w:t>
        </w:r>
        <w:r>
          <w:tab/>
        </w:r>
        <w:r>
          <w:fldChar w:fldCharType="begin"/>
        </w:r>
        <w:r>
          <w:instrText xml:space="preserve"> PAGEREF _Toc23661 \h </w:instrText>
        </w:r>
        <w:r>
          <w:fldChar w:fldCharType="separate"/>
        </w:r>
        <w:r>
          <w:t>42</w:t>
        </w:r>
        <w:r>
          <w:fldChar w:fldCharType="end"/>
        </w:r>
      </w:hyperlink>
    </w:p>
    <w:p>
      <w:pPr>
        <w:pStyle w:val="TOC2"/>
        <w:tabs>
          <w:tab w:val="right" w:leader="dot" w:pos="8306"/>
        </w:tabs>
      </w:pPr>
      <w:hyperlink w:anchor="_Toc4037" w:history="1">
        <w:r>
          <w:rPr>
            <w:rFonts w:ascii="仿宋" w:eastAsia="仿宋" w:hAnsi="仿宋" w:cs="仿宋" w:hint="eastAsia"/>
            <w:lang w:eastAsia="zh-CN"/>
          </w:rPr>
          <w:t>(一)、创新策略与方向</w:t>
        </w:r>
        <w:r>
          <w:tab/>
        </w:r>
        <w:r>
          <w:fldChar w:fldCharType="begin"/>
        </w:r>
        <w:r>
          <w:instrText xml:space="preserve"> PAGEREF _Toc4037 \h </w:instrText>
        </w:r>
        <w:r>
          <w:fldChar w:fldCharType="separate"/>
        </w:r>
        <w:r>
          <w:t>42</w:t>
        </w:r>
        <w:r>
          <w:fldChar w:fldCharType="end"/>
        </w:r>
      </w:hyperlink>
    </w:p>
    <w:p>
      <w:pPr>
        <w:pStyle w:val="TOC2"/>
        <w:tabs>
          <w:tab w:val="right" w:leader="dot" w:pos="8306"/>
        </w:tabs>
      </w:pPr>
      <w:hyperlink w:anchor="_Toc17014" w:history="1">
        <w:r>
          <w:rPr>
            <w:rFonts w:ascii="仿宋" w:eastAsia="仿宋" w:hAnsi="仿宋" w:cs="仿宋" w:hint="eastAsia"/>
            <w:lang w:eastAsia="zh-CN"/>
          </w:rPr>
          <w:t>(二)、研发规划与投入</w:t>
        </w:r>
        <w:r>
          <w:tab/>
        </w:r>
        <w:r>
          <w:fldChar w:fldCharType="begin"/>
        </w:r>
        <w:r>
          <w:instrText xml:space="preserve"> PAGEREF _Toc17014 \h </w:instrText>
        </w:r>
        <w:r>
          <w:fldChar w:fldCharType="separate"/>
        </w:r>
        <w:r>
          <w:t>44</w:t>
        </w:r>
        <w:r>
          <w:fldChar w:fldCharType="end"/>
        </w:r>
      </w:hyperlink>
    </w:p>
    <w:p>
      <w:pPr>
        <w:pStyle w:val="TOC1"/>
        <w:tabs>
          <w:tab w:val="right" w:leader="dot" w:pos="8306"/>
        </w:tabs>
      </w:pPr>
      <w:hyperlink w:anchor="_Toc9961" w:history="1">
        <w:r>
          <w:rPr>
            <w:rFonts w:ascii="仿宋" w:eastAsia="仿宋" w:hAnsi="仿宋" w:cs="仿宋" w:hint="eastAsia"/>
            <w:lang w:eastAsia="zh-CN"/>
          </w:rPr>
          <w:t>十二、智能楼宇照明项目人力资源管理</w:t>
        </w:r>
        <w:r>
          <w:tab/>
        </w:r>
        <w:r>
          <w:fldChar w:fldCharType="begin"/>
        </w:r>
        <w:r>
          <w:instrText xml:space="preserve"> PAGEREF _Toc9961 \h </w:instrText>
        </w:r>
        <w:r>
          <w:fldChar w:fldCharType="separate"/>
        </w:r>
        <w:r>
          <w:t>45</w:t>
        </w:r>
        <w:r>
          <w:fldChar w:fldCharType="end"/>
        </w:r>
      </w:hyperlink>
    </w:p>
    <w:p>
      <w:pPr>
        <w:pStyle w:val="TOC2"/>
        <w:tabs>
          <w:tab w:val="right" w:leader="dot" w:pos="8306"/>
        </w:tabs>
      </w:pPr>
      <w:hyperlink w:anchor="_Toc7151" w:history="1">
        <w:r>
          <w:rPr>
            <w:rFonts w:ascii="仿宋" w:eastAsia="仿宋" w:hAnsi="仿宋" w:cs="仿宋" w:hint="eastAsia"/>
            <w:lang w:eastAsia="zh-CN"/>
          </w:rPr>
          <w:t>(一)、建立健全的预算管理制度</w:t>
        </w:r>
        <w:r>
          <w:tab/>
        </w:r>
        <w:r>
          <w:fldChar w:fldCharType="begin"/>
        </w:r>
        <w:r>
          <w:instrText xml:space="preserve"> PAGEREF _Toc7151 \h </w:instrText>
        </w:r>
        <w:r>
          <w:fldChar w:fldCharType="separate"/>
        </w:r>
        <w:r>
          <w:t>45</w:t>
        </w:r>
        <w:r>
          <w:fldChar w:fldCharType="end"/>
        </w:r>
      </w:hyperlink>
    </w:p>
    <w:p>
      <w:pPr>
        <w:pStyle w:val="TOC2"/>
        <w:tabs>
          <w:tab w:val="right" w:leader="dot" w:pos="8306"/>
        </w:tabs>
      </w:pPr>
      <w:hyperlink w:anchor="_Toc19950" w:history="1">
        <w:r>
          <w:rPr>
            <w:rFonts w:ascii="仿宋" w:eastAsia="仿宋" w:hAnsi="仿宋" w:cs="仿宋" w:hint="eastAsia"/>
            <w:lang w:eastAsia="zh-CN"/>
          </w:rPr>
          <w:t>(二)、加强资金流动监控</w:t>
        </w:r>
        <w:r>
          <w:tab/>
        </w:r>
        <w:r>
          <w:fldChar w:fldCharType="begin"/>
        </w:r>
        <w:r>
          <w:instrText xml:space="preserve"> PAGEREF _Toc19950 \h </w:instrText>
        </w:r>
        <w:r>
          <w:fldChar w:fldCharType="separate"/>
        </w:r>
        <w:r>
          <w:t>47</w:t>
        </w:r>
        <w:r>
          <w:fldChar w:fldCharType="end"/>
        </w:r>
      </w:hyperlink>
    </w:p>
    <w:p>
      <w:pPr>
        <w:pStyle w:val="TOC2"/>
        <w:tabs>
          <w:tab w:val="right" w:leader="dot" w:pos="8306"/>
        </w:tabs>
      </w:pPr>
      <w:hyperlink w:anchor="_Toc23603" w:history="1">
        <w:r>
          <w:rPr>
            <w:rFonts w:ascii="仿宋" w:eastAsia="仿宋" w:hAnsi="仿宋" w:cs="仿宋" w:hint="eastAsia"/>
            <w:lang w:eastAsia="zh-CN"/>
          </w:rPr>
          <w:t>(三)、制定完善的风险控制机制</w:t>
        </w:r>
        <w:r>
          <w:tab/>
        </w:r>
        <w:r>
          <w:fldChar w:fldCharType="begin"/>
        </w:r>
        <w:r>
          <w:instrText xml:space="preserve"> PAGEREF _Toc23603 \h </w:instrText>
        </w:r>
        <w:r>
          <w:fldChar w:fldCharType="separate"/>
        </w:r>
        <w:r>
          <w:t>48</w:t>
        </w:r>
        <w:r>
          <w:fldChar w:fldCharType="end"/>
        </w:r>
      </w:hyperlink>
    </w:p>
    <w:p>
      <w:pPr>
        <w:pStyle w:val="TOC2"/>
        <w:tabs>
          <w:tab w:val="right" w:leader="dot" w:pos="8306"/>
        </w:tabs>
      </w:pPr>
      <w:hyperlink w:anchor="_Toc32330" w:history="1">
        <w:r>
          <w:rPr>
            <w:rFonts w:ascii="仿宋" w:eastAsia="仿宋" w:hAnsi="仿宋" w:cs="仿宋" w:hint="eastAsia"/>
            <w:lang w:eastAsia="zh-CN"/>
          </w:rPr>
          <w:t>(四)、优化成本管理</w:t>
        </w:r>
        <w:r>
          <w:tab/>
        </w:r>
        <w:r>
          <w:fldChar w:fldCharType="begin"/>
        </w:r>
        <w:r>
          <w:instrText xml:space="preserve"> PAGEREF _Toc32330 \h </w:instrText>
        </w:r>
        <w:r>
          <w:fldChar w:fldCharType="separate"/>
        </w:r>
        <w:r>
          <w:t>49</w:t>
        </w:r>
        <w:r>
          <w:fldChar w:fldCharType="end"/>
        </w:r>
      </w:hyperlink>
    </w:p>
    <w:p>
      <w:pPr>
        <w:pStyle w:val="TOC1"/>
        <w:tabs>
          <w:tab w:val="right" w:leader="dot" w:pos="8306"/>
        </w:tabs>
      </w:pPr>
      <w:hyperlink w:anchor="_Toc17470" w:history="1">
        <w:r>
          <w:rPr>
            <w:rFonts w:ascii="仿宋" w:eastAsia="仿宋" w:hAnsi="仿宋" w:cs="仿宋" w:hint="eastAsia"/>
            <w:lang w:eastAsia="zh-CN"/>
          </w:rPr>
          <w:t>十三、供应链管理</w:t>
        </w:r>
        <w:r>
          <w:tab/>
        </w:r>
        <w:r>
          <w:fldChar w:fldCharType="begin"/>
        </w:r>
        <w:r>
          <w:instrText xml:space="preserve"> PAGEREF _Toc17470 \h </w:instrText>
        </w:r>
        <w:r>
          <w:fldChar w:fldCharType="separate"/>
        </w:r>
        <w:r>
          <w:t>51</w:t>
        </w:r>
        <w:r>
          <w:fldChar w:fldCharType="end"/>
        </w:r>
      </w:hyperlink>
    </w:p>
    <w:p>
      <w:pPr>
        <w:pStyle w:val="TOC2"/>
        <w:tabs>
          <w:tab w:val="right" w:leader="dot" w:pos="8306"/>
        </w:tabs>
      </w:pPr>
      <w:hyperlink w:anchor="_Toc29930" w:history="1">
        <w:r>
          <w:rPr>
            <w:rFonts w:ascii="仿宋" w:eastAsia="仿宋" w:hAnsi="仿宋" w:cs="仿宋" w:hint="eastAsia"/>
            <w:lang w:eastAsia="zh-CN"/>
          </w:rPr>
          <w:t>(一)、供应链战略规划</w:t>
        </w:r>
        <w:r>
          <w:tab/>
        </w:r>
        <w:r>
          <w:fldChar w:fldCharType="begin"/>
        </w:r>
        <w:r>
          <w:instrText xml:space="preserve"> PAGEREF _Toc29930 \h </w:instrText>
        </w:r>
        <w:r>
          <w:fldChar w:fldCharType="separate"/>
        </w:r>
        <w:r>
          <w:t>51</w:t>
        </w:r>
        <w:r>
          <w:fldChar w:fldCharType="end"/>
        </w:r>
      </w:hyperlink>
    </w:p>
    <w:p>
      <w:pPr>
        <w:pStyle w:val="TOC2"/>
        <w:tabs>
          <w:tab w:val="right" w:leader="dot" w:pos="8306"/>
        </w:tabs>
      </w:pPr>
      <w:hyperlink w:anchor="_Toc1470" w:history="1">
        <w:r>
          <w:rPr>
            <w:rFonts w:ascii="仿宋" w:eastAsia="仿宋" w:hAnsi="仿宋" w:cs="仿宋" w:hint="eastAsia"/>
            <w:lang w:eastAsia="zh-CN"/>
          </w:rPr>
          <w:t>(二)、供应商选择与合作</w:t>
        </w:r>
        <w:r>
          <w:tab/>
        </w:r>
        <w:r>
          <w:fldChar w:fldCharType="begin"/>
        </w:r>
        <w:r>
          <w:instrText xml:space="preserve"> PAGEREF _Toc1470 \h </w:instrText>
        </w:r>
        <w:r>
          <w:fldChar w:fldCharType="separate"/>
        </w:r>
        <w:r>
          <w:t>52</w:t>
        </w:r>
        <w:r>
          <w:fldChar w:fldCharType="end"/>
        </w:r>
      </w:hyperlink>
    </w:p>
    <w:p>
      <w:pPr>
        <w:pStyle w:val="TOC2"/>
        <w:tabs>
          <w:tab w:val="right" w:leader="dot" w:pos="8306"/>
        </w:tabs>
      </w:pPr>
      <w:hyperlink w:anchor="_Toc11113" w:history="1">
        <w:r>
          <w:rPr>
            <w:rFonts w:ascii="仿宋" w:eastAsia="仿宋" w:hAnsi="仿宋" w:cs="仿宋" w:hint="eastAsia"/>
            <w:lang w:eastAsia="zh-CN"/>
          </w:rPr>
          <w:t>(三)、物流与库存管理</w:t>
        </w:r>
        <w:r>
          <w:tab/>
        </w:r>
        <w:r>
          <w:fldChar w:fldCharType="begin"/>
        </w:r>
        <w:r>
          <w:instrText xml:space="preserve"> PAGEREF _Toc11113 \h </w:instrText>
        </w:r>
        <w:r>
          <w:fldChar w:fldCharType="separate"/>
        </w:r>
        <w:r>
          <w:t>54</w:t>
        </w:r>
        <w:r>
          <w:fldChar w:fldCharType="end"/>
        </w:r>
      </w:hyperlink>
    </w:p>
    <w:p>
      <w:pPr>
        <w:pStyle w:val="TOC1"/>
        <w:tabs>
          <w:tab w:val="right" w:leader="dot" w:pos="8306"/>
        </w:tabs>
      </w:pPr>
      <w:hyperlink w:anchor="_Toc12260" w:history="1">
        <w:r>
          <w:rPr>
            <w:rFonts w:ascii="仿宋" w:eastAsia="仿宋" w:hAnsi="仿宋" w:cs="仿宋" w:hint="eastAsia"/>
            <w:lang w:eastAsia="zh-CN"/>
          </w:rPr>
          <w:t>十四、智能楼宇照明项目实施时间节点</w:t>
        </w:r>
        <w:r>
          <w:tab/>
        </w:r>
        <w:r>
          <w:fldChar w:fldCharType="begin"/>
        </w:r>
        <w:r>
          <w:instrText xml:space="preserve"> PAGEREF _Toc12260 \h </w:instrText>
        </w:r>
        <w:r>
          <w:fldChar w:fldCharType="separate"/>
        </w:r>
        <w:r>
          <w:t>55</w:t>
        </w:r>
        <w:r>
          <w:fldChar w:fldCharType="end"/>
        </w:r>
      </w:hyperlink>
    </w:p>
    <w:p>
      <w:pPr>
        <w:pStyle w:val="TOC2"/>
        <w:tabs>
          <w:tab w:val="right" w:leader="dot" w:pos="8306"/>
        </w:tabs>
      </w:pPr>
      <w:hyperlink w:anchor="_Toc2094" w:history="1">
        <w:r>
          <w:rPr>
            <w:rFonts w:ascii="仿宋" w:eastAsia="仿宋" w:hAnsi="仿宋" w:cs="仿宋" w:hint="eastAsia"/>
            <w:lang w:eastAsia="zh-CN"/>
          </w:rPr>
          <w:t>(一)、智能楼宇照明项目启动阶段时间节点</w:t>
        </w:r>
        <w:r>
          <w:tab/>
        </w:r>
        <w:r>
          <w:fldChar w:fldCharType="begin"/>
        </w:r>
        <w:r>
          <w:instrText xml:space="preserve"> PAGEREF _Toc2094 \h </w:instrText>
        </w:r>
        <w:r>
          <w:fldChar w:fldCharType="separate"/>
        </w:r>
        <w:r>
          <w:t>55</w:t>
        </w:r>
        <w:r>
          <w:fldChar w:fldCharType="end"/>
        </w:r>
      </w:hyperlink>
    </w:p>
    <w:p>
      <w:pPr>
        <w:pStyle w:val="TOC2"/>
        <w:tabs>
          <w:tab w:val="right" w:leader="dot" w:pos="8306"/>
        </w:tabs>
      </w:pPr>
      <w:hyperlink w:anchor="_Toc15243" w:history="1">
        <w:r>
          <w:rPr>
            <w:rFonts w:ascii="仿宋" w:eastAsia="仿宋" w:hAnsi="仿宋" w:cs="仿宋" w:hint="eastAsia"/>
            <w:lang w:eastAsia="zh-CN"/>
          </w:rPr>
          <w:t>(二)、智能楼宇照明项目执行阶段时间节点</w:t>
        </w:r>
        <w:r>
          <w:tab/>
        </w:r>
        <w:r>
          <w:fldChar w:fldCharType="begin"/>
        </w:r>
        <w:r>
          <w:instrText xml:space="preserve"> PAGEREF _Toc15243 \h </w:instrText>
        </w:r>
        <w:r>
          <w:fldChar w:fldCharType="separate"/>
        </w:r>
        <w:r>
          <w:t>56</w:t>
        </w:r>
        <w:r>
          <w:fldChar w:fldCharType="end"/>
        </w:r>
      </w:hyperlink>
    </w:p>
    <w:p>
      <w:pPr>
        <w:pStyle w:val="TOC2"/>
        <w:tabs>
          <w:tab w:val="right" w:leader="dot" w:pos="8306"/>
        </w:tabs>
      </w:pPr>
      <w:hyperlink w:anchor="_Toc25717" w:history="1">
        <w:r>
          <w:rPr>
            <w:rFonts w:ascii="仿宋" w:eastAsia="仿宋" w:hAnsi="仿宋" w:cs="仿宋" w:hint="eastAsia"/>
            <w:lang w:eastAsia="zh-CN"/>
          </w:rPr>
          <w:t>(三)、智能楼宇照明项目完成阶段时间节点</w:t>
        </w:r>
        <w:r>
          <w:tab/>
        </w:r>
        <w:r>
          <w:fldChar w:fldCharType="begin"/>
        </w:r>
        <w:r>
          <w:instrText xml:space="preserve"> PAGEREF _Toc25717 \h </w:instrText>
        </w:r>
        <w:r>
          <w:fldChar w:fldCharType="separate"/>
        </w:r>
        <w:r>
          <w:t>57</w:t>
        </w:r>
        <w:r>
          <w:fldChar w:fldCharType="end"/>
        </w:r>
      </w:hyperlink>
    </w:p>
    <w:p>
      <w:pPr>
        <w:pStyle w:val="TOC1"/>
        <w:tabs>
          <w:tab w:val="right" w:leader="dot" w:pos="8306"/>
        </w:tabs>
      </w:pPr>
      <w:hyperlink w:anchor="_Toc31141" w:history="1">
        <w:r>
          <w:rPr>
            <w:rFonts w:ascii="仿宋" w:eastAsia="仿宋" w:hAnsi="仿宋" w:cs="仿宋" w:hint="eastAsia"/>
            <w:lang w:eastAsia="zh-CN"/>
          </w:rPr>
          <w:t>十五、智能楼宇照明项目工程方案分析</w:t>
        </w:r>
        <w:r>
          <w:tab/>
        </w:r>
        <w:r>
          <w:fldChar w:fldCharType="begin"/>
        </w:r>
        <w:r>
          <w:instrText xml:space="preserve"> PAGEREF _Toc31141 \h </w:instrText>
        </w:r>
        <w:r>
          <w:fldChar w:fldCharType="separate"/>
        </w:r>
        <w:r>
          <w:t>58</w:t>
        </w:r>
        <w:r>
          <w:fldChar w:fldCharType="end"/>
        </w:r>
      </w:hyperlink>
    </w:p>
    <w:p>
      <w:pPr>
        <w:pStyle w:val="TOC2"/>
        <w:tabs>
          <w:tab w:val="right" w:leader="dot" w:pos="8306"/>
        </w:tabs>
      </w:pPr>
      <w:hyperlink w:anchor="_Toc16257" w:history="1">
        <w:r>
          <w:rPr>
            <w:rFonts w:ascii="仿宋" w:eastAsia="仿宋" w:hAnsi="仿宋" w:cs="仿宋" w:hint="eastAsia"/>
            <w:lang w:eastAsia="zh-CN"/>
          </w:rPr>
          <w:t>(一)、建筑工程设计原则</w:t>
        </w:r>
        <w:r>
          <w:tab/>
        </w:r>
        <w:r>
          <w:fldChar w:fldCharType="begin"/>
        </w:r>
        <w:r>
          <w:instrText xml:space="preserve"> PAGEREF _Toc16257 \h </w:instrText>
        </w:r>
        <w:r>
          <w:fldChar w:fldCharType="separate"/>
        </w:r>
        <w:r>
          <w:t>58</w:t>
        </w:r>
        <w:r>
          <w:fldChar w:fldCharType="end"/>
        </w:r>
      </w:hyperlink>
    </w:p>
    <w:p>
      <w:pPr>
        <w:pStyle w:val="TOC2"/>
        <w:tabs>
          <w:tab w:val="right" w:leader="dot" w:pos="8306"/>
        </w:tabs>
      </w:pPr>
      <w:hyperlink w:anchor="_Toc32276" w:history="1">
        <w:r>
          <w:rPr>
            <w:rFonts w:ascii="仿宋" w:eastAsia="仿宋" w:hAnsi="仿宋" w:cs="仿宋" w:hint="eastAsia"/>
            <w:lang w:eastAsia="zh-CN"/>
          </w:rPr>
          <w:t>(二)、土建工程建设指标</w:t>
        </w:r>
        <w:r>
          <w:tab/>
        </w:r>
        <w:r>
          <w:fldChar w:fldCharType="begin"/>
        </w:r>
        <w:r>
          <w:instrText xml:space="preserve"> PAGEREF _Toc32276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74"/>
      <w:r>
        <w:rPr>
          <w:rFonts w:ascii="仿宋" w:eastAsia="仿宋" w:hAnsi="仿宋" w:cs="仿宋" w:hint="eastAsia"/>
          <w:sz w:val="28"/>
          <w:lang w:eastAsia="zh-CN"/>
        </w:rPr>
        <w:t>一、智能楼宇照明项目文档管理</w:t>
      </w:r>
      <w:bookmarkEnd w:id="2"/>
    </w:p>
    <w:p>
      <w:pPr>
        <w:pStyle w:val="Heading2"/>
        <w:rPr>
          <w:rFonts w:ascii="仿宋" w:eastAsia="仿宋" w:hAnsi="仿宋" w:cs="仿宋" w:hint="eastAsia"/>
          <w:lang w:eastAsia="zh-CN"/>
        </w:rPr>
      </w:pPr>
      <w:bookmarkStart w:id="3" w:name="_Toc153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智能楼宇照明项目高度重视文档的质量和准确性，以支持智能楼宇照明项目的各项活动和决策。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文档的编制始于智能楼宇照明项目计划的初期，我们制定了详细的文档编制计划，明确了每个文档的内容、格式和编写责任人。在智能楼宇照明项目启动阶段，我们首先编制了智能楼宇照明项目章程，明确定义了智能楼宇照明项目的目标、范围、风险等关键要素。随后，智能楼宇照明项目团队根据计划陆续编制了需求文档、设计文档、测试文档等各类文档，确保智能楼宇照明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楼宇照明项目管理中的重要环节，旨在确保智能楼宇照明项目文档符合质量标准和智能楼宇照明项目需求。在智能楼宇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楼宇照明项目相关利益方和专业领域的专家对文档进行独立审查。这有助于获取更全面、客观的反馈，确保智能楼宇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智能楼宇照明项目在文档编制与审查方面建立了严格的管理机制，通过规范的流程和多维度的审查，确保智能楼宇照明项目文档的质量、准确性和可靠性，为智能楼宇照明项目的顺利推进提供了有力支持。</w:t>
      </w:r>
    </w:p>
    <w:p>
      <w:pPr>
        <w:pStyle w:val="Heading2"/>
        <w:ind w:firstLine="560" w:firstLineChars="200"/>
        <w:rPr>
          <w:rFonts w:ascii="仿宋" w:eastAsia="仿宋" w:hAnsi="仿宋" w:cs="仿宋" w:hint="eastAsia"/>
          <w:sz w:val="28"/>
          <w:lang w:eastAsia="zh-CN"/>
        </w:rPr>
      </w:pPr>
      <w:bookmarkStart w:id="4" w:name="_Toc172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我们通过多渠道发布文档，包括电子邮件、智能楼宇照明项目管理平台、内部网站等，以满足不同团队成员的偏好和需求。多渠道发布确保了信息的全面覆盖。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我们采用了精细的权限控制，确保只有授权人员可以访问敏感信息。这种安全措施保护了智能楼宇照明项目文档的机密性，防止了未经授权的信息泄露。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3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楼宇照明项目生命周期中一个至关重要的环节，直接关系到智能楼宇照明项目信息的长期保存和历史记录的完整性。在智能楼宇照明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628"/>
      <w:r>
        <w:rPr>
          <w:rFonts w:ascii="仿宋" w:eastAsia="仿宋" w:hAnsi="仿宋" w:cs="仿宋" w:hint="eastAsia"/>
          <w:sz w:val="28"/>
          <w:lang w:eastAsia="zh-CN"/>
        </w:rPr>
        <w:t>二、智能楼宇照明项目建设单位说明</w:t>
      </w:r>
      <w:bookmarkEnd w:id="6"/>
    </w:p>
    <w:p>
      <w:pPr>
        <w:pStyle w:val="Heading2"/>
        <w:rPr>
          <w:rFonts w:ascii="仿宋" w:eastAsia="仿宋" w:hAnsi="仿宋" w:cs="仿宋" w:hint="eastAsia"/>
          <w:lang w:eastAsia="zh-CN"/>
        </w:rPr>
      </w:pPr>
      <w:bookmarkStart w:id="7" w:name="_Toc8234"/>
      <w:r>
        <w:rPr>
          <w:rFonts w:ascii="仿宋" w:eastAsia="仿宋" w:hAnsi="仿宋" w:cs="仿宋" w:hint="eastAsia"/>
          <w:lang w:eastAsia="zh-CN"/>
        </w:rPr>
        <w:t>(一)、智能楼宇照明项目承办单位基本情况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91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楼宇照明项目承办单位的XXXX，我们着眼于实现可持续的经济效益。通过技术创新和解决方案的提供，公司预计在智能楼宇照明项目执行期间将获得可观的收入增长。这一收入来源主要包括智能楼宇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同时，我们注重成本控制和效率提升，以确保智能楼宇照明项目的可持续盈利。透过精细的管理和资源优化，公司期望实现智能楼宇照明项目利润最大化。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楼宇照明项目实施进行全面的投资评估，包括智能楼宇照明项目启动阶段的资金投入和后续运营成本。通过对智能楼宇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楼宇照明项目实施过程中具备足够的资金流动性，公司将进行详尽的现金流分析。这包括资金需求的合理预测、智能楼宇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239"/>
      <w:r>
        <w:rPr>
          <w:rFonts w:ascii="仿宋" w:eastAsia="仿宋" w:hAnsi="仿宋" w:cs="仿宋" w:hint="eastAsia"/>
          <w:sz w:val="28"/>
          <w:lang w:eastAsia="zh-CN"/>
        </w:rPr>
        <w:t>三、智能楼宇照明项目建设背景及必要性分析</w:t>
      </w:r>
      <w:bookmarkEnd w:id="9"/>
    </w:p>
    <w:p>
      <w:pPr>
        <w:pStyle w:val="Heading2"/>
        <w:rPr>
          <w:rFonts w:ascii="仿宋" w:eastAsia="仿宋" w:hAnsi="仿宋" w:cs="仿宋" w:hint="eastAsia"/>
          <w:lang w:eastAsia="zh-CN"/>
        </w:rPr>
      </w:pPr>
      <w:bookmarkStart w:id="10" w:name="_Toc25498"/>
      <w:r>
        <w:rPr>
          <w:rFonts w:ascii="仿宋" w:eastAsia="仿宋" w:hAnsi="仿宋" w:cs="仿宋" w:hint="eastAsia"/>
          <w:lang w:eastAsia="zh-CN"/>
        </w:rPr>
        <w:t>(一)、智能楼宇照明项目背景分析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楼宇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楼宇照明项目在这个潮流中的定位。同时，我们将关注行业内涌现的新兴机遇，以便智能楼宇照明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楼宇照明项目提供了强大的发展动力。我们将聚焦于行业内最新的技术发展趋势，包括但不限于人工智能、大数据分析、物联网等领域。通过深度的技术研究，我们将确保智能楼宇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楼宇照明项目发展的源泉。我们将投入更多的精力对市场需求进行深入剖析，超越表面的需求，深入挖掘潜在的市场痛点和机遇。通过对市场需求的细致了解，智能楼宇照明项目将更有针对性地设计解决方案，满足市场的多样化需求，从而更好地促进智能楼宇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楼宇照明项目战略至关重要。我们将对竞争态势进行更为深入的分析，包括但不限于市场份额、产品特点、客户满意度等多个维度。通过深度的竞争分析，智能楼宇照明项目将能够更准确地把握市场脉搏，制定具有竞争力的智能楼宇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楼宇照明项目的发展具有直接的影响。我们将进行更为全面的法规和政策分析，了解行业发展中的潜在法律风险和合规挑战。通过充分了解和遵守相关法规，智能楼宇照明项目将确保在法律框架内合法合规运营，为智能楼宇照明项目的稳健发展提供有力支持。</w:t>
      </w:r>
    </w:p>
    <w:p>
      <w:pPr>
        <w:pStyle w:val="Heading2"/>
        <w:ind w:firstLine="560" w:firstLineChars="200"/>
        <w:rPr>
          <w:rFonts w:ascii="仿宋" w:eastAsia="仿宋" w:hAnsi="仿宋" w:cs="仿宋" w:hint="eastAsia"/>
          <w:sz w:val="28"/>
          <w:lang w:eastAsia="zh-CN"/>
        </w:rPr>
      </w:pPr>
      <w:bookmarkStart w:id="11" w:name="_Toc19342"/>
      <w:r>
        <w:rPr>
          <w:rFonts w:ascii="仿宋" w:eastAsia="仿宋" w:hAnsi="仿宋" w:cs="仿宋" w:hint="eastAsia"/>
          <w:sz w:val="28"/>
          <w:lang w:eastAsia="zh-CN"/>
        </w:rPr>
        <w:t>(二)、智能楼宇照明项目建设必要性分析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建设的迫切性源于对行业发展趋势的深刻洞察。我们正处于一个行业变革的时代，科技创新、数字化转型成为企业发展的关键动力。智能楼宇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建设不仅仅是为了跟上潮流，更是为了通过技术创新推动企业的持续发展。通过引入先进的技术和解决方案，智能楼宇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楼宇照明项目的建设成为必然选择，通过提高产品质量、拓展服务领域，从而在竞争中获得更多的机会。智能楼宇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楼宇照明项目建设的必要性体现在对客户需求更精准的满足。通过智能楼宇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建设的背后是对企业持续创新的追求。只有通过不断创新，企业才能在竞争中立于不败之地。智能楼宇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326"/>
      <w:r>
        <w:rPr>
          <w:rFonts w:ascii="仿宋" w:eastAsia="仿宋" w:hAnsi="仿宋" w:cs="仿宋" w:hint="eastAsia"/>
          <w:sz w:val="28"/>
          <w:lang w:eastAsia="zh-CN"/>
        </w:rPr>
        <w:t>四、智能楼宇照明项目概论</w:t>
      </w:r>
      <w:bookmarkEnd w:id="12"/>
    </w:p>
    <w:p>
      <w:pPr>
        <w:pStyle w:val="Heading2"/>
        <w:rPr>
          <w:rFonts w:ascii="仿宋" w:eastAsia="仿宋" w:hAnsi="仿宋" w:cs="仿宋" w:hint="eastAsia"/>
          <w:lang w:eastAsia="zh-CN"/>
        </w:rPr>
      </w:pPr>
      <w:bookmarkStart w:id="13" w:name="_Toc29383"/>
      <w:r>
        <w:rPr>
          <w:rFonts w:ascii="仿宋" w:eastAsia="仿宋" w:hAnsi="仿宋" w:cs="仿宋" w:hint="eastAsia"/>
          <w:lang w:eastAsia="zh-CN"/>
        </w:rPr>
        <w:t>(一)、智能楼宇照明项目概况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起源追溯至对市场的深入洞察。市场的不断演变与变革为智能楼宇照明项目提供了难得的机遇。当前市场存在的需求缺口和变革的大环境共同构成了智能楼宇照明项目的背景。这个智能楼宇照明项目旨在充分利用市场机遇，填补行业中尚未满足的需求，为客户提供全新的解决方案。市场的变革和需求的增长使得这个智能楼宇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智能楼宇照明项目名称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正式命名为智能楼宇照明。这个名称不仅仅是一个标识，更代表了智能楼宇照明项目的核心理念和愿景。它蕴含着智能楼宇照明项目所要解决问题的关键字，具有强烈的表达和辨识度，为智能楼宇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智能楼宇照明项目目标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核心目标是提供一种全新、高效的解决方案，满足客户日益增长的需求。智能楼宇照明项目追求的不仅仅是满足市场需求，更是在市场中获得卓越的竞争优势。通过不断提升产品或服务的质量和创新水平，智能楼宇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智能楼宇照明项目范围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全面涵盖了产品研发、制造、市场推广和售后服务，确保从产品设计到最终用户体验的全方位关注。这一全面的智能楼宇照明项目范围是为了确保智能楼宇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智能楼宇照明项目时间表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智能楼宇照明项目计划在未来18个月内完成，包括研发、测试、市场试点和正式推出等不同阶段。这个时间表的合理设计是为了确保智能楼宇照明项目各个阶段的顺利推进，以便按时交付高质量的成果。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智能楼宇照明项目预算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楼宇照明项目总预算估算为XX百万美元，主要分配在研发、市场推广、人员培训和运营等方面。这一充足的预算为智能楼宇照明项目提供了充足的资源，确保智能楼宇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智能楼宇照明项目风险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可能面临的风险包括市场接受度低、技术难题、竞争激烈等。智能楼宇照明项目团队已经制定了相应的风险应对计划，通过前瞻性的风险管理，确保智能楼宇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智能楼宇照明项目团队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智能楼宇照明项目汇聚了一支经验丰富、多领域专业素养的核心团队，确保智能楼宇照明项目在各个方面都能拥有高水平的执行力。团队的协同作战是智能楼宇照明项目成功的关键因素之一。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智能楼宇照明项目背景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智能楼宇照明项目的背景根植于市场对更高效、创新产品的渴望，同时也受到科技发展对行业格局的深刻改变的影响。这为智能楼宇照明项目提供了广阔的发展空间和市场需求。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智能楼宇照明项目现状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截至目前，智能楼宇照明项目已完成市场调研和技术验证，取得了初步的成功。这为智能楼宇照明项目在未来的发展奠定了坚实的基础，为更远大的目标打下了坚实的基石。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890"/>
      <w:r>
        <w:rPr>
          <w:rFonts w:ascii="仿宋" w:eastAsia="仿宋" w:hAnsi="仿宋" w:cs="仿宋" w:hint="eastAsia"/>
          <w:sz w:val="28"/>
          <w:lang w:eastAsia="zh-CN"/>
        </w:rPr>
        <w:t>(二)、智能楼宇照明项目目标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keyword》智能楼宇照明项目首要业务目标是在市场中占据有利地位，实现产品/服务的成功推广和销售。通过不断提升产品质量、创新性，智能楼宇照明项目追求成为行业中的领导者，赢得更多客户的青睐。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在科技迅速发展的时代，智能楼宇照明项目着眼于技术创新。通过持续的研发和技术升级，智能楼宇照明项目旨在推出更具创新性的产品或服务，以满足市场对新鲜、先进解决方案的需求。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为了建立可持续的客户关系，智能楼宇照明项目设定了客户满意度目标。通过提供卓越的产品质量和优质的客户服务，智能楼宇照明项目追求赢得客户的信任和忠诚度，确保他们的满意度达到行业领先水平。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智能楼宇照明项目注重社会责任和可持续发展。通过实施环保、社会责任智能楼宇照明项目，智能楼宇照明项目致力于在经济发展的同时保护环境，促进社会公平，实现可持续经营。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智能楼宇照明项目的团队是实现目标的核心驱动力。因此，智能楼宇照明项目设定了团队发展目标，包括提升团队成员的专业技能、培养领导力，以及搭建协同高效的团队工作氛围。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677"/>
      <w:r>
        <w:rPr>
          <w:rFonts w:ascii="仿宋" w:eastAsia="仿宋" w:hAnsi="仿宋" w:cs="仿宋" w:hint="eastAsia"/>
          <w:sz w:val="28"/>
          <w:lang w:eastAsia="zh-CN"/>
        </w:rPr>
        <w:t>(三)、智能楼宇照明项目提出的理由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智能楼宇照明项目提出的理由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楼宇照明项目的提出源于对市场机遇的深刻洞察。当前市场中存在的需求缺口和行业发展趋势表明，有巨大的商业机会等待被开发。通过准确捕捉市场机遇，智能楼宇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理念基于对技术创新的信仰。通过持续的研发和技术投入，智能楼宇照明项目有望推出更具创新性的产品或服务。在科技飞速发展的当下，智能楼宇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是为了增强企业的行业竞争力。通过提升产品或服务的质量和独特性，智能楼宇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响应了消费者需求的变化。随着社会和科技的不断发展，消费者对产品和服务的需求也在发生变化。通过深入了解并及时回应消费者的新需求，智能楼宇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智能楼宇照明项目的提出是企业战略发展规划的一部分。在面对日益激烈的市场竞争和不断变化的商业环境中，智能楼宇照明项目作为企业战略的一环，旨在为企业开辟新的增长领域，巩固企业在行业中的地位。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不仅仅是基于商业考量，还注重社会责任。通过推出环保、社会责任等方面的智能楼宇照明项目，智能楼宇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智能楼宇照明项目的提出反映了对利益相关者期望的关注。包括客户、员工、投资者等利益相关者在企业发展中都有着各自的期望，智能楼宇照明项目力求在满足这些期望的同时，取得更大的共赢。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136"/>
      <w:r>
        <w:rPr>
          <w:rFonts w:ascii="仿宋" w:eastAsia="仿宋" w:hAnsi="仿宋" w:cs="仿宋" w:hint="eastAsia"/>
          <w:sz w:val="28"/>
          <w:lang w:eastAsia="zh-CN"/>
        </w:rPr>
        <w:t>(四)、智能楼宇照明项目意义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在实施智能楼宇照明项目的过程中，我们不仅仅是在追逐商业成功，更是为企业和社会的多个层面创造了深远的意义。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首要意义在于提升企业的市场竞争力。通过持续的创新和对产品质量的高标准要求，智能楼宇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楼宇照明项目的推进将促使行业技术水平的提升。通过引入先进技术和创新性解决方案，智能楼宇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https://d.book118.com/216114110100010053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F7B56"/>
    <w:rsid w:val="7A7F7B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1411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2024-02-22T21:14:00Z</dcterms:created>
  <dcterms:modified xsi:type="dcterms:W3CDTF">2024-02-22T21:14:15Z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CC4C62257ED5453A8AF3BDAFE78291E5_11</vt:lpwstr>
  </property>
  <property fmtid="{D5CDD505-2E9C-101B-9397-08002B2CF9AE}" pid="3" name="KSOProductBuildVer">
    <vt:lpwstr>2052-12.1.0.16250</vt:lpwstr>
  </property>
</Properties>
</file>