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洗衣机电脑程控器项目建设总纲及方案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077" w:history="1">
        <w:r>
          <w:rPr>
            <w:rFonts w:ascii="仿宋" w:eastAsia="仿宋" w:hAnsi="仿宋" w:cs="仿宋" w:hint="eastAsia"/>
            <w:lang w:eastAsia="zh-CN"/>
          </w:rPr>
          <w:t>序言</w:t>
        </w:r>
        <w:r>
          <w:tab/>
        </w:r>
        <w:r>
          <w:fldChar w:fldCharType="begin"/>
        </w:r>
        <w:r>
          <w:instrText xml:space="preserve"> PAGEREF _Toc23077 \h </w:instrText>
        </w:r>
        <w:r>
          <w:fldChar w:fldCharType="separate"/>
        </w:r>
        <w:r>
          <w:t>4</w:t>
        </w:r>
        <w:r>
          <w:fldChar w:fldCharType="end"/>
        </w:r>
      </w:hyperlink>
    </w:p>
    <w:p>
      <w:pPr>
        <w:pStyle w:val="TOC1"/>
        <w:tabs>
          <w:tab w:val="right" w:leader="dot" w:pos="8306"/>
        </w:tabs>
      </w:pPr>
      <w:hyperlink w:anchor="_Toc28445" w:history="1">
        <w:r>
          <w:rPr>
            <w:rFonts w:ascii="仿宋" w:eastAsia="仿宋" w:hAnsi="仿宋" w:cs="仿宋" w:hint="eastAsia"/>
            <w:lang w:eastAsia="zh-CN"/>
          </w:rPr>
          <w:t>一、发展规划、产业政策和行业准入分析</w:t>
        </w:r>
        <w:r>
          <w:tab/>
        </w:r>
        <w:r>
          <w:fldChar w:fldCharType="begin"/>
        </w:r>
        <w:r>
          <w:instrText xml:space="preserve"> PAGEREF _Toc28445 \h </w:instrText>
        </w:r>
        <w:r>
          <w:fldChar w:fldCharType="separate"/>
        </w:r>
        <w:r>
          <w:t>4</w:t>
        </w:r>
        <w:r>
          <w:fldChar w:fldCharType="end"/>
        </w:r>
      </w:hyperlink>
    </w:p>
    <w:p>
      <w:pPr>
        <w:pStyle w:val="TOC2"/>
        <w:tabs>
          <w:tab w:val="right" w:leader="dot" w:pos="8306"/>
        </w:tabs>
      </w:pPr>
      <w:hyperlink w:anchor="_Toc32303" w:history="1">
        <w:r>
          <w:rPr>
            <w:rFonts w:ascii="仿宋" w:eastAsia="仿宋" w:hAnsi="仿宋" w:cs="仿宋" w:hint="eastAsia"/>
            <w:lang w:eastAsia="zh-CN"/>
          </w:rPr>
          <w:t>(一)、发展规划分析</w:t>
        </w:r>
        <w:r>
          <w:tab/>
        </w:r>
        <w:r>
          <w:fldChar w:fldCharType="begin"/>
        </w:r>
        <w:r>
          <w:instrText xml:space="preserve"> PAGEREF _Toc32303 \h </w:instrText>
        </w:r>
        <w:r>
          <w:fldChar w:fldCharType="separate"/>
        </w:r>
        <w:r>
          <w:t>4</w:t>
        </w:r>
        <w:r>
          <w:fldChar w:fldCharType="end"/>
        </w:r>
      </w:hyperlink>
    </w:p>
    <w:p>
      <w:pPr>
        <w:pStyle w:val="TOC2"/>
        <w:tabs>
          <w:tab w:val="right" w:leader="dot" w:pos="8306"/>
        </w:tabs>
      </w:pPr>
      <w:hyperlink w:anchor="_Toc15548" w:history="1">
        <w:r>
          <w:rPr>
            <w:rFonts w:ascii="仿宋" w:eastAsia="仿宋" w:hAnsi="仿宋" w:cs="仿宋" w:hint="eastAsia"/>
            <w:lang w:eastAsia="zh-CN"/>
          </w:rPr>
          <w:t>(二)、产业政策分析</w:t>
        </w:r>
        <w:r>
          <w:tab/>
        </w:r>
        <w:r>
          <w:fldChar w:fldCharType="begin"/>
        </w:r>
        <w:r>
          <w:instrText xml:space="preserve"> PAGEREF _Toc15548 \h </w:instrText>
        </w:r>
        <w:r>
          <w:fldChar w:fldCharType="separate"/>
        </w:r>
        <w:r>
          <w:t>6</w:t>
        </w:r>
        <w:r>
          <w:fldChar w:fldCharType="end"/>
        </w:r>
      </w:hyperlink>
    </w:p>
    <w:p>
      <w:pPr>
        <w:pStyle w:val="TOC2"/>
        <w:tabs>
          <w:tab w:val="right" w:leader="dot" w:pos="8306"/>
        </w:tabs>
      </w:pPr>
      <w:hyperlink w:anchor="_Toc31930" w:history="1">
        <w:r>
          <w:rPr>
            <w:rFonts w:ascii="仿宋" w:eastAsia="仿宋" w:hAnsi="仿宋" w:cs="仿宋" w:hint="eastAsia"/>
            <w:lang w:eastAsia="zh-CN"/>
          </w:rPr>
          <w:t>(三)、行业准入分析</w:t>
        </w:r>
        <w:r>
          <w:tab/>
        </w:r>
        <w:r>
          <w:fldChar w:fldCharType="begin"/>
        </w:r>
        <w:r>
          <w:instrText xml:space="preserve"> PAGEREF _Toc31930 \h </w:instrText>
        </w:r>
        <w:r>
          <w:fldChar w:fldCharType="separate"/>
        </w:r>
        <w:r>
          <w:t>7</w:t>
        </w:r>
        <w:r>
          <w:fldChar w:fldCharType="end"/>
        </w:r>
      </w:hyperlink>
    </w:p>
    <w:p>
      <w:pPr>
        <w:pStyle w:val="TOC1"/>
        <w:tabs>
          <w:tab w:val="right" w:leader="dot" w:pos="8306"/>
        </w:tabs>
      </w:pPr>
      <w:hyperlink w:anchor="_Toc19708" w:history="1">
        <w:r>
          <w:rPr>
            <w:rFonts w:ascii="仿宋" w:eastAsia="仿宋" w:hAnsi="仿宋" w:cs="仿宋" w:hint="eastAsia"/>
            <w:lang w:eastAsia="zh-CN"/>
          </w:rPr>
          <w:t>二、经济影响分析</w:t>
        </w:r>
        <w:r>
          <w:tab/>
        </w:r>
        <w:r>
          <w:fldChar w:fldCharType="begin"/>
        </w:r>
        <w:r>
          <w:instrText xml:space="preserve"> PAGEREF _Toc19708 \h </w:instrText>
        </w:r>
        <w:r>
          <w:fldChar w:fldCharType="separate"/>
        </w:r>
        <w:r>
          <w:t>9</w:t>
        </w:r>
        <w:r>
          <w:fldChar w:fldCharType="end"/>
        </w:r>
      </w:hyperlink>
    </w:p>
    <w:p>
      <w:pPr>
        <w:pStyle w:val="TOC2"/>
        <w:tabs>
          <w:tab w:val="right" w:leader="dot" w:pos="8306"/>
        </w:tabs>
      </w:pPr>
      <w:hyperlink w:anchor="_Toc25078" w:history="1">
        <w:r>
          <w:rPr>
            <w:rFonts w:ascii="仿宋" w:eastAsia="仿宋" w:hAnsi="仿宋" w:cs="仿宋" w:hint="eastAsia"/>
            <w:lang w:eastAsia="zh-CN"/>
          </w:rPr>
          <w:t>(一)、经济费用效益或费用效果分析</w:t>
        </w:r>
        <w:r>
          <w:tab/>
        </w:r>
        <w:r>
          <w:fldChar w:fldCharType="begin"/>
        </w:r>
        <w:r>
          <w:instrText xml:space="preserve"> PAGEREF _Toc25078 \h </w:instrText>
        </w:r>
        <w:r>
          <w:fldChar w:fldCharType="separate"/>
        </w:r>
        <w:r>
          <w:t>9</w:t>
        </w:r>
        <w:r>
          <w:fldChar w:fldCharType="end"/>
        </w:r>
      </w:hyperlink>
    </w:p>
    <w:p>
      <w:pPr>
        <w:pStyle w:val="TOC2"/>
        <w:tabs>
          <w:tab w:val="right" w:leader="dot" w:pos="8306"/>
        </w:tabs>
      </w:pPr>
      <w:hyperlink w:anchor="_Toc11897" w:history="1">
        <w:r>
          <w:rPr>
            <w:rFonts w:ascii="仿宋" w:eastAsia="仿宋" w:hAnsi="仿宋" w:cs="仿宋" w:hint="eastAsia"/>
            <w:lang w:eastAsia="zh-CN"/>
          </w:rPr>
          <w:t>(二)、行业影响分析</w:t>
        </w:r>
        <w:r>
          <w:tab/>
        </w:r>
        <w:r>
          <w:fldChar w:fldCharType="begin"/>
        </w:r>
        <w:r>
          <w:instrText xml:space="preserve"> PAGEREF _Toc11897 \h </w:instrText>
        </w:r>
        <w:r>
          <w:fldChar w:fldCharType="separate"/>
        </w:r>
        <w:r>
          <w:t>11</w:t>
        </w:r>
        <w:r>
          <w:fldChar w:fldCharType="end"/>
        </w:r>
      </w:hyperlink>
    </w:p>
    <w:p>
      <w:pPr>
        <w:pStyle w:val="TOC2"/>
        <w:tabs>
          <w:tab w:val="right" w:leader="dot" w:pos="8306"/>
        </w:tabs>
      </w:pPr>
      <w:hyperlink w:anchor="_Toc4236" w:history="1">
        <w:r>
          <w:rPr>
            <w:rFonts w:ascii="仿宋" w:eastAsia="仿宋" w:hAnsi="仿宋" w:cs="仿宋" w:hint="eastAsia"/>
            <w:lang w:eastAsia="zh-CN"/>
          </w:rPr>
          <w:t>(三)、区域经济影响分析</w:t>
        </w:r>
        <w:r>
          <w:tab/>
        </w:r>
        <w:r>
          <w:fldChar w:fldCharType="begin"/>
        </w:r>
        <w:r>
          <w:instrText xml:space="preserve"> PAGEREF _Toc4236 \h </w:instrText>
        </w:r>
        <w:r>
          <w:fldChar w:fldCharType="separate"/>
        </w:r>
        <w:r>
          <w:t>13</w:t>
        </w:r>
        <w:r>
          <w:fldChar w:fldCharType="end"/>
        </w:r>
      </w:hyperlink>
    </w:p>
    <w:p>
      <w:pPr>
        <w:pStyle w:val="TOC2"/>
        <w:tabs>
          <w:tab w:val="right" w:leader="dot" w:pos="8306"/>
        </w:tabs>
      </w:pPr>
      <w:hyperlink w:anchor="_Toc5555" w:history="1">
        <w:r>
          <w:rPr>
            <w:rFonts w:ascii="仿宋" w:eastAsia="仿宋" w:hAnsi="仿宋" w:cs="仿宋" w:hint="eastAsia"/>
            <w:lang w:eastAsia="zh-CN"/>
          </w:rPr>
          <w:t>(四)、宏观经济影响分析</w:t>
        </w:r>
        <w:r>
          <w:tab/>
        </w:r>
        <w:r>
          <w:fldChar w:fldCharType="begin"/>
        </w:r>
        <w:r>
          <w:instrText xml:space="preserve"> PAGEREF _Toc5555 \h </w:instrText>
        </w:r>
        <w:r>
          <w:fldChar w:fldCharType="separate"/>
        </w:r>
        <w:r>
          <w:t>14</w:t>
        </w:r>
        <w:r>
          <w:fldChar w:fldCharType="end"/>
        </w:r>
      </w:hyperlink>
    </w:p>
    <w:p>
      <w:pPr>
        <w:pStyle w:val="TOC1"/>
        <w:tabs>
          <w:tab w:val="right" w:leader="dot" w:pos="8306"/>
        </w:tabs>
      </w:pPr>
      <w:hyperlink w:anchor="_Toc15758" w:history="1">
        <w:r>
          <w:rPr>
            <w:rFonts w:ascii="仿宋" w:eastAsia="仿宋" w:hAnsi="仿宋" w:cs="仿宋" w:hint="eastAsia"/>
            <w:lang w:eastAsia="zh-CN"/>
          </w:rPr>
          <w:t>三、项目监理与质量保证</w:t>
        </w:r>
        <w:r>
          <w:tab/>
        </w:r>
        <w:r>
          <w:fldChar w:fldCharType="begin"/>
        </w:r>
        <w:r>
          <w:instrText xml:space="preserve"> PAGEREF _Toc15758 \h </w:instrText>
        </w:r>
        <w:r>
          <w:fldChar w:fldCharType="separate"/>
        </w:r>
        <w:r>
          <w:t>15</w:t>
        </w:r>
        <w:r>
          <w:fldChar w:fldCharType="end"/>
        </w:r>
      </w:hyperlink>
    </w:p>
    <w:p>
      <w:pPr>
        <w:pStyle w:val="TOC2"/>
        <w:tabs>
          <w:tab w:val="right" w:leader="dot" w:pos="8306"/>
        </w:tabs>
      </w:pPr>
      <w:hyperlink w:anchor="_Toc13242" w:history="1">
        <w:r>
          <w:rPr>
            <w:rFonts w:ascii="仿宋" w:eastAsia="仿宋" w:hAnsi="仿宋" w:cs="仿宋" w:hint="eastAsia"/>
            <w:lang w:eastAsia="zh-CN"/>
          </w:rPr>
          <w:t>(一)、监理体系构建</w:t>
        </w:r>
        <w:r>
          <w:tab/>
        </w:r>
        <w:r>
          <w:fldChar w:fldCharType="begin"/>
        </w:r>
        <w:r>
          <w:instrText xml:space="preserve"> PAGEREF _Toc13242 \h </w:instrText>
        </w:r>
        <w:r>
          <w:fldChar w:fldCharType="separate"/>
        </w:r>
        <w:r>
          <w:t>15</w:t>
        </w:r>
        <w:r>
          <w:fldChar w:fldCharType="end"/>
        </w:r>
      </w:hyperlink>
    </w:p>
    <w:p>
      <w:pPr>
        <w:pStyle w:val="TOC2"/>
        <w:tabs>
          <w:tab w:val="right" w:leader="dot" w:pos="8306"/>
        </w:tabs>
      </w:pPr>
      <w:hyperlink w:anchor="_Toc3313" w:history="1">
        <w:r>
          <w:rPr>
            <w:rFonts w:ascii="仿宋" w:eastAsia="仿宋" w:hAnsi="仿宋" w:cs="仿宋" w:hint="eastAsia"/>
            <w:lang w:eastAsia="zh-CN"/>
          </w:rPr>
          <w:t>(二)、质量保证体系实施</w:t>
        </w:r>
        <w:r>
          <w:tab/>
        </w:r>
        <w:r>
          <w:fldChar w:fldCharType="begin"/>
        </w:r>
        <w:r>
          <w:instrText xml:space="preserve"> PAGEREF _Toc3313 \h </w:instrText>
        </w:r>
        <w:r>
          <w:fldChar w:fldCharType="separate"/>
        </w:r>
        <w:r>
          <w:t>16</w:t>
        </w:r>
        <w:r>
          <w:fldChar w:fldCharType="end"/>
        </w:r>
      </w:hyperlink>
    </w:p>
    <w:p>
      <w:pPr>
        <w:pStyle w:val="TOC2"/>
        <w:tabs>
          <w:tab w:val="right" w:leader="dot" w:pos="8306"/>
        </w:tabs>
      </w:pPr>
      <w:hyperlink w:anchor="_Toc32587" w:history="1">
        <w:r>
          <w:rPr>
            <w:rFonts w:ascii="仿宋" w:eastAsia="仿宋" w:hAnsi="仿宋" w:cs="仿宋" w:hint="eastAsia"/>
            <w:lang w:eastAsia="zh-CN"/>
          </w:rPr>
          <w:t>(三)、监理与质量控制流程</w:t>
        </w:r>
        <w:r>
          <w:tab/>
        </w:r>
        <w:r>
          <w:fldChar w:fldCharType="begin"/>
        </w:r>
        <w:r>
          <w:instrText xml:space="preserve"> PAGEREF _Toc32587 \h </w:instrText>
        </w:r>
        <w:r>
          <w:fldChar w:fldCharType="separate"/>
        </w:r>
        <w:r>
          <w:t>17</w:t>
        </w:r>
        <w:r>
          <w:fldChar w:fldCharType="end"/>
        </w:r>
      </w:hyperlink>
    </w:p>
    <w:p>
      <w:pPr>
        <w:pStyle w:val="TOC1"/>
        <w:tabs>
          <w:tab w:val="right" w:leader="dot" w:pos="8306"/>
        </w:tabs>
      </w:pPr>
      <w:hyperlink w:anchor="_Toc23212" w:history="1">
        <w:r>
          <w:rPr>
            <w:rFonts w:ascii="仿宋" w:eastAsia="仿宋" w:hAnsi="仿宋" w:cs="仿宋" w:hint="eastAsia"/>
            <w:lang w:eastAsia="zh-CN"/>
          </w:rPr>
          <w:t>四、环境和生态影响分析</w:t>
        </w:r>
        <w:r>
          <w:tab/>
        </w:r>
        <w:r>
          <w:fldChar w:fldCharType="begin"/>
        </w:r>
        <w:r>
          <w:instrText xml:space="preserve"> PAGEREF _Toc23212 \h </w:instrText>
        </w:r>
        <w:r>
          <w:fldChar w:fldCharType="separate"/>
        </w:r>
        <w:r>
          <w:t>17</w:t>
        </w:r>
        <w:r>
          <w:fldChar w:fldCharType="end"/>
        </w:r>
      </w:hyperlink>
    </w:p>
    <w:p>
      <w:pPr>
        <w:pStyle w:val="TOC2"/>
        <w:tabs>
          <w:tab w:val="right" w:leader="dot" w:pos="8306"/>
        </w:tabs>
      </w:pPr>
      <w:hyperlink w:anchor="_Toc27629" w:history="1">
        <w:r>
          <w:rPr>
            <w:rFonts w:ascii="仿宋" w:eastAsia="仿宋" w:hAnsi="仿宋" w:cs="仿宋" w:hint="eastAsia"/>
            <w:lang w:eastAsia="zh-CN"/>
          </w:rPr>
          <w:t>(一)、环境和生态现状</w:t>
        </w:r>
        <w:r>
          <w:tab/>
        </w:r>
        <w:r>
          <w:fldChar w:fldCharType="begin"/>
        </w:r>
        <w:r>
          <w:instrText xml:space="preserve"> PAGEREF _Toc27629 \h </w:instrText>
        </w:r>
        <w:r>
          <w:fldChar w:fldCharType="separate"/>
        </w:r>
        <w:r>
          <w:t>17</w:t>
        </w:r>
        <w:r>
          <w:fldChar w:fldCharType="end"/>
        </w:r>
      </w:hyperlink>
    </w:p>
    <w:p>
      <w:pPr>
        <w:pStyle w:val="TOC2"/>
        <w:tabs>
          <w:tab w:val="right" w:leader="dot" w:pos="8306"/>
        </w:tabs>
      </w:pPr>
      <w:hyperlink w:anchor="_Toc24048" w:history="1">
        <w:r>
          <w:rPr>
            <w:rFonts w:ascii="仿宋" w:eastAsia="仿宋" w:hAnsi="仿宋" w:cs="仿宋" w:hint="eastAsia"/>
            <w:lang w:eastAsia="zh-CN"/>
          </w:rPr>
          <w:t>(二)、生态环境影响分析</w:t>
        </w:r>
        <w:r>
          <w:tab/>
        </w:r>
        <w:r>
          <w:fldChar w:fldCharType="begin"/>
        </w:r>
        <w:r>
          <w:instrText xml:space="preserve"> PAGEREF _Toc24048 \h </w:instrText>
        </w:r>
        <w:r>
          <w:fldChar w:fldCharType="separate"/>
        </w:r>
        <w:r>
          <w:t>19</w:t>
        </w:r>
        <w:r>
          <w:fldChar w:fldCharType="end"/>
        </w:r>
      </w:hyperlink>
    </w:p>
    <w:p>
      <w:pPr>
        <w:pStyle w:val="TOC2"/>
        <w:tabs>
          <w:tab w:val="right" w:leader="dot" w:pos="8306"/>
        </w:tabs>
      </w:pPr>
      <w:hyperlink w:anchor="_Toc9925" w:history="1">
        <w:r>
          <w:rPr>
            <w:rFonts w:ascii="仿宋" w:eastAsia="仿宋" w:hAnsi="仿宋" w:cs="仿宋" w:hint="eastAsia"/>
            <w:lang w:eastAsia="zh-CN"/>
          </w:rPr>
          <w:t>(三)、生态环境保护措施</w:t>
        </w:r>
        <w:r>
          <w:tab/>
        </w:r>
        <w:r>
          <w:fldChar w:fldCharType="begin"/>
        </w:r>
        <w:r>
          <w:instrText xml:space="preserve"> PAGEREF _Toc9925 \h </w:instrText>
        </w:r>
        <w:r>
          <w:fldChar w:fldCharType="separate"/>
        </w:r>
        <w:r>
          <w:t>20</w:t>
        </w:r>
        <w:r>
          <w:fldChar w:fldCharType="end"/>
        </w:r>
      </w:hyperlink>
    </w:p>
    <w:p>
      <w:pPr>
        <w:pStyle w:val="TOC2"/>
        <w:tabs>
          <w:tab w:val="right" w:leader="dot" w:pos="8306"/>
        </w:tabs>
      </w:pPr>
      <w:hyperlink w:anchor="_Toc32541" w:history="1">
        <w:r>
          <w:rPr>
            <w:rFonts w:ascii="仿宋" w:eastAsia="仿宋" w:hAnsi="仿宋" w:cs="仿宋" w:hint="eastAsia"/>
            <w:lang w:eastAsia="zh-CN"/>
          </w:rPr>
          <w:t>(四)、地质灾害影响分析</w:t>
        </w:r>
        <w:r>
          <w:tab/>
        </w:r>
        <w:r>
          <w:fldChar w:fldCharType="begin"/>
        </w:r>
        <w:r>
          <w:instrText xml:space="preserve"> PAGEREF _Toc32541 \h </w:instrText>
        </w:r>
        <w:r>
          <w:fldChar w:fldCharType="separate"/>
        </w:r>
        <w:r>
          <w:t>22</w:t>
        </w:r>
        <w:r>
          <w:fldChar w:fldCharType="end"/>
        </w:r>
      </w:hyperlink>
    </w:p>
    <w:p>
      <w:pPr>
        <w:pStyle w:val="TOC2"/>
        <w:tabs>
          <w:tab w:val="right" w:leader="dot" w:pos="8306"/>
        </w:tabs>
      </w:pPr>
      <w:hyperlink w:anchor="_Toc28476" w:history="1">
        <w:r>
          <w:rPr>
            <w:rFonts w:ascii="仿宋" w:eastAsia="仿宋" w:hAnsi="仿宋" w:cs="仿宋" w:hint="eastAsia"/>
            <w:lang w:eastAsia="zh-CN"/>
          </w:rPr>
          <w:t>(五)、特殊环境影响</w:t>
        </w:r>
        <w:r>
          <w:tab/>
        </w:r>
        <w:r>
          <w:fldChar w:fldCharType="begin"/>
        </w:r>
        <w:r>
          <w:instrText xml:space="preserve"> PAGEREF _Toc28476 \h </w:instrText>
        </w:r>
        <w:r>
          <w:fldChar w:fldCharType="separate"/>
        </w:r>
        <w:r>
          <w:t>23</w:t>
        </w:r>
        <w:r>
          <w:fldChar w:fldCharType="end"/>
        </w:r>
      </w:hyperlink>
    </w:p>
    <w:p>
      <w:pPr>
        <w:pStyle w:val="TOC1"/>
        <w:tabs>
          <w:tab w:val="right" w:leader="dot" w:pos="8306"/>
        </w:tabs>
      </w:pPr>
      <w:hyperlink w:anchor="_Toc15965" w:history="1">
        <w:r>
          <w:rPr>
            <w:rFonts w:ascii="仿宋" w:eastAsia="仿宋" w:hAnsi="仿宋" w:cs="仿宋" w:hint="eastAsia"/>
            <w:lang w:eastAsia="zh-CN"/>
          </w:rPr>
          <w:t>五、社会影响分析</w:t>
        </w:r>
        <w:r>
          <w:tab/>
        </w:r>
        <w:r>
          <w:fldChar w:fldCharType="begin"/>
        </w:r>
        <w:r>
          <w:instrText xml:space="preserve"> PAGEREF _Toc15965 \h </w:instrText>
        </w:r>
        <w:r>
          <w:fldChar w:fldCharType="separate"/>
        </w:r>
        <w:r>
          <w:t>24</w:t>
        </w:r>
        <w:r>
          <w:fldChar w:fldCharType="end"/>
        </w:r>
      </w:hyperlink>
    </w:p>
    <w:p>
      <w:pPr>
        <w:pStyle w:val="TOC2"/>
        <w:tabs>
          <w:tab w:val="right" w:leader="dot" w:pos="8306"/>
        </w:tabs>
      </w:pPr>
      <w:hyperlink w:anchor="_Toc4526" w:history="1">
        <w:r>
          <w:rPr>
            <w:rFonts w:ascii="仿宋" w:eastAsia="仿宋" w:hAnsi="仿宋" w:cs="仿宋" w:hint="eastAsia"/>
            <w:lang w:eastAsia="zh-CN"/>
          </w:rPr>
          <w:t>(一)、社会影响效果分析</w:t>
        </w:r>
        <w:r>
          <w:tab/>
        </w:r>
        <w:r>
          <w:fldChar w:fldCharType="begin"/>
        </w:r>
        <w:r>
          <w:instrText xml:space="preserve"> PAGEREF _Toc4526 \h </w:instrText>
        </w:r>
        <w:r>
          <w:fldChar w:fldCharType="separate"/>
        </w:r>
        <w:r>
          <w:t>24</w:t>
        </w:r>
        <w:r>
          <w:fldChar w:fldCharType="end"/>
        </w:r>
      </w:hyperlink>
    </w:p>
    <w:p>
      <w:pPr>
        <w:pStyle w:val="TOC2"/>
        <w:tabs>
          <w:tab w:val="right" w:leader="dot" w:pos="8306"/>
        </w:tabs>
      </w:pPr>
      <w:hyperlink w:anchor="_Toc14346" w:history="1">
        <w:r>
          <w:rPr>
            <w:rFonts w:ascii="仿宋" w:eastAsia="仿宋" w:hAnsi="仿宋" w:cs="仿宋" w:hint="eastAsia"/>
            <w:lang w:eastAsia="zh-CN"/>
          </w:rPr>
          <w:t>(二)、社会适应性分析</w:t>
        </w:r>
        <w:r>
          <w:tab/>
        </w:r>
        <w:r>
          <w:fldChar w:fldCharType="begin"/>
        </w:r>
        <w:r>
          <w:instrText xml:space="preserve"> PAGEREF _Toc14346 \h </w:instrText>
        </w:r>
        <w:r>
          <w:fldChar w:fldCharType="separate"/>
        </w:r>
        <w:r>
          <w:t>27</w:t>
        </w:r>
        <w:r>
          <w:fldChar w:fldCharType="end"/>
        </w:r>
      </w:hyperlink>
    </w:p>
    <w:p>
      <w:pPr>
        <w:pStyle w:val="TOC2"/>
        <w:tabs>
          <w:tab w:val="right" w:leader="dot" w:pos="8306"/>
        </w:tabs>
      </w:pPr>
      <w:hyperlink w:anchor="_Toc31932" w:history="1">
        <w:r>
          <w:rPr>
            <w:rFonts w:ascii="仿宋" w:eastAsia="仿宋" w:hAnsi="仿宋" w:cs="仿宋" w:hint="eastAsia"/>
            <w:lang w:eastAsia="zh-CN"/>
          </w:rPr>
          <w:t>(三)、社会风险及对策分析</w:t>
        </w:r>
        <w:r>
          <w:tab/>
        </w:r>
        <w:r>
          <w:fldChar w:fldCharType="begin"/>
        </w:r>
        <w:r>
          <w:instrText xml:space="preserve"> PAGEREF _Toc31932 \h </w:instrText>
        </w:r>
        <w:r>
          <w:fldChar w:fldCharType="separate"/>
        </w:r>
        <w:r>
          <w:t>28</w:t>
        </w:r>
        <w:r>
          <w:fldChar w:fldCharType="end"/>
        </w:r>
      </w:hyperlink>
    </w:p>
    <w:p>
      <w:pPr>
        <w:pStyle w:val="TOC1"/>
        <w:tabs>
          <w:tab w:val="right" w:leader="dot" w:pos="8306"/>
        </w:tabs>
      </w:pPr>
      <w:hyperlink w:anchor="_Toc32070" w:history="1">
        <w:r>
          <w:rPr>
            <w:rFonts w:ascii="仿宋" w:eastAsia="仿宋" w:hAnsi="仿宋" w:cs="仿宋" w:hint="eastAsia"/>
            <w:lang w:eastAsia="zh-CN"/>
          </w:rPr>
          <w:t>六、建设风险评估分析</w:t>
        </w:r>
        <w:r>
          <w:tab/>
        </w:r>
        <w:r>
          <w:fldChar w:fldCharType="begin"/>
        </w:r>
        <w:r>
          <w:instrText xml:space="preserve"> PAGEREF _Toc32070 \h </w:instrText>
        </w:r>
        <w:r>
          <w:fldChar w:fldCharType="separate"/>
        </w:r>
        <w:r>
          <w:t>32</w:t>
        </w:r>
        <w:r>
          <w:fldChar w:fldCharType="end"/>
        </w:r>
      </w:hyperlink>
    </w:p>
    <w:p>
      <w:pPr>
        <w:pStyle w:val="TOC2"/>
        <w:tabs>
          <w:tab w:val="right" w:leader="dot" w:pos="8306"/>
        </w:tabs>
      </w:pPr>
      <w:hyperlink w:anchor="_Toc28148" w:history="1">
        <w:r>
          <w:rPr>
            <w:rFonts w:ascii="仿宋" w:eastAsia="仿宋" w:hAnsi="仿宋" w:cs="仿宋" w:hint="eastAsia"/>
            <w:lang w:eastAsia="zh-CN"/>
          </w:rPr>
          <w:t>(一)、政策风险分析</w:t>
        </w:r>
        <w:r>
          <w:tab/>
        </w:r>
        <w:r>
          <w:fldChar w:fldCharType="begin"/>
        </w:r>
        <w:r>
          <w:instrText xml:space="preserve"> PAGEREF _Toc28148 \h </w:instrText>
        </w:r>
        <w:r>
          <w:fldChar w:fldCharType="separate"/>
        </w:r>
        <w:r>
          <w:t>32</w:t>
        </w:r>
        <w:r>
          <w:fldChar w:fldCharType="end"/>
        </w:r>
      </w:hyperlink>
    </w:p>
    <w:p>
      <w:pPr>
        <w:pStyle w:val="TOC2"/>
        <w:tabs>
          <w:tab w:val="right" w:leader="dot" w:pos="8306"/>
        </w:tabs>
      </w:pPr>
      <w:hyperlink w:anchor="_Toc27258" w:history="1">
        <w:r>
          <w:rPr>
            <w:rFonts w:ascii="仿宋" w:eastAsia="仿宋" w:hAnsi="仿宋" w:cs="仿宋" w:hint="eastAsia"/>
            <w:lang w:eastAsia="zh-CN"/>
          </w:rPr>
          <w:t>(二)、社会风险分析</w:t>
        </w:r>
        <w:r>
          <w:tab/>
        </w:r>
        <w:r>
          <w:fldChar w:fldCharType="begin"/>
        </w:r>
        <w:r>
          <w:instrText xml:space="preserve"> PAGEREF _Toc27258 \h </w:instrText>
        </w:r>
        <w:r>
          <w:fldChar w:fldCharType="separate"/>
        </w:r>
        <w:r>
          <w:t>33</w:t>
        </w:r>
        <w:r>
          <w:fldChar w:fldCharType="end"/>
        </w:r>
      </w:hyperlink>
    </w:p>
    <w:p>
      <w:pPr>
        <w:pStyle w:val="TOC2"/>
        <w:tabs>
          <w:tab w:val="right" w:leader="dot" w:pos="8306"/>
        </w:tabs>
      </w:pPr>
      <w:hyperlink w:anchor="_Toc22760" w:history="1">
        <w:r>
          <w:rPr>
            <w:rFonts w:ascii="仿宋" w:eastAsia="仿宋" w:hAnsi="仿宋" w:cs="仿宋" w:hint="eastAsia"/>
            <w:lang w:eastAsia="zh-CN"/>
          </w:rPr>
          <w:t>(三)、市场风险分析</w:t>
        </w:r>
        <w:r>
          <w:tab/>
        </w:r>
        <w:r>
          <w:fldChar w:fldCharType="begin"/>
        </w:r>
        <w:r>
          <w:instrText xml:space="preserve"> PAGEREF _Toc22760 \h </w:instrText>
        </w:r>
        <w:r>
          <w:fldChar w:fldCharType="separate"/>
        </w:r>
        <w:r>
          <w:t>35</w:t>
        </w:r>
        <w:r>
          <w:fldChar w:fldCharType="end"/>
        </w:r>
      </w:hyperlink>
    </w:p>
    <w:p>
      <w:pPr>
        <w:pStyle w:val="TOC2"/>
        <w:tabs>
          <w:tab w:val="right" w:leader="dot" w:pos="8306"/>
        </w:tabs>
      </w:pPr>
      <w:hyperlink w:anchor="_Toc12942" w:history="1">
        <w:r>
          <w:rPr>
            <w:rFonts w:ascii="仿宋" w:eastAsia="仿宋" w:hAnsi="仿宋" w:cs="仿宋" w:hint="eastAsia"/>
            <w:lang w:eastAsia="zh-CN"/>
          </w:rPr>
          <w:t>(四)、资金风险分析</w:t>
        </w:r>
        <w:r>
          <w:tab/>
        </w:r>
        <w:r>
          <w:fldChar w:fldCharType="begin"/>
        </w:r>
        <w:r>
          <w:instrText xml:space="preserve"> PAGEREF _Toc12942 \h </w:instrText>
        </w:r>
        <w:r>
          <w:fldChar w:fldCharType="separate"/>
        </w:r>
        <w:r>
          <w:t>35</w:t>
        </w:r>
        <w:r>
          <w:fldChar w:fldCharType="end"/>
        </w:r>
      </w:hyperlink>
    </w:p>
    <w:p>
      <w:pPr>
        <w:pStyle w:val="TOC2"/>
        <w:tabs>
          <w:tab w:val="right" w:leader="dot" w:pos="8306"/>
        </w:tabs>
      </w:pPr>
      <w:hyperlink w:anchor="_Toc1016" w:history="1">
        <w:r>
          <w:rPr>
            <w:rFonts w:ascii="仿宋" w:eastAsia="仿宋" w:hAnsi="仿宋" w:cs="仿宋" w:hint="eastAsia"/>
            <w:lang w:eastAsia="zh-CN"/>
          </w:rPr>
          <w:t>(五)、技术风险分析</w:t>
        </w:r>
        <w:r>
          <w:tab/>
        </w:r>
        <w:r>
          <w:fldChar w:fldCharType="begin"/>
        </w:r>
        <w:r>
          <w:instrText xml:space="preserve"> PAGEREF _Toc1016 \h </w:instrText>
        </w:r>
        <w:r>
          <w:fldChar w:fldCharType="separate"/>
        </w:r>
        <w:r>
          <w:t>36</w:t>
        </w:r>
        <w:r>
          <w:fldChar w:fldCharType="end"/>
        </w:r>
      </w:hyperlink>
    </w:p>
    <w:p>
      <w:pPr>
        <w:pStyle w:val="TOC2"/>
        <w:tabs>
          <w:tab w:val="right" w:leader="dot" w:pos="8306"/>
        </w:tabs>
      </w:pPr>
      <w:hyperlink w:anchor="_Toc19736" w:history="1">
        <w:r>
          <w:rPr>
            <w:rFonts w:ascii="仿宋" w:eastAsia="仿宋" w:hAnsi="仿宋" w:cs="仿宋" w:hint="eastAsia"/>
            <w:lang w:eastAsia="zh-CN"/>
          </w:rPr>
          <w:t>(六)、财务风险分析</w:t>
        </w:r>
        <w:r>
          <w:tab/>
        </w:r>
        <w:r>
          <w:fldChar w:fldCharType="begin"/>
        </w:r>
        <w:r>
          <w:instrText xml:space="preserve"> PAGEREF _Toc19736 \h </w:instrText>
        </w:r>
        <w:r>
          <w:fldChar w:fldCharType="separate"/>
        </w:r>
        <w:r>
          <w:t>38</w:t>
        </w:r>
        <w:r>
          <w:fldChar w:fldCharType="end"/>
        </w:r>
      </w:hyperlink>
    </w:p>
    <w:p>
      <w:pPr>
        <w:pStyle w:val="TOC2"/>
        <w:tabs>
          <w:tab w:val="right" w:leader="dot" w:pos="8306"/>
        </w:tabs>
      </w:pPr>
      <w:hyperlink w:anchor="_Toc28751" w:history="1">
        <w:r>
          <w:rPr>
            <w:rFonts w:ascii="仿宋" w:eastAsia="仿宋" w:hAnsi="仿宋" w:cs="仿宋" w:hint="eastAsia"/>
            <w:lang w:eastAsia="zh-CN"/>
          </w:rPr>
          <w:t>(七)、管理风险分析</w:t>
        </w:r>
        <w:r>
          <w:tab/>
        </w:r>
        <w:r>
          <w:fldChar w:fldCharType="begin"/>
        </w:r>
        <w:r>
          <w:instrText xml:space="preserve"> PAGEREF _Toc28751 \h </w:instrText>
        </w:r>
        <w:r>
          <w:fldChar w:fldCharType="separate"/>
        </w:r>
        <w:r>
          <w:t>39</w:t>
        </w:r>
        <w:r>
          <w:fldChar w:fldCharType="end"/>
        </w:r>
      </w:hyperlink>
    </w:p>
    <w:p>
      <w:pPr>
        <w:pStyle w:val="TOC2"/>
        <w:tabs>
          <w:tab w:val="right" w:leader="dot" w:pos="8306"/>
        </w:tabs>
      </w:pPr>
      <w:hyperlink w:anchor="_Toc9944" w:history="1">
        <w:r>
          <w:rPr>
            <w:rFonts w:ascii="仿宋" w:eastAsia="仿宋" w:hAnsi="仿宋" w:cs="仿宋" w:hint="eastAsia"/>
            <w:lang w:eastAsia="zh-CN"/>
          </w:rPr>
          <w:t>(八)、其它风险分析</w:t>
        </w:r>
        <w:r>
          <w:tab/>
        </w:r>
        <w:r>
          <w:fldChar w:fldCharType="begin"/>
        </w:r>
        <w:r>
          <w:instrText xml:space="preserve"> PAGEREF _Toc9944 \h </w:instrText>
        </w:r>
        <w:r>
          <w:fldChar w:fldCharType="separate"/>
        </w:r>
        <w:r>
          <w:t>41</w:t>
        </w:r>
        <w:r>
          <w:fldChar w:fldCharType="end"/>
        </w:r>
      </w:hyperlink>
    </w:p>
    <w:p>
      <w:pPr>
        <w:pStyle w:val="TOC2"/>
        <w:tabs>
          <w:tab w:val="right" w:leader="dot" w:pos="8306"/>
        </w:tabs>
      </w:pPr>
      <w:hyperlink w:anchor="_Toc3812" w:history="1">
        <w:r>
          <w:rPr>
            <w:rFonts w:ascii="仿宋" w:eastAsia="仿宋" w:hAnsi="仿宋" w:cs="仿宋" w:hint="eastAsia"/>
            <w:lang w:eastAsia="zh-CN"/>
          </w:rPr>
          <w:t>(九)、社会影响评估</w:t>
        </w:r>
        <w:r>
          <w:tab/>
        </w:r>
        <w:r>
          <w:fldChar w:fldCharType="begin"/>
        </w:r>
        <w:r>
          <w:instrText xml:space="preserve"> PAGEREF _Toc3812 \h </w:instrText>
        </w:r>
        <w:r>
          <w:fldChar w:fldCharType="separate"/>
        </w:r>
        <w:r>
          <w:t>42</w:t>
        </w:r>
        <w:r>
          <w:fldChar w:fldCharType="end"/>
        </w:r>
      </w:hyperlink>
    </w:p>
    <w:p>
      <w:pPr>
        <w:pStyle w:val="TOC1"/>
        <w:tabs>
          <w:tab w:val="right" w:leader="dot" w:pos="8306"/>
        </w:tabs>
      </w:pPr>
      <w:hyperlink w:anchor="_Toc12087" w:history="1">
        <w:r>
          <w:rPr>
            <w:rFonts w:ascii="仿宋" w:eastAsia="仿宋" w:hAnsi="仿宋" w:cs="仿宋" w:hint="eastAsia"/>
            <w:lang w:eastAsia="zh-CN"/>
          </w:rPr>
          <w:t>七、经济效益与社会效益优化</w:t>
        </w:r>
        <w:r>
          <w:tab/>
        </w:r>
        <w:r>
          <w:fldChar w:fldCharType="begin"/>
        </w:r>
        <w:r>
          <w:instrText xml:space="preserve"> PAGEREF _Toc12087 \h </w:instrText>
        </w:r>
        <w:r>
          <w:fldChar w:fldCharType="separate"/>
        </w:r>
        <w:r>
          <w:t>44</w:t>
        </w:r>
        <w:r>
          <w:fldChar w:fldCharType="end"/>
        </w:r>
      </w:hyperlink>
    </w:p>
    <w:p>
      <w:pPr>
        <w:pStyle w:val="TOC2"/>
        <w:tabs>
          <w:tab w:val="right" w:leader="dot" w:pos="8306"/>
        </w:tabs>
      </w:pPr>
      <w:hyperlink w:anchor="_Toc4745" w:history="1">
        <w:r>
          <w:rPr>
            <w:rFonts w:ascii="仿宋" w:eastAsia="仿宋" w:hAnsi="仿宋" w:cs="仿宋" w:hint="eastAsia"/>
            <w:lang w:eastAsia="zh-CN"/>
          </w:rPr>
          <w:t>(一)、经济效益提升策略</w:t>
        </w:r>
        <w:r>
          <w:tab/>
        </w:r>
        <w:r>
          <w:fldChar w:fldCharType="begin"/>
        </w:r>
        <w:r>
          <w:instrText xml:space="preserve"> PAGEREF _Toc4745 \h </w:instrText>
        </w:r>
        <w:r>
          <w:fldChar w:fldCharType="separate"/>
        </w:r>
        <w:r>
          <w:t>44</w:t>
        </w:r>
        <w:r>
          <w:fldChar w:fldCharType="end"/>
        </w:r>
      </w:hyperlink>
    </w:p>
    <w:p>
      <w:pPr>
        <w:pStyle w:val="TOC2"/>
        <w:tabs>
          <w:tab w:val="right" w:leader="dot" w:pos="8306"/>
        </w:tabs>
      </w:pPr>
      <w:hyperlink w:anchor="_Toc29350" w:history="1">
        <w:r>
          <w:rPr>
            <w:rFonts w:ascii="仿宋" w:eastAsia="仿宋" w:hAnsi="仿宋" w:cs="仿宋" w:hint="eastAsia"/>
            <w:lang w:eastAsia="zh-CN"/>
          </w:rPr>
          <w:t>(二)、社会效益增强方案</w:t>
        </w:r>
        <w:r>
          <w:tab/>
        </w:r>
        <w:r>
          <w:fldChar w:fldCharType="begin"/>
        </w:r>
        <w:r>
          <w:instrText xml:space="preserve"> PAGEREF _Toc29350 \h </w:instrText>
        </w:r>
        <w:r>
          <w:fldChar w:fldCharType="separate"/>
        </w:r>
        <w:r>
          <w:t>45</w:t>
        </w:r>
        <w:r>
          <w:fldChar w:fldCharType="end"/>
        </w:r>
      </w:hyperlink>
    </w:p>
    <w:p>
      <w:pPr>
        <w:pStyle w:val="TOC1"/>
        <w:tabs>
          <w:tab w:val="right" w:leader="dot" w:pos="8306"/>
        </w:tabs>
      </w:pPr>
      <w:hyperlink w:anchor="_Toc28479" w:history="1">
        <w:r>
          <w:rPr>
            <w:rFonts w:ascii="仿宋" w:eastAsia="仿宋" w:hAnsi="仿宋" w:cs="仿宋" w:hint="eastAsia"/>
            <w:lang w:eastAsia="zh-CN"/>
          </w:rPr>
          <w:t>八、土地利用与规划方案</w:t>
        </w:r>
        <w:r>
          <w:tab/>
        </w:r>
        <w:r>
          <w:fldChar w:fldCharType="begin"/>
        </w:r>
        <w:r>
          <w:instrText xml:space="preserve"> PAGEREF _Toc28479 \h </w:instrText>
        </w:r>
        <w:r>
          <w:fldChar w:fldCharType="separate"/>
        </w:r>
        <w:r>
          <w:t>46</w:t>
        </w:r>
        <w:r>
          <w:fldChar w:fldCharType="end"/>
        </w:r>
      </w:hyperlink>
    </w:p>
    <w:p>
      <w:pPr>
        <w:pStyle w:val="TOC2"/>
        <w:tabs>
          <w:tab w:val="right" w:leader="dot" w:pos="8306"/>
        </w:tabs>
      </w:pPr>
      <w:hyperlink w:anchor="_Toc12563" w:history="1">
        <w:r>
          <w:rPr>
            <w:rFonts w:ascii="仿宋" w:eastAsia="仿宋" w:hAnsi="仿宋" w:cs="仿宋" w:hint="eastAsia"/>
            <w:lang w:eastAsia="zh-CN"/>
          </w:rPr>
          <w:t>(一)、项目用地情况分析</w:t>
        </w:r>
        <w:r>
          <w:tab/>
        </w:r>
        <w:r>
          <w:fldChar w:fldCharType="begin"/>
        </w:r>
        <w:r>
          <w:instrText xml:space="preserve"> PAGEREF _Toc12563 \h </w:instrText>
        </w:r>
        <w:r>
          <w:fldChar w:fldCharType="separate"/>
        </w:r>
        <w:r>
          <w:t>46</w:t>
        </w:r>
        <w:r>
          <w:fldChar w:fldCharType="end"/>
        </w:r>
      </w:hyperlink>
    </w:p>
    <w:p>
      <w:pPr>
        <w:pStyle w:val="TOC2"/>
        <w:tabs>
          <w:tab w:val="right" w:leader="dot" w:pos="8306"/>
        </w:tabs>
      </w:pPr>
      <w:hyperlink w:anchor="_Toc22895" w:history="1">
        <w:r>
          <w:rPr>
            <w:rFonts w:ascii="仿宋" w:eastAsia="仿宋" w:hAnsi="仿宋" w:cs="仿宋" w:hint="eastAsia"/>
            <w:lang w:eastAsia="zh-CN"/>
          </w:rPr>
          <w:t>(二)、土地利用规划方案</w:t>
        </w:r>
        <w:r>
          <w:tab/>
        </w:r>
        <w:r>
          <w:fldChar w:fldCharType="begin"/>
        </w:r>
        <w:r>
          <w:instrText xml:space="preserve"> PAGEREF _Toc22895 \h </w:instrText>
        </w:r>
        <w:r>
          <w:fldChar w:fldCharType="separate"/>
        </w:r>
        <w:r>
          <w:t>47</w:t>
        </w:r>
        <w:r>
          <w:fldChar w:fldCharType="end"/>
        </w:r>
      </w:hyperlink>
    </w:p>
    <w:p>
      <w:pPr>
        <w:pStyle w:val="TOC1"/>
        <w:tabs>
          <w:tab w:val="right" w:leader="dot" w:pos="8306"/>
        </w:tabs>
      </w:pPr>
      <w:hyperlink w:anchor="_Toc6338" w:history="1">
        <w:r>
          <w:rPr>
            <w:rFonts w:ascii="仿宋" w:eastAsia="仿宋" w:hAnsi="仿宋" w:cs="仿宋" w:hint="eastAsia"/>
            <w:lang w:eastAsia="zh-CN"/>
          </w:rPr>
          <w:t>九、项目进度计划</w:t>
        </w:r>
        <w:r>
          <w:tab/>
        </w:r>
        <w:r>
          <w:fldChar w:fldCharType="begin"/>
        </w:r>
        <w:r>
          <w:instrText xml:space="preserve"> PAGEREF _Toc6338 \h </w:instrText>
        </w:r>
        <w:r>
          <w:fldChar w:fldCharType="separate"/>
        </w:r>
        <w:r>
          <w:t>48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583" w:history="1">
        <w:r>
          <w:rPr>
            <w:rFonts w:ascii="仿宋" w:eastAsia="仿宋" w:hAnsi="仿宋" w:cs="仿宋" w:hint="eastAsia"/>
            <w:lang w:eastAsia="zh-CN"/>
          </w:rPr>
          <w:t>(一)、建设周期</w:t>
        </w:r>
        <w:r>
          <w:tab/>
        </w:r>
        <w:r>
          <w:fldChar w:fldCharType="begin"/>
        </w:r>
        <w:r>
          <w:instrText xml:space="preserve"> PAGEREF _Toc27583 \h </w:instrText>
        </w:r>
        <w:r>
          <w:fldChar w:fldCharType="separate"/>
        </w:r>
        <w:r>
          <w:t>48</w:t>
        </w:r>
        <w:r>
          <w:fldChar w:fldCharType="end"/>
        </w:r>
      </w:hyperlink>
    </w:p>
    <w:p>
      <w:pPr>
        <w:pStyle w:val="TOC2"/>
        <w:tabs>
          <w:tab w:val="right" w:leader="dot" w:pos="8306"/>
        </w:tabs>
      </w:pPr>
      <w:hyperlink w:anchor="_Toc20825" w:history="1">
        <w:r>
          <w:rPr>
            <w:rFonts w:ascii="仿宋" w:eastAsia="仿宋" w:hAnsi="仿宋" w:cs="仿宋" w:hint="eastAsia"/>
            <w:lang w:eastAsia="zh-CN"/>
          </w:rPr>
          <w:t>(二)、建设进度</w:t>
        </w:r>
        <w:r>
          <w:tab/>
        </w:r>
        <w:r>
          <w:fldChar w:fldCharType="begin"/>
        </w:r>
        <w:r>
          <w:instrText xml:space="preserve"> PAGEREF _Toc20825 \h </w:instrText>
        </w:r>
        <w:r>
          <w:fldChar w:fldCharType="separate"/>
        </w:r>
        <w:r>
          <w:t>49</w:t>
        </w:r>
        <w:r>
          <w:fldChar w:fldCharType="end"/>
        </w:r>
      </w:hyperlink>
    </w:p>
    <w:p>
      <w:pPr>
        <w:pStyle w:val="TOC2"/>
        <w:tabs>
          <w:tab w:val="right" w:leader="dot" w:pos="8306"/>
        </w:tabs>
      </w:pPr>
      <w:hyperlink w:anchor="_Toc8158" w:history="1">
        <w:r>
          <w:rPr>
            <w:rFonts w:ascii="仿宋" w:eastAsia="仿宋" w:hAnsi="仿宋" w:cs="仿宋" w:hint="eastAsia"/>
            <w:lang w:eastAsia="zh-CN"/>
          </w:rPr>
          <w:t>(三)、进度安排注意事项</w:t>
        </w:r>
        <w:r>
          <w:tab/>
        </w:r>
        <w:r>
          <w:fldChar w:fldCharType="begin"/>
        </w:r>
        <w:r>
          <w:instrText xml:space="preserve"> PAGEREF _Toc8158 \h </w:instrText>
        </w:r>
        <w:r>
          <w:fldChar w:fldCharType="separate"/>
        </w:r>
        <w:r>
          <w:t>50</w:t>
        </w:r>
        <w:r>
          <w:fldChar w:fldCharType="end"/>
        </w:r>
      </w:hyperlink>
    </w:p>
    <w:p>
      <w:pPr>
        <w:pStyle w:val="TOC2"/>
        <w:tabs>
          <w:tab w:val="right" w:leader="dot" w:pos="8306"/>
        </w:tabs>
      </w:pPr>
      <w:hyperlink w:anchor="_Toc29790" w:history="1">
        <w:r>
          <w:rPr>
            <w:rFonts w:ascii="仿宋" w:eastAsia="仿宋" w:hAnsi="仿宋" w:cs="仿宋" w:hint="eastAsia"/>
            <w:lang w:eastAsia="zh-CN"/>
          </w:rPr>
          <w:t>(四)、人力资源配置</w:t>
        </w:r>
        <w:r>
          <w:tab/>
        </w:r>
        <w:r>
          <w:fldChar w:fldCharType="begin"/>
        </w:r>
        <w:r>
          <w:instrText xml:space="preserve"> PAGEREF _Toc29790 \h </w:instrText>
        </w:r>
        <w:r>
          <w:fldChar w:fldCharType="separate"/>
        </w:r>
        <w:r>
          <w:t>51</w:t>
        </w:r>
        <w:r>
          <w:fldChar w:fldCharType="end"/>
        </w:r>
      </w:hyperlink>
    </w:p>
    <w:p>
      <w:pPr>
        <w:pStyle w:val="TOC2"/>
        <w:tabs>
          <w:tab w:val="right" w:leader="dot" w:pos="8306"/>
        </w:tabs>
      </w:pPr>
      <w:hyperlink w:anchor="_Toc29674" w:history="1">
        <w:r>
          <w:rPr>
            <w:rFonts w:ascii="仿宋" w:eastAsia="仿宋" w:hAnsi="仿宋" w:cs="仿宋" w:hint="eastAsia"/>
            <w:lang w:eastAsia="zh-CN"/>
          </w:rPr>
          <w:t>(五)、员工培训</w:t>
        </w:r>
        <w:r>
          <w:tab/>
        </w:r>
        <w:r>
          <w:fldChar w:fldCharType="begin"/>
        </w:r>
        <w:r>
          <w:instrText xml:space="preserve"> PAGEREF _Toc29674 \h </w:instrText>
        </w:r>
        <w:r>
          <w:fldChar w:fldCharType="separate"/>
        </w:r>
        <w:r>
          <w:t>53</w:t>
        </w:r>
        <w:r>
          <w:fldChar w:fldCharType="end"/>
        </w:r>
      </w:hyperlink>
    </w:p>
    <w:p>
      <w:pPr>
        <w:pStyle w:val="TOC2"/>
        <w:tabs>
          <w:tab w:val="right" w:leader="dot" w:pos="8306"/>
        </w:tabs>
      </w:pPr>
      <w:hyperlink w:anchor="_Toc12494" w:history="1">
        <w:r>
          <w:rPr>
            <w:rFonts w:ascii="仿宋" w:eastAsia="仿宋" w:hAnsi="仿宋" w:cs="仿宋" w:hint="eastAsia"/>
            <w:lang w:eastAsia="zh-CN"/>
          </w:rPr>
          <w:t>(六)、项目实施保障</w:t>
        </w:r>
        <w:r>
          <w:tab/>
        </w:r>
        <w:r>
          <w:fldChar w:fldCharType="begin"/>
        </w:r>
        <w:r>
          <w:instrText xml:space="preserve"> PAGEREF _Toc12494 \h </w:instrText>
        </w:r>
        <w:r>
          <w:fldChar w:fldCharType="separate"/>
        </w:r>
        <w:r>
          <w:t>54</w:t>
        </w:r>
        <w:r>
          <w:fldChar w:fldCharType="end"/>
        </w:r>
      </w:hyperlink>
    </w:p>
    <w:p>
      <w:pPr>
        <w:pStyle w:val="TOC2"/>
        <w:tabs>
          <w:tab w:val="right" w:leader="dot" w:pos="8306"/>
        </w:tabs>
      </w:pPr>
      <w:hyperlink w:anchor="_Toc28535" w:history="1">
        <w:r>
          <w:rPr>
            <w:rFonts w:ascii="仿宋" w:eastAsia="仿宋" w:hAnsi="仿宋" w:cs="仿宋" w:hint="eastAsia"/>
            <w:lang w:eastAsia="zh-CN"/>
          </w:rPr>
          <w:t>(七)、安全规范管理</w:t>
        </w:r>
        <w:r>
          <w:tab/>
        </w:r>
        <w:r>
          <w:fldChar w:fldCharType="begin"/>
        </w:r>
        <w:r>
          <w:instrText xml:space="preserve"> PAGEREF _Toc28535 \h </w:instrText>
        </w:r>
        <w:r>
          <w:fldChar w:fldCharType="separate"/>
        </w:r>
        <w:r>
          <w:t>55</w:t>
        </w:r>
        <w:r>
          <w:fldChar w:fldCharType="end"/>
        </w:r>
      </w:hyperlink>
    </w:p>
    <w:p>
      <w:pPr>
        <w:pStyle w:val="TOC1"/>
        <w:tabs>
          <w:tab w:val="right" w:leader="dot" w:pos="8306"/>
        </w:tabs>
      </w:pPr>
      <w:hyperlink w:anchor="_Toc7087" w:history="1">
        <w:r>
          <w:rPr>
            <w:rFonts w:ascii="仿宋" w:eastAsia="仿宋" w:hAnsi="仿宋" w:cs="仿宋" w:hint="eastAsia"/>
            <w:lang w:eastAsia="zh-CN"/>
          </w:rPr>
          <w:t>十、安全与应急管理</w:t>
        </w:r>
        <w:r>
          <w:tab/>
        </w:r>
        <w:r>
          <w:fldChar w:fldCharType="begin"/>
        </w:r>
        <w:r>
          <w:instrText xml:space="preserve"> PAGEREF _Toc7087 \h </w:instrText>
        </w:r>
        <w:r>
          <w:fldChar w:fldCharType="separate"/>
        </w:r>
        <w:r>
          <w:t>56</w:t>
        </w:r>
        <w:r>
          <w:fldChar w:fldCharType="end"/>
        </w:r>
      </w:hyperlink>
    </w:p>
    <w:p>
      <w:pPr>
        <w:pStyle w:val="TOC2"/>
        <w:tabs>
          <w:tab w:val="right" w:leader="dot" w:pos="8306"/>
        </w:tabs>
      </w:pPr>
      <w:hyperlink w:anchor="_Toc17884" w:history="1">
        <w:r>
          <w:rPr>
            <w:rFonts w:ascii="仿宋" w:eastAsia="仿宋" w:hAnsi="仿宋" w:cs="仿宋" w:hint="eastAsia"/>
            <w:lang w:eastAsia="zh-CN"/>
          </w:rPr>
          <w:t>(一)、安全生产管理</w:t>
        </w:r>
        <w:r>
          <w:tab/>
        </w:r>
        <w:r>
          <w:fldChar w:fldCharType="begin"/>
        </w:r>
        <w:r>
          <w:instrText xml:space="preserve"> PAGEREF _Toc17884 \h </w:instrText>
        </w:r>
        <w:r>
          <w:fldChar w:fldCharType="separate"/>
        </w:r>
        <w:r>
          <w:t>56</w:t>
        </w:r>
        <w:r>
          <w:fldChar w:fldCharType="end"/>
        </w:r>
      </w:hyperlink>
    </w:p>
    <w:p>
      <w:pPr>
        <w:pStyle w:val="TOC2"/>
        <w:tabs>
          <w:tab w:val="right" w:leader="dot" w:pos="8306"/>
        </w:tabs>
      </w:pPr>
      <w:hyperlink w:anchor="_Toc17537" w:history="1">
        <w:r>
          <w:rPr>
            <w:rFonts w:ascii="仿宋" w:eastAsia="仿宋" w:hAnsi="仿宋" w:cs="仿宋" w:hint="eastAsia"/>
            <w:lang w:eastAsia="zh-CN"/>
          </w:rPr>
          <w:t>(二)、应急预案与响应</w:t>
        </w:r>
        <w:r>
          <w:tab/>
        </w:r>
        <w:r>
          <w:fldChar w:fldCharType="begin"/>
        </w:r>
        <w:r>
          <w:instrText xml:space="preserve"> PAGEREF _Toc17537 \h </w:instrText>
        </w:r>
        <w:r>
          <w:fldChar w:fldCharType="separate"/>
        </w:r>
        <w:r>
          <w:t>57</w:t>
        </w:r>
        <w:r>
          <w:fldChar w:fldCharType="end"/>
        </w:r>
      </w:hyperlink>
    </w:p>
    <w:p>
      <w:pPr>
        <w:pStyle w:val="TOC1"/>
        <w:tabs>
          <w:tab w:val="right" w:leader="dot" w:pos="8306"/>
        </w:tabs>
      </w:pPr>
      <w:hyperlink w:anchor="_Toc29695" w:history="1">
        <w:r>
          <w:rPr>
            <w:rFonts w:ascii="仿宋" w:eastAsia="仿宋" w:hAnsi="仿宋" w:cs="仿宋" w:hint="eastAsia"/>
            <w:lang w:eastAsia="zh-CN"/>
          </w:rPr>
          <w:t>十一、资金管理与财务规划</w:t>
        </w:r>
        <w:r>
          <w:tab/>
        </w:r>
        <w:r>
          <w:fldChar w:fldCharType="begin"/>
        </w:r>
        <w:r>
          <w:instrText xml:space="preserve"> PAGEREF _Toc29695 \h </w:instrText>
        </w:r>
        <w:r>
          <w:fldChar w:fldCharType="separate"/>
        </w:r>
        <w:r>
          <w:t>59</w:t>
        </w:r>
        <w:r>
          <w:fldChar w:fldCharType="end"/>
        </w:r>
      </w:hyperlink>
    </w:p>
    <w:p>
      <w:pPr>
        <w:pStyle w:val="TOC2"/>
        <w:tabs>
          <w:tab w:val="right" w:leader="dot" w:pos="8306"/>
        </w:tabs>
      </w:pPr>
      <w:hyperlink w:anchor="_Toc14963" w:history="1">
        <w:r>
          <w:rPr>
            <w:rFonts w:ascii="仿宋" w:eastAsia="仿宋" w:hAnsi="仿宋" w:cs="仿宋" w:hint="eastAsia"/>
            <w:lang w:eastAsia="zh-CN"/>
          </w:rPr>
          <w:t>(一)、项目资金来源与筹措</w:t>
        </w:r>
        <w:r>
          <w:tab/>
        </w:r>
        <w:r>
          <w:fldChar w:fldCharType="begin"/>
        </w:r>
        <w:r>
          <w:instrText xml:space="preserve"> PAGEREF _Toc14963 \h </w:instrText>
        </w:r>
        <w:r>
          <w:fldChar w:fldCharType="separate"/>
        </w:r>
        <w:r>
          <w:t>59</w:t>
        </w:r>
        <w:r>
          <w:fldChar w:fldCharType="end"/>
        </w:r>
      </w:hyperlink>
    </w:p>
    <w:p>
      <w:pPr>
        <w:pStyle w:val="TOC2"/>
        <w:tabs>
          <w:tab w:val="right" w:leader="dot" w:pos="8306"/>
        </w:tabs>
      </w:pPr>
      <w:hyperlink w:anchor="_Toc8898" w:history="1">
        <w:r>
          <w:rPr>
            <w:rFonts w:ascii="仿宋" w:eastAsia="仿宋" w:hAnsi="仿宋" w:cs="仿宋" w:hint="eastAsia"/>
            <w:lang w:eastAsia="zh-CN"/>
          </w:rPr>
          <w:t>(二)、资金使用与监管</w:t>
        </w:r>
        <w:r>
          <w:tab/>
        </w:r>
        <w:r>
          <w:fldChar w:fldCharType="begin"/>
        </w:r>
        <w:r>
          <w:instrText xml:space="preserve"> PAGEREF _Toc8898 \h </w:instrText>
        </w:r>
        <w:r>
          <w:fldChar w:fldCharType="separate"/>
        </w:r>
        <w:r>
          <w:t>61</w:t>
        </w:r>
        <w:r>
          <w:fldChar w:fldCharType="end"/>
        </w:r>
      </w:hyperlink>
    </w:p>
    <w:p>
      <w:pPr>
        <w:pStyle w:val="TOC2"/>
        <w:tabs>
          <w:tab w:val="right" w:leader="dot" w:pos="8306"/>
        </w:tabs>
      </w:pPr>
      <w:hyperlink w:anchor="_Toc18302" w:history="1">
        <w:r>
          <w:rPr>
            <w:rFonts w:ascii="仿宋" w:eastAsia="仿宋" w:hAnsi="仿宋" w:cs="仿宋" w:hint="eastAsia"/>
            <w:lang w:eastAsia="zh-CN"/>
          </w:rPr>
          <w:t>(三)、财务规划与预测</w:t>
        </w:r>
        <w:r>
          <w:tab/>
        </w:r>
        <w:r>
          <w:fldChar w:fldCharType="begin"/>
        </w:r>
        <w:r>
          <w:instrText xml:space="preserve"> PAGEREF _Toc18302 \h </w:instrText>
        </w:r>
        <w:r>
          <w:fldChar w:fldCharType="separate"/>
        </w:r>
        <w:r>
          <w:t>62</w:t>
        </w:r>
        <w:r>
          <w:fldChar w:fldCharType="end"/>
        </w:r>
      </w:hyperlink>
    </w:p>
    <w:p>
      <w:pPr>
        <w:pStyle w:val="TOC1"/>
        <w:tabs>
          <w:tab w:val="right" w:leader="dot" w:pos="8306"/>
        </w:tabs>
      </w:pPr>
      <w:hyperlink w:anchor="_Toc20026" w:history="1">
        <w:r>
          <w:rPr>
            <w:rFonts w:ascii="仿宋" w:eastAsia="仿宋" w:hAnsi="仿宋" w:cs="仿宋" w:hint="eastAsia"/>
            <w:lang w:eastAsia="zh-CN"/>
          </w:rPr>
          <w:t>十二、项目实施与管理方案</w:t>
        </w:r>
        <w:r>
          <w:tab/>
        </w:r>
        <w:r>
          <w:fldChar w:fldCharType="begin"/>
        </w:r>
        <w:r>
          <w:instrText xml:space="preserve"> PAGEREF _Toc20026 \h </w:instrText>
        </w:r>
        <w:r>
          <w:fldChar w:fldCharType="separate"/>
        </w:r>
        <w:r>
          <w:t>63</w:t>
        </w:r>
        <w:r>
          <w:fldChar w:fldCharType="end"/>
        </w:r>
      </w:hyperlink>
    </w:p>
    <w:p>
      <w:pPr>
        <w:pStyle w:val="TOC2"/>
        <w:tabs>
          <w:tab w:val="right" w:leader="dot" w:pos="8306"/>
        </w:tabs>
      </w:pPr>
      <w:hyperlink w:anchor="_Toc29032" w:history="1">
        <w:r>
          <w:rPr>
            <w:rFonts w:ascii="仿宋" w:eastAsia="仿宋" w:hAnsi="仿宋" w:cs="仿宋" w:hint="eastAsia"/>
            <w:lang w:eastAsia="zh-CN"/>
          </w:rPr>
          <w:t>(一)、项目实施计划</w:t>
        </w:r>
        <w:r>
          <w:tab/>
        </w:r>
        <w:r>
          <w:fldChar w:fldCharType="begin"/>
        </w:r>
        <w:r>
          <w:instrText xml:space="preserve"> PAGEREF _Toc29032 \h </w:instrText>
        </w:r>
        <w:r>
          <w:fldChar w:fldCharType="separate"/>
        </w:r>
        <w:r>
          <w:t>63</w:t>
        </w:r>
        <w:r>
          <w:fldChar w:fldCharType="end"/>
        </w:r>
      </w:hyperlink>
    </w:p>
    <w:p>
      <w:pPr>
        <w:pStyle w:val="TOC2"/>
        <w:tabs>
          <w:tab w:val="right" w:leader="dot" w:pos="8306"/>
        </w:tabs>
      </w:pPr>
      <w:hyperlink w:anchor="_Toc24366" w:history="1">
        <w:r>
          <w:rPr>
            <w:rFonts w:ascii="仿宋" w:eastAsia="仿宋" w:hAnsi="仿宋" w:cs="仿宋" w:hint="eastAsia"/>
            <w:lang w:eastAsia="zh-CN"/>
          </w:rPr>
          <w:t>(二)、项目组织机构与职责</w:t>
        </w:r>
        <w:r>
          <w:tab/>
        </w:r>
        <w:r>
          <w:fldChar w:fldCharType="begin"/>
        </w:r>
        <w:r>
          <w:instrText xml:space="preserve"> PAGEREF _Toc24366 \h </w:instrText>
        </w:r>
        <w:r>
          <w:fldChar w:fldCharType="separate"/>
        </w:r>
        <w:r>
          <w:t>64</w:t>
        </w:r>
        <w:r>
          <w:fldChar w:fldCharType="end"/>
        </w:r>
      </w:hyperlink>
    </w:p>
    <w:p>
      <w:pPr>
        <w:pStyle w:val="TOC2"/>
        <w:tabs>
          <w:tab w:val="right" w:leader="dot" w:pos="8306"/>
        </w:tabs>
      </w:pPr>
      <w:hyperlink w:anchor="_Toc22432" w:history="1">
        <w:r>
          <w:rPr>
            <w:rFonts w:ascii="仿宋" w:eastAsia="仿宋" w:hAnsi="仿宋" w:cs="仿宋" w:hint="eastAsia"/>
            <w:lang w:eastAsia="zh-CN"/>
          </w:rPr>
          <w:t>(三)、项目管理与监控体系</w:t>
        </w:r>
        <w:r>
          <w:tab/>
        </w:r>
        <w:r>
          <w:fldChar w:fldCharType="begin"/>
        </w:r>
        <w:r>
          <w:instrText xml:space="preserve"> PAGEREF _Toc22432 \h </w:instrText>
        </w:r>
        <w:r>
          <w:fldChar w:fldCharType="separate"/>
        </w:r>
        <w:r>
          <w:t>67</w:t>
        </w:r>
        <w:r>
          <w:fldChar w:fldCharType="end"/>
        </w:r>
      </w:hyperlink>
    </w:p>
    <w:p>
      <w:pPr>
        <w:pStyle w:val="TOC1"/>
        <w:tabs>
          <w:tab w:val="right" w:leader="dot" w:pos="8306"/>
        </w:tabs>
      </w:pPr>
      <w:hyperlink w:anchor="_Toc4585" w:history="1">
        <w:r>
          <w:rPr>
            <w:rFonts w:ascii="仿宋" w:eastAsia="仿宋" w:hAnsi="仿宋" w:cs="仿宋" w:hint="eastAsia"/>
            <w:lang w:eastAsia="zh-CN"/>
          </w:rPr>
          <w:t>十三、质量管理与控制</w:t>
        </w:r>
        <w:r>
          <w:tab/>
        </w:r>
        <w:r>
          <w:fldChar w:fldCharType="begin"/>
        </w:r>
        <w:r>
          <w:instrText xml:space="preserve"> PAGEREF _Toc4585 \h </w:instrText>
        </w:r>
        <w:r>
          <w:fldChar w:fldCharType="separate"/>
        </w:r>
        <w:r>
          <w:t>69</w:t>
        </w:r>
        <w:r>
          <w:fldChar w:fldCharType="end"/>
        </w:r>
      </w:hyperlink>
    </w:p>
    <w:p>
      <w:pPr>
        <w:pStyle w:val="TOC2"/>
        <w:tabs>
          <w:tab w:val="right" w:leader="dot" w:pos="8306"/>
        </w:tabs>
      </w:pPr>
      <w:hyperlink w:anchor="_Toc32097" w:history="1">
        <w:r>
          <w:rPr>
            <w:rFonts w:ascii="仿宋" w:eastAsia="仿宋" w:hAnsi="仿宋" w:cs="仿宋" w:hint="eastAsia"/>
            <w:lang w:eastAsia="zh-CN"/>
          </w:rPr>
          <w:t>(一)、质量管理体系建设</w:t>
        </w:r>
        <w:r>
          <w:tab/>
        </w:r>
        <w:r>
          <w:fldChar w:fldCharType="begin"/>
        </w:r>
        <w:r>
          <w:instrText xml:space="preserve"> PAGEREF _Toc32097 \h </w:instrText>
        </w:r>
        <w:r>
          <w:fldChar w:fldCharType="separate"/>
        </w:r>
        <w:r>
          <w:t>69</w:t>
        </w:r>
        <w:r>
          <w:fldChar w:fldCharType="end"/>
        </w:r>
      </w:hyperlink>
    </w:p>
    <w:p>
      <w:pPr>
        <w:pStyle w:val="TOC2"/>
        <w:tabs>
          <w:tab w:val="right" w:leader="dot" w:pos="8306"/>
        </w:tabs>
      </w:pPr>
      <w:hyperlink w:anchor="_Toc7284" w:history="1">
        <w:r>
          <w:rPr>
            <w:rFonts w:ascii="仿宋" w:eastAsia="仿宋" w:hAnsi="仿宋" w:cs="仿宋" w:hint="eastAsia"/>
            <w:lang w:eastAsia="zh-CN"/>
          </w:rPr>
          <w:t>(二)、质量控制措施</w:t>
        </w:r>
        <w:r>
          <w:tab/>
        </w:r>
        <w:r>
          <w:fldChar w:fldCharType="begin"/>
        </w:r>
        <w:r>
          <w:instrText xml:space="preserve"> PAGEREF _Toc7284 \h </w:instrText>
        </w:r>
        <w:r>
          <w:fldChar w:fldCharType="separate"/>
        </w:r>
        <w:r>
          <w:t>70</w:t>
        </w:r>
        <w:r>
          <w:fldChar w:fldCharType="end"/>
        </w:r>
      </w:hyperlink>
    </w:p>
    <w:p>
      <w:pPr>
        <w:pStyle w:val="TOC1"/>
        <w:tabs>
          <w:tab w:val="right" w:leader="dot" w:pos="8306"/>
        </w:tabs>
      </w:pPr>
      <w:hyperlink w:anchor="_Toc18808" w:history="1">
        <w:r>
          <w:rPr>
            <w:rFonts w:ascii="仿宋" w:eastAsia="仿宋" w:hAnsi="仿宋" w:cs="仿宋" w:hint="eastAsia"/>
            <w:lang w:eastAsia="zh-CN"/>
          </w:rPr>
          <w:t>十四、人力资源管理与开发</w:t>
        </w:r>
        <w:r>
          <w:tab/>
        </w:r>
        <w:r>
          <w:fldChar w:fldCharType="begin"/>
        </w:r>
        <w:r>
          <w:instrText xml:space="preserve"> PAGEREF _Toc18808 \h </w:instrText>
        </w:r>
        <w:r>
          <w:fldChar w:fldCharType="separate"/>
        </w:r>
        <w:r>
          <w:t>71</w:t>
        </w:r>
        <w:r>
          <w:fldChar w:fldCharType="end"/>
        </w:r>
      </w:hyperlink>
    </w:p>
    <w:p>
      <w:pPr>
        <w:pStyle w:val="TOC2"/>
        <w:tabs>
          <w:tab w:val="right" w:leader="dot" w:pos="8306"/>
        </w:tabs>
      </w:pPr>
      <w:hyperlink w:anchor="_Toc22438" w:history="1">
        <w:r>
          <w:rPr>
            <w:rFonts w:ascii="仿宋" w:eastAsia="仿宋" w:hAnsi="仿宋" w:cs="仿宋" w:hint="eastAsia"/>
            <w:lang w:eastAsia="zh-CN"/>
          </w:rPr>
          <w:t>(一)、人力资源规划</w:t>
        </w:r>
        <w:r>
          <w:tab/>
        </w:r>
        <w:r>
          <w:fldChar w:fldCharType="begin"/>
        </w:r>
        <w:r>
          <w:instrText xml:space="preserve"> PAGEREF _Toc22438 \h </w:instrText>
        </w:r>
        <w:r>
          <w:fldChar w:fldCharType="separate"/>
        </w:r>
        <w:r>
          <w:t>71</w:t>
        </w:r>
        <w:r>
          <w:fldChar w:fldCharType="end"/>
        </w:r>
      </w:hyperlink>
    </w:p>
    <w:p>
      <w:pPr>
        <w:pStyle w:val="TOC2"/>
        <w:tabs>
          <w:tab w:val="right" w:leader="dot" w:pos="8306"/>
        </w:tabs>
      </w:pPr>
      <w:hyperlink w:anchor="_Toc4507" w:history="1">
        <w:r>
          <w:rPr>
            <w:rFonts w:ascii="仿宋" w:eastAsia="仿宋" w:hAnsi="仿宋" w:cs="仿宋" w:hint="eastAsia"/>
            <w:lang w:eastAsia="zh-CN"/>
          </w:rPr>
          <w:t>(二)、人力资源开发与培训</w:t>
        </w:r>
        <w:r>
          <w:tab/>
        </w:r>
        <w:r>
          <w:fldChar w:fldCharType="begin"/>
        </w:r>
        <w:r>
          <w:instrText xml:space="preserve"> PAGEREF _Toc4507 \h </w:instrText>
        </w:r>
        <w:r>
          <w:fldChar w:fldCharType="separate"/>
        </w:r>
        <w:r>
          <w:t>73</w:t>
        </w:r>
        <w:r>
          <w:fldChar w:fldCharType="end"/>
        </w:r>
      </w:hyperlink>
    </w:p>
    <w:p>
      <w:pPr>
        <w:pStyle w:val="TOC1"/>
        <w:tabs>
          <w:tab w:val="right" w:leader="dot" w:pos="8306"/>
        </w:tabs>
      </w:pPr>
      <w:hyperlink w:anchor="_Toc2480" w:history="1">
        <w:r>
          <w:rPr>
            <w:rFonts w:ascii="仿宋" w:eastAsia="仿宋" w:hAnsi="仿宋" w:cs="仿宋" w:hint="eastAsia"/>
            <w:lang w:eastAsia="zh-CN"/>
          </w:rPr>
          <w:t>十五、成果转化与推广应用</w:t>
        </w:r>
        <w:r>
          <w:tab/>
        </w:r>
        <w:r>
          <w:fldChar w:fldCharType="begin"/>
        </w:r>
        <w:r>
          <w:instrText xml:space="preserve"> PAGEREF _Toc2480 \h </w:instrText>
        </w:r>
        <w:r>
          <w:fldChar w:fldCharType="separate"/>
        </w:r>
        <w:r>
          <w:t>75</w:t>
        </w:r>
        <w:r>
          <w:fldChar w:fldCharType="end"/>
        </w:r>
      </w:hyperlink>
    </w:p>
    <w:p>
      <w:pPr>
        <w:pStyle w:val="TOC2"/>
        <w:tabs>
          <w:tab w:val="right" w:leader="dot" w:pos="8306"/>
        </w:tabs>
      </w:pPr>
      <w:hyperlink w:anchor="_Toc30018" w:history="1">
        <w:r>
          <w:rPr>
            <w:rFonts w:ascii="仿宋" w:eastAsia="仿宋" w:hAnsi="仿宋" w:cs="仿宋" w:hint="eastAsia"/>
            <w:lang w:eastAsia="zh-CN"/>
          </w:rPr>
          <w:t>(一)、成果转化策略制定</w:t>
        </w:r>
        <w:r>
          <w:tab/>
        </w:r>
        <w:r>
          <w:fldChar w:fldCharType="begin"/>
        </w:r>
        <w:r>
          <w:instrText xml:space="preserve"> PAGEREF _Toc30018 \h </w:instrText>
        </w:r>
        <w:r>
          <w:fldChar w:fldCharType="separate"/>
        </w:r>
        <w:r>
          <w:t>75</w:t>
        </w:r>
        <w:r>
          <w:fldChar w:fldCharType="end"/>
        </w:r>
      </w:hyperlink>
    </w:p>
    <w:p>
      <w:pPr>
        <w:pStyle w:val="TOC2"/>
        <w:tabs>
          <w:tab w:val="right" w:leader="dot" w:pos="8306"/>
        </w:tabs>
      </w:pPr>
      <w:hyperlink w:anchor="_Toc9743" w:history="1">
        <w:r>
          <w:rPr>
            <w:rFonts w:ascii="仿宋" w:eastAsia="仿宋" w:hAnsi="仿宋" w:cs="仿宋" w:hint="eastAsia"/>
            <w:lang w:eastAsia="zh-CN"/>
          </w:rPr>
          <w:t>(二)、成果推广应用方案</w:t>
        </w:r>
        <w:r>
          <w:tab/>
        </w:r>
        <w:r>
          <w:fldChar w:fldCharType="begin"/>
        </w:r>
        <w:r>
          <w:instrText xml:space="preserve"> PAGEREF _Toc9743 \h </w:instrText>
        </w:r>
        <w:r>
          <w:fldChar w:fldCharType="separate"/>
        </w:r>
        <w:r>
          <w:t>77</w:t>
        </w:r>
        <w:r>
          <w:fldChar w:fldCharType="end"/>
        </w:r>
      </w:hyperlink>
    </w:p>
    <w:p>
      <w:pPr>
        <w:pStyle w:val="TOC1"/>
        <w:tabs>
          <w:tab w:val="right" w:leader="dot" w:pos="8306"/>
        </w:tabs>
      </w:pPr>
      <w:hyperlink w:anchor="_Toc11343" w:history="1">
        <w:r>
          <w:rPr>
            <w:rFonts w:ascii="仿宋" w:eastAsia="仿宋" w:hAnsi="仿宋" w:cs="仿宋" w:hint="eastAsia"/>
            <w:lang w:eastAsia="zh-CN"/>
          </w:rPr>
          <w:t>十六、设施与设备管理</w:t>
        </w:r>
        <w:r>
          <w:tab/>
        </w:r>
        <w:r>
          <w:fldChar w:fldCharType="begin"/>
        </w:r>
        <w:r>
          <w:instrText xml:space="preserve"> PAGEREF _Toc11343 \h </w:instrText>
        </w:r>
        <w:r>
          <w:fldChar w:fldCharType="separate"/>
        </w:r>
        <w:r>
          <w:t>78</w:t>
        </w:r>
        <w:r>
          <w:fldChar w:fldCharType="end"/>
        </w:r>
      </w:hyperlink>
    </w:p>
    <w:p>
      <w:pPr>
        <w:pStyle w:val="TOC2"/>
        <w:tabs>
          <w:tab w:val="right" w:leader="dot" w:pos="8306"/>
        </w:tabs>
      </w:pPr>
      <w:hyperlink w:anchor="_Toc13834" w:history="1">
        <w:r>
          <w:rPr>
            <w:rFonts w:ascii="仿宋" w:eastAsia="仿宋" w:hAnsi="仿宋" w:cs="仿宋" w:hint="eastAsia"/>
            <w:lang w:eastAsia="zh-CN"/>
          </w:rPr>
          <w:t>(一)、设施规划与配置</w:t>
        </w:r>
        <w:r>
          <w:tab/>
        </w:r>
        <w:r>
          <w:fldChar w:fldCharType="begin"/>
        </w:r>
        <w:r>
          <w:instrText xml:space="preserve"> PAGEREF _Toc13834 \h </w:instrText>
        </w:r>
        <w:r>
          <w:fldChar w:fldCharType="separate"/>
        </w:r>
        <w:r>
          <w:t>78</w:t>
        </w:r>
        <w:r>
          <w:fldChar w:fldCharType="end"/>
        </w:r>
      </w:hyperlink>
    </w:p>
    <w:p>
      <w:pPr>
        <w:pStyle w:val="TOC2"/>
        <w:tabs>
          <w:tab w:val="right" w:leader="dot" w:pos="8306"/>
        </w:tabs>
      </w:pPr>
      <w:hyperlink w:anchor="_Toc20503" w:history="1">
        <w:r>
          <w:rPr>
            <w:rFonts w:ascii="仿宋" w:eastAsia="仿宋" w:hAnsi="仿宋" w:cs="仿宋" w:hint="eastAsia"/>
            <w:lang w:eastAsia="zh-CN"/>
          </w:rPr>
          <w:t>(二)、设备采购与维护管理</w:t>
        </w:r>
        <w:r>
          <w:tab/>
        </w:r>
        <w:r>
          <w:fldChar w:fldCharType="begin"/>
        </w:r>
        <w:r>
          <w:instrText xml:space="preserve"> PAGEREF _Toc20503 \h </w:instrText>
        </w:r>
        <w:r>
          <w:fldChar w:fldCharType="separate"/>
        </w:r>
        <w:r>
          <w:t>79</w:t>
        </w:r>
        <w:r>
          <w:fldChar w:fldCharType="end"/>
        </w:r>
      </w:hyperlink>
    </w:p>
    <w:p>
      <w:pPr>
        <w:pStyle w:val="TOC2"/>
        <w:tabs>
          <w:tab w:val="right" w:leader="dot" w:pos="8306"/>
        </w:tabs>
      </w:pPr>
      <w:hyperlink w:anchor="_Toc30246" w:history="1">
        <w:r>
          <w:rPr>
            <w:rFonts w:ascii="仿宋" w:eastAsia="仿宋" w:hAnsi="仿宋" w:cs="仿宋" w:hint="eastAsia"/>
            <w:lang w:eastAsia="zh-CN"/>
          </w:rPr>
          <w:t>(三)、设施设备升级策略</w:t>
        </w:r>
        <w:r>
          <w:tab/>
        </w:r>
        <w:r>
          <w:fldChar w:fldCharType="begin"/>
        </w:r>
        <w:r>
          <w:instrText xml:space="preserve"> PAGEREF _Toc30246 \h </w:instrText>
        </w:r>
        <w:r>
          <w:fldChar w:fldCharType="separate"/>
        </w:r>
        <w:r>
          <w:t>80</w:t>
        </w:r>
        <w:r>
          <w:fldChar w:fldCharType="end"/>
        </w:r>
      </w:hyperlink>
    </w:p>
    <w:p>
      <w:pPr>
        <w:pStyle w:val="TOC1"/>
        <w:tabs>
          <w:tab w:val="right" w:leader="dot" w:pos="8306"/>
        </w:tabs>
      </w:pPr>
      <w:hyperlink w:anchor="_Toc6532" w:history="1">
        <w:r>
          <w:rPr>
            <w:rFonts w:ascii="仿宋" w:eastAsia="仿宋" w:hAnsi="仿宋" w:cs="仿宋" w:hint="eastAsia"/>
            <w:lang w:eastAsia="zh-CN"/>
          </w:rPr>
          <w:t>十七、产业协同与集群发展</w:t>
        </w:r>
        <w:r>
          <w:tab/>
        </w:r>
        <w:r>
          <w:fldChar w:fldCharType="begin"/>
        </w:r>
        <w:r>
          <w:instrText xml:space="preserve"> PAGEREF _Toc6532 \h </w:instrText>
        </w:r>
        <w:r>
          <w:fldChar w:fldCharType="separate"/>
        </w:r>
        <w:r>
          <w:t>80</w:t>
        </w:r>
        <w:r>
          <w:fldChar w:fldCharType="end"/>
        </w:r>
      </w:hyperlink>
    </w:p>
    <w:p>
      <w:pPr>
        <w:pStyle w:val="TOC2"/>
        <w:tabs>
          <w:tab w:val="right" w:leader="dot" w:pos="8306"/>
        </w:tabs>
      </w:pPr>
      <w:hyperlink w:anchor="_Toc22584" w:history="1">
        <w:r>
          <w:rPr>
            <w:rFonts w:ascii="仿宋" w:eastAsia="仿宋" w:hAnsi="仿宋" w:cs="仿宋" w:hint="eastAsia"/>
            <w:lang w:eastAsia="zh-CN"/>
          </w:rPr>
          <w:t>(一)、产业协同机制建设</w:t>
        </w:r>
        <w:r>
          <w:tab/>
        </w:r>
        <w:r>
          <w:fldChar w:fldCharType="begin"/>
        </w:r>
        <w:r>
          <w:instrText xml:space="preserve"> PAGEREF _Toc22584 \h </w:instrText>
        </w:r>
        <w:r>
          <w:fldChar w:fldCharType="separate"/>
        </w:r>
        <w:r>
          <w:t>80</w:t>
        </w:r>
        <w:r>
          <w:fldChar w:fldCharType="end"/>
        </w:r>
      </w:hyperlink>
    </w:p>
    <w:p>
      <w:pPr>
        <w:pStyle w:val="TOC2"/>
        <w:tabs>
          <w:tab w:val="right" w:leader="dot" w:pos="8306"/>
        </w:tabs>
      </w:pPr>
      <w:hyperlink w:anchor="_Toc9572" w:history="1">
        <w:r>
          <w:rPr>
            <w:rFonts w:ascii="仿宋" w:eastAsia="仿宋" w:hAnsi="仿宋" w:cs="仿宋" w:hint="eastAsia"/>
            <w:lang w:eastAsia="zh-CN"/>
          </w:rPr>
          <w:t>(二)、产业集群培育与发展</w:t>
        </w:r>
        <w:r>
          <w:tab/>
        </w:r>
        <w:r>
          <w:fldChar w:fldCharType="begin"/>
        </w:r>
        <w:r>
          <w:instrText xml:space="preserve"> PAGEREF _Toc9572 \h </w:instrText>
        </w:r>
        <w:r>
          <w:fldChar w:fldCharType="separate"/>
        </w:r>
        <w:r>
          <w:t>82</w:t>
        </w:r>
        <w:r>
          <w:fldChar w:fldCharType="end"/>
        </w:r>
      </w:hyperlink>
    </w:p>
    <w:p>
      <w:pPr>
        <w:pStyle w:val="TOC1"/>
        <w:tabs>
          <w:tab w:val="right" w:leader="dot" w:pos="8306"/>
        </w:tabs>
      </w:pPr>
      <w:hyperlink w:anchor="_Toc22264" w:history="1">
        <w:r>
          <w:rPr>
            <w:rFonts w:ascii="仿宋" w:eastAsia="仿宋" w:hAnsi="仿宋" w:cs="仿宋" w:hint="eastAsia"/>
            <w:lang w:eastAsia="zh-CN"/>
          </w:rPr>
          <w:t>十八、创新驱动与持续发展</w:t>
        </w:r>
        <w:r>
          <w:tab/>
        </w:r>
        <w:r>
          <w:fldChar w:fldCharType="begin"/>
        </w:r>
        <w:r>
          <w:instrText xml:space="preserve"> PAGEREF _Toc22264 \h </w:instrText>
        </w:r>
        <w:r>
          <w:fldChar w:fldCharType="separate"/>
        </w:r>
        <w:r>
          <w:t>82</w:t>
        </w:r>
        <w:r>
          <w:fldChar w:fldCharType="end"/>
        </w:r>
      </w:hyperlink>
    </w:p>
    <w:p>
      <w:pPr>
        <w:pStyle w:val="TOC2"/>
        <w:tabs>
          <w:tab w:val="right" w:leader="dot" w:pos="8306"/>
        </w:tabs>
      </w:pPr>
      <w:hyperlink w:anchor="_Toc6183" w:history="1">
        <w:r>
          <w:rPr>
            <w:rFonts w:ascii="仿宋" w:eastAsia="仿宋" w:hAnsi="仿宋" w:cs="仿宋" w:hint="eastAsia"/>
            <w:lang w:eastAsia="zh-CN"/>
          </w:rPr>
          <w:t>(一)、创新驱动战略实施</w:t>
        </w:r>
        <w:r>
          <w:tab/>
        </w:r>
        <w:r>
          <w:fldChar w:fldCharType="begin"/>
        </w:r>
        <w:r>
          <w:instrText xml:space="preserve"> PAGEREF _Toc6183 \h </w:instrText>
        </w:r>
        <w:r>
          <w:fldChar w:fldCharType="separate"/>
        </w:r>
        <w:r>
          <w:t>82</w:t>
        </w:r>
        <w:r>
          <w:fldChar w:fldCharType="end"/>
        </w:r>
      </w:hyperlink>
    </w:p>
    <w:p>
      <w:pPr>
        <w:pStyle w:val="TOC2"/>
        <w:tabs>
          <w:tab w:val="right" w:leader="dot" w:pos="8306"/>
        </w:tabs>
      </w:pPr>
      <w:hyperlink w:anchor="_Toc12101" w:history="1">
        <w:r>
          <w:rPr>
            <w:rFonts w:ascii="仿宋" w:eastAsia="仿宋" w:hAnsi="仿宋" w:cs="仿宋" w:hint="eastAsia"/>
            <w:lang w:eastAsia="zh-CN"/>
          </w:rPr>
          <w:t>(二)、持续发展路径探索</w:t>
        </w:r>
        <w:r>
          <w:tab/>
        </w:r>
        <w:r>
          <w:fldChar w:fldCharType="begin"/>
        </w:r>
        <w:r>
          <w:instrText xml:space="preserve"> PAGEREF _Toc12101 \h </w:instrText>
        </w:r>
        <w:r>
          <w:fldChar w:fldCharType="separate"/>
        </w:r>
        <w:r>
          <w:t>84</w:t>
        </w:r>
        <w:r>
          <w:fldChar w:fldCharType="end"/>
        </w:r>
      </w:hyperlink>
    </w:p>
    <w:p>
      <w:pPr>
        <w:pStyle w:val="TOC1"/>
        <w:tabs>
          <w:tab w:val="right" w:leader="dot" w:pos="8306"/>
        </w:tabs>
      </w:pPr>
      <w:hyperlink w:anchor="_Toc1178" w:history="1">
        <w:r>
          <w:rPr>
            <w:rFonts w:ascii="仿宋" w:eastAsia="仿宋" w:hAnsi="仿宋" w:cs="仿宋" w:hint="eastAsia"/>
            <w:lang w:eastAsia="zh-CN"/>
          </w:rPr>
          <w:t>十九、企业合规与伦理</w:t>
        </w:r>
        <w:r>
          <w:tab/>
        </w:r>
        <w:r>
          <w:fldChar w:fldCharType="begin"/>
        </w:r>
        <w:r>
          <w:instrText xml:space="preserve"> PAGEREF _Toc1178 \h </w:instrText>
        </w:r>
        <w:r>
          <w:fldChar w:fldCharType="separate"/>
        </w:r>
        <w:r>
          <w:t>88</w:t>
        </w:r>
        <w:r>
          <w:fldChar w:fldCharType="end"/>
        </w:r>
      </w:hyperlink>
    </w:p>
    <w:p>
      <w:pPr>
        <w:pStyle w:val="TOC2"/>
        <w:tabs>
          <w:tab w:val="right" w:leader="dot" w:pos="8306"/>
        </w:tabs>
      </w:pPr>
      <w:hyperlink w:anchor="_Toc29821" w:history="1">
        <w:r>
          <w:rPr>
            <w:rFonts w:ascii="仿宋" w:eastAsia="仿宋" w:hAnsi="仿宋" w:cs="仿宋" w:hint="eastAsia"/>
            <w:lang w:eastAsia="zh-CN"/>
          </w:rPr>
          <w:t>(一)、合规政策与程序</w:t>
        </w:r>
        <w:r>
          <w:tab/>
        </w:r>
        <w:r>
          <w:fldChar w:fldCharType="begin"/>
        </w:r>
        <w:r>
          <w:instrText xml:space="preserve"> PAGEREF _Toc29821 \h </w:instrText>
        </w:r>
        <w:r>
          <w:fldChar w:fldCharType="separate"/>
        </w:r>
        <w:r>
          <w:t>88</w:t>
        </w:r>
        <w:r>
          <w:fldChar w:fldCharType="end"/>
        </w:r>
      </w:hyperlink>
    </w:p>
    <w:p>
      <w:pPr>
        <w:pStyle w:val="TOC2"/>
        <w:tabs>
          <w:tab w:val="right" w:leader="dot" w:pos="8306"/>
        </w:tabs>
      </w:pPr>
      <w:hyperlink w:anchor="_Toc21853" w:history="1">
        <w:r>
          <w:rPr>
            <w:rFonts w:ascii="仿宋" w:eastAsia="仿宋" w:hAnsi="仿宋" w:cs="仿宋" w:hint="eastAsia"/>
            <w:lang w:eastAsia="zh-CN"/>
          </w:rPr>
          <w:t>(二)、伦理规范与培训</w:t>
        </w:r>
        <w:r>
          <w:tab/>
        </w:r>
        <w:r>
          <w:fldChar w:fldCharType="begin"/>
        </w:r>
        <w:r>
          <w:instrText xml:space="preserve"> PAGEREF _Toc21853 \h </w:instrText>
        </w:r>
        <w:r>
          <w:fldChar w:fldCharType="separate"/>
        </w:r>
        <w:r>
          <w:t>89</w:t>
        </w:r>
        <w:r>
          <w:fldChar w:fldCharType="end"/>
        </w:r>
      </w:hyperlink>
    </w:p>
    <w:p>
      <w:pPr>
        <w:pStyle w:val="TOC2"/>
        <w:tabs>
          <w:tab w:val="right" w:leader="dot" w:pos="8306"/>
        </w:tabs>
      </w:pPr>
      <w:hyperlink w:anchor="_Toc24721" w:history="1">
        <w:r>
          <w:rPr>
            <w:rFonts w:ascii="仿宋" w:eastAsia="仿宋" w:hAnsi="仿宋" w:cs="仿宋" w:hint="eastAsia"/>
            <w:lang w:eastAsia="zh-CN"/>
          </w:rPr>
          <w:t>(三)、合规风险评估</w:t>
        </w:r>
        <w:r>
          <w:tab/>
        </w:r>
        <w:r>
          <w:fldChar w:fldCharType="begin"/>
        </w:r>
        <w:r>
          <w:instrText xml:space="preserve"> PAGEREF _Toc24721 \h </w:instrText>
        </w:r>
        <w:r>
          <w:fldChar w:fldCharType="separate"/>
        </w:r>
        <w:r>
          <w:t>90</w:t>
        </w:r>
        <w:r>
          <w:fldChar w:fldCharType="end"/>
        </w:r>
      </w:hyperlink>
    </w:p>
    <w:p>
      <w:pPr>
        <w:pStyle w:val="TOC2"/>
        <w:tabs>
          <w:tab w:val="right" w:leader="dot" w:pos="8306"/>
        </w:tabs>
      </w:pPr>
      <w:hyperlink w:anchor="_Toc14119" w:history="1">
        <w:r>
          <w:rPr>
            <w:rFonts w:ascii="仿宋" w:eastAsia="仿宋" w:hAnsi="仿宋" w:cs="仿宋" w:hint="eastAsia"/>
            <w:lang w:eastAsia="zh-CN"/>
          </w:rPr>
          <w:t>(四)、合规监督与执行</w:t>
        </w:r>
        <w:r>
          <w:tab/>
        </w:r>
        <w:r>
          <w:fldChar w:fldCharType="begin"/>
        </w:r>
        <w:r>
          <w:instrText xml:space="preserve"> PAGEREF _Toc14119 \h </w:instrText>
        </w:r>
        <w:r>
          <w:fldChar w:fldCharType="separate"/>
        </w:r>
        <w:r>
          <w:t>91</w:t>
        </w:r>
        <w:r>
          <w:fldChar w:fldCharType="end"/>
        </w:r>
      </w:hyperlink>
    </w:p>
    <w:p>
      <w:pPr>
        <w:pStyle w:val="TOC1"/>
        <w:tabs>
          <w:tab w:val="right" w:leader="dot" w:pos="8306"/>
        </w:tabs>
      </w:pPr>
      <w:hyperlink w:anchor="_Toc1472" w:history="1">
        <w:r>
          <w:rPr>
            <w:rFonts w:ascii="仿宋" w:eastAsia="仿宋" w:hAnsi="仿宋" w:cs="仿宋" w:hint="eastAsia"/>
            <w:lang w:eastAsia="zh-CN"/>
          </w:rPr>
          <w:t>二十、项目施工方案</w:t>
        </w:r>
        <w:r>
          <w:tab/>
        </w:r>
        <w:r>
          <w:fldChar w:fldCharType="begin"/>
        </w:r>
        <w:r>
          <w:instrText xml:space="preserve"> PAGEREF _Toc1472 \h </w:instrText>
        </w:r>
        <w:r>
          <w:fldChar w:fldCharType="separate"/>
        </w:r>
        <w:r>
          <w:t>92</w:t>
        </w:r>
        <w:r>
          <w:fldChar w:fldCharType="end"/>
        </w:r>
      </w:hyperlink>
    </w:p>
    <w:p>
      <w:pPr>
        <w:pStyle w:val="TOC2"/>
        <w:tabs>
          <w:tab w:val="right" w:leader="dot" w:pos="8306"/>
        </w:tabs>
      </w:pPr>
      <w:hyperlink w:anchor="_Toc12824" w:history="1">
        <w:r>
          <w:rPr>
            <w:rFonts w:ascii="仿宋" w:eastAsia="仿宋" w:hAnsi="仿宋" w:cs="仿宋" w:hint="eastAsia"/>
            <w:lang w:eastAsia="zh-CN"/>
          </w:rPr>
          <w:t>(一)、施工组织设计</w:t>
        </w:r>
        <w:r>
          <w:tab/>
        </w:r>
        <w:r>
          <w:fldChar w:fldCharType="begin"/>
        </w:r>
        <w:r>
          <w:instrText xml:space="preserve"> PAGEREF _Toc12824 \h </w:instrText>
        </w:r>
        <w:r>
          <w:fldChar w:fldCharType="separate"/>
        </w:r>
        <w:r>
          <w:t>92</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30490" w:history="1">
        <w:r>
          <w:rPr>
            <w:rFonts w:ascii="仿宋" w:eastAsia="仿宋" w:hAnsi="仿宋" w:cs="仿宋" w:hint="eastAsia"/>
            <w:lang w:eastAsia="zh-CN"/>
          </w:rPr>
          <w:t>(二)、施工工艺与技术路线</w:t>
        </w:r>
        <w:r>
          <w:tab/>
        </w:r>
        <w:r>
          <w:fldChar w:fldCharType="begin"/>
        </w:r>
        <w:r>
          <w:instrText xml:space="preserve"> PAGEREF _Toc30490 \h </w:instrText>
        </w:r>
        <w:r>
          <w:fldChar w:fldCharType="separate"/>
        </w:r>
        <w:r>
          <w:t>94</w:t>
        </w:r>
        <w:r>
          <w:fldChar w:fldCharType="end"/>
        </w:r>
      </w:hyperlink>
    </w:p>
    <w:p>
      <w:pPr>
        <w:pStyle w:val="TOC2"/>
        <w:tabs>
          <w:tab w:val="right" w:leader="dot" w:pos="8306"/>
        </w:tabs>
      </w:pPr>
      <w:hyperlink w:anchor="_Toc21158" w:history="1">
        <w:r>
          <w:rPr>
            <w:rFonts w:ascii="仿宋" w:eastAsia="仿宋" w:hAnsi="仿宋" w:cs="仿宋" w:hint="eastAsia"/>
            <w:lang w:eastAsia="zh-CN"/>
          </w:rPr>
          <w:t>(三)、关键节点施工计划</w:t>
        </w:r>
        <w:r>
          <w:tab/>
        </w:r>
        <w:r>
          <w:fldChar w:fldCharType="begin"/>
        </w:r>
        <w:r>
          <w:instrText xml:space="preserve"> PAGEREF _Toc21158 \h </w:instrText>
        </w:r>
        <w:r>
          <w:fldChar w:fldCharType="separate"/>
        </w:r>
        <w:r>
          <w:t>95</w:t>
        </w:r>
        <w:r>
          <w:fldChar w:fldCharType="end"/>
        </w:r>
      </w:hyperlink>
    </w:p>
    <w:p>
      <w:pPr>
        <w:pStyle w:val="TOC2"/>
        <w:tabs>
          <w:tab w:val="right" w:leader="dot" w:pos="8306"/>
        </w:tabs>
      </w:pPr>
      <w:hyperlink w:anchor="_Toc26175" w:history="1">
        <w:r>
          <w:rPr>
            <w:rFonts w:ascii="仿宋" w:eastAsia="仿宋" w:hAnsi="仿宋" w:cs="仿宋" w:hint="eastAsia"/>
            <w:lang w:eastAsia="zh-CN"/>
          </w:rPr>
          <w:t>(四)、施工现场管理</w:t>
        </w:r>
        <w:r>
          <w:tab/>
        </w:r>
        <w:r>
          <w:fldChar w:fldCharType="begin"/>
        </w:r>
        <w:r>
          <w:instrText xml:space="preserve"> PAGEREF _Toc26175 \h </w:instrText>
        </w:r>
        <w:r>
          <w:fldChar w:fldCharType="separate"/>
        </w:r>
        <w:r>
          <w:t>96</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07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8445"/>
      <w:r>
        <w:rPr>
          <w:rFonts w:ascii="仿宋" w:eastAsia="仿宋" w:hAnsi="仿宋" w:cs="仿宋" w:hint="eastAsia"/>
          <w:sz w:val="28"/>
          <w:lang w:eastAsia="zh-CN"/>
        </w:rPr>
        <w:t>一、发展规划、产业政策和行业准入分析</w:t>
      </w:r>
      <w:bookmarkEnd w:id="2"/>
    </w:p>
    <w:p>
      <w:pPr>
        <w:pStyle w:val="Heading2"/>
        <w:rPr>
          <w:rFonts w:ascii="仿宋" w:eastAsia="仿宋" w:hAnsi="仿宋" w:cs="仿宋" w:hint="eastAsia"/>
          <w:lang w:eastAsia="zh-CN"/>
        </w:rPr>
      </w:pPr>
      <w:bookmarkStart w:id="3" w:name="_Toc32303"/>
      <w:r>
        <w:rPr>
          <w:rFonts w:ascii="仿宋" w:eastAsia="仿宋" w:hAnsi="仿宋" w:cs="仿宋" w:hint="eastAsia"/>
          <w:lang w:eastAsia="zh-CN"/>
        </w:rPr>
        <w:t>(一)、发展规划分析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技术创新和研发投资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XXX项目将重点投资于研发活动，以确保在核心技术领域的持续创新和领先地位。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计划与国内外知名科研机构建立合作关系，引进先进技术，同时培养和吸引高技能人才。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研发投资的重点包括开发新产品、优化现有产品，以及提高生产效率和降低成本。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市场扩展和品牌建设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项目将执行精确的市场分析，以识别和开发新的增长机会。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计划开发符合市场需求的新产品和服务，同时加强市场推广活动，以提升品牌知名度和市场份额。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加强客户关系管理，以提高客户满意度和忠诚度。</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3. 合作伙伴网络和供应链管理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建立并维护与关键供应链伙伴的稳定合作关系，确保供应链的高效运作和风险管理。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探索与行业领先企业的战略合作机会，以获取互惠互利的合作效果。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加强与地方政府和行业协会的合作，以利用政策优势，拓宽业务发展空间。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承诺在业务发展过程中遵守环保标准，减少对环境的影响。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实施社会责任项目，如社区参与和教育支持项目，以提高企业在社会中的积极形象。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通过采用节能和可再生能源技术，推动企业的可持续发展。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风险管理和质量控制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实施全面的风险评估和管理策略，以应对市场、技术和运营风险。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强化质量控制体系，确保产品和服务的一致性和可靠性。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定期监测和评估业务流程，以持续提高效率和效能。</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XXX项目的发展规划涵盖了技术创新、市场扩展、合作伙伴关系、可持续发展和社会责任等多个关键领域。这一全面的规划旨在确保项目不仅能够实现商业成功，还能在社会和环境方面产生积极的影响。通过这些策略的实施，XXX项目预计将成为[行业名称]领域的领导者，并为公司、行业以及社会带来长远的益处。</w:t>
      </w:r>
    </w:p>
    <w:p>
      <w:pPr>
        <w:pStyle w:val="Heading2"/>
        <w:ind w:firstLine="560" w:firstLineChars="200"/>
        <w:rPr>
          <w:rFonts w:ascii="仿宋" w:eastAsia="仿宋" w:hAnsi="仿宋" w:cs="仿宋" w:hint="eastAsia"/>
          <w:sz w:val="28"/>
          <w:lang w:eastAsia="zh-CN"/>
        </w:rPr>
      </w:pPr>
      <w:bookmarkStart w:id="4" w:name="_Toc15548"/>
      <w:r>
        <w:rPr>
          <w:rFonts w:ascii="仿宋" w:eastAsia="仿宋" w:hAnsi="仿宋" w:cs="仿宋" w:hint="eastAsia"/>
          <w:sz w:val="28"/>
          <w:lang w:eastAsia="zh-CN"/>
        </w:rPr>
        <w:t>(二)、产业政策分析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现行政策环境分析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当前，政府针对[行业名称]领域实施的政策包括提供税收优惠、研发补贴以及推动环保和能效标准。例如，[具体国家或地区]政府对于使用可再生能源技术的企业提供减税优惠。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这些政策对XXX项目意味着在初期研发和生产阶段有可能获得财政支持和税务减免，有助于降低运营成本。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政府对[相关技术或领域]的支持表明了未来在这一领域内的投资增加和市场机会的扩展。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未来政策趋势预测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预计未来政策将更加倾向于支持绿色技术和可持续发展项目。例如，预期[具体国家或地区]将提高对于低碳技术的投资和研发的资金支持。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预计这些政策趋势将促进[行业名称]领域的持续增长，为XXX项目在市场上的扩展提供新机遇。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关注于政府在环保法规和可持续发展目标上的长期规划，如减少温室气体排放的目标。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3. 政策带来的机遇与挑战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当前和未来的政策为项目带来的机遇包括更容易获得政府补贴、进入新兴市场、以及与科研机构的合作机会。</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同时，项目面临的挑战包括符合日益严格的环保法规和适应政策变化带来的市场准入限制。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XXX项目需要制定灵活策略，以利用这些政策优势，同时应对潜在的挑战。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合规性和风险管理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项目需确保在所有阶段都遵循当前和预期的政策要求，如环境标准和产业规范。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建立针对政策变化的风险管理机制，以保持项目的合规性和持续性。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定期评估项目策略，确保与政策环境的一致性。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政策倡议的合作机会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积极参与与政府和行业协会的对话和合作，影响政策制定，为项目争取更多的支持和资源。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通过参与这些政策倡议，项目不仅可以提高其在社会责任方面的表现，还能增强其在行业内的影响力。</w:t>
      </w:r>
    </w:p>
    <w:p>
      <w:pPr>
        <w:pStyle w:val="Heading2"/>
        <w:ind w:firstLine="560" w:firstLineChars="200"/>
        <w:rPr>
          <w:rFonts w:ascii="仿宋" w:eastAsia="仿宋" w:hAnsi="仿宋" w:cs="仿宋" w:hint="eastAsia"/>
          <w:sz w:val="28"/>
          <w:lang w:eastAsia="zh-CN"/>
        </w:rPr>
      </w:pPr>
      <w:bookmarkStart w:id="5" w:name="_Toc31930"/>
      <w:r>
        <w:rPr>
          <w:rFonts w:ascii="仿宋" w:eastAsia="仿宋" w:hAnsi="仿宋" w:cs="仿宋" w:hint="eastAsia"/>
          <w:sz w:val="28"/>
          <w:lang w:eastAsia="zh-CN"/>
        </w:rPr>
        <w:t>(三)、行业准入分析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一、洗衣机电脑程控器项目的市场准入条件分析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洗衣机电脑程控器项目而言，市场准入条件首先取决于政策法规环境。政府对于[行业名称]领域的法规，如环保标准、税收政策、和技术使用规范，直接影响洗衣机电脑程控器项目的运营和成本结构。例如，若政府针对使用可再生能源的企业提供税收优惠，这将对洗衣机电脑程控器项目的财务规划产生重要影响。同时，考虑经济环境和消费者偏好的变化对洗衣机电脑程控器项目市场潜力的影响也至关重要。因此，市场准入策略需综合考虑这些因素，以确保项目的适应性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二、洗衣机电脑程控器项目的行业规范与合规性要求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洗衣机电脑程控器项目来说，遵守行业规范和合规性要求是确保项目顺利进行的基础。这包括遵循质量控制标准、安全规定、数据保护法规等。例如，若洗衣机电脑程控器项目涉及数据处理，须严格遵守相关的数据保护法规。此外，行业内部的自律规范，如产品标准和服务流程，也对于提升洗衣机电脑程控器项目在行业内的认可度和竞争力至关重要。项目管理团队必须不断更新策略，以应对行业规范和法规的变化，确保洗衣机电脑程控器项目的长期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三、洗衣机电脑程控器项目的竞争格局和战略定位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洗衣机电脑程控器项目的发展规划中，理解行业的竞争格局对于制定有效的市场策略极为关键。这包括分析主要竞争对手的市场地位、优势及其业务模式。洗衣机电脑程控器项目面临的竞争对手可能包括大型成熟企业和创新型初创公司，各自采取不同的市场策略。因此，洗衣机电脑程控器项目需精确地定位自己的市场策略，如专注于产品创新、客户服务或成本效率，以在竞争中占据优势。通过深入的市场和竞争分析，洗衣机电脑程控器项目可以更有效地进入市场并实现可持续发展。</w:t>
      </w:r>
    </w:p>
    <w:p>
      <w:pPr>
        <w:pStyle w:val="Heading1"/>
        <w:ind w:firstLine="560" w:firstLineChars="200"/>
        <w:rPr>
          <w:rFonts w:ascii="仿宋" w:eastAsia="仿宋" w:hAnsi="仿宋" w:cs="仿宋" w:hint="eastAsia"/>
          <w:sz w:val="28"/>
          <w:lang w:eastAsia="zh-CN"/>
        </w:rPr>
      </w:pPr>
      <w:bookmarkStart w:id="6" w:name="_Toc19708"/>
      <w:r>
        <w:rPr>
          <w:rFonts w:ascii="仿宋" w:eastAsia="仿宋" w:hAnsi="仿宋" w:cs="仿宋" w:hint="eastAsia"/>
          <w:sz w:val="28"/>
          <w:lang w:eastAsia="zh-CN"/>
        </w:rPr>
        <w:t>二、经济影响分析</w:t>
      </w:r>
      <w:bookmarkEnd w:id="6"/>
    </w:p>
    <w:p>
      <w:pPr>
        <w:pStyle w:val="Heading2"/>
        <w:rPr>
          <w:rFonts w:ascii="仿宋" w:eastAsia="仿宋" w:hAnsi="仿宋" w:cs="仿宋" w:hint="eastAsia"/>
          <w:lang w:eastAsia="zh-CN"/>
        </w:rPr>
      </w:pPr>
      <w:bookmarkStart w:id="7" w:name="_Toc25078"/>
      <w:r>
        <w:rPr>
          <w:rFonts w:ascii="仿宋" w:eastAsia="仿宋" w:hAnsi="仿宋" w:cs="仿宋" w:hint="eastAsia"/>
          <w:lang w:eastAsia="zh-CN"/>
        </w:rPr>
        <w:t>(一)、经济费用效益或费用效果分析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项目总成本评估：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初始投资成本：假设土地购置成本为XX万元，建筑和基础设施建设成本为XX万元，设备采购和安装费用为XX万元。因此，项目的总初始投资成本估计为XX万元。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运营成本：每年的运营成本包括人力资源成本XX万元，原材料采购XX万元，能源消耗XX万元，维护和修理XX万元。因此，项目的年运营成本估计为XX万元。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环境和社会成本：环境保护措施预计年费用为XX万元，社区补偿和支持预算为XX万元，因此总计为XX万元。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预期收益分析：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直接收益：假设洗衣机电脑程控器项目的产品或服务年销售收入为XX万元。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间接收益：包括提高品牌价值和市场份额，假设间接经济效益为XX万元。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社会和环境效益：虽难以量化，但假设其长期价值估计为XX万元。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成本效果比较：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假设项目的总成本（初始投资成本加上预计五年的运营成本和环境社会成本）为XX万元。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预期收益（直接收益加上五年的间接收益和社会环境效益）为XX万元。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因此，项目的成本效果比为XX万元（总成本）对比XX万元（总收益）。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投资回收期分析：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假设项目的总初始投资为XX万元，年运营成本为XX万元，而年直接收益为XX万元。假定直接收益和运营成本保持恒定，则项目的投资回收期为：（总初始投资） / （年直接收益 年运营成本）= 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5. 净现值（NPV）和内部收益率（IRR）分析：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净现值（NPV）是评估项目总收益与总成本现值的差额。假设项目预计持续XX年，每年的净收益为（年直接收益 年运营成本），折现率假定为XX%，则NPV计算为：NPV = ∑ [（年净收益） / （1 + 折现率）^年份] 初始投资成本。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内部收益率（IRR）是使得NPV为零的折现率，这是项目盈利能力的一个重要指标。通过财务软件或手工计算可得出IRR值。</w:t>
      </w:r>
    </w:p>
    <w:p>
      <w:pPr>
        <w:ind w:firstLine="560" w:firstLineChars="200"/>
        <w:rPr>
          <w:rFonts w:ascii="仿宋" w:eastAsia="仿宋" w:hAnsi="仿宋" w:cs="仿宋" w:hint="eastAsia"/>
          <w:sz w:val="28"/>
        </w:rPr>
      </w:pPr>
      <w:r>
        <w:rPr>
          <w:rFonts w:ascii="仿宋" w:eastAsia="仿宋" w:hAnsi="仿宋" w:cs="仿宋" w:hint="eastAsia"/>
          <w:sz w:val="28"/>
          <w:lang w:eastAsia="zh-CN"/>
        </w:rPr>
        <w:t>6. 风险和灵敏度分析：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风险分析包括考虑市场波动、成本超支和收入不达预期等因素对项目经济效益的影响。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灵敏度分析则涉及改变关键假设（如销售收入、原材料成本、能源价格）来观察NPV和IRR的变化，从而评估这些变量对项目经济效益的影响程度。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7. 长期效益与可持续性考虑：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除了直接的经济效益，项目的长期效益，如提升品牌形象、增强市场竞争力和推动行业创新，虽难以量化，但对企业的长期发展极为重要。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可持续性考虑包括项目对环境和社会的积极影响，如减少环境污染、创造就业机会和促进地区经济发展，这些效益虽不直接体现在财务报表上，却对企业的社会责任和长期可持续性至关重要。</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8" w:name="_Toc11897"/>
      <w:r>
        <w:rPr>
          <w:rFonts w:ascii="仿宋" w:eastAsia="仿宋" w:hAnsi="仿宋" w:cs="仿宋" w:hint="eastAsia"/>
          <w:sz w:val="28"/>
          <w:lang w:eastAsia="zh-CN"/>
        </w:rPr>
        <w:t>(二)、行业影响分析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电脑程控器项目通过引入先进的人工智能技术优化生产流程，例如自动化的物流系统和智能数据分析，可能大幅提高产品的质量和生产效率。这可能迫使竞争对手也必须投资于类似技术，以保持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此外，项目的创新应用可能吸引新的市场参与者，特别是科技领域的创新型初创企业，加入竞争，从而加剧了行业内的竞争压力。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电脑程控器项目可能推动的新技术，如节能环保的生产设备和高度自动化的控制系统，不仅提高了能源利用效率，还减少了生产过程中的废物排放。这些实践可能成为行业内的新标准，引导其他企业进行类似的技术升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https://d.book118.com/216125024004010103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洗衣机电脑程控器项目建设总纲及方案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7C0C22"/>
    <w:rsid w:val="087C0C2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21612502400401010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2024-02-26T14:50:00Z</dcterms:created>
  <dcterms:modified xsi:type="dcterms:W3CDTF">2024-02-26T14:51:25Z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3FAABA6BFD1245649C3FAFCE99878129_11</vt:lpwstr>
  </property>
  <property fmtid="{D5CDD505-2E9C-101B-9397-08002B2CF9AE}" pid="3" name="KSOProductBuildVer">
    <vt:lpwstr>2052-12.1.0.16250</vt:lpwstr>
  </property>
</Properties>
</file>