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PET项目建设方案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28" w:history="1">
        <w:r>
          <w:rPr>
            <w:rFonts w:ascii="仿宋" w:eastAsia="仿宋" w:hAnsi="仿宋" w:cs="仿宋" w:hint="eastAsia"/>
            <w:lang w:eastAsia="zh-CN"/>
          </w:rPr>
          <w:t>前言</w:t>
        </w:r>
        <w:r>
          <w:tab/>
        </w:r>
        <w:r>
          <w:fldChar w:fldCharType="begin"/>
        </w:r>
        <w:r>
          <w:instrText xml:space="preserve"> PAGEREF _Toc8928 \h </w:instrText>
        </w:r>
        <w:r>
          <w:fldChar w:fldCharType="separate"/>
        </w:r>
        <w:r>
          <w:t>3</w:t>
        </w:r>
        <w:r>
          <w:fldChar w:fldCharType="end"/>
        </w:r>
      </w:hyperlink>
    </w:p>
    <w:p>
      <w:pPr>
        <w:pStyle w:val="TOC1"/>
        <w:tabs>
          <w:tab w:val="right" w:leader="dot" w:pos="8306"/>
        </w:tabs>
      </w:pPr>
      <w:hyperlink w:anchor="_Toc31697" w:history="1">
        <w:r>
          <w:rPr>
            <w:rFonts w:ascii="仿宋" w:eastAsia="仿宋" w:hAnsi="仿宋" w:cs="仿宋" w:hint="eastAsia"/>
            <w:lang w:eastAsia="zh-CN"/>
          </w:rPr>
          <w:t>一、项目选址研究</w:t>
        </w:r>
        <w:r>
          <w:tab/>
        </w:r>
        <w:r>
          <w:fldChar w:fldCharType="begin"/>
        </w:r>
        <w:r>
          <w:instrText xml:space="preserve"> PAGEREF _Toc31697 \h </w:instrText>
        </w:r>
        <w:r>
          <w:fldChar w:fldCharType="separate"/>
        </w:r>
        <w:r>
          <w:t>3</w:t>
        </w:r>
        <w:r>
          <w:fldChar w:fldCharType="end"/>
        </w:r>
      </w:hyperlink>
    </w:p>
    <w:p>
      <w:pPr>
        <w:pStyle w:val="TOC2"/>
        <w:tabs>
          <w:tab w:val="right" w:leader="dot" w:pos="8306"/>
        </w:tabs>
      </w:pPr>
      <w:hyperlink w:anchor="_Toc23903" w:history="1">
        <w:r>
          <w:rPr>
            <w:rFonts w:ascii="仿宋" w:eastAsia="仿宋" w:hAnsi="仿宋" w:cs="仿宋" w:hint="eastAsia"/>
            <w:lang w:eastAsia="zh-CN"/>
          </w:rPr>
          <w:t>(一)、项目选址原则</w:t>
        </w:r>
        <w:r>
          <w:tab/>
        </w:r>
        <w:r>
          <w:fldChar w:fldCharType="begin"/>
        </w:r>
        <w:r>
          <w:instrText xml:space="preserve"> PAGEREF _Toc23903 \h </w:instrText>
        </w:r>
        <w:r>
          <w:fldChar w:fldCharType="separate"/>
        </w:r>
        <w:r>
          <w:t>3</w:t>
        </w:r>
        <w:r>
          <w:fldChar w:fldCharType="end"/>
        </w:r>
      </w:hyperlink>
    </w:p>
    <w:p>
      <w:pPr>
        <w:pStyle w:val="TOC2"/>
        <w:tabs>
          <w:tab w:val="right" w:leader="dot" w:pos="8306"/>
        </w:tabs>
      </w:pPr>
      <w:hyperlink w:anchor="_Toc24901" w:history="1">
        <w:r>
          <w:rPr>
            <w:rFonts w:ascii="仿宋" w:eastAsia="仿宋" w:hAnsi="仿宋" w:cs="仿宋" w:hint="eastAsia"/>
            <w:lang w:eastAsia="zh-CN"/>
          </w:rPr>
          <w:t>(二)、项目选址</w:t>
        </w:r>
        <w:r>
          <w:tab/>
        </w:r>
        <w:r>
          <w:fldChar w:fldCharType="begin"/>
        </w:r>
        <w:r>
          <w:instrText xml:space="preserve"> PAGEREF _Toc24901 \h </w:instrText>
        </w:r>
        <w:r>
          <w:fldChar w:fldCharType="separate"/>
        </w:r>
        <w:r>
          <w:t>6</w:t>
        </w:r>
        <w:r>
          <w:fldChar w:fldCharType="end"/>
        </w:r>
      </w:hyperlink>
    </w:p>
    <w:p>
      <w:pPr>
        <w:pStyle w:val="TOC2"/>
        <w:tabs>
          <w:tab w:val="right" w:leader="dot" w:pos="8306"/>
        </w:tabs>
      </w:pPr>
      <w:hyperlink w:anchor="_Toc21202" w:history="1">
        <w:r>
          <w:rPr>
            <w:rFonts w:ascii="仿宋" w:eastAsia="仿宋" w:hAnsi="仿宋" w:cs="仿宋" w:hint="eastAsia"/>
            <w:lang w:eastAsia="zh-CN"/>
          </w:rPr>
          <w:t>(三)、建设条件分析</w:t>
        </w:r>
        <w:r>
          <w:tab/>
        </w:r>
        <w:r>
          <w:fldChar w:fldCharType="begin"/>
        </w:r>
        <w:r>
          <w:instrText xml:space="preserve"> PAGEREF _Toc21202 \h </w:instrText>
        </w:r>
        <w:r>
          <w:fldChar w:fldCharType="separate"/>
        </w:r>
        <w:r>
          <w:t>8</w:t>
        </w:r>
        <w:r>
          <w:fldChar w:fldCharType="end"/>
        </w:r>
      </w:hyperlink>
    </w:p>
    <w:p>
      <w:pPr>
        <w:pStyle w:val="TOC2"/>
        <w:tabs>
          <w:tab w:val="right" w:leader="dot" w:pos="8306"/>
        </w:tabs>
      </w:pPr>
      <w:hyperlink w:anchor="_Toc24995" w:history="1">
        <w:r>
          <w:rPr>
            <w:rFonts w:ascii="仿宋" w:eastAsia="仿宋" w:hAnsi="仿宋" w:cs="仿宋" w:hint="eastAsia"/>
            <w:lang w:eastAsia="zh-CN"/>
          </w:rPr>
          <w:t>(四)、用地控制指标</w:t>
        </w:r>
        <w:r>
          <w:tab/>
        </w:r>
        <w:r>
          <w:fldChar w:fldCharType="begin"/>
        </w:r>
        <w:r>
          <w:instrText xml:space="preserve"> PAGEREF _Toc24995 \h </w:instrText>
        </w:r>
        <w:r>
          <w:fldChar w:fldCharType="separate"/>
        </w:r>
        <w:r>
          <w:t>10</w:t>
        </w:r>
        <w:r>
          <w:fldChar w:fldCharType="end"/>
        </w:r>
      </w:hyperlink>
    </w:p>
    <w:p>
      <w:pPr>
        <w:pStyle w:val="TOC2"/>
        <w:tabs>
          <w:tab w:val="right" w:leader="dot" w:pos="8306"/>
        </w:tabs>
      </w:pPr>
      <w:hyperlink w:anchor="_Toc14646" w:history="1">
        <w:r>
          <w:rPr>
            <w:rFonts w:ascii="仿宋" w:eastAsia="仿宋" w:hAnsi="仿宋" w:cs="仿宋" w:hint="eastAsia"/>
            <w:lang w:eastAsia="zh-CN"/>
          </w:rPr>
          <w:t>(五)、地总体要求</w:t>
        </w:r>
        <w:r>
          <w:tab/>
        </w:r>
        <w:r>
          <w:fldChar w:fldCharType="begin"/>
        </w:r>
        <w:r>
          <w:instrText xml:space="preserve"> PAGEREF _Toc14646 \h </w:instrText>
        </w:r>
        <w:r>
          <w:fldChar w:fldCharType="separate"/>
        </w:r>
        <w:r>
          <w:t>11</w:t>
        </w:r>
        <w:r>
          <w:fldChar w:fldCharType="end"/>
        </w:r>
      </w:hyperlink>
    </w:p>
    <w:p>
      <w:pPr>
        <w:pStyle w:val="TOC2"/>
        <w:tabs>
          <w:tab w:val="right" w:leader="dot" w:pos="8306"/>
        </w:tabs>
      </w:pPr>
      <w:hyperlink w:anchor="_Toc23323" w:history="1">
        <w:r>
          <w:rPr>
            <w:rFonts w:ascii="仿宋" w:eastAsia="仿宋" w:hAnsi="仿宋" w:cs="仿宋" w:hint="eastAsia"/>
            <w:lang w:eastAsia="zh-CN"/>
          </w:rPr>
          <w:t>(六)、节约用地措施</w:t>
        </w:r>
        <w:r>
          <w:tab/>
        </w:r>
        <w:r>
          <w:fldChar w:fldCharType="begin"/>
        </w:r>
        <w:r>
          <w:instrText xml:space="preserve"> PAGEREF _Toc23323 \h </w:instrText>
        </w:r>
        <w:r>
          <w:fldChar w:fldCharType="separate"/>
        </w:r>
        <w:r>
          <w:t>12</w:t>
        </w:r>
        <w:r>
          <w:fldChar w:fldCharType="end"/>
        </w:r>
      </w:hyperlink>
    </w:p>
    <w:p>
      <w:pPr>
        <w:pStyle w:val="TOC2"/>
        <w:tabs>
          <w:tab w:val="right" w:leader="dot" w:pos="8306"/>
        </w:tabs>
      </w:pPr>
      <w:hyperlink w:anchor="_Toc7550" w:history="1">
        <w:r>
          <w:rPr>
            <w:rFonts w:ascii="仿宋" w:eastAsia="仿宋" w:hAnsi="仿宋" w:cs="仿宋" w:hint="eastAsia"/>
            <w:lang w:eastAsia="zh-CN"/>
          </w:rPr>
          <w:t>(七)、选址综合评价</w:t>
        </w:r>
        <w:r>
          <w:tab/>
        </w:r>
        <w:r>
          <w:fldChar w:fldCharType="begin"/>
        </w:r>
        <w:r>
          <w:instrText xml:space="preserve"> PAGEREF _Toc7550 \h </w:instrText>
        </w:r>
        <w:r>
          <w:fldChar w:fldCharType="separate"/>
        </w:r>
        <w:r>
          <w:t>14</w:t>
        </w:r>
        <w:r>
          <w:fldChar w:fldCharType="end"/>
        </w:r>
      </w:hyperlink>
    </w:p>
    <w:p>
      <w:pPr>
        <w:pStyle w:val="TOC1"/>
        <w:tabs>
          <w:tab w:val="right" w:leader="dot" w:pos="8306"/>
        </w:tabs>
      </w:pPr>
      <w:hyperlink w:anchor="_Toc14417" w:history="1">
        <w:r>
          <w:rPr>
            <w:rFonts w:ascii="仿宋" w:eastAsia="仿宋" w:hAnsi="仿宋" w:cs="仿宋" w:hint="eastAsia"/>
            <w:lang w:eastAsia="zh-CN"/>
          </w:rPr>
          <w:t>二、财务管理与成本控制</w:t>
        </w:r>
        <w:r>
          <w:tab/>
        </w:r>
        <w:r>
          <w:fldChar w:fldCharType="begin"/>
        </w:r>
        <w:r>
          <w:instrText xml:space="preserve"> PAGEREF _Toc14417 \h </w:instrText>
        </w:r>
        <w:r>
          <w:fldChar w:fldCharType="separate"/>
        </w:r>
        <w:r>
          <w:t>15</w:t>
        </w:r>
        <w:r>
          <w:fldChar w:fldCharType="end"/>
        </w:r>
      </w:hyperlink>
    </w:p>
    <w:p>
      <w:pPr>
        <w:pStyle w:val="TOC2"/>
        <w:tabs>
          <w:tab w:val="right" w:leader="dot" w:pos="8306"/>
        </w:tabs>
      </w:pPr>
      <w:hyperlink w:anchor="_Toc29521" w:history="1">
        <w:r>
          <w:rPr>
            <w:rFonts w:ascii="仿宋" w:eastAsia="仿宋" w:hAnsi="仿宋" w:cs="仿宋" w:hint="eastAsia"/>
            <w:lang w:eastAsia="zh-CN"/>
          </w:rPr>
          <w:t>(一)、财务管理体系建设</w:t>
        </w:r>
        <w:r>
          <w:tab/>
        </w:r>
        <w:r>
          <w:fldChar w:fldCharType="begin"/>
        </w:r>
        <w:r>
          <w:instrText xml:space="preserve"> PAGEREF _Toc29521 \h </w:instrText>
        </w:r>
        <w:r>
          <w:fldChar w:fldCharType="separate"/>
        </w:r>
        <w:r>
          <w:t>15</w:t>
        </w:r>
        <w:r>
          <w:fldChar w:fldCharType="end"/>
        </w:r>
      </w:hyperlink>
    </w:p>
    <w:p>
      <w:pPr>
        <w:pStyle w:val="TOC2"/>
        <w:tabs>
          <w:tab w:val="right" w:leader="dot" w:pos="8306"/>
        </w:tabs>
      </w:pPr>
      <w:hyperlink w:anchor="_Toc19354" w:history="1">
        <w:r>
          <w:rPr>
            <w:rFonts w:ascii="仿宋" w:eastAsia="仿宋" w:hAnsi="仿宋" w:cs="仿宋" w:hint="eastAsia"/>
            <w:lang w:eastAsia="zh-CN"/>
          </w:rPr>
          <w:t>(二)、成本控制措施</w:t>
        </w:r>
        <w:r>
          <w:tab/>
        </w:r>
        <w:r>
          <w:fldChar w:fldCharType="begin"/>
        </w:r>
        <w:r>
          <w:instrText xml:space="preserve"> PAGEREF _Toc19354 \h </w:instrText>
        </w:r>
        <w:r>
          <w:fldChar w:fldCharType="separate"/>
        </w:r>
        <w:r>
          <w:t>16</w:t>
        </w:r>
        <w:r>
          <w:fldChar w:fldCharType="end"/>
        </w:r>
      </w:hyperlink>
    </w:p>
    <w:p>
      <w:pPr>
        <w:pStyle w:val="TOC1"/>
        <w:tabs>
          <w:tab w:val="right" w:leader="dot" w:pos="8306"/>
        </w:tabs>
      </w:pPr>
      <w:hyperlink w:anchor="_Toc25552" w:history="1">
        <w:r>
          <w:rPr>
            <w:rFonts w:ascii="仿宋" w:eastAsia="仿宋" w:hAnsi="仿宋" w:cs="仿宋" w:hint="eastAsia"/>
            <w:lang w:eastAsia="zh-CN"/>
          </w:rPr>
          <w:t>三、项目监理与质量保证</w:t>
        </w:r>
        <w:r>
          <w:tab/>
        </w:r>
        <w:r>
          <w:fldChar w:fldCharType="begin"/>
        </w:r>
        <w:r>
          <w:instrText xml:space="preserve"> PAGEREF _Toc25552 \h </w:instrText>
        </w:r>
        <w:r>
          <w:fldChar w:fldCharType="separate"/>
        </w:r>
        <w:r>
          <w:t>17</w:t>
        </w:r>
        <w:r>
          <w:fldChar w:fldCharType="end"/>
        </w:r>
      </w:hyperlink>
    </w:p>
    <w:p>
      <w:pPr>
        <w:pStyle w:val="TOC2"/>
        <w:tabs>
          <w:tab w:val="right" w:leader="dot" w:pos="8306"/>
        </w:tabs>
      </w:pPr>
      <w:hyperlink w:anchor="_Toc16686" w:history="1">
        <w:r>
          <w:rPr>
            <w:rFonts w:ascii="仿宋" w:eastAsia="仿宋" w:hAnsi="仿宋" w:cs="仿宋" w:hint="eastAsia"/>
            <w:lang w:eastAsia="zh-CN"/>
          </w:rPr>
          <w:t>(一)、监理体系构建</w:t>
        </w:r>
        <w:r>
          <w:tab/>
        </w:r>
        <w:r>
          <w:fldChar w:fldCharType="begin"/>
        </w:r>
        <w:r>
          <w:instrText xml:space="preserve"> PAGEREF _Toc16686 \h </w:instrText>
        </w:r>
        <w:r>
          <w:fldChar w:fldCharType="separate"/>
        </w:r>
        <w:r>
          <w:t>17</w:t>
        </w:r>
        <w:r>
          <w:fldChar w:fldCharType="end"/>
        </w:r>
      </w:hyperlink>
    </w:p>
    <w:p>
      <w:pPr>
        <w:pStyle w:val="TOC2"/>
        <w:tabs>
          <w:tab w:val="right" w:leader="dot" w:pos="8306"/>
        </w:tabs>
      </w:pPr>
      <w:hyperlink w:anchor="_Toc23432" w:history="1">
        <w:r>
          <w:rPr>
            <w:rFonts w:ascii="仿宋" w:eastAsia="仿宋" w:hAnsi="仿宋" w:cs="仿宋" w:hint="eastAsia"/>
            <w:lang w:eastAsia="zh-CN"/>
          </w:rPr>
          <w:t>(二)、质量保证体系实施</w:t>
        </w:r>
        <w:r>
          <w:tab/>
        </w:r>
        <w:r>
          <w:fldChar w:fldCharType="begin"/>
        </w:r>
        <w:r>
          <w:instrText xml:space="preserve"> PAGEREF _Toc23432 \h </w:instrText>
        </w:r>
        <w:r>
          <w:fldChar w:fldCharType="separate"/>
        </w:r>
        <w:r>
          <w:t>18</w:t>
        </w:r>
        <w:r>
          <w:fldChar w:fldCharType="end"/>
        </w:r>
      </w:hyperlink>
    </w:p>
    <w:p>
      <w:pPr>
        <w:pStyle w:val="TOC2"/>
        <w:tabs>
          <w:tab w:val="right" w:leader="dot" w:pos="8306"/>
        </w:tabs>
      </w:pPr>
      <w:hyperlink w:anchor="_Toc18380" w:history="1">
        <w:r>
          <w:rPr>
            <w:rFonts w:ascii="仿宋" w:eastAsia="仿宋" w:hAnsi="仿宋" w:cs="仿宋" w:hint="eastAsia"/>
            <w:lang w:eastAsia="zh-CN"/>
          </w:rPr>
          <w:t>(三)、监理与质量控制流程</w:t>
        </w:r>
        <w:r>
          <w:tab/>
        </w:r>
        <w:r>
          <w:fldChar w:fldCharType="begin"/>
        </w:r>
        <w:r>
          <w:instrText xml:space="preserve"> PAGEREF _Toc18380 \h </w:instrText>
        </w:r>
        <w:r>
          <w:fldChar w:fldCharType="separate"/>
        </w:r>
        <w:r>
          <w:t>18</w:t>
        </w:r>
        <w:r>
          <w:fldChar w:fldCharType="end"/>
        </w:r>
      </w:hyperlink>
    </w:p>
    <w:p>
      <w:pPr>
        <w:pStyle w:val="TOC1"/>
        <w:tabs>
          <w:tab w:val="right" w:leader="dot" w:pos="8306"/>
        </w:tabs>
      </w:pPr>
      <w:hyperlink w:anchor="_Toc6396" w:history="1">
        <w:r>
          <w:rPr>
            <w:rFonts w:ascii="仿宋" w:eastAsia="仿宋" w:hAnsi="仿宋" w:cs="仿宋" w:hint="eastAsia"/>
            <w:lang w:eastAsia="zh-CN"/>
          </w:rPr>
          <w:t>四、背景、必要性分析</w:t>
        </w:r>
        <w:r>
          <w:tab/>
        </w:r>
        <w:r>
          <w:fldChar w:fldCharType="begin"/>
        </w:r>
        <w:r>
          <w:instrText xml:space="preserve"> PAGEREF _Toc6396 \h </w:instrText>
        </w:r>
        <w:r>
          <w:fldChar w:fldCharType="separate"/>
        </w:r>
        <w:r>
          <w:t>19</w:t>
        </w:r>
        <w:r>
          <w:fldChar w:fldCharType="end"/>
        </w:r>
      </w:hyperlink>
    </w:p>
    <w:p>
      <w:pPr>
        <w:pStyle w:val="TOC2"/>
        <w:tabs>
          <w:tab w:val="right" w:leader="dot" w:pos="8306"/>
        </w:tabs>
      </w:pPr>
      <w:hyperlink w:anchor="_Toc19365" w:history="1">
        <w:r>
          <w:rPr>
            <w:rFonts w:ascii="仿宋" w:eastAsia="仿宋" w:hAnsi="仿宋" w:cs="仿宋" w:hint="eastAsia"/>
            <w:lang w:eastAsia="zh-CN"/>
          </w:rPr>
          <w:t>(一)、项目建设背景</w:t>
        </w:r>
        <w:r>
          <w:tab/>
        </w:r>
        <w:r>
          <w:fldChar w:fldCharType="begin"/>
        </w:r>
        <w:r>
          <w:instrText xml:space="preserve"> PAGEREF _Toc19365 \h </w:instrText>
        </w:r>
        <w:r>
          <w:fldChar w:fldCharType="separate"/>
        </w:r>
        <w:r>
          <w:t>19</w:t>
        </w:r>
        <w:r>
          <w:fldChar w:fldCharType="end"/>
        </w:r>
      </w:hyperlink>
    </w:p>
    <w:p>
      <w:pPr>
        <w:pStyle w:val="TOC2"/>
        <w:tabs>
          <w:tab w:val="right" w:leader="dot" w:pos="8306"/>
        </w:tabs>
      </w:pPr>
      <w:hyperlink w:anchor="_Toc18537" w:history="1">
        <w:r>
          <w:rPr>
            <w:rFonts w:ascii="仿宋" w:eastAsia="仿宋" w:hAnsi="仿宋" w:cs="仿宋" w:hint="eastAsia"/>
            <w:lang w:eastAsia="zh-CN"/>
          </w:rPr>
          <w:t>(二)、必要性分析</w:t>
        </w:r>
        <w:r>
          <w:tab/>
        </w:r>
        <w:r>
          <w:fldChar w:fldCharType="begin"/>
        </w:r>
        <w:r>
          <w:instrText xml:space="preserve"> PAGEREF _Toc18537 \h </w:instrText>
        </w:r>
        <w:r>
          <w:fldChar w:fldCharType="separate"/>
        </w:r>
        <w:r>
          <w:t>20</w:t>
        </w:r>
        <w:r>
          <w:fldChar w:fldCharType="end"/>
        </w:r>
      </w:hyperlink>
    </w:p>
    <w:p>
      <w:pPr>
        <w:pStyle w:val="TOC2"/>
        <w:tabs>
          <w:tab w:val="right" w:leader="dot" w:pos="8306"/>
        </w:tabs>
      </w:pPr>
      <w:hyperlink w:anchor="_Toc15761" w:history="1">
        <w:r>
          <w:rPr>
            <w:rFonts w:ascii="仿宋" w:eastAsia="仿宋" w:hAnsi="仿宋" w:cs="仿宋" w:hint="eastAsia"/>
            <w:lang w:eastAsia="zh-CN"/>
          </w:rPr>
          <w:t>(三)、项目建设有利条件</w:t>
        </w:r>
        <w:r>
          <w:tab/>
        </w:r>
        <w:r>
          <w:fldChar w:fldCharType="begin"/>
        </w:r>
        <w:r>
          <w:instrText xml:space="preserve"> PAGEREF _Toc15761 \h </w:instrText>
        </w:r>
        <w:r>
          <w:fldChar w:fldCharType="separate"/>
        </w:r>
        <w:r>
          <w:t>22</w:t>
        </w:r>
        <w:r>
          <w:fldChar w:fldCharType="end"/>
        </w:r>
      </w:hyperlink>
    </w:p>
    <w:p>
      <w:pPr>
        <w:pStyle w:val="TOC1"/>
        <w:tabs>
          <w:tab w:val="right" w:leader="dot" w:pos="8306"/>
        </w:tabs>
      </w:pPr>
      <w:hyperlink w:anchor="_Toc24237" w:history="1">
        <w:r>
          <w:rPr>
            <w:rFonts w:ascii="仿宋" w:eastAsia="仿宋" w:hAnsi="仿宋" w:cs="仿宋" w:hint="eastAsia"/>
            <w:lang w:eastAsia="zh-CN"/>
          </w:rPr>
          <w:t>五、环境和生态影响分析</w:t>
        </w:r>
        <w:r>
          <w:tab/>
        </w:r>
        <w:r>
          <w:fldChar w:fldCharType="begin"/>
        </w:r>
        <w:r>
          <w:instrText xml:space="preserve"> PAGEREF _Toc24237 \h </w:instrText>
        </w:r>
        <w:r>
          <w:fldChar w:fldCharType="separate"/>
        </w:r>
        <w:r>
          <w:t>23</w:t>
        </w:r>
        <w:r>
          <w:fldChar w:fldCharType="end"/>
        </w:r>
      </w:hyperlink>
    </w:p>
    <w:p>
      <w:pPr>
        <w:pStyle w:val="TOC2"/>
        <w:tabs>
          <w:tab w:val="right" w:leader="dot" w:pos="8306"/>
        </w:tabs>
      </w:pPr>
      <w:hyperlink w:anchor="_Toc28878" w:history="1">
        <w:r>
          <w:rPr>
            <w:rFonts w:ascii="仿宋" w:eastAsia="仿宋" w:hAnsi="仿宋" w:cs="仿宋" w:hint="eastAsia"/>
            <w:lang w:eastAsia="zh-CN"/>
          </w:rPr>
          <w:t>(一)、环境和生态现状</w:t>
        </w:r>
        <w:r>
          <w:tab/>
        </w:r>
        <w:r>
          <w:fldChar w:fldCharType="begin"/>
        </w:r>
        <w:r>
          <w:instrText xml:space="preserve"> PAGEREF _Toc28878 \h </w:instrText>
        </w:r>
        <w:r>
          <w:fldChar w:fldCharType="separate"/>
        </w:r>
        <w:r>
          <w:t>23</w:t>
        </w:r>
        <w:r>
          <w:fldChar w:fldCharType="end"/>
        </w:r>
      </w:hyperlink>
    </w:p>
    <w:p>
      <w:pPr>
        <w:pStyle w:val="TOC2"/>
        <w:tabs>
          <w:tab w:val="right" w:leader="dot" w:pos="8306"/>
        </w:tabs>
      </w:pPr>
      <w:hyperlink w:anchor="_Toc13440" w:history="1">
        <w:r>
          <w:rPr>
            <w:rFonts w:ascii="仿宋" w:eastAsia="仿宋" w:hAnsi="仿宋" w:cs="仿宋" w:hint="eastAsia"/>
            <w:lang w:eastAsia="zh-CN"/>
          </w:rPr>
          <w:t>(二)、生态环境影响分析</w:t>
        </w:r>
        <w:r>
          <w:tab/>
        </w:r>
        <w:r>
          <w:fldChar w:fldCharType="begin"/>
        </w:r>
        <w:r>
          <w:instrText xml:space="preserve"> PAGEREF _Toc13440 \h </w:instrText>
        </w:r>
        <w:r>
          <w:fldChar w:fldCharType="separate"/>
        </w:r>
        <w:r>
          <w:t>25</w:t>
        </w:r>
        <w:r>
          <w:fldChar w:fldCharType="end"/>
        </w:r>
      </w:hyperlink>
    </w:p>
    <w:p>
      <w:pPr>
        <w:pStyle w:val="TOC2"/>
        <w:tabs>
          <w:tab w:val="right" w:leader="dot" w:pos="8306"/>
        </w:tabs>
      </w:pPr>
      <w:hyperlink w:anchor="_Toc11228" w:history="1">
        <w:r>
          <w:rPr>
            <w:rFonts w:ascii="仿宋" w:eastAsia="仿宋" w:hAnsi="仿宋" w:cs="仿宋" w:hint="eastAsia"/>
            <w:lang w:eastAsia="zh-CN"/>
          </w:rPr>
          <w:t>(三)、生态环境保护措施</w:t>
        </w:r>
        <w:r>
          <w:tab/>
        </w:r>
        <w:r>
          <w:fldChar w:fldCharType="begin"/>
        </w:r>
        <w:r>
          <w:instrText xml:space="preserve"> PAGEREF _Toc11228 \h </w:instrText>
        </w:r>
        <w:r>
          <w:fldChar w:fldCharType="separate"/>
        </w:r>
        <w:r>
          <w:t>26</w:t>
        </w:r>
        <w:r>
          <w:fldChar w:fldCharType="end"/>
        </w:r>
      </w:hyperlink>
    </w:p>
    <w:p>
      <w:pPr>
        <w:pStyle w:val="TOC2"/>
        <w:tabs>
          <w:tab w:val="right" w:leader="dot" w:pos="8306"/>
        </w:tabs>
      </w:pPr>
      <w:hyperlink w:anchor="_Toc11359" w:history="1">
        <w:r>
          <w:rPr>
            <w:rFonts w:ascii="仿宋" w:eastAsia="仿宋" w:hAnsi="仿宋" w:cs="仿宋" w:hint="eastAsia"/>
            <w:lang w:eastAsia="zh-CN"/>
          </w:rPr>
          <w:t>(四)、地质灾害影响分析</w:t>
        </w:r>
        <w:r>
          <w:tab/>
        </w:r>
        <w:r>
          <w:fldChar w:fldCharType="begin"/>
        </w:r>
        <w:r>
          <w:instrText xml:space="preserve"> PAGEREF _Toc11359 \h </w:instrText>
        </w:r>
        <w:r>
          <w:fldChar w:fldCharType="separate"/>
        </w:r>
        <w:r>
          <w:t>27</w:t>
        </w:r>
        <w:r>
          <w:fldChar w:fldCharType="end"/>
        </w:r>
      </w:hyperlink>
    </w:p>
    <w:p>
      <w:pPr>
        <w:pStyle w:val="TOC2"/>
        <w:tabs>
          <w:tab w:val="right" w:leader="dot" w:pos="8306"/>
        </w:tabs>
      </w:pPr>
      <w:hyperlink w:anchor="_Toc11583" w:history="1">
        <w:r>
          <w:rPr>
            <w:rFonts w:ascii="仿宋" w:eastAsia="仿宋" w:hAnsi="仿宋" w:cs="仿宋" w:hint="eastAsia"/>
            <w:lang w:eastAsia="zh-CN"/>
          </w:rPr>
          <w:t>(五)、特殊环境影响</w:t>
        </w:r>
        <w:r>
          <w:tab/>
        </w:r>
        <w:r>
          <w:fldChar w:fldCharType="begin"/>
        </w:r>
        <w:r>
          <w:instrText xml:space="preserve"> PAGEREF _Toc11583 \h </w:instrText>
        </w:r>
        <w:r>
          <w:fldChar w:fldCharType="separate"/>
        </w:r>
        <w:r>
          <w:t>29</w:t>
        </w:r>
        <w:r>
          <w:fldChar w:fldCharType="end"/>
        </w:r>
      </w:hyperlink>
    </w:p>
    <w:p>
      <w:pPr>
        <w:pStyle w:val="TOC1"/>
        <w:tabs>
          <w:tab w:val="right" w:leader="dot" w:pos="8306"/>
        </w:tabs>
      </w:pPr>
      <w:hyperlink w:anchor="_Toc16598" w:history="1">
        <w:r>
          <w:rPr>
            <w:rFonts w:ascii="仿宋" w:eastAsia="仿宋" w:hAnsi="仿宋" w:cs="仿宋" w:hint="eastAsia"/>
            <w:lang w:eastAsia="zh-CN"/>
          </w:rPr>
          <w:t>六、经济影响分析</w:t>
        </w:r>
        <w:r>
          <w:tab/>
        </w:r>
        <w:r>
          <w:fldChar w:fldCharType="begin"/>
        </w:r>
        <w:r>
          <w:instrText xml:space="preserve"> PAGEREF _Toc16598 \h </w:instrText>
        </w:r>
        <w:r>
          <w:fldChar w:fldCharType="separate"/>
        </w:r>
        <w:r>
          <w:t>30</w:t>
        </w:r>
        <w:r>
          <w:fldChar w:fldCharType="end"/>
        </w:r>
      </w:hyperlink>
    </w:p>
    <w:p>
      <w:pPr>
        <w:pStyle w:val="TOC2"/>
        <w:tabs>
          <w:tab w:val="right" w:leader="dot" w:pos="8306"/>
        </w:tabs>
      </w:pPr>
      <w:hyperlink w:anchor="_Toc11039" w:history="1">
        <w:r>
          <w:rPr>
            <w:rFonts w:ascii="仿宋" w:eastAsia="仿宋" w:hAnsi="仿宋" w:cs="仿宋" w:hint="eastAsia"/>
            <w:lang w:eastAsia="zh-CN"/>
          </w:rPr>
          <w:t>(一)、经济费用效益或费用效果分析</w:t>
        </w:r>
        <w:r>
          <w:tab/>
        </w:r>
        <w:r>
          <w:fldChar w:fldCharType="begin"/>
        </w:r>
        <w:r>
          <w:instrText xml:space="preserve"> PAGEREF _Toc11039 \h </w:instrText>
        </w:r>
        <w:r>
          <w:fldChar w:fldCharType="separate"/>
        </w:r>
        <w:r>
          <w:t>30</w:t>
        </w:r>
        <w:r>
          <w:fldChar w:fldCharType="end"/>
        </w:r>
      </w:hyperlink>
    </w:p>
    <w:p>
      <w:pPr>
        <w:pStyle w:val="TOC2"/>
        <w:tabs>
          <w:tab w:val="right" w:leader="dot" w:pos="8306"/>
        </w:tabs>
      </w:pPr>
      <w:hyperlink w:anchor="_Toc1545" w:history="1">
        <w:r>
          <w:rPr>
            <w:rFonts w:ascii="仿宋" w:eastAsia="仿宋" w:hAnsi="仿宋" w:cs="仿宋" w:hint="eastAsia"/>
            <w:lang w:eastAsia="zh-CN"/>
          </w:rPr>
          <w:t>(二)、行业影响分析</w:t>
        </w:r>
        <w:r>
          <w:tab/>
        </w:r>
        <w:r>
          <w:fldChar w:fldCharType="begin"/>
        </w:r>
        <w:r>
          <w:instrText xml:space="preserve"> PAGEREF _Toc1545 \h </w:instrText>
        </w:r>
        <w:r>
          <w:fldChar w:fldCharType="separate"/>
        </w:r>
        <w:r>
          <w:t>32</w:t>
        </w:r>
        <w:r>
          <w:fldChar w:fldCharType="end"/>
        </w:r>
      </w:hyperlink>
    </w:p>
    <w:p>
      <w:pPr>
        <w:pStyle w:val="TOC2"/>
        <w:tabs>
          <w:tab w:val="right" w:leader="dot" w:pos="8306"/>
        </w:tabs>
      </w:pPr>
      <w:hyperlink w:anchor="_Toc19749" w:history="1">
        <w:r>
          <w:rPr>
            <w:rFonts w:ascii="仿宋" w:eastAsia="仿宋" w:hAnsi="仿宋" w:cs="仿宋" w:hint="eastAsia"/>
            <w:lang w:eastAsia="zh-CN"/>
          </w:rPr>
          <w:t>(三)、区域经济影响分析</w:t>
        </w:r>
        <w:r>
          <w:tab/>
        </w:r>
        <w:r>
          <w:fldChar w:fldCharType="begin"/>
        </w:r>
        <w:r>
          <w:instrText xml:space="preserve"> PAGEREF _Toc19749 \h </w:instrText>
        </w:r>
        <w:r>
          <w:fldChar w:fldCharType="separate"/>
        </w:r>
        <w:r>
          <w:t>34</w:t>
        </w:r>
        <w:r>
          <w:fldChar w:fldCharType="end"/>
        </w:r>
      </w:hyperlink>
    </w:p>
    <w:p>
      <w:pPr>
        <w:pStyle w:val="TOC2"/>
        <w:tabs>
          <w:tab w:val="right" w:leader="dot" w:pos="8306"/>
        </w:tabs>
      </w:pPr>
      <w:hyperlink w:anchor="_Toc16567" w:history="1">
        <w:r>
          <w:rPr>
            <w:rFonts w:ascii="仿宋" w:eastAsia="仿宋" w:hAnsi="仿宋" w:cs="仿宋" w:hint="eastAsia"/>
            <w:lang w:eastAsia="zh-CN"/>
          </w:rPr>
          <w:t>(四)、宏观经济影响分析</w:t>
        </w:r>
        <w:r>
          <w:tab/>
        </w:r>
        <w:r>
          <w:fldChar w:fldCharType="begin"/>
        </w:r>
        <w:r>
          <w:instrText xml:space="preserve"> PAGEREF _Toc16567 \h </w:instrText>
        </w:r>
        <w:r>
          <w:fldChar w:fldCharType="separate"/>
        </w:r>
        <w:r>
          <w:t>35</w:t>
        </w:r>
        <w:r>
          <w:fldChar w:fldCharType="end"/>
        </w:r>
      </w:hyperlink>
    </w:p>
    <w:p>
      <w:pPr>
        <w:pStyle w:val="TOC1"/>
        <w:tabs>
          <w:tab w:val="right" w:leader="dot" w:pos="8306"/>
        </w:tabs>
      </w:pPr>
      <w:hyperlink w:anchor="_Toc23044" w:history="1">
        <w:r>
          <w:rPr>
            <w:rFonts w:ascii="仿宋" w:eastAsia="仿宋" w:hAnsi="仿宋" w:cs="仿宋" w:hint="eastAsia"/>
            <w:lang w:eastAsia="zh-CN"/>
          </w:rPr>
          <w:t>七、环境保护与治理方案</w:t>
        </w:r>
        <w:r>
          <w:tab/>
        </w:r>
        <w:r>
          <w:fldChar w:fldCharType="begin"/>
        </w:r>
        <w:r>
          <w:instrText xml:space="preserve"> PAGEREF _Toc23044 \h </w:instrText>
        </w:r>
        <w:r>
          <w:fldChar w:fldCharType="separate"/>
        </w:r>
        <w:r>
          <w:t>36</w:t>
        </w:r>
        <w:r>
          <w:fldChar w:fldCharType="end"/>
        </w:r>
      </w:hyperlink>
    </w:p>
    <w:p>
      <w:pPr>
        <w:pStyle w:val="TOC2"/>
        <w:tabs>
          <w:tab w:val="right" w:leader="dot" w:pos="8306"/>
        </w:tabs>
      </w:pPr>
      <w:hyperlink w:anchor="_Toc1536" w:history="1">
        <w:r>
          <w:rPr>
            <w:rFonts w:ascii="仿宋" w:eastAsia="仿宋" w:hAnsi="仿宋" w:cs="仿宋" w:hint="eastAsia"/>
            <w:lang w:eastAsia="zh-CN"/>
          </w:rPr>
          <w:t>(一)、项目环境影响评估</w:t>
        </w:r>
        <w:r>
          <w:tab/>
        </w:r>
        <w:r>
          <w:fldChar w:fldCharType="begin"/>
        </w:r>
        <w:r>
          <w:instrText xml:space="preserve"> PAGEREF _Toc1536 \h </w:instrText>
        </w:r>
        <w:r>
          <w:fldChar w:fldCharType="separate"/>
        </w:r>
        <w:r>
          <w:t>36</w:t>
        </w:r>
        <w:r>
          <w:fldChar w:fldCharType="end"/>
        </w:r>
      </w:hyperlink>
    </w:p>
    <w:p>
      <w:pPr>
        <w:pStyle w:val="TOC2"/>
        <w:tabs>
          <w:tab w:val="right" w:leader="dot" w:pos="8306"/>
        </w:tabs>
      </w:pPr>
      <w:hyperlink w:anchor="_Toc24211" w:history="1">
        <w:r>
          <w:rPr>
            <w:rFonts w:ascii="仿宋" w:eastAsia="仿宋" w:hAnsi="仿宋" w:cs="仿宋" w:hint="eastAsia"/>
            <w:lang w:eastAsia="zh-CN"/>
          </w:rPr>
          <w:t>(二)、环境保护措施与治理方案</w:t>
        </w:r>
        <w:r>
          <w:tab/>
        </w:r>
        <w:r>
          <w:fldChar w:fldCharType="begin"/>
        </w:r>
        <w:r>
          <w:instrText xml:space="preserve"> PAGEREF _Toc24211 \h </w:instrText>
        </w:r>
        <w:r>
          <w:fldChar w:fldCharType="separate"/>
        </w:r>
        <w:r>
          <w:t>37</w:t>
        </w:r>
        <w:r>
          <w:fldChar w:fldCharType="end"/>
        </w:r>
      </w:hyperlink>
    </w:p>
    <w:p>
      <w:pPr>
        <w:pStyle w:val="TOC1"/>
        <w:tabs>
          <w:tab w:val="right" w:leader="dot" w:pos="8306"/>
        </w:tabs>
      </w:pPr>
      <w:hyperlink w:anchor="_Toc12984" w:history="1">
        <w:r>
          <w:rPr>
            <w:rFonts w:ascii="仿宋" w:eastAsia="仿宋" w:hAnsi="仿宋" w:cs="仿宋" w:hint="eastAsia"/>
            <w:lang w:eastAsia="zh-CN"/>
          </w:rPr>
          <w:t>八、资金管理与财务规划</w:t>
        </w:r>
        <w:r>
          <w:tab/>
        </w:r>
        <w:r>
          <w:fldChar w:fldCharType="begin"/>
        </w:r>
        <w:r>
          <w:instrText xml:space="preserve"> PAGEREF _Toc12984 \h </w:instrText>
        </w:r>
        <w:r>
          <w:fldChar w:fldCharType="separate"/>
        </w:r>
        <w:r>
          <w:t>37</w:t>
        </w:r>
        <w:r>
          <w:fldChar w:fldCharType="end"/>
        </w:r>
      </w:hyperlink>
    </w:p>
    <w:p>
      <w:pPr>
        <w:pStyle w:val="TOC2"/>
        <w:tabs>
          <w:tab w:val="right" w:leader="dot" w:pos="8306"/>
        </w:tabs>
      </w:pPr>
      <w:hyperlink w:anchor="_Toc606" w:history="1">
        <w:r>
          <w:rPr>
            <w:rFonts w:ascii="仿宋" w:eastAsia="仿宋" w:hAnsi="仿宋" w:cs="仿宋" w:hint="eastAsia"/>
            <w:lang w:eastAsia="zh-CN"/>
          </w:rPr>
          <w:t>(一)、项目资金来源与筹措</w:t>
        </w:r>
        <w:r>
          <w:tab/>
        </w:r>
        <w:r>
          <w:fldChar w:fldCharType="begin"/>
        </w:r>
        <w:r>
          <w:instrText xml:space="preserve"> PAGEREF _Toc606 \h </w:instrText>
        </w:r>
        <w:r>
          <w:fldChar w:fldCharType="separate"/>
        </w:r>
        <w:r>
          <w:t>37</w:t>
        </w:r>
        <w:r>
          <w:fldChar w:fldCharType="end"/>
        </w:r>
      </w:hyperlink>
    </w:p>
    <w:p>
      <w:pPr>
        <w:pStyle w:val="TOC2"/>
        <w:tabs>
          <w:tab w:val="right" w:leader="dot" w:pos="8306"/>
        </w:tabs>
      </w:pPr>
      <w:hyperlink w:anchor="_Toc15896" w:history="1">
        <w:r>
          <w:rPr>
            <w:rFonts w:ascii="仿宋" w:eastAsia="仿宋" w:hAnsi="仿宋" w:cs="仿宋" w:hint="eastAsia"/>
            <w:lang w:eastAsia="zh-CN"/>
          </w:rPr>
          <w:t>(二)、资金使用与监管</w:t>
        </w:r>
        <w:r>
          <w:tab/>
        </w:r>
        <w:r>
          <w:fldChar w:fldCharType="begin"/>
        </w:r>
        <w:r>
          <w:instrText xml:space="preserve"> PAGEREF _Toc15896 \h </w:instrText>
        </w:r>
        <w:r>
          <w:fldChar w:fldCharType="separate"/>
        </w:r>
        <w:r>
          <w:t>39</w:t>
        </w:r>
        <w:r>
          <w:fldChar w:fldCharType="end"/>
        </w:r>
      </w:hyperlink>
    </w:p>
    <w:p>
      <w:pPr>
        <w:pStyle w:val="TOC2"/>
        <w:tabs>
          <w:tab w:val="right" w:leader="dot" w:pos="8306"/>
        </w:tabs>
      </w:pPr>
      <w:hyperlink w:anchor="_Toc7705" w:history="1">
        <w:r>
          <w:rPr>
            <w:rFonts w:ascii="仿宋" w:eastAsia="仿宋" w:hAnsi="仿宋" w:cs="仿宋" w:hint="eastAsia"/>
            <w:lang w:eastAsia="zh-CN"/>
          </w:rPr>
          <w:t>(三)、财务规划与预测</w:t>
        </w:r>
        <w:r>
          <w:tab/>
        </w:r>
        <w:r>
          <w:fldChar w:fldCharType="begin"/>
        </w:r>
        <w:r>
          <w:instrText xml:space="preserve"> PAGEREF _Toc7705 \h </w:instrText>
        </w:r>
        <w:r>
          <w:fldChar w:fldCharType="separate"/>
        </w:r>
        <w:r>
          <w:t>40</w:t>
        </w:r>
        <w:r>
          <w:fldChar w:fldCharType="end"/>
        </w:r>
      </w:hyperlink>
    </w:p>
    <w:p>
      <w:pPr>
        <w:pStyle w:val="TOC1"/>
        <w:tabs>
          <w:tab w:val="right" w:leader="dot" w:pos="8306"/>
        </w:tabs>
      </w:pPr>
      <w:hyperlink w:anchor="_Toc19193" w:history="1">
        <w:r>
          <w:rPr>
            <w:rFonts w:ascii="仿宋" w:eastAsia="仿宋" w:hAnsi="仿宋" w:cs="仿宋" w:hint="eastAsia"/>
            <w:lang w:eastAsia="zh-CN"/>
          </w:rPr>
          <w:t>九、安全与应急管理</w:t>
        </w:r>
        <w:r>
          <w:tab/>
        </w:r>
        <w:r>
          <w:fldChar w:fldCharType="begin"/>
        </w:r>
        <w:r>
          <w:instrText xml:space="preserve"> PAGEREF _Toc19193 \h </w:instrText>
        </w:r>
        <w:r>
          <w:fldChar w:fldCharType="separate"/>
        </w:r>
        <w:r>
          <w:t>41</w:t>
        </w:r>
        <w:r>
          <w:fldChar w:fldCharType="end"/>
        </w:r>
      </w:hyperlink>
    </w:p>
    <w:p>
      <w:pPr>
        <w:pStyle w:val="TOC2"/>
        <w:tabs>
          <w:tab w:val="right" w:leader="dot" w:pos="8306"/>
        </w:tabs>
      </w:pPr>
      <w:hyperlink w:anchor="_Toc2655" w:history="1">
        <w:r>
          <w:rPr>
            <w:rFonts w:ascii="仿宋" w:eastAsia="仿宋" w:hAnsi="仿宋" w:cs="仿宋" w:hint="eastAsia"/>
            <w:lang w:eastAsia="zh-CN"/>
          </w:rPr>
          <w:t>(一)、安全生产管理</w:t>
        </w:r>
        <w:r>
          <w:tab/>
        </w:r>
        <w:r>
          <w:fldChar w:fldCharType="begin"/>
        </w:r>
        <w:r>
          <w:instrText xml:space="preserve"> PAGEREF _Toc2655 \h </w:instrText>
        </w:r>
        <w:r>
          <w:fldChar w:fldCharType="separate"/>
        </w:r>
        <w:r>
          <w:t>41</w:t>
        </w:r>
        <w:r>
          <w:fldChar w:fldCharType="end"/>
        </w:r>
      </w:hyperlink>
    </w:p>
    <w:p>
      <w:pPr>
        <w:pStyle w:val="TOC2"/>
        <w:tabs>
          <w:tab w:val="right" w:leader="dot" w:pos="8306"/>
        </w:tabs>
      </w:pPr>
      <w:hyperlink w:anchor="_Toc13324" w:history="1">
        <w:r>
          <w:rPr>
            <w:rFonts w:ascii="仿宋" w:eastAsia="仿宋" w:hAnsi="仿宋" w:cs="仿宋" w:hint="eastAsia"/>
            <w:lang w:eastAsia="zh-CN"/>
          </w:rPr>
          <w:t>(二)、应急预案与响应</w:t>
        </w:r>
        <w:r>
          <w:tab/>
        </w:r>
        <w:r>
          <w:fldChar w:fldCharType="begin"/>
        </w:r>
        <w:r>
          <w:instrText xml:space="preserve"> PAGEREF _Toc13324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505" w:history="1">
        <w:r>
          <w:rPr>
            <w:rFonts w:ascii="仿宋" w:eastAsia="仿宋" w:hAnsi="仿宋" w:cs="仿宋" w:hint="eastAsia"/>
            <w:lang w:eastAsia="zh-CN"/>
          </w:rPr>
          <w:t>十、土地利用与规划方案</w:t>
        </w:r>
        <w:r>
          <w:tab/>
        </w:r>
        <w:r>
          <w:fldChar w:fldCharType="begin"/>
        </w:r>
        <w:r>
          <w:instrText xml:space="preserve"> PAGEREF _Toc4505 \h </w:instrText>
        </w:r>
        <w:r>
          <w:fldChar w:fldCharType="separate"/>
        </w:r>
        <w:r>
          <w:t>44</w:t>
        </w:r>
        <w:r>
          <w:fldChar w:fldCharType="end"/>
        </w:r>
      </w:hyperlink>
    </w:p>
    <w:p>
      <w:pPr>
        <w:pStyle w:val="TOC2"/>
        <w:tabs>
          <w:tab w:val="right" w:leader="dot" w:pos="8306"/>
        </w:tabs>
      </w:pPr>
      <w:hyperlink w:anchor="_Toc29352" w:history="1">
        <w:r>
          <w:rPr>
            <w:rFonts w:ascii="仿宋" w:eastAsia="仿宋" w:hAnsi="仿宋" w:cs="仿宋" w:hint="eastAsia"/>
            <w:lang w:eastAsia="zh-CN"/>
          </w:rPr>
          <w:t>(一)、项目用地情况分析</w:t>
        </w:r>
        <w:r>
          <w:tab/>
        </w:r>
        <w:r>
          <w:fldChar w:fldCharType="begin"/>
        </w:r>
        <w:r>
          <w:instrText xml:space="preserve"> PAGEREF _Toc29352 \h </w:instrText>
        </w:r>
        <w:r>
          <w:fldChar w:fldCharType="separate"/>
        </w:r>
        <w:r>
          <w:t>44</w:t>
        </w:r>
        <w:r>
          <w:fldChar w:fldCharType="end"/>
        </w:r>
      </w:hyperlink>
    </w:p>
    <w:p>
      <w:pPr>
        <w:pStyle w:val="TOC2"/>
        <w:tabs>
          <w:tab w:val="right" w:leader="dot" w:pos="8306"/>
        </w:tabs>
      </w:pPr>
      <w:hyperlink w:anchor="_Toc1547" w:history="1">
        <w:r>
          <w:rPr>
            <w:rFonts w:ascii="仿宋" w:eastAsia="仿宋" w:hAnsi="仿宋" w:cs="仿宋" w:hint="eastAsia"/>
            <w:lang w:eastAsia="zh-CN"/>
          </w:rPr>
          <w:t>(二)、土地利用规划方案</w:t>
        </w:r>
        <w:r>
          <w:tab/>
        </w:r>
        <w:r>
          <w:fldChar w:fldCharType="begin"/>
        </w:r>
        <w:r>
          <w:instrText xml:space="preserve"> PAGEREF _Toc1547 \h </w:instrText>
        </w:r>
        <w:r>
          <w:fldChar w:fldCharType="separate"/>
        </w:r>
        <w:r>
          <w:t>45</w:t>
        </w:r>
        <w:r>
          <w:fldChar w:fldCharType="end"/>
        </w:r>
      </w:hyperlink>
    </w:p>
    <w:p>
      <w:pPr>
        <w:pStyle w:val="TOC1"/>
        <w:tabs>
          <w:tab w:val="right" w:leader="dot" w:pos="8306"/>
        </w:tabs>
      </w:pPr>
      <w:hyperlink w:anchor="_Toc32032" w:history="1">
        <w:r>
          <w:rPr>
            <w:rFonts w:ascii="仿宋" w:eastAsia="仿宋" w:hAnsi="仿宋" w:cs="仿宋" w:hint="eastAsia"/>
            <w:lang w:eastAsia="zh-CN"/>
          </w:rPr>
          <w:t>十一、技术创新与产业升级</w:t>
        </w:r>
        <w:r>
          <w:tab/>
        </w:r>
        <w:r>
          <w:fldChar w:fldCharType="begin"/>
        </w:r>
        <w:r>
          <w:instrText xml:space="preserve"> PAGEREF _Toc32032 \h </w:instrText>
        </w:r>
        <w:r>
          <w:fldChar w:fldCharType="separate"/>
        </w:r>
        <w:r>
          <w:t>46</w:t>
        </w:r>
        <w:r>
          <w:fldChar w:fldCharType="end"/>
        </w:r>
      </w:hyperlink>
    </w:p>
    <w:p>
      <w:pPr>
        <w:pStyle w:val="TOC2"/>
        <w:tabs>
          <w:tab w:val="right" w:leader="dot" w:pos="8306"/>
        </w:tabs>
      </w:pPr>
      <w:hyperlink w:anchor="_Toc17750" w:history="1">
        <w:r>
          <w:rPr>
            <w:rFonts w:ascii="仿宋" w:eastAsia="仿宋" w:hAnsi="仿宋" w:cs="仿宋" w:hint="eastAsia"/>
            <w:lang w:eastAsia="zh-CN"/>
          </w:rPr>
          <w:t>(一)、技术创新方向与目标</w:t>
        </w:r>
        <w:r>
          <w:tab/>
        </w:r>
        <w:r>
          <w:fldChar w:fldCharType="begin"/>
        </w:r>
        <w:r>
          <w:instrText xml:space="preserve"> PAGEREF _Toc17750 \h </w:instrText>
        </w:r>
        <w:r>
          <w:fldChar w:fldCharType="separate"/>
        </w:r>
        <w:r>
          <w:t>46</w:t>
        </w:r>
        <w:r>
          <w:fldChar w:fldCharType="end"/>
        </w:r>
      </w:hyperlink>
    </w:p>
    <w:p>
      <w:pPr>
        <w:pStyle w:val="TOC2"/>
        <w:tabs>
          <w:tab w:val="right" w:leader="dot" w:pos="8306"/>
        </w:tabs>
      </w:pPr>
      <w:hyperlink w:anchor="_Toc24774" w:history="1">
        <w:r>
          <w:rPr>
            <w:rFonts w:ascii="仿宋" w:eastAsia="仿宋" w:hAnsi="仿宋" w:cs="仿宋" w:hint="eastAsia"/>
            <w:lang w:eastAsia="zh-CN"/>
          </w:rPr>
          <w:t>(二)、产业升级路径与措施</w:t>
        </w:r>
        <w:r>
          <w:tab/>
        </w:r>
        <w:r>
          <w:fldChar w:fldCharType="begin"/>
        </w:r>
        <w:r>
          <w:instrText xml:space="preserve"> PAGEREF _Toc24774 \h </w:instrText>
        </w:r>
        <w:r>
          <w:fldChar w:fldCharType="separate"/>
        </w:r>
        <w:r>
          <w:t>48</w:t>
        </w:r>
        <w:r>
          <w:fldChar w:fldCharType="end"/>
        </w:r>
      </w:hyperlink>
    </w:p>
    <w:p>
      <w:pPr>
        <w:pStyle w:val="TOC1"/>
        <w:tabs>
          <w:tab w:val="right" w:leader="dot" w:pos="8306"/>
        </w:tabs>
      </w:pPr>
      <w:hyperlink w:anchor="_Toc31980" w:history="1">
        <w:r>
          <w:rPr>
            <w:rFonts w:ascii="仿宋" w:eastAsia="仿宋" w:hAnsi="仿宋" w:cs="仿宋" w:hint="eastAsia"/>
            <w:lang w:eastAsia="zh-CN"/>
          </w:rPr>
          <w:t>十二、环境保护与绿色发展</w:t>
        </w:r>
        <w:r>
          <w:tab/>
        </w:r>
        <w:r>
          <w:fldChar w:fldCharType="begin"/>
        </w:r>
        <w:r>
          <w:instrText xml:space="preserve"> PAGEREF _Toc31980 \h </w:instrText>
        </w:r>
        <w:r>
          <w:fldChar w:fldCharType="separate"/>
        </w:r>
        <w:r>
          <w:t>49</w:t>
        </w:r>
        <w:r>
          <w:fldChar w:fldCharType="end"/>
        </w:r>
      </w:hyperlink>
    </w:p>
    <w:p>
      <w:pPr>
        <w:pStyle w:val="TOC2"/>
        <w:tabs>
          <w:tab w:val="right" w:leader="dot" w:pos="8306"/>
        </w:tabs>
      </w:pPr>
      <w:hyperlink w:anchor="_Toc15620" w:history="1">
        <w:r>
          <w:rPr>
            <w:rFonts w:ascii="仿宋" w:eastAsia="仿宋" w:hAnsi="仿宋" w:cs="仿宋" w:hint="eastAsia"/>
            <w:lang w:eastAsia="zh-CN"/>
          </w:rPr>
          <w:t>(一)、环境保护措施</w:t>
        </w:r>
        <w:r>
          <w:tab/>
        </w:r>
        <w:r>
          <w:fldChar w:fldCharType="begin"/>
        </w:r>
        <w:r>
          <w:instrText xml:space="preserve"> PAGEREF _Toc15620 \h </w:instrText>
        </w:r>
        <w:r>
          <w:fldChar w:fldCharType="separate"/>
        </w:r>
        <w:r>
          <w:t>49</w:t>
        </w:r>
        <w:r>
          <w:fldChar w:fldCharType="end"/>
        </w:r>
      </w:hyperlink>
    </w:p>
    <w:p>
      <w:pPr>
        <w:pStyle w:val="TOC2"/>
        <w:tabs>
          <w:tab w:val="right" w:leader="dot" w:pos="8306"/>
        </w:tabs>
      </w:pPr>
      <w:hyperlink w:anchor="_Toc24398" w:history="1">
        <w:r>
          <w:rPr>
            <w:rFonts w:ascii="仿宋" w:eastAsia="仿宋" w:hAnsi="仿宋" w:cs="仿宋" w:hint="eastAsia"/>
            <w:lang w:eastAsia="zh-CN"/>
          </w:rPr>
          <w:t>(二)、绿色发展与可持续发展策略</w:t>
        </w:r>
        <w:r>
          <w:tab/>
        </w:r>
        <w:r>
          <w:fldChar w:fldCharType="begin"/>
        </w:r>
        <w:r>
          <w:instrText xml:space="preserve"> PAGEREF _Toc24398 \h </w:instrText>
        </w:r>
        <w:r>
          <w:fldChar w:fldCharType="separate"/>
        </w:r>
        <w:r>
          <w:t>51</w:t>
        </w:r>
        <w:r>
          <w:fldChar w:fldCharType="end"/>
        </w:r>
      </w:hyperlink>
    </w:p>
    <w:p>
      <w:pPr>
        <w:pStyle w:val="TOC1"/>
        <w:tabs>
          <w:tab w:val="right" w:leader="dot" w:pos="8306"/>
        </w:tabs>
      </w:pPr>
      <w:hyperlink w:anchor="_Toc12334" w:history="1">
        <w:r>
          <w:rPr>
            <w:rFonts w:ascii="仿宋" w:eastAsia="仿宋" w:hAnsi="仿宋" w:cs="仿宋" w:hint="eastAsia"/>
            <w:lang w:eastAsia="zh-CN"/>
          </w:rPr>
          <w:t>十三、设施与设备管理</w:t>
        </w:r>
        <w:r>
          <w:tab/>
        </w:r>
        <w:r>
          <w:fldChar w:fldCharType="begin"/>
        </w:r>
        <w:r>
          <w:instrText xml:space="preserve"> PAGEREF _Toc12334 \h </w:instrText>
        </w:r>
        <w:r>
          <w:fldChar w:fldCharType="separate"/>
        </w:r>
        <w:r>
          <w:t>52</w:t>
        </w:r>
        <w:r>
          <w:fldChar w:fldCharType="end"/>
        </w:r>
      </w:hyperlink>
    </w:p>
    <w:p>
      <w:pPr>
        <w:pStyle w:val="TOC2"/>
        <w:tabs>
          <w:tab w:val="right" w:leader="dot" w:pos="8306"/>
        </w:tabs>
      </w:pPr>
      <w:hyperlink w:anchor="_Toc14344" w:history="1">
        <w:r>
          <w:rPr>
            <w:rFonts w:ascii="仿宋" w:eastAsia="仿宋" w:hAnsi="仿宋" w:cs="仿宋" w:hint="eastAsia"/>
            <w:lang w:eastAsia="zh-CN"/>
          </w:rPr>
          <w:t>(一)、设施规划与配置</w:t>
        </w:r>
        <w:r>
          <w:tab/>
        </w:r>
        <w:r>
          <w:fldChar w:fldCharType="begin"/>
        </w:r>
        <w:r>
          <w:instrText xml:space="preserve"> PAGEREF _Toc14344 \h </w:instrText>
        </w:r>
        <w:r>
          <w:fldChar w:fldCharType="separate"/>
        </w:r>
        <w:r>
          <w:t>52</w:t>
        </w:r>
        <w:r>
          <w:fldChar w:fldCharType="end"/>
        </w:r>
      </w:hyperlink>
    </w:p>
    <w:p>
      <w:pPr>
        <w:pStyle w:val="TOC2"/>
        <w:tabs>
          <w:tab w:val="right" w:leader="dot" w:pos="8306"/>
        </w:tabs>
      </w:pPr>
      <w:hyperlink w:anchor="_Toc3068" w:history="1">
        <w:r>
          <w:rPr>
            <w:rFonts w:ascii="仿宋" w:eastAsia="仿宋" w:hAnsi="仿宋" w:cs="仿宋" w:hint="eastAsia"/>
            <w:lang w:eastAsia="zh-CN"/>
          </w:rPr>
          <w:t>(二)、设备采购与维护管理</w:t>
        </w:r>
        <w:r>
          <w:tab/>
        </w:r>
        <w:r>
          <w:fldChar w:fldCharType="begin"/>
        </w:r>
        <w:r>
          <w:instrText xml:space="preserve"> PAGEREF _Toc3068 \h </w:instrText>
        </w:r>
        <w:r>
          <w:fldChar w:fldCharType="separate"/>
        </w:r>
        <w:r>
          <w:t>53</w:t>
        </w:r>
        <w:r>
          <w:fldChar w:fldCharType="end"/>
        </w:r>
      </w:hyperlink>
    </w:p>
    <w:p>
      <w:pPr>
        <w:pStyle w:val="TOC2"/>
        <w:tabs>
          <w:tab w:val="right" w:leader="dot" w:pos="8306"/>
        </w:tabs>
      </w:pPr>
      <w:hyperlink w:anchor="_Toc31946" w:history="1">
        <w:r>
          <w:rPr>
            <w:rFonts w:ascii="仿宋" w:eastAsia="仿宋" w:hAnsi="仿宋" w:cs="仿宋" w:hint="eastAsia"/>
            <w:lang w:eastAsia="zh-CN"/>
          </w:rPr>
          <w:t>(三)、设施设备升级策略</w:t>
        </w:r>
        <w:r>
          <w:tab/>
        </w:r>
        <w:r>
          <w:fldChar w:fldCharType="begin"/>
        </w:r>
        <w:r>
          <w:instrText xml:space="preserve"> PAGEREF _Toc31946 \h </w:instrText>
        </w:r>
        <w:r>
          <w:fldChar w:fldCharType="separate"/>
        </w:r>
        <w:r>
          <w:t>53</w:t>
        </w:r>
        <w:r>
          <w:fldChar w:fldCharType="end"/>
        </w:r>
      </w:hyperlink>
    </w:p>
    <w:p>
      <w:pPr>
        <w:pStyle w:val="TOC1"/>
        <w:tabs>
          <w:tab w:val="right" w:leader="dot" w:pos="8306"/>
        </w:tabs>
      </w:pPr>
      <w:hyperlink w:anchor="_Toc5843" w:history="1">
        <w:r>
          <w:rPr>
            <w:rFonts w:ascii="仿宋" w:eastAsia="仿宋" w:hAnsi="仿宋" w:cs="仿宋" w:hint="eastAsia"/>
            <w:lang w:eastAsia="zh-CN"/>
          </w:rPr>
          <w:t>十四、法律法规与政策遵循</w:t>
        </w:r>
        <w:r>
          <w:tab/>
        </w:r>
        <w:r>
          <w:fldChar w:fldCharType="begin"/>
        </w:r>
        <w:r>
          <w:instrText xml:space="preserve"> PAGEREF _Toc5843 \h </w:instrText>
        </w:r>
        <w:r>
          <w:fldChar w:fldCharType="separate"/>
        </w:r>
        <w:r>
          <w:t>54</w:t>
        </w:r>
        <w:r>
          <w:fldChar w:fldCharType="end"/>
        </w:r>
      </w:hyperlink>
    </w:p>
    <w:p>
      <w:pPr>
        <w:pStyle w:val="TOC2"/>
        <w:tabs>
          <w:tab w:val="right" w:leader="dot" w:pos="8306"/>
        </w:tabs>
      </w:pPr>
      <w:hyperlink w:anchor="_Toc11280" w:history="1">
        <w:r>
          <w:rPr>
            <w:rFonts w:ascii="仿宋" w:eastAsia="仿宋" w:hAnsi="仿宋" w:cs="仿宋" w:hint="eastAsia"/>
            <w:lang w:eastAsia="zh-CN"/>
          </w:rPr>
          <w:t>(一)、法律法规遵守</w:t>
        </w:r>
        <w:r>
          <w:tab/>
        </w:r>
        <w:r>
          <w:fldChar w:fldCharType="begin"/>
        </w:r>
        <w:r>
          <w:instrText xml:space="preserve"> PAGEREF _Toc11280 \h </w:instrText>
        </w:r>
        <w:r>
          <w:fldChar w:fldCharType="separate"/>
        </w:r>
        <w:r>
          <w:t>54</w:t>
        </w:r>
        <w:r>
          <w:fldChar w:fldCharType="end"/>
        </w:r>
      </w:hyperlink>
    </w:p>
    <w:p>
      <w:pPr>
        <w:pStyle w:val="TOC2"/>
        <w:tabs>
          <w:tab w:val="right" w:leader="dot" w:pos="8306"/>
        </w:tabs>
      </w:pPr>
      <w:hyperlink w:anchor="_Toc2110" w:history="1">
        <w:r>
          <w:rPr>
            <w:rFonts w:ascii="仿宋" w:eastAsia="仿宋" w:hAnsi="仿宋" w:cs="仿宋" w:hint="eastAsia"/>
            <w:lang w:eastAsia="zh-CN"/>
          </w:rPr>
          <w:t>(二)、政策导向与利用</w:t>
        </w:r>
        <w:r>
          <w:tab/>
        </w:r>
        <w:r>
          <w:fldChar w:fldCharType="begin"/>
        </w:r>
        <w:r>
          <w:instrText xml:space="preserve"> PAGEREF _Toc2110 \h </w:instrText>
        </w:r>
        <w:r>
          <w:fldChar w:fldCharType="separate"/>
        </w:r>
        <w:r>
          <w:t>55</w:t>
        </w:r>
        <w:r>
          <w:fldChar w:fldCharType="end"/>
        </w:r>
      </w:hyperlink>
    </w:p>
    <w:p>
      <w:pPr>
        <w:pStyle w:val="TOC1"/>
        <w:tabs>
          <w:tab w:val="right" w:leader="dot" w:pos="8306"/>
        </w:tabs>
      </w:pPr>
      <w:hyperlink w:anchor="_Toc3635" w:history="1">
        <w:r>
          <w:rPr>
            <w:rFonts w:ascii="仿宋" w:eastAsia="仿宋" w:hAnsi="仿宋" w:cs="仿宋" w:hint="eastAsia"/>
            <w:lang w:eastAsia="zh-CN"/>
          </w:rPr>
          <w:t>十五、人力资源管理与开发</w:t>
        </w:r>
        <w:r>
          <w:tab/>
        </w:r>
        <w:r>
          <w:fldChar w:fldCharType="begin"/>
        </w:r>
        <w:r>
          <w:instrText xml:space="preserve"> PAGEREF _Toc3635 \h </w:instrText>
        </w:r>
        <w:r>
          <w:fldChar w:fldCharType="separate"/>
        </w:r>
        <w:r>
          <w:t>56</w:t>
        </w:r>
        <w:r>
          <w:fldChar w:fldCharType="end"/>
        </w:r>
      </w:hyperlink>
    </w:p>
    <w:p>
      <w:pPr>
        <w:pStyle w:val="TOC2"/>
        <w:tabs>
          <w:tab w:val="right" w:leader="dot" w:pos="8306"/>
        </w:tabs>
      </w:pPr>
      <w:hyperlink w:anchor="_Toc8777" w:history="1">
        <w:r>
          <w:rPr>
            <w:rFonts w:ascii="仿宋" w:eastAsia="仿宋" w:hAnsi="仿宋" w:cs="仿宋" w:hint="eastAsia"/>
            <w:lang w:eastAsia="zh-CN"/>
          </w:rPr>
          <w:t>(一)、人力资源规划</w:t>
        </w:r>
        <w:r>
          <w:tab/>
        </w:r>
        <w:r>
          <w:fldChar w:fldCharType="begin"/>
        </w:r>
        <w:r>
          <w:instrText xml:space="preserve"> PAGEREF _Toc8777 \h </w:instrText>
        </w:r>
        <w:r>
          <w:fldChar w:fldCharType="separate"/>
        </w:r>
        <w:r>
          <w:t>56</w:t>
        </w:r>
        <w:r>
          <w:fldChar w:fldCharType="end"/>
        </w:r>
      </w:hyperlink>
    </w:p>
    <w:p>
      <w:pPr>
        <w:pStyle w:val="TOC2"/>
        <w:tabs>
          <w:tab w:val="right" w:leader="dot" w:pos="8306"/>
        </w:tabs>
      </w:pPr>
      <w:hyperlink w:anchor="_Toc21466" w:history="1">
        <w:r>
          <w:rPr>
            <w:rFonts w:ascii="仿宋" w:eastAsia="仿宋" w:hAnsi="仿宋" w:cs="仿宋" w:hint="eastAsia"/>
            <w:lang w:eastAsia="zh-CN"/>
          </w:rPr>
          <w:t>(二)、人力资源开发与培训</w:t>
        </w:r>
        <w:r>
          <w:tab/>
        </w:r>
        <w:r>
          <w:fldChar w:fldCharType="begin"/>
        </w:r>
        <w:r>
          <w:instrText xml:space="preserve"> PAGEREF _Toc21466 \h </w:instrText>
        </w:r>
        <w:r>
          <w:fldChar w:fldCharType="separate"/>
        </w:r>
        <w:r>
          <w:t>58</w:t>
        </w:r>
        <w:r>
          <w:fldChar w:fldCharType="end"/>
        </w:r>
      </w:hyperlink>
    </w:p>
    <w:p>
      <w:pPr>
        <w:pStyle w:val="TOC1"/>
        <w:tabs>
          <w:tab w:val="right" w:leader="dot" w:pos="8306"/>
        </w:tabs>
      </w:pPr>
      <w:hyperlink w:anchor="_Toc5787" w:history="1">
        <w:r>
          <w:rPr>
            <w:rFonts w:ascii="仿宋" w:eastAsia="仿宋" w:hAnsi="仿宋" w:cs="仿宋" w:hint="eastAsia"/>
            <w:lang w:eastAsia="zh-CN"/>
          </w:rPr>
          <w:t>十六、合作与交流机制建立</w:t>
        </w:r>
        <w:r>
          <w:tab/>
        </w:r>
        <w:r>
          <w:fldChar w:fldCharType="begin"/>
        </w:r>
        <w:r>
          <w:instrText xml:space="preserve"> PAGEREF _Toc5787 \h </w:instrText>
        </w:r>
        <w:r>
          <w:fldChar w:fldCharType="separate"/>
        </w:r>
        <w:r>
          <w:t>60</w:t>
        </w:r>
        <w:r>
          <w:fldChar w:fldCharType="end"/>
        </w:r>
      </w:hyperlink>
    </w:p>
    <w:p>
      <w:pPr>
        <w:pStyle w:val="TOC2"/>
        <w:tabs>
          <w:tab w:val="right" w:leader="dot" w:pos="8306"/>
        </w:tabs>
      </w:pPr>
      <w:hyperlink w:anchor="_Toc9511" w:history="1">
        <w:r>
          <w:rPr>
            <w:rFonts w:ascii="仿宋" w:eastAsia="仿宋" w:hAnsi="仿宋" w:cs="仿宋" w:hint="eastAsia"/>
            <w:lang w:eastAsia="zh-CN"/>
          </w:rPr>
          <w:t>(一)、合作伙伴选择与合作方式</w:t>
        </w:r>
        <w:r>
          <w:tab/>
        </w:r>
        <w:r>
          <w:fldChar w:fldCharType="begin"/>
        </w:r>
        <w:r>
          <w:instrText xml:space="preserve"> PAGEREF _Toc9511 \h </w:instrText>
        </w:r>
        <w:r>
          <w:fldChar w:fldCharType="separate"/>
        </w:r>
        <w:r>
          <w:t>60</w:t>
        </w:r>
        <w:r>
          <w:fldChar w:fldCharType="end"/>
        </w:r>
      </w:hyperlink>
    </w:p>
    <w:p>
      <w:pPr>
        <w:pStyle w:val="TOC2"/>
        <w:tabs>
          <w:tab w:val="right" w:leader="dot" w:pos="8306"/>
        </w:tabs>
      </w:pPr>
      <w:hyperlink w:anchor="_Toc7559" w:history="1">
        <w:r>
          <w:rPr>
            <w:rFonts w:ascii="仿宋" w:eastAsia="仿宋" w:hAnsi="仿宋" w:cs="仿宋" w:hint="eastAsia"/>
            <w:lang w:eastAsia="zh-CN"/>
          </w:rPr>
          <w:t>(二)、交流与合作平台搭建</w:t>
        </w:r>
        <w:r>
          <w:tab/>
        </w:r>
        <w:r>
          <w:fldChar w:fldCharType="begin"/>
        </w:r>
        <w:r>
          <w:instrText xml:space="preserve"> PAGEREF _Toc7559 \h </w:instrText>
        </w:r>
        <w:r>
          <w:fldChar w:fldCharType="separate"/>
        </w:r>
        <w:r>
          <w:t>62</w:t>
        </w:r>
        <w:r>
          <w:fldChar w:fldCharType="end"/>
        </w:r>
      </w:hyperlink>
    </w:p>
    <w:p>
      <w:pPr>
        <w:pStyle w:val="TOC1"/>
        <w:tabs>
          <w:tab w:val="right" w:leader="dot" w:pos="8306"/>
        </w:tabs>
      </w:pPr>
      <w:hyperlink w:anchor="_Toc3857" w:history="1">
        <w:r>
          <w:rPr>
            <w:rFonts w:ascii="仿宋" w:eastAsia="仿宋" w:hAnsi="仿宋" w:cs="仿宋" w:hint="eastAsia"/>
            <w:lang w:eastAsia="zh-CN"/>
          </w:rPr>
          <w:t>十七、项目施工方案</w:t>
        </w:r>
        <w:r>
          <w:tab/>
        </w:r>
        <w:r>
          <w:fldChar w:fldCharType="begin"/>
        </w:r>
        <w:r>
          <w:instrText xml:space="preserve"> PAGEREF _Toc3857 \h </w:instrText>
        </w:r>
        <w:r>
          <w:fldChar w:fldCharType="separate"/>
        </w:r>
        <w:r>
          <w:t>63</w:t>
        </w:r>
        <w:r>
          <w:fldChar w:fldCharType="end"/>
        </w:r>
      </w:hyperlink>
    </w:p>
    <w:p>
      <w:pPr>
        <w:pStyle w:val="TOC2"/>
        <w:tabs>
          <w:tab w:val="right" w:leader="dot" w:pos="8306"/>
        </w:tabs>
      </w:pPr>
      <w:hyperlink w:anchor="_Toc5730" w:history="1">
        <w:r>
          <w:rPr>
            <w:rFonts w:ascii="仿宋" w:eastAsia="仿宋" w:hAnsi="仿宋" w:cs="仿宋" w:hint="eastAsia"/>
            <w:lang w:eastAsia="zh-CN"/>
          </w:rPr>
          <w:t>(一)、施工组织设计</w:t>
        </w:r>
        <w:r>
          <w:tab/>
        </w:r>
        <w:r>
          <w:fldChar w:fldCharType="begin"/>
        </w:r>
        <w:r>
          <w:instrText xml:space="preserve"> PAGEREF _Toc5730 \h </w:instrText>
        </w:r>
        <w:r>
          <w:fldChar w:fldCharType="separate"/>
        </w:r>
        <w:r>
          <w:t>63</w:t>
        </w:r>
        <w:r>
          <w:fldChar w:fldCharType="end"/>
        </w:r>
      </w:hyperlink>
    </w:p>
    <w:p>
      <w:pPr>
        <w:pStyle w:val="TOC2"/>
        <w:tabs>
          <w:tab w:val="right" w:leader="dot" w:pos="8306"/>
        </w:tabs>
      </w:pPr>
      <w:hyperlink w:anchor="_Toc26828" w:history="1">
        <w:r>
          <w:rPr>
            <w:rFonts w:ascii="仿宋" w:eastAsia="仿宋" w:hAnsi="仿宋" w:cs="仿宋" w:hint="eastAsia"/>
            <w:lang w:eastAsia="zh-CN"/>
          </w:rPr>
          <w:t>(二)、施工工艺与技术路线</w:t>
        </w:r>
        <w:r>
          <w:tab/>
        </w:r>
        <w:r>
          <w:fldChar w:fldCharType="begin"/>
        </w:r>
        <w:r>
          <w:instrText xml:space="preserve"> PAGEREF _Toc26828 \h </w:instrText>
        </w:r>
        <w:r>
          <w:fldChar w:fldCharType="separate"/>
        </w:r>
        <w:r>
          <w:t>65</w:t>
        </w:r>
        <w:r>
          <w:fldChar w:fldCharType="end"/>
        </w:r>
      </w:hyperlink>
    </w:p>
    <w:p>
      <w:pPr>
        <w:pStyle w:val="TOC2"/>
        <w:tabs>
          <w:tab w:val="right" w:leader="dot" w:pos="8306"/>
        </w:tabs>
      </w:pPr>
      <w:hyperlink w:anchor="_Toc1003" w:history="1">
        <w:r>
          <w:rPr>
            <w:rFonts w:ascii="仿宋" w:eastAsia="仿宋" w:hAnsi="仿宋" w:cs="仿宋" w:hint="eastAsia"/>
            <w:lang w:eastAsia="zh-CN"/>
          </w:rPr>
          <w:t>(三)、关键节点施工计划</w:t>
        </w:r>
        <w:r>
          <w:tab/>
        </w:r>
        <w:r>
          <w:fldChar w:fldCharType="begin"/>
        </w:r>
        <w:r>
          <w:instrText xml:space="preserve"> PAGEREF _Toc1003 \h </w:instrText>
        </w:r>
        <w:r>
          <w:fldChar w:fldCharType="separate"/>
        </w:r>
        <w:r>
          <w:t>66</w:t>
        </w:r>
        <w:r>
          <w:fldChar w:fldCharType="end"/>
        </w:r>
      </w:hyperlink>
    </w:p>
    <w:p>
      <w:pPr>
        <w:pStyle w:val="TOC2"/>
        <w:tabs>
          <w:tab w:val="right" w:leader="dot" w:pos="8306"/>
        </w:tabs>
      </w:pPr>
      <w:hyperlink w:anchor="_Toc22828" w:history="1">
        <w:r>
          <w:rPr>
            <w:rFonts w:ascii="仿宋" w:eastAsia="仿宋" w:hAnsi="仿宋" w:cs="仿宋" w:hint="eastAsia"/>
            <w:lang w:eastAsia="zh-CN"/>
          </w:rPr>
          <w:t>(四)、施工现场管理</w:t>
        </w:r>
        <w:r>
          <w:tab/>
        </w:r>
        <w:r>
          <w:fldChar w:fldCharType="begin"/>
        </w:r>
        <w:r>
          <w:instrText xml:space="preserve"> PAGEREF _Toc22828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2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69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390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490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120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499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PET项目与土地用途规划：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PET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PET项目的容积率和建筑密度：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用地控制指标通常规定了容积率和建筑密度的要求。对于PET项目来说，这将影响建筑物的规模和高度。必须确保项目的设计符合容积率和建筑密度的限制，以遵守用地控制法规。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PET项目的建筑线限制：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用地控制指标还可能规定了建筑物与街道或相邻土地的距离，这被称为建筑线限制。PET项目必须遵守这些规定，以确保建筑的位置符合法规。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PET项目的环境影响和可持续性：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用地控制指标可能包括环境保护要求，例如绿地比例和污染防控措施。对于PET项目，这意味着必须考虑如何保护当地生态系统、水资源和空气质量，以确保项目的可持续性。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PET项目的规划和设计团队需要定期审查和更新用地控制指标，以确保项目的合规性。如果需要调整用地控制指标，必须与政府部门和相关利益相关者协商，以确保变更是合法的和有利于城市的发展。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在整个项目规划和实施过程中，与用地控制指标的合作和遵守是至关重要的。这有助于确保PET项目是一个合法、可持续且与城市规划一致的发展项目。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464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PET项目在满足用地控制指标的前提下，还需要考虑地总体要求。这些要求通常由城市规划部门或政府机构制定，旨在确保项目的建设与城市的整体发展目标一致。以下是与地总体要求相关的关键考虑因素：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PET项目需要评估可用地块的规模和形状，以确定是否满足地总体要求。某些城市规划可能要求项目具有特定的地块大小或形状，以适应城市发展的整体格局。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每个城市都有自己的规划目标和愿景，包括住宅区、商业区和工业区的平衡发展。PET项目需要与城市规划目标保持一致，以确保项目不会破坏城市的整体规划。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https://d.book118.com/216131103003010104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D245F9"/>
    <w:rsid w:val="6DD245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6131103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2024-03-17T01:54:00Z</dcterms:created>
  <dcterms:modified xsi:type="dcterms:W3CDTF">2024-03-17T01:55:12Z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C75B1EEEAAF248939633E1C6A4CA86E6_11</vt:lpwstr>
  </property>
  <property fmtid="{D5CDD505-2E9C-101B-9397-08002B2CF9AE}" pid="3" name="KSOProductBuildVer">
    <vt:lpwstr>2052-12.1.0.16250</vt:lpwstr>
  </property>
</Properties>
</file>