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智能设备相关行业公司成立方案及可行性研究报告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71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_Toc24713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3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_Toc30138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_Toc6966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_Toc22597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_Toc17027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_Toc25016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_Toc25530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_Toc4738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4" w:history="1">
        <w:r>
          <w:rPr>
            <w:rFonts w:ascii="仿宋" w:eastAsia="仿宋" w:hAnsi="仿宋" w:cs="仿宋" w:hint="eastAsia"/>
            <w:lang w:eastAsia="zh-CN"/>
          </w:rPr>
          <w:t>(七)、智能设备项目建设必要性分析</w:t>
        </w:r>
        <w:r>
          <w:tab/>
        </w:r>
        <w:r>
          <w:fldChar w:fldCharType="begin"/>
        </w:r>
        <w:r>
          <w:instrText xml:space="preserve"> PAGEREF _Toc11444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0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_Toc23470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_Toc17023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_Toc11649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81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_Toc24081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_Toc18381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_Toc26562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_Toc16921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0" w:history="1">
        <w:r>
          <w:rPr>
            <w:rFonts w:ascii="仿宋" w:eastAsia="仿宋" w:hAnsi="仿宋" w:cs="仿宋" w:hint="eastAsia"/>
            <w:lang w:eastAsia="zh-CN"/>
          </w:rPr>
          <w:t>四、智能设备筹建公司基本信息</w:t>
        </w:r>
        <w:r>
          <w:tab/>
        </w:r>
        <w:r>
          <w:fldChar w:fldCharType="begin"/>
        </w:r>
        <w:r>
          <w:instrText xml:space="preserve"> PAGEREF _Toc20320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_Toc12754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_Toc3611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_Toc18195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_Toc26781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_Toc15578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_Toc31491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87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_Toc8087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_Toc9629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_Toc17784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_Toc26773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_Toc28133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_Toc28145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_Toc27141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_Toc15505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6" w:history="1">
        <w:r>
          <w:rPr>
            <w:rFonts w:ascii="仿宋" w:eastAsia="仿宋" w:hAnsi="仿宋" w:cs="仿宋" w:hint="eastAsia"/>
            <w:lang w:eastAsia="zh-CN"/>
          </w:rPr>
          <w:t>六、智能设备项目经济效益</w:t>
        </w:r>
        <w:r>
          <w:tab/>
        </w:r>
        <w:r>
          <w:fldChar w:fldCharType="begin"/>
        </w:r>
        <w:r>
          <w:instrText xml:space="preserve"> PAGEREF _Toc32326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_Toc9229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4" w:history="1">
        <w:r>
          <w:rPr>
            <w:rFonts w:ascii="仿宋" w:eastAsia="仿宋" w:hAnsi="仿宋" w:cs="仿宋" w:hint="eastAsia"/>
            <w:lang w:eastAsia="zh-CN"/>
          </w:rPr>
          <w:t>(三)、智能设备项目盈利能力分析</w:t>
        </w:r>
        <w:r>
          <w:tab/>
        </w:r>
        <w:r>
          <w:fldChar w:fldCharType="begin"/>
        </w:r>
        <w:r>
          <w:instrText xml:space="preserve"> PAGEREF _Toc12454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_Toc24129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_Toc12202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_Toc9973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65" w:history="1">
        <w:r>
          <w:rPr>
            <w:rFonts w:ascii="仿宋" w:eastAsia="仿宋" w:hAnsi="仿宋" w:cs="仿宋" w:hint="eastAsia"/>
            <w:lang w:eastAsia="zh-CN"/>
          </w:rPr>
          <w:t>七、智能设备项目风险分析</w:t>
        </w:r>
        <w:r>
          <w:tab/>
        </w:r>
        <w:r>
          <w:fldChar w:fldCharType="begin"/>
        </w:r>
        <w:r>
          <w:instrText xml:space="preserve"> PAGEREF _Toc20465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3" w:history="1">
        <w:r>
          <w:rPr>
            <w:rFonts w:ascii="仿宋" w:eastAsia="仿宋" w:hAnsi="仿宋" w:cs="仿宋" w:hint="eastAsia"/>
            <w:lang w:eastAsia="zh-CN"/>
          </w:rPr>
          <w:t>(一)、智能设备项目风险分析</w:t>
        </w:r>
        <w:r>
          <w:tab/>
        </w:r>
        <w:r>
          <w:fldChar w:fldCharType="begin"/>
        </w:r>
        <w:r>
          <w:instrText xml:space="preserve"> PAGEREF _Toc29713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" w:history="1">
        <w:r>
          <w:rPr>
            <w:rFonts w:ascii="仿宋" w:eastAsia="仿宋" w:hAnsi="仿宋" w:cs="仿宋" w:hint="eastAsia"/>
            <w:lang w:eastAsia="zh-CN"/>
          </w:rPr>
          <w:t>(二)、智能设备项目风险对策</w:t>
        </w:r>
        <w:r>
          <w:tab/>
        </w:r>
        <w:r>
          <w:fldChar w:fldCharType="begin"/>
        </w:r>
        <w:r>
          <w:instrText xml:space="preserve"> PAGEREF _Toc1896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570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_Toc30570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_Toc28097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_Toc10839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_Toc32184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_Toc28761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_Toc31133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_Toc21753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_Toc10416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_Toc21640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_Toc11451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_Toc24289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_Toc28255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6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_Toc22765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_Toc11039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_Toc19050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_Toc6996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_Toc2366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" w:history="1">
        <w:r>
          <w:rPr>
            <w:rFonts w:ascii="仿宋" w:eastAsia="仿宋" w:hAnsi="仿宋" w:cs="仿宋" w:hint="eastAsia"/>
            <w:lang w:eastAsia="zh-CN"/>
          </w:rPr>
          <w:t>(一)、智能设备项目背景分析</w:t>
        </w:r>
        <w:r>
          <w:tab/>
        </w:r>
        <w:r>
          <w:fldChar w:fldCharType="begin"/>
        </w:r>
        <w:r>
          <w:instrText xml:space="preserve"> PAGEREF _Toc2877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2" w:history="1">
        <w:r>
          <w:rPr>
            <w:rFonts w:ascii="仿宋" w:eastAsia="仿宋" w:hAnsi="仿宋" w:cs="仿宋" w:hint="eastAsia"/>
            <w:lang w:eastAsia="zh-CN"/>
          </w:rPr>
          <w:t>(二)、智能设备项目建设必要性分析</w:t>
        </w:r>
        <w:r>
          <w:tab/>
        </w:r>
        <w:r>
          <w:fldChar w:fldCharType="begin"/>
        </w:r>
        <w:r>
          <w:instrText xml:space="preserve"> PAGEREF _Toc8582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_Toc3980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_Toc25037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53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_Toc18753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_Toc7857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_Toc18350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_Toc10941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_Toc6572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1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_Toc11771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_Toc4455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8" w:history="1">
        <w:r>
          <w:rPr>
            <w:rFonts w:ascii="仿宋" w:eastAsia="仿宋" w:hAnsi="仿宋" w:cs="仿宋" w:hint="eastAsia"/>
            <w:lang w:eastAsia="zh-CN"/>
          </w:rPr>
          <w:t>(二)、合作智能设备项目</w:t>
        </w:r>
        <w:r>
          <w:tab/>
        </w:r>
        <w:r>
          <w:fldChar w:fldCharType="begin"/>
        </w:r>
        <w:r>
          <w:instrText xml:space="preserve"> PAGEREF _Toc31498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_Toc25501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83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_Toc21983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_Toc26073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61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_Toc22061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_Toc32544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_Toc25458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71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13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966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597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https://d.book118.com/216144131202010041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智能设备相关行业公司成立方案及可行性研究报告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智能设备相关行业公司成立方案及可行性研究报告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智能设备相关行业公司成立方案及可行性研究报告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智能设备相关行业公司成立方案及可行性研究报告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智能设备相关行业公司成立方案及可行性研究报告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6144131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2024-01-20T13:49:00Z</dcterms:created>
  <dcterms:modified xsi:type="dcterms:W3CDTF">2024-01-20T13:49:47Z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89E444BB89F746FBA1755328A0C9092C_11</vt:lpwstr>
  </property>
  <property fmtid="{D5CDD505-2E9C-101B-9397-08002B2CF9AE}" pid="3" name="KSOProductBuildVer">
    <vt:lpwstr>2052-12.1.0.16120</vt:lpwstr>
  </property>
</Properties>
</file>