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spacing w:beforeAutospacing="0" w:afterAutospacing="0" w:line="360" w:lineRule="auto"/>
        <w:jc w:val="center"/>
        <w:textAlignment w:val="center"/>
        <w:rPr>
          <w:rFonts w:ascii="Times New Roman" w:eastAsia="黑体" w:hAnsi="Times New Roman"/>
          <w:sz w:val="36"/>
          <w:szCs w:val="36"/>
        </w:rPr>
      </w:pPr>
      <w:r>
        <w:rPr>
          <w:rFonts w:ascii="Times New Roman" w:eastAsia="黑体" w:hAnsi="Times New Roman"/>
          <w:sz w:val="36"/>
          <w:szCs w:val="36"/>
        </w:rPr>
        <w:drawing>
          <wp:anchor distT="0" distB="0" distL="114300" distR="114300" simplePos="0" relativeHeight="251658240" behindDoc="0" locked="0" layoutInCell="1" allowOverlap="1">
            <wp:simplePos x="0" y="0"/>
            <wp:positionH relativeFrom="page">
              <wp:posOffset>10845800</wp:posOffset>
            </wp:positionH>
            <wp:positionV relativeFrom="topMargin">
              <wp:posOffset>10820400</wp:posOffset>
            </wp:positionV>
            <wp:extent cx="482600" cy="406400"/>
            <wp:effectExtent l="0" t="0" r="12700" b="1270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xmlns:r="http://schemas.openxmlformats.org/officeDocument/2006/relationships" r:embed="rId5"/>
                    <a:stretch>
                      <a:fillRect/>
                    </a:stretch>
                  </pic:blipFill>
                  <pic:spPr>
                    <a:xfrm>
                      <a:off x="0" y="0"/>
                      <a:ext cx="482600" cy="406400"/>
                    </a:xfrm>
                    <a:prstGeom prst="rect">
                      <a:avLst/>
                    </a:prstGeom>
                  </pic:spPr>
                </pic:pic>
              </a:graphicData>
            </a:graphic>
          </wp:anchor>
        </w:drawing>
      </w:r>
      <w:r>
        <w:rPr>
          <w:rFonts w:ascii="Times New Roman" w:eastAsia="黑体" w:hAnsi="Times New Roman" w:hint="eastAsia"/>
          <w:sz w:val="36"/>
          <w:szCs w:val="36"/>
          <w:lang w:eastAsia="zh-CN"/>
        </w:rPr>
        <w:t xml:space="preserve">  </w:t>
      </w:r>
      <w:r>
        <w:rPr>
          <w:rFonts w:ascii="Times New Roman" w:eastAsia="黑体" w:hAnsi="Times New Roman"/>
          <w:sz w:val="36"/>
          <w:szCs w:val="36"/>
        </w:rPr>
        <w:t>九年级道德与法治下册（江苏专用）</w:t>
      </w:r>
    </w:p>
    <w:p>
      <w:pPr>
        <w:widowControl/>
        <w:spacing w:beforeAutospacing="0" w:afterAutospacing="0" w:line="360" w:lineRule="auto"/>
        <w:jc w:val="center"/>
        <w:textAlignment w:val="center"/>
        <w:rPr>
          <w:rFonts w:ascii="Times New Roman" w:eastAsia="黑体" w:hAnsi="Times New Roman"/>
          <w:sz w:val="36"/>
          <w:szCs w:val="36"/>
        </w:rPr>
      </w:pPr>
      <w:r>
        <w:rPr>
          <w:rFonts w:ascii="Times New Roman" w:eastAsia="黑体" w:hAnsi="Times New Roman"/>
          <w:sz w:val="36"/>
          <w:szCs w:val="36"/>
        </w:rPr>
        <w:t>精选高频考题   选择题58题+非选择题23题</w:t>
      </w:r>
    </w:p>
    <w:p>
      <w:pPr>
        <w:spacing w:beforeAutospacing="0" w:afterAutospacing="0" w:line="360" w:lineRule="auto"/>
        <w:jc w:val="center"/>
        <w:textAlignment w:val="center"/>
        <w:rPr>
          <w:rFonts w:ascii="Times New Roman" w:hAnsi="Times New Roman"/>
          <w:b/>
          <w:sz w:val="30"/>
          <w:szCs w:val="30"/>
        </w:rPr>
      </w:pPr>
      <w:bookmarkStart w:id="0" w:name="_Hlk153531959"/>
      <w:r>
        <w:rPr>
          <w:rFonts w:ascii="Times New Roman" w:hAnsi="Times New Roman"/>
          <w:b/>
          <w:sz w:val="30"/>
          <w:szCs w:val="30"/>
        </w:rPr>
        <w:t>第一部分：选择题</w:t>
      </w:r>
    </w:p>
    <w:bookmarkEnd w:id="0"/>
    <w:p>
      <w:pPr>
        <w:spacing w:beforeAutospacing="0" w:afterAutospacing="0" w:line="360" w:lineRule="auto"/>
        <w:jc w:val="left"/>
        <w:textAlignment w:val="center"/>
        <w:rPr>
          <w:rFonts w:ascii="Times New Roman" w:hAnsi="Times New Roman"/>
        </w:rPr>
      </w:pPr>
      <w:r>
        <w:rPr>
          <w:rFonts w:ascii="Times New Roman" w:hAnsi="Times New Roman"/>
        </w:rPr>
        <w:t>1．（2023上·江苏盐城·九年级统考期末）2022年12月，习近平主席向《生物多样性公约》第十五次缔约方大会开幕式致辞时提出“四点主张”——“凝聚生物多样性保护全球共识”“推进生物多样性保护全球进程”“通过生物多样性保护推动绿色发展”“维护公平合理的生物多样性保护全球秩序”，为全球生物多样性治理指明了方向。这表明（</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00"/>
        <w:jc w:val="left"/>
        <w:textAlignment w:val="center"/>
        <w:rPr>
          <w:rFonts w:ascii="Times New Roman" w:hAnsi="Times New Roman"/>
        </w:rPr>
      </w:pPr>
      <w:r>
        <w:rPr>
          <w:rFonts w:ascii="Times New Roman" w:hAnsi="Times New Roman"/>
        </w:rPr>
        <w:t>A．合作与发展已成为当今时代的主题</w:t>
      </w:r>
    </w:p>
    <w:p>
      <w:pPr>
        <w:spacing w:beforeAutospacing="0" w:afterAutospacing="0" w:line="360" w:lineRule="auto"/>
        <w:ind w:left="300"/>
        <w:jc w:val="left"/>
        <w:textAlignment w:val="center"/>
        <w:rPr>
          <w:rFonts w:ascii="Times New Roman" w:hAnsi="Times New Roman"/>
        </w:rPr>
      </w:pPr>
      <w:r>
        <w:rPr>
          <w:rFonts w:ascii="Times New Roman" w:hAnsi="Times New Roman"/>
        </w:rPr>
        <w:t>B．中国成为维护世界和平的重要力量</w:t>
      </w:r>
    </w:p>
    <w:p>
      <w:pPr>
        <w:spacing w:beforeAutospacing="0" w:afterAutospacing="0" w:line="360" w:lineRule="auto"/>
        <w:ind w:left="300"/>
        <w:jc w:val="left"/>
        <w:textAlignment w:val="center"/>
        <w:rPr>
          <w:rFonts w:ascii="Times New Roman" w:hAnsi="Times New Roman"/>
        </w:rPr>
      </w:pPr>
      <w:r>
        <w:rPr>
          <w:rFonts w:ascii="Times New Roman" w:hAnsi="Times New Roman"/>
        </w:rPr>
        <w:t>C．经济全球化加深了各国经济的联系</w:t>
      </w:r>
    </w:p>
    <w:p>
      <w:pPr>
        <w:spacing w:beforeAutospacing="0" w:afterAutospacing="0" w:line="360" w:lineRule="auto"/>
        <w:ind w:left="300"/>
        <w:jc w:val="left"/>
        <w:textAlignment w:val="center"/>
        <w:rPr>
          <w:rFonts w:ascii="Times New Roman" w:hAnsi="Times New Roman"/>
        </w:rPr>
      </w:pPr>
      <w:r>
        <w:rPr>
          <w:rFonts w:ascii="Times New Roman" w:hAnsi="Times New Roman"/>
        </w:rPr>
        <w:t>D．我国积极推动人类社会可持续发展</w:t>
      </w:r>
    </w:p>
    <w:p>
      <w:pPr>
        <w:spacing w:beforeAutospacing="0" w:afterAutospacing="0" w:line="360" w:lineRule="auto"/>
        <w:jc w:val="left"/>
        <w:textAlignment w:val="center"/>
        <w:rPr>
          <w:rFonts w:ascii="Times New Roman" w:hAnsi="Times New Roman"/>
        </w:rPr>
      </w:pPr>
      <w:r>
        <w:rPr>
          <w:rFonts w:ascii="Times New Roman" w:hAnsi="Times New Roman"/>
        </w:rPr>
        <w:t>2．（2023上·江苏镇江·九年级统考期末）茶的含蓄内敛和酒的热烈奔放代表了品味生命、解读世界的两种不同方式。但是，茶和酒并不是不可兼容的，既可以酒逢知己千杯少，也可以品茶品味品人生。这启示我们（</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A．不同的文化支配着人们的交往行为</w:t>
      </w:r>
      <w:r>
        <w:rPr>
          <w:rFonts w:ascii="Times New Roman" w:hAnsi="Times New Roman"/>
        </w:rPr>
        <w:tab/>
      </w:r>
      <w:r>
        <w:rPr>
          <w:rFonts w:ascii="Times New Roman" w:hAnsi="Times New Roman"/>
        </w:rPr>
        <w:t>B．要学习和借鉴人类文明的一切成果</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C．不同文化的作用和地位越来越突出</w:t>
      </w:r>
      <w:r>
        <w:rPr>
          <w:rFonts w:ascii="Times New Roman" w:hAnsi="Times New Roman"/>
        </w:rPr>
        <w:tab/>
      </w:r>
      <w:r>
        <w:rPr>
          <w:rFonts w:ascii="Times New Roman" w:hAnsi="Times New Roman"/>
        </w:rPr>
        <w:t>D．尊重文化差异性，彼此理解和包容</w:t>
      </w:r>
    </w:p>
    <w:p>
      <w:pPr>
        <w:spacing w:beforeAutospacing="0" w:afterAutospacing="0" w:line="360" w:lineRule="auto"/>
        <w:jc w:val="left"/>
        <w:textAlignment w:val="center"/>
        <w:rPr>
          <w:rFonts w:ascii="Times New Roman" w:hAnsi="Times New Roman"/>
        </w:rPr>
      </w:pPr>
      <w:r>
        <w:rPr>
          <w:rFonts w:ascii="Times New Roman" w:hAnsi="Times New Roman"/>
        </w:rPr>
        <w:t>3．（2023上·江苏盐城·九年级统考期末）同学们对近期发生的新闻事件进行了微点评，你认为正确的是（</w:t>
      </w:r>
      <w:r>
        <w:rPr>
          <w:rFonts w:ascii="Times New Roman" w:eastAsia="Times New Roman" w:hAnsi="Times New Roman"/>
          <w:kern w:val="0"/>
          <w:sz w:val="24"/>
          <w:szCs w:val="24"/>
        </w:rPr>
        <w:t>   </w:t>
      </w:r>
      <w:r>
        <w:rPr>
          <w:rFonts w:ascii="Times New Roman" w:hAnsi="Times New Roman"/>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92"/>
        <w:gridCol w:w="6287"/>
        <w:gridCol w:w="331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新闻事件</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微点评</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中央经济工作会议指出，要依法保护民营企业产权。</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我国坚持公有制为主体，多种分配方式并存的基本经济制度</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0" w:afterAutospacing="0" w:line="360" w:lineRule="auto"/>
              <w:jc w:val="left"/>
              <w:textAlignment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0" w:afterAutospacing="0" w:line="360" w:lineRule="auto"/>
              <w:jc w:val="left"/>
              <w:textAlignment w:val="center"/>
              <w:rPr>
                <w:rFonts w:ascii="Times New Roman" w:hAnsi="Times New Roman"/>
              </w:rPr>
            </w:pPr>
          </w:p>
        </w:tc>
      </w:tr>
    </w:tbl>
    <w:p>
      <w:pPr>
        <w:sectPr>
          <w:headerReference w:type="default" r:id="rId6"/>
          <w:footerReference w:type="default" r:id="rId7"/>
          <w:pgSz w:w="11906" w:h="16838"/>
          <w:pgMar w:top="1418" w:right="1077" w:bottom="1418" w:left="1077" w:header="851" w:footer="992" w:gutter="0"/>
          <w:cols w:num="1" w:space="425"/>
          <w:docGrid w:type="lines" w:linePitch="312" w:charSpace="0"/>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92"/>
        <w:gridCol w:w="6287"/>
        <w:gridCol w:w="331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0" w:beforeAutospacing="0" w:afterAutospacing="0" w:line="360" w:lineRule="auto"/>
              <w:jc w:val="left"/>
              <w:textAlignment w:val="center"/>
              <w:rPr>
                <w:rFonts w:ascii="Times New Roman" w:hAnsi="Times New Roman"/>
              </w:rPr>
            </w:pPr>
            <w:r>
              <w:rPr>
                <w:rFonts w:ascii="Times New Roman" w:hAnsi="Times New Roman"/>
              </w:rPr>
              <w:t>在第十九届中国国际农产品交易会上，来自多个国家的1.7万家展商携8万余种展品参展。</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0" w:beforeAutospacing="0" w:afterAutospacing="0" w:line="360" w:lineRule="auto"/>
              <w:jc w:val="left"/>
              <w:textAlignment w:val="center"/>
              <w:rPr>
                <w:rFonts w:ascii="Times New Roman" w:hAnsi="Times New Roman"/>
              </w:rPr>
            </w:pPr>
            <w:r>
              <w:rPr>
                <w:rFonts w:ascii="Times New Roman" w:hAnsi="Times New Roman"/>
              </w:rPr>
              <w:t>当今世界是一个开放的、发展的、紧密联系的世界</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10年来我国单位GDP能耗年均下降3.3%，相当于节约和少用能源约14亿吨标准煤。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我国面临的资源形势非常严峻</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12月9日，首架C919国产大飞机交付东航，加速航空制造业与航空运输业的融合发展，增强航空产业的国际竞争力。</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left"/>
              <w:textAlignment w:val="center"/>
              <w:rPr>
                <w:rFonts w:ascii="Times New Roman" w:hAnsi="Times New Roman"/>
              </w:rPr>
            </w:pPr>
            <w:r>
              <w:rPr>
                <w:rFonts w:ascii="Times New Roman" w:hAnsi="Times New Roman"/>
              </w:rPr>
              <w:t>国际竞争的实质是科技力的较量</w:t>
            </w:r>
          </w:p>
        </w:tc>
      </w:tr>
    </w:tbl>
    <w:p>
      <w:pPr>
        <w:tabs>
          <w:tab w:val="left" w:pos="2078"/>
          <w:tab w:val="left" w:pos="4156"/>
          <w:tab w:val="left" w:pos="6234"/>
        </w:tabs>
        <w:spacing w:beforeAutospacing="0" w:afterAutospacing="0" w:line="360" w:lineRule="auto"/>
        <w:ind w:left="300"/>
        <w:jc w:val="left"/>
        <w:textAlignment w:val="center"/>
        <w:rPr>
          <w:rFonts w:ascii="Times New Roman" w:hAnsi="Times New Roman"/>
        </w:rPr>
      </w:pPr>
      <w:r>
        <w:rPr>
          <w:rFonts w:ascii="Times New Roman" w:hAnsi="Times New Roman"/>
        </w:rPr>
        <w:t>A．A</w:t>
      </w:r>
      <w:r>
        <w:rPr>
          <w:rFonts w:ascii="Times New Roman" w:hAnsi="Times New Roman"/>
        </w:rPr>
        <w:tab/>
      </w:r>
      <w:r>
        <w:rPr>
          <w:rFonts w:ascii="Times New Roman" w:hAnsi="Times New Roman"/>
        </w:rPr>
        <w:t>B．B</w:t>
      </w:r>
      <w:r>
        <w:rPr>
          <w:rFonts w:ascii="Times New Roman" w:hAnsi="Times New Roman"/>
        </w:rPr>
        <w:tab/>
      </w:r>
      <w:r>
        <w:rPr>
          <w:rFonts w:ascii="Times New Roman" w:hAnsi="Times New Roman"/>
        </w:rPr>
        <w:t>C．C</w:t>
      </w:r>
      <w:r>
        <w:rPr>
          <w:rFonts w:ascii="Times New Roman" w:hAnsi="Times New Roman"/>
        </w:rPr>
        <w:tab/>
      </w:r>
      <w:r>
        <w:rPr>
          <w:rFonts w:ascii="Times New Roman" w:hAnsi="Times New Roman"/>
        </w:rPr>
        <w:t>D．D</w:t>
      </w:r>
    </w:p>
    <w:p>
      <w:pPr>
        <w:spacing w:beforeAutospacing="0" w:afterAutospacing="0" w:line="360" w:lineRule="auto"/>
        <w:jc w:val="left"/>
        <w:textAlignment w:val="center"/>
        <w:rPr>
          <w:rFonts w:ascii="Times New Roman" w:hAnsi="Times New Roman"/>
        </w:rPr>
      </w:pPr>
      <w:r>
        <w:rPr>
          <w:rFonts w:ascii="Times New Roman" w:hAnsi="Times New Roman"/>
        </w:rPr>
        <w:t>4．（2023上·江苏镇江·九年级统考期末）“世界各国乘坐在一条命运与共的大船上，要穿越惊涛骇浪、驶向光明未来，必须同舟共济，企图把谁扔下大海都是不可接受的。”这句话告诉我们（</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A．应树立人类命运共同体意识</w:t>
      </w:r>
      <w:r>
        <w:rPr>
          <w:rFonts w:ascii="Times New Roman" w:hAnsi="Times New Roman"/>
        </w:rPr>
        <w:tab/>
      </w:r>
      <w:r>
        <w:rPr>
          <w:rFonts w:ascii="Times New Roman" w:hAnsi="Times New Roman"/>
        </w:rPr>
        <w:t>B．参与竞争才能够生存发展</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C．中国是一个勇于担当的大国</w:t>
      </w:r>
      <w:r>
        <w:rPr>
          <w:rFonts w:ascii="Times New Roman" w:hAnsi="Times New Roman"/>
        </w:rPr>
        <w:tab/>
      </w:r>
      <w:r>
        <w:rPr>
          <w:rFonts w:ascii="Times New Roman" w:hAnsi="Times New Roman"/>
        </w:rPr>
        <w:t>D．经济全球化趋势不可阻挡</w:t>
      </w:r>
    </w:p>
    <w:p>
      <w:pPr>
        <w:spacing w:beforeAutospacing="0" w:afterAutospacing="0" w:line="360" w:lineRule="auto"/>
        <w:jc w:val="left"/>
        <w:textAlignment w:val="center"/>
        <w:rPr>
          <w:rFonts w:ascii="Times New Roman" w:hAnsi="Times New Roman"/>
        </w:rPr>
      </w:pPr>
      <w:r>
        <w:rPr>
          <w:rFonts w:ascii="Times New Roman" w:hAnsi="Times New Roman"/>
        </w:rPr>
        <w:t>5．（2023上·江苏盐城·九年级统考期末）12月23日，中共中央政治局委员、国务委员兼外长王毅应约同美国国务卿布林肯通电话。王毅强调，零和思维只会导致两个大国相互消耗、迎头碰撞。当前应聚焦将两国元首巴厘岛共识转化为实际政策和具体行动，加紧中美关系指导原则磋商，探索中美两个大国的正确相处之道。下列属于“正确相处之道”的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00"/>
        <w:jc w:val="left"/>
        <w:textAlignment w:val="center"/>
        <w:rPr>
          <w:rFonts w:ascii="Times New Roman" w:hAnsi="Times New Roman"/>
        </w:rPr>
      </w:pPr>
      <w:r>
        <w:rPr>
          <w:rFonts w:ascii="Times New Roman" w:hAnsi="Times New Roman"/>
        </w:rPr>
        <w:t>A．坚持和平与稳定的世界主题</w:t>
      </w:r>
    </w:p>
    <w:p>
      <w:pPr>
        <w:spacing w:beforeAutospacing="0" w:afterAutospacing="0" w:line="360" w:lineRule="auto"/>
        <w:ind w:left="300"/>
        <w:jc w:val="left"/>
        <w:textAlignment w:val="center"/>
        <w:rPr>
          <w:rFonts w:ascii="Times New Roman" w:hAnsi="Times New Roman"/>
        </w:rPr>
      </w:pPr>
      <w:r>
        <w:rPr>
          <w:rFonts w:ascii="Times New Roman" w:hAnsi="Times New Roman"/>
        </w:rPr>
        <w:t>B．积极参与国际规则制定，共同维护世界秩序</w:t>
      </w:r>
    </w:p>
    <w:p>
      <w:pPr>
        <w:spacing w:beforeAutospacing="0" w:afterAutospacing="0" w:line="360" w:lineRule="auto"/>
        <w:ind w:left="300"/>
        <w:jc w:val="left"/>
        <w:textAlignment w:val="center"/>
        <w:rPr>
          <w:rFonts w:ascii="Times New Roman" w:hAnsi="Times New Roman"/>
        </w:rPr>
      </w:pPr>
      <w:r>
        <w:rPr>
          <w:rFonts w:ascii="Times New Roman" w:hAnsi="Times New Roman"/>
        </w:rPr>
        <w:t>C．加强合作与交流，避免竞争</w:t>
      </w:r>
    </w:p>
    <w:p>
      <w:pPr>
        <w:spacing w:beforeAutospacing="0" w:afterAutospacing="0" w:line="360" w:lineRule="auto"/>
        <w:ind w:left="300"/>
        <w:jc w:val="left"/>
        <w:textAlignment w:val="center"/>
        <w:rPr>
          <w:rFonts w:ascii="Times New Roman" w:hAnsi="Times New Roman"/>
        </w:rPr>
      </w:pPr>
      <w:r>
        <w:rPr>
          <w:rFonts w:ascii="Times New Roman" w:hAnsi="Times New Roman"/>
        </w:rPr>
        <w:t>D．认清竞争实质上是以经济和军事为基础的综合国力的较量</w:t>
      </w:r>
    </w:p>
    <w:p>
      <w:pPr>
        <w:spacing w:beforeAutospacing="0" w:afterAutospacing="0" w:line="360" w:lineRule="auto"/>
        <w:jc w:val="left"/>
        <w:textAlignment w:val="center"/>
        <w:rPr>
          <w:rFonts w:ascii="Times New Roman" w:hAnsi="Times New Roman"/>
        </w:rPr>
      </w:pPr>
      <w:r>
        <w:rPr>
          <w:rFonts w:ascii="Times New Roman" w:hAnsi="Times New Roman"/>
        </w:rPr>
        <w:t>6．（2023上·江苏苏州·九年级统考期末）贫困是人类长期面临的社会现象。时至今日，贫困问题依然困扰着世界，是社会发展的主要挑战。消除一切形式的极端贫困，是联合国2030年可持续发展议程的首要目标。为此（</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A．贫困国家要自食其力，高速度发展本国经济</w:t>
      </w:r>
      <w:r>
        <w:rPr>
          <w:rFonts w:ascii="Times New Roman" w:hAnsi="Times New Roman"/>
        </w:rPr>
        <w:tab/>
      </w:r>
    </w:p>
    <w:p>
      <w:pPr>
        <w:tabs>
          <w:tab w:val="left" w:pos="4156"/>
        </w:tabs>
        <w:spacing w:beforeAutospacing="0" w:afterAutospacing="0" w:line="360" w:lineRule="auto"/>
        <w:ind w:left="300"/>
        <w:jc w:val="left"/>
        <w:textAlignment w:val="center"/>
        <w:rPr>
          <w:rFonts w:ascii="Times New Roman" w:hAnsi="Times New Roman"/>
        </w:rPr>
        <w:sectPr>
          <w:headerReference w:type="default" r:id="rId8"/>
          <w:footerReference w:type="default" r:id="rId9"/>
          <w:type w:val="nextPage"/>
          <w:pgSz w:w="11906" w:h="16838"/>
          <w:pgMar w:top="1418" w:right="1077" w:bottom="1418" w:left="1077" w:header="851" w:footer="992" w:gutter="0"/>
          <w:pgNumType w:start="2"/>
          <w:cols w:num="1" w:space="425"/>
          <w:titlePg w:val="0"/>
          <w:docGrid w:type="lines" w:linePitch="312" w:charSpace="0"/>
        </w:sectPr>
      </w:pPr>
      <w:r>
        <w:rPr>
          <w:rFonts w:ascii="Times New Roman" w:hAnsi="Times New Roman"/>
        </w:rPr>
        <w:t>B．联合国要用全部精力，消除一切形式的贫困</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C．各国可效仿其他国家，照搬消除贫困的方法</w:t>
      </w:r>
      <w:r>
        <w:rPr>
          <w:rFonts w:ascii="Times New Roman" w:hAnsi="Times New Roman"/>
        </w:rPr>
        <w:tab/>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D．面对贫困问题，各国要积极行动，共同面对</w:t>
      </w:r>
    </w:p>
    <w:p>
      <w:pPr>
        <w:spacing w:beforeAutospacing="0" w:afterAutospacing="0" w:line="360" w:lineRule="auto"/>
        <w:jc w:val="left"/>
        <w:textAlignment w:val="center"/>
        <w:rPr>
          <w:rFonts w:ascii="Times New Roman" w:hAnsi="Times New Roman"/>
        </w:rPr>
      </w:pPr>
      <w:r>
        <w:rPr>
          <w:rFonts w:ascii="Times New Roman" w:hAnsi="Times New Roman"/>
        </w:rPr>
        <w:t>7．（2023上·江苏淮安·九年级统考期末）2022年11月10日，为期4天的第五届中国（淮安）国际食品博览会暨首届金秋经贸洽谈会在淮安国际博览中心开幕。吸引参展企业近300家，涵盖亿滋、益海嘉里等世界500强企业和首农、正大、国联水产、海天、中国旺旺、华润集团等国内知名食品企业，以及韩国、日本、马来西亚、荷兰、越南等10多个境外展团，逾万种“名、特、优、新”食品在现场展览展示。这从侧面反映了当今世界的特点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648b6ba1ef445ee926fe76dfb34e2ea" style="width:222.8pt;height:139.5pt" coordsize="21600,21600" o:preferrelative="t" filled="f" stroked="f">
            <v:stroke joinstyle="miter"/>
            <v:imagedata r:id="rId10" o:title="@@@7648b6ba1ef445ee926fe76dfb34e2ea"/>
            <o:lock v:ext="edit" aspectratio="t"/>
            <w10:anchorlock/>
          </v:shape>
        </w:pict>
      </w:r>
    </w:p>
    <w:p>
      <w:pPr>
        <w:tabs>
          <w:tab w:val="left" w:pos="2078"/>
          <w:tab w:val="left" w:pos="4156"/>
          <w:tab w:val="left" w:pos="6234"/>
        </w:tabs>
        <w:spacing w:beforeAutospacing="0" w:afterAutospacing="0" w:line="360" w:lineRule="auto"/>
        <w:ind w:left="300"/>
        <w:jc w:val="left"/>
        <w:textAlignment w:val="center"/>
        <w:rPr>
          <w:rFonts w:ascii="Times New Roman" w:hAnsi="Times New Roman"/>
        </w:rPr>
      </w:pPr>
      <w:r>
        <w:rPr>
          <w:rFonts w:ascii="Times New Roman" w:hAnsi="Times New Roman"/>
        </w:rPr>
        <w:t>A．发展不平衡</w:t>
      </w:r>
      <w:r>
        <w:rPr>
          <w:rFonts w:ascii="Times New Roman" w:hAnsi="Times New Roman"/>
        </w:rPr>
        <w:tab/>
      </w:r>
      <w:r>
        <w:rPr>
          <w:rFonts w:ascii="Times New Roman" w:hAnsi="Times New Roman"/>
        </w:rPr>
        <w:t>B．政治多极化</w:t>
      </w:r>
      <w:r>
        <w:rPr>
          <w:rFonts w:ascii="Times New Roman" w:hAnsi="Times New Roman"/>
        </w:rPr>
        <w:tab/>
      </w:r>
      <w:r>
        <w:rPr>
          <w:rFonts w:ascii="Times New Roman" w:hAnsi="Times New Roman"/>
        </w:rPr>
        <w:t>C．价值多元化</w:t>
      </w:r>
      <w:r>
        <w:rPr>
          <w:rFonts w:ascii="Times New Roman" w:hAnsi="Times New Roman"/>
        </w:rPr>
        <w:tab/>
      </w:r>
      <w:r>
        <w:rPr>
          <w:rFonts w:ascii="Times New Roman" w:hAnsi="Times New Roman"/>
        </w:rPr>
        <w:t>D．经济全球化</w:t>
      </w:r>
    </w:p>
    <w:p>
      <w:pPr>
        <w:spacing w:beforeAutospacing="0" w:afterAutospacing="0" w:line="360" w:lineRule="auto"/>
        <w:jc w:val="left"/>
        <w:textAlignment w:val="center"/>
        <w:rPr>
          <w:rFonts w:ascii="Times New Roman" w:hAnsi="Times New Roman"/>
        </w:rPr>
      </w:pPr>
      <w:r>
        <w:rPr>
          <w:rFonts w:ascii="Times New Roman" w:hAnsi="Times New Roman"/>
        </w:rPr>
        <w:t>8．（2023上·江苏淮安·九年级统考期末）2022年以来，中国相继举办第九届服贸会、第一百三十二届广交会、第五届进博会，这是当前中国最具影响力的三大展会品牌，涵盖了服务贸易、出口贸易和进口贸易，三大展会各有侧重、互为补充，共同构成中国对外开放三大国际合作平台。这体现了（</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A．当今世界是开放、发展的世界</w:t>
      </w:r>
      <w:r>
        <w:rPr>
          <w:rFonts w:ascii="Times New Roman" w:hAnsi="Times New Roman"/>
        </w:rPr>
        <w:tab/>
      </w:r>
      <w:r>
        <w:rPr>
          <w:rFonts w:ascii="Times New Roman" w:hAnsi="Times New Roman"/>
        </w:rPr>
        <w:t>B．各国之间加强合作，避免竞争</w:t>
      </w:r>
    </w:p>
    <w:p>
      <w:pPr>
        <w:tabs>
          <w:tab w:val="left" w:pos="4156"/>
        </w:tabs>
        <w:spacing w:beforeAutospacing="0" w:afterAutospacing="0" w:line="360" w:lineRule="auto"/>
        <w:ind w:left="300"/>
        <w:jc w:val="left"/>
        <w:textAlignment w:val="center"/>
        <w:rPr>
          <w:rFonts w:ascii="Times New Roman" w:hAnsi="Times New Roman"/>
        </w:rPr>
      </w:pPr>
      <w:r>
        <w:rPr>
          <w:rFonts w:ascii="Times New Roman" w:hAnsi="Times New Roman"/>
        </w:rPr>
        <w:t>C．合作共赢的全球贸易体系已形成</w:t>
      </w:r>
      <w:r>
        <w:rPr>
          <w:rFonts w:ascii="Times New Roman" w:hAnsi="Times New Roman"/>
        </w:rPr>
        <w:tab/>
      </w:r>
      <w:r>
        <w:rPr>
          <w:rFonts w:ascii="Times New Roman" w:hAnsi="Times New Roman"/>
        </w:rPr>
        <w:t>D．中国已经构建国际经济新秩序</w:t>
      </w:r>
    </w:p>
    <w:p>
      <w:pPr>
        <w:spacing w:beforeAutospacing="0" w:afterAutospacing="0" w:line="360" w:lineRule="auto"/>
        <w:jc w:val="left"/>
        <w:textAlignment w:val="center"/>
        <w:rPr>
          <w:rFonts w:ascii="Times New Roman" w:hAnsi="Times New Roman"/>
        </w:rPr>
      </w:pPr>
      <w:r>
        <w:rPr>
          <w:rFonts w:ascii="Times New Roman" w:hAnsi="Times New Roman"/>
        </w:rPr>
        <w:t>9．（2023上·江苏淮安·九年级统考期末）治疗脑血管疾病，西医优势在于其有一套科学、严谨的诊断治疗体系，能明确病变部位和性质；而中医则强调整体观念，不但治疗脑血管疾病，而且对容易引发脑血管疾病的血压、血脂、血糖等疾病会同时兼顾，进行一个整体治疗和调节。由此可知（</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不同特质的文化消除差异，能增添新的元素</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文化多样性能直接推动人类物质文明的进步</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面对多样文化，我们应开放包容，兼收并蓄</w:t>
      </w:r>
    </w:p>
    <w:p>
      <w:pPr>
        <w:spacing w:beforeAutospacing="0" w:afterAutospacing="0" w:line="360" w:lineRule="auto"/>
        <w:jc w:val="left"/>
        <w:textAlignment w:val="center"/>
        <w:rPr>
          <w:rFonts w:ascii="Times New Roman" w:hAnsi="Times New Roman"/>
        </w:rPr>
        <w:sectPr>
          <w:headerReference w:type="default" r:id="rId11"/>
          <w:footerReference w:type="default" r:id="rId12"/>
          <w:type w:val="nextPage"/>
          <w:pgSz w:w="11906" w:h="16838"/>
          <w:pgMar w:top="1418" w:right="1077" w:bottom="1418" w:left="1077" w:header="851" w:footer="992" w:gutter="0"/>
          <w:pgNumType w:start="3"/>
          <w:cols w:num="1" w:space="425"/>
          <w:titlePg w:val="0"/>
          <w:docGrid w:type="lines" w:linePitch="312" w:charSpace="0"/>
        </w:sectPr>
      </w:pPr>
      <w:r>
        <w:rPr>
          <w:rFonts w:ascii="宋体" w:hAnsi="宋体" w:cs="宋体" w:hint="eastAsia"/>
        </w:rPr>
        <w:t>④</w:t>
      </w:r>
      <w:r>
        <w:rPr>
          <w:rFonts w:ascii="Times New Roman" w:hAnsi="Times New Roman"/>
        </w:rPr>
        <w:t>每个民族的文化都有值得尊重的经验和智慧</w:t>
      </w:r>
    </w:p>
    <w:p>
      <w:pPr>
        <w:tabs>
          <w:tab w:val="left" w:pos="2078"/>
          <w:tab w:val="left" w:pos="4156"/>
          <w:tab w:val="left" w:pos="6234"/>
        </w:tabs>
        <w:spacing w:beforeAutospacing="0" w:afterAutospacing="0" w:line="360" w:lineRule="auto"/>
        <w:ind w:left="30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10．（2023上·江苏苏州·九年级统考期末）当今世界是一个紧密联系的世界，经济全球化改变了我们的生活。下列属于经济全球化积极影响的有（</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商品贸易在全球范围内进行</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导致风险与危机跨国界传递</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促进资源利用更加合理有效</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为经济发展提供了新的机会</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11．（2023上·江苏扬州·九年级统考期末）当今世界正面临着百年未有之大变局，国际竞争日趋激烈。要在综合国力较量的国际竞争中立于不败之地，其实力基础是（</w:t>
      </w:r>
      <w:r>
        <w:rPr>
          <w:rFonts w:ascii="Times New Roman" w:eastAsia="Times New Roman" w:hAnsi="Times New Roman"/>
          <w:kern w:val="0"/>
          <w:sz w:val="24"/>
          <w:szCs w:val="24"/>
        </w:rPr>
        <w:t>    </w:t>
      </w:r>
      <w:r>
        <w:rPr>
          <w:rFonts w:ascii="Times New Roman" w:hAnsi="Times New Roman"/>
        </w:rPr>
        <w:t>）</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A．政治和军事</w:t>
      </w:r>
      <w:r>
        <w:rPr>
          <w:rFonts w:ascii="Times New Roman" w:hAnsi="Times New Roman"/>
        </w:rPr>
        <w:tab/>
      </w:r>
      <w:r>
        <w:rPr>
          <w:rFonts w:ascii="Times New Roman" w:hAnsi="Times New Roman"/>
        </w:rPr>
        <w:t>B．经济和科技</w:t>
      </w:r>
      <w:r>
        <w:rPr>
          <w:rFonts w:ascii="Times New Roman" w:hAnsi="Times New Roman"/>
        </w:rPr>
        <w:tab/>
      </w:r>
      <w:r>
        <w:rPr>
          <w:rFonts w:ascii="Times New Roman" w:hAnsi="Times New Roman"/>
        </w:rPr>
        <w:t>C．文化和外交</w:t>
      </w:r>
      <w:r>
        <w:rPr>
          <w:rFonts w:ascii="Times New Roman" w:hAnsi="Times New Roman"/>
        </w:rPr>
        <w:tab/>
      </w:r>
      <w:r>
        <w:rPr>
          <w:rFonts w:ascii="Times New Roman" w:hAnsi="Times New Roman"/>
        </w:rPr>
        <w:t>D．科技与军事</w:t>
      </w:r>
    </w:p>
    <w:p>
      <w:pPr>
        <w:spacing w:beforeAutospacing="0" w:afterAutospacing="0" w:line="360" w:lineRule="auto"/>
        <w:jc w:val="left"/>
        <w:textAlignment w:val="center"/>
        <w:rPr>
          <w:rFonts w:ascii="Times New Roman" w:hAnsi="Times New Roman"/>
        </w:rPr>
      </w:pPr>
      <w:r>
        <w:rPr>
          <w:rFonts w:ascii="Times New Roman" w:hAnsi="Times New Roman"/>
        </w:rPr>
        <w:t>12．（2023上·江苏苏州·九年级统考期末）2022年1月3日，中法俄英美五国发表《关于防止核战争与避免军备竞赛联合声明》，强调必须防止核武器进一步扩散，增进相互理解和信任。这表明（</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A．和平与发展仍然是当今时代的主题</w:t>
      </w:r>
      <w:r>
        <w:rPr>
          <w:rFonts w:ascii="Times New Roman" w:hAnsi="Times New Roman"/>
        </w:rPr>
        <w:tab/>
      </w:r>
      <w:r>
        <w:rPr>
          <w:rFonts w:ascii="Times New Roman" w:hAnsi="Times New Roman"/>
        </w:rPr>
        <w:t>B．战争是主流，现在的世界很不安宁</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C．各国都主动承担维护世界和平责任</w:t>
      </w:r>
      <w:r>
        <w:rPr>
          <w:rFonts w:ascii="Times New Roman" w:hAnsi="Times New Roman"/>
        </w:rPr>
        <w:tab/>
      </w:r>
      <w:r>
        <w:rPr>
          <w:rFonts w:ascii="Times New Roman" w:hAnsi="Times New Roman"/>
        </w:rPr>
        <w:t>D．核武器威胁世界和平和经济全球化</w:t>
      </w:r>
    </w:p>
    <w:p>
      <w:pPr>
        <w:spacing w:beforeAutospacing="0" w:afterAutospacing="0" w:line="360" w:lineRule="auto"/>
        <w:jc w:val="left"/>
        <w:textAlignment w:val="center"/>
        <w:rPr>
          <w:rFonts w:ascii="Times New Roman" w:hAnsi="Times New Roman"/>
        </w:rPr>
      </w:pPr>
      <w:r>
        <w:rPr>
          <w:rFonts w:ascii="Times New Roman" w:hAnsi="Times New Roman"/>
        </w:rPr>
        <w:t>13．（2023上·江苏淮安·九年级统考期末）下边许女士的经历说明（</w:t>
      </w:r>
      <w:r>
        <w:rPr>
          <w:rFonts w:ascii="Times New Roman" w:eastAsia="Times New Roman" w:hAnsi="Times New Roman"/>
          <w:kern w:val="0"/>
          <w:sz w:val="24"/>
          <w:szCs w:val="24"/>
        </w:rPr>
        <w:t>    </w:t>
      </w:r>
      <w:r>
        <w:rPr>
          <w:rFonts w:ascii="Times New Roman" w:hAnsi="Times New Roman"/>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99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ind w:firstLine="420"/>
              <w:jc w:val="left"/>
              <w:textAlignment w:val="center"/>
              <w:rPr>
                <w:rFonts w:ascii="Times New Roman" w:hAnsi="Times New Roman"/>
              </w:rPr>
            </w:pPr>
            <w:r>
              <w:rPr>
                <w:rFonts w:ascii="Times New Roman" w:hAnsi="Times New Roman"/>
              </w:rPr>
              <w:t>在华为公司上班的许女士说，她的汽车是中国的红旗牌子：生日蛋糕是法式的；果蓝里的水果包括泰国的山竹、越南的火龙果和美国的提子等。而许女士参与研发生产的华为通讯产品，销售到了美国、荷兰等全球</w:t>
            </w:r>
            <w:r>
              <w:rPr>
                <w:rFonts w:ascii="Times New Roman" w:eastAsia="Calibri" w:hAnsi="Times New Roman"/>
              </w:rPr>
              <w:t>90</w:t>
            </w:r>
            <w:r>
              <w:rPr>
                <w:rFonts w:ascii="Times New Roman" w:hAnsi="Times New Roman"/>
              </w:rPr>
              <w:t>多个国家。</w:t>
            </w:r>
          </w:p>
        </w:tc>
      </w:tr>
    </w:tbl>
    <w:p>
      <w:pPr>
        <w:tabs>
          <w:tab w:val="left" w:pos="4156"/>
        </w:tabs>
        <w:spacing w:beforeAutospacing="0" w:afterAutospacing="0" w:line="360" w:lineRule="auto"/>
        <w:ind w:firstLine="420" w:firstLineChars="200"/>
        <w:jc w:val="left"/>
        <w:textAlignment w:val="center"/>
        <w:rPr>
          <w:rFonts w:ascii="Times New Roman" w:hAnsi="Times New Roman"/>
        </w:rPr>
      </w:pPr>
      <w:r>
        <w:rPr>
          <w:rFonts w:ascii="Times New Roman" w:hAnsi="Times New Roman"/>
        </w:rPr>
        <w:t>A．经济全球化改变着我们的生活</w:t>
      </w:r>
      <w:r>
        <w:rPr>
          <w:rFonts w:ascii="Times New Roman" w:hAnsi="Times New Roman"/>
        </w:rPr>
        <w:tab/>
      </w:r>
      <w:r>
        <w:rPr>
          <w:rFonts w:ascii="Times New Roman" w:hAnsi="Times New Roman"/>
        </w:rPr>
        <w:t>B．世界各国政治交往越来越频繁</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C．文化多样性是人类的基本特征</w:t>
      </w:r>
      <w:r>
        <w:rPr>
          <w:rFonts w:ascii="Times New Roman" w:hAnsi="Times New Roman"/>
        </w:rPr>
        <w:tab/>
      </w:r>
      <w:r>
        <w:rPr>
          <w:rFonts w:ascii="Times New Roman" w:hAnsi="Times New Roman"/>
        </w:rPr>
        <w:t>D．当今世界已经进入多极化时代</w:t>
      </w:r>
    </w:p>
    <w:p>
      <w:pPr>
        <w:spacing w:beforeAutospacing="0" w:afterAutospacing="0" w:line="360" w:lineRule="auto"/>
        <w:jc w:val="left"/>
        <w:textAlignment w:val="center"/>
        <w:rPr>
          <w:rFonts w:ascii="Times New Roman" w:hAnsi="Times New Roman"/>
        </w:rPr>
      </w:pPr>
      <w:r>
        <w:rPr>
          <w:rFonts w:ascii="Times New Roman" w:hAnsi="Times New Roman"/>
        </w:rPr>
        <w:t>14．（2023上·江苏镇江·九年级统考期末）</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150"/>
        <w:gridCol w:w="3484"/>
        <w:gridCol w:w="335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241"/>
          <w:jc w:val="center"/>
        </w:trPr>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hAnsi="Times New Roman"/>
              </w:rPr>
              <w:t>外媒看二十大</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0" w:afterAutospacing="0" w:line="360" w:lineRule="auto"/>
              <w:jc w:val="left"/>
              <w:textAlignment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0" w:afterAutospacing="0" w:line="360" w:lineRule="auto"/>
              <w:jc w:val="left"/>
              <w:textAlignment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0" w:afterAutospacing="0" w:line="360" w:lineRule="auto"/>
              <w:jc w:val="left"/>
              <w:textAlignment w:val="center"/>
              <w:rPr>
                <w:rFonts w:ascii="Times New Roman" w:hAnsi="Times New Roman"/>
              </w:rPr>
            </w:pPr>
          </w:p>
        </w:tc>
      </w:tr>
    </w:tbl>
    <w:p>
      <w:pPr>
        <w:sectPr>
          <w:headerReference w:type="default" r:id="rId13"/>
          <w:footerReference w:type="default" r:id="rId14"/>
          <w:type w:val="nextPage"/>
          <w:pgSz w:w="11906" w:h="16838"/>
          <w:pgMar w:top="1418" w:right="1077" w:bottom="1418" w:left="1077" w:header="851" w:footer="992" w:gutter="0"/>
          <w:pgNumType w:start="4"/>
          <w:cols w:num="1" w:space="425"/>
          <w:titlePg w:val="0"/>
          <w:docGrid w:type="lines" w:linePitch="312" w:charSpace="0"/>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150"/>
        <w:gridCol w:w="3484"/>
        <w:gridCol w:w="335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0" w:beforeAutospacing="0" w:afterAutospacing="0" w:line="360" w:lineRule="auto"/>
              <w:jc w:val="left"/>
              <w:textAlignment w:val="center"/>
              <w:rPr>
                <w:rFonts w:ascii="Times New Roman" w:hAnsi="Times New Roman"/>
              </w:rPr>
            </w:pPr>
            <w:r>
              <w:rPr>
                <w:rFonts w:ascii="Times New Roman" w:hAnsi="Times New Roman"/>
              </w:rPr>
              <w:t>尼日利亚《卫报》：今日的中国日益走近世界舞台中央，国家繁荣昌盛，发展成就举世瞩目。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0" w:beforeAutospacing="0" w:afterAutospacing="0" w:line="360" w:lineRule="auto"/>
              <w:jc w:val="left"/>
              <w:textAlignment w:val="center"/>
              <w:rPr>
                <w:rFonts w:ascii="Times New Roman" w:hAnsi="Times New Roman"/>
              </w:rPr>
            </w:pPr>
            <w:r>
              <w:rPr>
                <w:rFonts w:ascii="Times New Roman" w:hAnsi="Times New Roman"/>
              </w:rPr>
              <w:t>马来西亚国家通讯社：中国愿加大对全球发展合作的资源投入，坚定支持和帮助广大发展中国家加快发展。</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0" w:beforeAutospacing="0" w:afterAutospacing="0" w:line="360" w:lineRule="auto"/>
              <w:jc w:val="left"/>
              <w:textAlignment w:val="center"/>
              <w:rPr>
                <w:rFonts w:ascii="Times New Roman" w:hAnsi="Times New Roman"/>
              </w:rPr>
            </w:pPr>
            <w:r>
              <w:rPr>
                <w:rFonts w:ascii="Times New Roman" w:hAnsi="Times New Roman"/>
              </w:rPr>
              <w:t>美国《全球策略信息》杂志：中国坚持高水平对外开放将为世界提供更多发展机遇，使各国人民受益。</w:t>
            </w:r>
          </w:p>
        </w:tc>
      </w:tr>
    </w:tbl>
    <w:p>
      <w:pPr>
        <w:spacing w:beforeAutospacing="0" w:afterAutospacing="0" w:line="360" w:lineRule="auto"/>
        <w:jc w:val="left"/>
        <w:textAlignment w:val="center"/>
        <w:rPr>
          <w:rFonts w:ascii="Times New Roman" w:hAnsi="Times New Roman"/>
        </w:rPr>
      </w:pPr>
      <w:r>
        <w:rPr>
          <w:rFonts w:ascii="Times New Roman" w:hAnsi="Times New Roman"/>
        </w:rPr>
        <w:t>上述外国媒体的评论，体现出在中国共产党领导下，中国（</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A．致力于共同建设一个繁荣的世界</w:t>
      </w:r>
      <w:r>
        <w:rPr>
          <w:rFonts w:ascii="Times New Roman" w:hAnsi="Times New Roman"/>
        </w:rPr>
        <w:tab/>
      </w:r>
      <w:r>
        <w:rPr>
          <w:rFonts w:ascii="Times New Roman" w:hAnsi="Times New Roman"/>
        </w:rPr>
        <w:t>B．能正确应对各种新的矛盾和挑战</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C．对世界经济增长贡献率逐步提高</w:t>
      </w:r>
      <w:r>
        <w:rPr>
          <w:rFonts w:ascii="Times New Roman" w:hAnsi="Times New Roman"/>
        </w:rPr>
        <w:tab/>
      </w:r>
      <w:r>
        <w:rPr>
          <w:rFonts w:ascii="Times New Roman" w:hAnsi="Times New Roman"/>
        </w:rPr>
        <w:t>D．积极推动建立国际经济的新秩序</w:t>
      </w:r>
    </w:p>
    <w:p>
      <w:pPr>
        <w:spacing w:beforeAutospacing="0" w:afterAutospacing="0" w:line="360" w:lineRule="auto"/>
        <w:jc w:val="left"/>
        <w:textAlignment w:val="center"/>
        <w:rPr>
          <w:rFonts w:ascii="Times New Roman" w:hAnsi="Times New Roman"/>
        </w:rPr>
      </w:pPr>
      <w:r>
        <w:rPr>
          <w:rFonts w:ascii="Times New Roman" w:hAnsi="Times New Roman"/>
        </w:rPr>
        <w:t>15．（2023上·江苏镇江·九年级统考期末）到2030年，“一带一路”将使共建国家贸易增长2.8%~9.7%，全球贸易增长1.7%~6.2%，3200万人摆脱中度贫困。由此可见，共建“一带一路”（</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A．有利于促进国际关系民主化</w:t>
      </w:r>
      <w:r>
        <w:rPr>
          <w:rFonts w:ascii="Times New Roman" w:hAnsi="Times New Roman"/>
        </w:rPr>
        <w:tab/>
      </w:r>
      <w:r>
        <w:rPr>
          <w:rFonts w:ascii="Times New Roman" w:hAnsi="Times New Roman"/>
        </w:rPr>
        <w:t>B．消除了各国发展不平衡现象</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C．缓和了复杂多变的国际形势</w:t>
      </w:r>
      <w:r>
        <w:rPr>
          <w:rFonts w:ascii="Times New Roman" w:hAnsi="Times New Roman"/>
        </w:rPr>
        <w:tab/>
      </w:r>
      <w:r>
        <w:rPr>
          <w:rFonts w:ascii="Times New Roman" w:hAnsi="Times New Roman"/>
        </w:rPr>
        <w:t>D．是推动国际合作与发展的重要平台</w:t>
      </w:r>
    </w:p>
    <w:p>
      <w:pPr>
        <w:spacing w:beforeAutospacing="0" w:afterAutospacing="0" w:line="360" w:lineRule="auto"/>
        <w:jc w:val="left"/>
        <w:textAlignment w:val="center"/>
        <w:rPr>
          <w:rFonts w:ascii="Times New Roman" w:hAnsi="Times New Roman"/>
        </w:rPr>
      </w:pPr>
      <w:r>
        <w:rPr>
          <w:rFonts w:ascii="Times New Roman" w:hAnsi="Times New Roman"/>
        </w:rPr>
        <w:t>16．（2023上·江苏镇江·九年级统考期末）以下是部分世界杯足球赛的吉祥物。风格迥异的世界杯吉祥物折射出（</w:t>
      </w:r>
      <w:r>
        <w:rPr>
          <w:rFonts w:ascii="Times New Roman" w:eastAsia="Times New Roman" w:hAnsi="Times New Roman"/>
          <w:kern w:val="0"/>
          <w:sz w:val="24"/>
          <w:szCs w:val="24"/>
        </w:rPr>
        <w:t>    </w:t>
      </w:r>
      <w:r>
        <w:rPr>
          <w:rFonts w:ascii="Times New Roman" w:hAnsi="Times New Roman"/>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486"/>
        <w:gridCol w:w="2517"/>
        <w:gridCol w:w="2618"/>
        <w:gridCol w:w="23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Calibri" w:hAnsi="Times New Roman"/>
              </w:rPr>
              <w:t>2022</w:t>
            </w:r>
            <w:r>
              <w:rPr>
                <w:rFonts w:ascii="Times New Roman" w:hAnsi="Times New Roman"/>
              </w:rPr>
              <w:t>卡塔尔世界杯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Calibri" w:hAnsi="Times New Roman"/>
              </w:rPr>
              <w:t>2018</w:t>
            </w:r>
            <w:r>
              <w:rPr>
                <w:rFonts w:ascii="Times New Roman" w:hAnsi="Times New Roman"/>
              </w:rPr>
              <w:t>俄罗斯世界杯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Calibri" w:hAnsi="Times New Roman"/>
              </w:rPr>
              <w:t>2014</w:t>
            </w:r>
            <w:r>
              <w:rPr>
                <w:rFonts w:ascii="Times New Roman" w:hAnsi="Times New Roman"/>
              </w:rPr>
              <w:t>巴西世界杯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Calibri" w:hAnsi="Times New Roman"/>
              </w:rPr>
              <w:t>2010</w:t>
            </w:r>
            <w:r>
              <w:rPr>
                <w:rFonts w:ascii="Times New Roman" w:hAnsi="Times New Roman"/>
              </w:rPr>
              <w:t>南非世界杯</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 id="_x0000_i1026" type="#_x0000_t75" alt="@@@3e17a290-1366-442d-970a-32b71a4da1fe" style="width:109.5pt;height:125.9pt" coordsize="21600,21600" o:preferrelative="t" filled="f" stroked="f">
                  <v:stroke joinstyle="miter"/>
                  <v:imagedata r:id="rId15" o:title="@@@3e17a290-1366-442d-970a-32b71a4da1fe"/>
                  <o:lock v:ext="edit" aspectratio="t"/>
                  <w10:anchorlock/>
                </v:shape>
              </w:pi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 id="_x0000_i1027" type="#_x0000_t75" alt="@@@26df0236-be70-4a54-b91b-2e6f7308264d" style="width:112.35pt;height:126.1pt" coordsize="21600,21600" o:preferrelative="t" filled="f" stroked="f">
                  <v:stroke joinstyle="miter"/>
                  <v:imagedata r:id="rId16" o:title="@@@26df0236-be70-4a54-b91b-2e6f7308264d"/>
                  <o:lock v:ext="edit" aspectratio="t"/>
                  <w10:anchorlock/>
                </v:shape>
              </w:pi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 id="_x0000_i1028" type="#_x0000_t75" alt="@@@93ea49a3-1088-48e1-ba65-74b80223e0a6" style="width:117.65pt;height:116.25pt" coordsize="21600,21600" o:preferrelative="t" filled="f" stroked="f">
                  <v:stroke joinstyle="miter"/>
                  <v:imagedata r:id="rId17" o:title="@@@93ea49a3-1088-48e1-ba65-74b80223e0a6"/>
                  <o:lock v:ext="edit" aspectratio="t"/>
                  <w10:anchorlock/>
                </v:shape>
              </w:pi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 id="_x0000_i1029" type="#_x0000_t75" alt="@@@8f186a0c-af95-4f4f-861c-22ecf3d5d695" style="width:103.5pt;height:112.35pt" coordsize="21600,21600" o:preferrelative="t" filled="f" stroked="f">
                  <v:stroke joinstyle="miter"/>
                  <v:imagedata r:id="rId18" o:title="@@@8f186a0c-af95-4f4f-861c-22ecf3d5d695"/>
                  <o:lock v:ext="edit" aspectratio="t"/>
                  <w10:anchorlock/>
                </v:shape>
              </w:pic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hAnsi="Times New Roman"/>
              </w:rPr>
              <w:t>“拉伊卜”源自阿拉伯男性头饰造型，外形犹如阿拉伯童话中的飞毯。</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hAnsi="Times New Roman"/>
              </w:rPr>
              <w:t>“扎比瓦卡”以俄罗斯民间传说中常见西狼为原型</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hAnsi="Times New Roman"/>
              </w:rPr>
              <w:t>“福来哥”的原型是巴西特有的巴西三带仇徐。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pacing w:beforeAutospacing="0" w:afterAutospacing="0" w:line="360" w:lineRule="auto"/>
              <w:jc w:val="center"/>
              <w:textAlignment w:val="center"/>
              <w:rPr>
                <w:rFonts w:ascii="Times New Roman" w:hAnsi="Times New Roman"/>
              </w:rPr>
            </w:pPr>
            <w:r>
              <w:rPr>
                <w:rFonts w:ascii="Times New Roman" w:hAnsi="Times New Roman"/>
              </w:rPr>
              <w:t>“扎库米”的头发染成绿色，不但足球场是绿色，南非国旗中也有绿色。</w:t>
            </w:r>
          </w:p>
        </w:tc>
      </w:tr>
    </w:tbl>
    <w:p>
      <w:pPr>
        <w:tabs>
          <w:tab w:val="left" w:pos="4156"/>
        </w:tabs>
        <w:spacing w:beforeAutospacing="0" w:afterAutospacing="0" w:line="360" w:lineRule="auto"/>
        <w:ind w:firstLine="420" w:firstLineChars="200"/>
        <w:jc w:val="left"/>
        <w:textAlignment w:val="center"/>
        <w:rPr>
          <w:rFonts w:ascii="Times New Roman" w:hAnsi="Times New Roman"/>
        </w:rPr>
      </w:pPr>
      <w:r>
        <w:rPr>
          <w:rFonts w:ascii="Times New Roman" w:hAnsi="Times New Roman"/>
        </w:rPr>
        <w:t>A．开放是当今世界的主流</w:t>
      </w:r>
      <w:r>
        <w:rPr>
          <w:rFonts w:ascii="Times New Roman" w:hAnsi="Times New Roman"/>
        </w:rPr>
        <w:tab/>
      </w:r>
      <w:r>
        <w:rPr>
          <w:rFonts w:ascii="Times New Roman" w:hAnsi="Times New Roman"/>
        </w:rPr>
        <w:t>B．各国间合作和竞争并存</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C．世界文化具有多样性</w:t>
      </w:r>
      <w:r>
        <w:rPr>
          <w:rFonts w:ascii="Times New Roman" w:hAnsi="Times New Roman"/>
        </w:rPr>
        <w:tab/>
      </w:r>
      <w:r>
        <w:rPr>
          <w:rFonts w:ascii="Times New Roman" w:hAnsi="Times New Roman"/>
        </w:rPr>
        <w:t>D．世界正朝着多极化发展</w:t>
      </w:r>
    </w:p>
    <w:p>
      <w:pPr>
        <w:spacing w:beforeAutospacing="0" w:afterAutospacing="0" w:line="360" w:lineRule="auto"/>
        <w:jc w:val="left"/>
        <w:textAlignment w:val="center"/>
        <w:rPr>
          <w:rFonts w:ascii="Times New Roman" w:hAnsi="Times New Roman"/>
        </w:rPr>
        <w:sectPr>
          <w:headerReference w:type="default" r:id="rId19"/>
          <w:footerReference w:type="default" r:id="rId20"/>
          <w:type w:val="nextPage"/>
          <w:pgSz w:w="11906" w:h="16838"/>
          <w:pgMar w:top="1418" w:right="1077" w:bottom="1418" w:left="1077" w:header="851" w:footer="992" w:gutter="0"/>
          <w:pgNumType w:start="5"/>
          <w:cols w:num="1" w:space="425"/>
          <w:titlePg w:val="0"/>
          <w:docGrid w:type="lines" w:linePitch="312" w:charSpace="0"/>
        </w:sectPr>
      </w:pPr>
    </w:p>
    <w:p>
      <w:pPr>
        <w:spacing w:beforeAutospacing="0" w:afterAutospacing="0" w:line="360" w:lineRule="auto"/>
        <w:jc w:val="left"/>
        <w:textAlignment w:val="center"/>
        <w:rPr>
          <w:rFonts w:ascii="Times New Roman" w:hAnsi="Times New Roman"/>
        </w:rPr>
      </w:pPr>
      <w:r>
        <w:rPr>
          <w:rFonts w:ascii="Times New Roman" w:hAnsi="Times New Roman"/>
        </w:rPr>
        <w:t>17．（2023上·江苏镇江·九年级统考期末）2022年叫好又叫座的电影《万里归途》中关于战争的反思，“我们并不是生活在一个和平的年代，只是生活在一个和平的国家。”才是影片真正留给观众的思考。由此可见（</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A．我们应珍惜来之不易的和平生活</w:t>
      </w:r>
      <w:r>
        <w:rPr>
          <w:rFonts w:ascii="Times New Roman" w:hAnsi="Times New Roman"/>
        </w:rPr>
        <w:tab/>
      </w:r>
      <w:r>
        <w:rPr>
          <w:rFonts w:ascii="Times New Roman" w:hAnsi="Times New Roman"/>
        </w:rPr>
        <w:t>B．和平与发展是时代的主题</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C．当今世界是一个紧密联系的世界</w:t>
      </w:r>
      <w:r>
        <w:rPr>
          <w:rFonts w:ascii="Times New Roman" w:hAnsi="Times New Roman"/>
        </w:rPr>
        <w:tab/>
      </w:r>
      <w:r>
        <w:rPr>
          <w:rFonts w:ascii="Times New Roman" w:hAnsi="Times New Roman"/>
        </w:rPr>
        <w:t>D．人类面临许多全球性的问题</w:t>
      </w:r>
    </w:p>
    <w:p>
      <w:pPr>
        <w:spacing w:beforeAutospacing="0" w:afterAutospacing="0" w:line="360" w:lineRule="auto"/>
        <w:jc w:val="left"/>
        <w:textAlignment w:val="center"/>
        <w:rPr>
          <w:rFonts w:ascii="Times New Roman" w:hAnsi="Times New Roman"/>
        </w:rPr>
      </w:pPr>
      <w:r>
        <w:rPr>
          <w:rFonts w:ascii="Times New Roman" w:hAnsi="Times New Roman"/>
        </w:rPr>
        <w:t>18．（2023上·江苏苏州·九年级统考期末）汉字是中华文化的重要组成部分。从“武”的汉字演化过程可以看出：“武”字的上部是“戈”，下部是“止”，寓意为制止战争之意。由此可见（</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 id="_x0000_i1030" type="#_x0000_t75" alt="@@@9bd04bdf-67fa-47c9-9745-cb5472a50c3b" style="width:206.3pt;height:58.5pt" coordsize="21600,21600" o:preferrelative="t" filled="f" stroked="f">
            <v:stroke joinstyle="miter"/>
            <v:imagedata r:id="rId21" o:title="@@@9bd04bdf-67fa-47c9-9745-cb5472a50c3b"/>
            <o:lock v:ext="edit" aspectratio="t"/>
            <w10:anchorlock/>
          </v:shape>
        </w:pic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中华文化源远流长、博大精深</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文化交流取其精华、去其糟粕</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中国自古就有崇尚和平的传统</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各国文化相互交融、逐渐趋同</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pacing w:beforeAutospacing="0" w:afterAutospacing="0" w:line="360" w:lineRule="auto"/>
        <w:jc w:val="left"/>
        <w:textAlignment w:val="center"/>
        <w:rPr>
          <w:rFonts w:ascii="Times New Roman" w:hAnsi="Times New Roman"/>
        </w:rPr>
      </w:pPr>
      <w:r>
        <w:rPr>
          <w:rFonts w:ascii="Times New Roman" w:hAnsi="Times New Roman"/>
        </w:rPr>
        <w:t>19．（2023上·江苏盐城·九年级统考期末）中美元首巴厘岛会晤，向世界明确了一个方向，就是防止中美关系脱轨失控，找到两个大国正确相处之道；确定了一个框架，就是共同探讨确立中美关系指导原则或战略性框架，启动了一个进程，就是要将两国元首重要共识落到实处，管控和稳定中美关系。这说明（</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A．国际形势恶化的大趋势没有改变</w:t>
      </w:r>
      <w:r>
        <w:rPr>
          <w:rFonts w:ascii="Times New Roman" w:hAnsi="Times New Roman"/>
        </w:rPr>
        <w:tab/>
      </w:r>
      <w:r>
        <w:rPr>
          <w:rFonts w:ascii="Times New Roman" w:hAnsi="Times New Roman"/>
        </w:rPr>
        <w:t>B．中国正为世界经济增长注入新活力</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C．中美两国努力扩大利益的交汇点</w:t>
      </w:r>
      <w:r>
        <w:rPr>
          <w:rFonts w:ascii="Times New Roman" w:hAnsi="Times New Roman"/>
        </w:rPr>
        <w:tab/>
      </w:r>
      <w:r>
        <w:rPr>
          <w:rFonts w:ascii="Times New Roman" w:hAnsi="Times New Roman"/>
        </w:rPr>
        <w:t>D．霸权主义对世界和平构成严重威胁</w:t>
      </w:r>
    </w:p>
    <w:p>
      <w:pPr>
        <w:spacing w:beforeAutospacing="0" w:afterAutospacing="0" w:line="360" w:lineRule="auto"/>
        <w:jc w:val="left"/>
        <w:textAlignment w:val="center"/>
        <w:rPr>
          <w:rFonts w:ascii="Times New Roman" w:hAnsi="Times New Roman"/>
        </w:rPr>
      </w:pPr>
      <w:r>
        <w:rPr>
          <w:rFonts w:ascii="Times New Roman" w:hAnsi="Times New Roman"/>
        </w:rPr>
        <w:t>20．（2023上·江苏南京·九年级统考期末）2022年6月23日，中国作为今年金砖国家主席国，将以“构建高质量伙伴关系，共创全球发展新时代”为主题，举办金砖国家领导人第十四次会晤。这必将再次凸显金砖成就，展现金砖国家是全球安全的维护者，是全球发展的推动者，是国际发展合作的引领者的作用。由此可见金砖国家(</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在国际舞台上发挥着主导作用</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是建设国际新秩序的重要力量</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在国际社会中发挥着重要作用</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是世界多极化中的最大受益者</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sectPr>
          <w:headerReference w:type="default" r:id="rId22"/>
          <w:footerReference w:type="default" r:id="rId23"/>
          <w:type w:val="nextPage"/>
          <w:pgSz w:w="11906" w:h="16838"/>
          <w:pgMar w:top="1418" w:right="1077" w:bottom="1418" w:left="1077" w:header="851" w:footer="992" w:gutter="0"/>
          <w:pgNumType w:start="6"/>
          <w:cols w:num="1" w:space="425"/>
          <w:titlePg w:val="0"/>
          <w:docGrid w:type="lines" w:linePitch="312" w:charSpace="0"/>
        </w:sectPr>
      </w:pPr>
    </w:p>
    <w:p>
      <w:pPr>
        <w:spacing w:beforeAutospacing="0" w:afterAutospacing="0" w:line="360" w:lineRule="auto"/>
        <w:jc w:val="left"/>
        <w:textAlignment w:val="center"/>
        <w:rPr>
          <w:rFonts w:ascii="Times New Roman" w:hAnsi="Times New Roman"/>
        </w:rPr>
      </w:pPr>
      <w:r>
        <w:rPr>
          <w:rFonts w:ascii="Times New Roman" w:hAnsi="Times New Roman"/>
        </w:rPr>
        <w:t>21．（2023上·江苏盐城·九年级统考期末）2022年2月24日，俄罗斯和乌克兰爆发冲突，受此影响，欧洲能源市场出现了价格和供应等方面的波动。对此现象，主要从经济因素分析且正确的是（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80"/>
        <w:jc w:val="left"/>
        <w:textAlignment w:val="center"/>
        <w:rPr>
          <w:rFonts w:ascii="Times New Roman" w:hAnsi="Times New Roman"/>
        </w:rPr>
      </w:pPr>
      <w:r>
        <w:rPr>
          <w:rFonts w:ascii="Times New Roman" w:hAnsi="Times New Roman"/>
        </w:rPr>
        <w:t>A．美国霸权主义→北约东扩乌克兰→俄罗斯对乌克兰采取特别军事行动→影响能源市场</w:t>
      </w:r>
    </w:p>
    <w:p>
      <w:pPr>
        <w:spacing w:beforeAutospacing="0" w:afterAutospacing="0" w:line="360" w:lineRule="auto"/>
        <w:ind w:left="380"/>
        <w:jc w:val="left"/>
        <w:textAlignment w:val="center"/>
        <w:rPr>
          <w:rFonts w:ascii="Times New Roman" w:hAnsi="Times New Roman"/>
        </w:rPr>
      </w:pPr>
      <w:r>
        <w:rPr>
          <w:rFonts w:ascii="Times New Roman" w:hAnsi="Times New Roman"/>
        </w:rPr>
        <w:t>B．经济全球化→各国经济联系加深→经济制裁导致俄罗斯能源出口受限→能源价格波动</w:t>
      </w:r>
    </w:p>
    <w:p>
      <w:pPr>
        <w:spacing w:beforeAutospacing="0" w:afterAutospacing="0" w:line="360" w:lineRule="auto"/>
        <w:ind w:left="380"/>
        <w:jc w:val="left"/>
        <w:textAlignment w:val="center"/>
        <w:rPr>
          <w:rFonts w:ascii="Times New Roman" w:hAnsi="Times New Roman"/>
        </w:rPr>
      </w:pPr>
      <w:r>
        <w:rPr>
          <w:rFonts w:ascii="Times New Roman" w:hAnsi="Times New Roman"/>
        </w:rPr>
        <w:t>C．开放互动的世界→受战争因素影响→多国抵制俄罗斯能源→能源供不应求，价格上涨</w:t>
      </w:r>
    </w:p>
    <w:p>
      <w:pPr>
        <w:spacing w:beforeAutospacing="0" w:afterAutospacing="0" w:line="360" w:lineRule="auto"/>
        <w:ind w:left="380"/>
        <w:jc w:val="left"/>
        <w:textAlignment w:val="center"/>
        <w:rPr>
          <w:rFonts w:ascii="Times New Roman" w:hAnsi="Times New Roman"/>
        </w:rPr>
      </w:pPr>
      <w:r>
        <w:rPr>
          <w:rFonts w:ascii="Times New Roman" w:hAnsi="Times New Roman"/>
        </w:rPr>
        <w:t>D．俄乌爆发冲突→影响地区稳定→阻碍地区的经济发展→使风险与危机跨国界传递</w:t>
      </w:r>
    </w:p>
    <w:p>
      <w:pPr>
        <w:spacing w:beforeAutospacing="0" w:afterAutospacing="0" w:line="360" w:lineRule="auto"/>
        <w:jc w:val="left"/>
        <w:textAlignment w:val="center"/>
        <w:rPr>
          <w:rFonts w:ascii="Times New Roman" w:hAnsi="Times New Roman"/>
        </w:rPr>
      </w:pPr>
      <w:r>
        <w:rPr>
          <w:rFonts w:ascii="Times New Roman" w:hAnsi="Times New Roman"/>
        </w:rPr>
        <w:t>22．（2023上·江苏盐城·九年级统考期末）当地时间2022年12月7日，国家主席习近平出席首届中国-阿拉伯国家峰会、中国-海湾阿拉伯国家合作委员会峰会并对沙特进行国事访问。9日，发表题为《继往开来，携手奋进共同开创中海关系美好未来》的主旨讲话。这一外交活动（</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说明和平与合作是当今时代主题</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表明我国致力于构建人类命运共同体</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有利于提升我国的国际影响力</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国际竞争的实质是经济和军事的较量</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23．（2023上·江苏宿迁·九年级统考期末）第五届中国国际进口博览会开幕式在上海举行，中国提出推动各国共享中国大市场机遇、深化国际合作机遇，让不少参展企业为之振奋。以下哪个不是当今世界的特点（</w:t>
      </w:r>
      <w:r>
        <w:rPr>
          <w:rFonts w:ascii="Times New Roman" w:eastAsia="Times New Roman" w:hAnsi="Times New Roman"/>
          <w:kern w:val="0"/>
          <w:sz w:val="24"/>
          <w:szCs w:val="24"/>
        </w:rPr>
        <w:t>   </w:t>
      </w:r>
      <w:r>
        <w:rPr>
          <w:rFonts w:ascii="Times New Roman" w:hAnsi="Times New Roman"/>
        </w:rPr>
        <w:t>）</w:t>
      </w:r>
    </w:p>
    <w:p>
      <w:pPr>
        <w:tabs>
          <w:tab w:val="left" w:pos="2078"/>
          <w:tab w:val="left" w:pos="4156"/>
          <w:tab w:val="left" w:pos="6030"/>
        </w:tabs>
        <w:spacing w:beforeAutospacing="0" w:afterAutospacing="0" w:line="360" w:lineRule="auto"/>
        <w:ind w:left="380"/>
        <w:jc w:val="left"/>
        <w:textAlignment w:val="center"/>
        <w:rPr>
          <w:rFonts w:ascii="Times New Roman" w:hAnsi="Times New Roman"/>
        </w:rPr>
      </w:pPr>
      <w:r>
        <w:rPr>
          <w:rFonts w:ascii="Times New Roman" w:hAnsi="Times New Roman"/>
        </w:rPr>
        <w:t>A．开放的世界</w:t>
      </w:r>
      <w:r>
        <w:rPr>
          <w:rFonts w:ascii="Times New Roman" w:hAnsi="Times New Roman"/>
        </w:rPr>
        <w:tab/>
      </w:r>
      <w:r>
        <w:rPr>
          <w:rFonts w:ascii="Times New Roman" w:hAnsi="Times New Roman"/>
        </w:rPr>
        <w:t>B．发展的世界</w:t>
      </w:r>
      <w:r>
        <w:rPr>
          <w:rFonts w:ascii="Times New Roman" w:hAnsi="Times New Roman"/>
        </w:rPr>
        <w:tab/>
      </w:r>
      <w:r>
        <w:rPr>
          <w:rFonts w:ascii="Times New Roman" w:hAnsi="Times New Roman"/>
        </w:rPr>
        <w:t>C．创新的世界</w:t>
      </w:r>
      <w:r>
        <w:rPr>
          <w:rFonts w:ascii="Times New Roman" w:hAnsi="Times New Roman"/>
        </w:rPr>
        <w:tab/>
      </w:r>
      <w:r>
        <w:rPr>
          <w:rFonts w:ascii="Times New Roman" w:hAnsi="Times New Roman"/>
        </w:rPr>
        <w:t>D．紧密联系的世界</w:t>
      </w:r>
    </w:p>
    <w:p>
      <w:pPr>
        <w:spacing w:beforeAutospacing="0" w:afterAutospacing="0" w:line="360" w:lineRule="auto"/>
        <w:jc w:val="left"/>
        <w:textAlignment w:val="center"/>
        <w:rPr>
          <w:rFonts w:ascii="Times New Roman" w:hAnsi="Times New Roman"/>
        </w:rPr>
      </w:pPr>
      <w:r>
        <w:rPr>
          <w:rFonts w:ascii="Times New Roman" w:hAnsi="Times New Roman"/>
        </w:rPr>
        <w:t>24．（2023上·江苏泰州·九年级统考期末）习近平总书记在党的二十大报告中指出,中国始终坚持维护世界和平、促进共同发展的外交政策宗旨,致力于推动构建人类命运共同体。构建人类命运共同体，实现共享共赢，是我国为促进世界发展提出的中国方案。下列行为与构建“人类命运共同体”理念相一致的是（</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A．美国抵制北京冬奥会</w:t>
      </w:r>
      <w:r>
        <w:rPr>
          <w:rFonts w:ascii="Times New Roman" w:hAnsi="Times New Roman"/>
        </w:rPr>
        <w:tab/>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B．中国举办第四届中国国际进口博览会</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C．欧洲政客窜访台湾</w:t>
      </w:r>
      <w:r>
        <w:rPr>
          <w:rFonts w:ascii="Times New Roman" w:hAnsi="Times New Roman"/>
        </w:rPr>
        <w:tab/>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D．美英向澳大利亚出口高度敏感的核潜艇技术</w:t>
      </w:r>
    </w:p>
    <w:p>
      <w:pPr>
        <w:spacing w:beforeAutospacing="0" w:afterAutospacing="0" w:line="360" w:lineRule="auto"/>
        <w:jc w:val="left"/>
        <w:textAlignment w:val="center"/>
        <w:rPr>
          <w:rFonts w:ascii="Times New Roman" w:hAnsi="Times New Roman"/>
        </w:rPr>
        <w:sectPr>
          <w:headerReference w:type="default" r:id="rId24"/>
          <w:footerReference w:type="default" r:id="rId25"/>
          <w:type w:val="nextPage"/>
          <w:pgSz w:w="11906" w:h="16838"/>
          <w:pgMar w:top="1418" w:right="1077" w:bottom="1418" w:left="1077" w:header="851" w:footer="992" w:gutter="0"/>
          <w:pgNumType w:start="7"/>
          <w:cols w:num="1" w:space="425"/>
          <w:titlePg w:val="0"/>
          <w:docGrid w:type="lines" w:linePitch="312" w:charSpace="0"/>
        </w:sectPr>
      </w:pPr>
    </w:p>
    <w:p>
      <w:pPr>
        <w:spacing w:beforeAutospacing="0" w:afterAutospacing="0" w:line="360" w:lineRule="auto"/>
        <w:jc w:val="left"/>
        <w:textAlignment w:val="center"/>
        <w:rPr>
          <w:rFonts w:ascii="Times New Roman" w:hAnsi="Times New Roman"/>
        </w:rPr>
      </w:pPr>
      <w:r>
        <w:rPr>
          <w:rFonts w:ascii="Times New Roman" w:hAnsi="Times New Roman"/>
        </w:rPr>
        <w:t>25．（2023上·江苏宿迁·九年级统考期末）国家主席习近平于2022年11月14日赴印尼巴厘岛出席二十国集团领导人第十七次峰会，17日赴泰国曼谷出席亚太经合组织第二十九次领导人非正式会议并访问泰国。这表明我国（</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A．在国际事务中发挥了领导作用</w:t>
      </w:r>
      <w:r>
        <w:rPr>
          <w:rFonts w:ascii="Times New Roman" w:hAnsi="Times New Roman"/>
        </w:rPr>
        <w:tab/>
      </w:r>
      <w:r>
        <w:rPr>
          <w:rFonts w:ascii="Times New Roman" w:hAnsi="Times New Roman"/>
        </w:rPr>
        <w:t>B．致力于构建人类命运共同体</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C．以开放姿态参与全球规则制定</w:t>
      </w:r>
      <w:r>
        <w:rPr>
          <w:rFonts w:ascii="Times New Roman" w:hAnsi="Times New Roman"/>
        </w:rPr>
        <w:tab/>
      </w:r>
      <w:r>
        <w:rPr>
          <w:rFonts w:ascii="Times New Roman" w:hAnsi="Times New Roman"/>
        </w:rPr>
        <w:t>D．日益成为世界经济发展引擎</w:t>
      </w:r>
    </w:p>
    <w:p>
      <w:pPr>
        <w:spacing w:beforeAutospacing="0" w:afterAutospacing="0" w:line="360" w:lineRule="auto"/>
        <w:jc w:val="left"/>
        <w:textAlignment w:val="center"/>
        <w:rPr>
          <w:rFonts w:ascii="Times New Roman" w:hAnsi="Times New Roman"/>
        </w:rPr>
      </w:pPr>
      <w:r>
        <w:rPr>
          <w:rFonts w:ascii="Times New Roman" w:hAnsi="Times New Roman"/>
        </w:rPr>
        <w:t>26．（2023上·江苏连云港·九年级统考期末）国家主席习近平指出:事实再次表明，在全球性危机的惊涛骇浪里，各国不是乘坐在190多条小船上，而是乘坐在一条命运与共的大船上。材料体现了中国“和”文化的（</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80"/>
        <w:jc w:val="left"/>
        <w:textAlignment w:val="center"/>
        <w:rPr>
          <w:rFonts w:ascii="Times New Roman" w:hAnsi="Times New Roman"/>
        </w:rPr>
      </w:pPr>
      <w:r>
        <w:rPr>
          <w:rFonts w:ascii="Times New Roman" w:hAnsi="Times New Roman"/>
        </w:rPr>
        <w:t>A．天人合一的宇宙观 B．协和万邦的国际观 C．和而不同的社会观 D．人性和善的道德观</w:t>
      </w:r>
    </w:p>
    <w:p>
      <w:pPr>
        <w:spacing w:beforeAutospacing="0" w:afterAutospacing="0" w:line="360" w:lineRule="auto"/>
        <w:jc w:val="left"/>
        <w:textAlignment w:val="center"/>
        <w:rPr>
          <w:rFonts w:ascii="Times New Roman" w:hAnsi="Times New Roman"/>
        </w:rPr>
      </w:pPr>
      <w:r>
        <w:rPr>
          <w:rFonts w:ascii="Times New Roman" w:hAnsi="Times New Roman"/>
        </w:rPr>
        <w:t>27．（2023上·江苏无锡·九年级统考期末）定居北京的加拿大女孩琳达，早晨起床后，打开韩国制造的电视机收看早间新闻，一边吃着美国产的面包，一边喝着巴西产的咖啡。然后开一辆由世界最大经济体成员国所产的汽车，去一家中加合资企业上班。这一现象反映了世界发展的趋势是（</w:t>
      </w:r>
      <w:r>
        <w:rPr>
          <w:rFonts w:ascii="Times New Roman" w:eastAsia="Times New Roman" w:hAnsi="Times New Roman"/>
          <w:kern w:val="0"/>
          <w:sz w:val="24"/>
          <w:szCs w:val="24"/>
        </w:rPr>
        <w:t>   </w:t>
      </w:r>
      <w:r>
        <w:rPr>
          <w:rFonts w:ascii="Times New Roman" w:hAnsi="Times New Roman"/>
        </w:rPr>
        <w:t>）</w:t>
      </w:r>
    </w:p>
    <w:p>
      <w:pPr>
        <w:tabs>
          <w:tab w:val="left" w:pos="2078"/>
          <w:tab w:val="left" w:pos="4156"/>
          <w:tab w:val="left" w:pos="6234"/>
        </w:tabs>
        <w:spacing w:beforeAutospacing="0" w:afterAutospacing="0" w:line="360" w:lineRule="auto"/>
        <w:jc w:val="left"/>
        <w:textAlignment w:val="center"/>
        <w:rPr>
          <w:rFonts w:ascii="Times New Roman" w:hAnsi="Times New Roman"/>
        </w:rPr>
      </w:pPr>
      <w:r>
        <w:rPr>
          <w:rFonts w:ascii="Times New Roman" w:hAnsi="Times New Roman"/>
        </w:rPr>
        <w:t>A．思想自由化</w:t>
      </w:r>
      <w:r>
        <w:rPr>
          <w:rFonts w:ascii="Times New Roman" w:hAnsi="Times New Roman"/>
        </w:rPr>
        <w:tab/>
      </w:r>
      <w:r>
        <w:rPr>
          <w:rFonts w:ascii="Times New Roman" w:hAnsi="Times New Roman"/>
        </w:rPr>
        <w:t>B．政治民主化</w:t>
      </w:r>
      <w:r>
        <w:rPr>
          <w:rFonts w:ascii="Times New Roman" w:hAnsi="Times New Roman"/>
        </w:rPr>
        <w:tab/>
      </w:r>
      <w:r>
        <w:rPr>
          <w:rFonts w:ascii="Times New Roman" w:hAnsi="Times New Roman"/>
        </w:rPr>
        <w:t>C．经济全球化</w:t>
      </w:r>
      <w:r>
        <w:rPr>
          <w:rFonts w:ascii="Times New Roman" w:hAnsi="Times New Roman"/>
        </w:rPr>
        <w:tab/>
      </w:r>
      <w:r>
        <w:rPr>
          <w:rFonts w:ascii="Times New Roman" w:hAnsi="Times New Roman"/>
        </w:rPr>
        <w:t>D．文化多元化</w:t>
      </w:r>
    </w:p>
    <w:p>
      <w:pPr>
        <w:spacing w:beforeAutospacing="0" w:afterAutospacing="0" w:line="360" w:lineRule="auto"/>
        <w:jc w:val="left"/>
        <w:textAlignment w:val="center"/>
        <w:rPr>
          <w:rFonts w:ascii="Times New Roman" w:hAnsi="Times New Roman"/>
        </w:rPr>
      </w:pPr>
      <w:r>
        <w:rPr>
          <w:rFonts w:ascii="Times New Roman" w:hAnsi="Times New Roman"/>
        </w:rPr>
        <w:t>28．（2023上·江苏无锡·九年级统考期末）2022年11月15日至16日，二十国集团领导人第十七次峰会在印度尼西亚的巴厘岛举行，峰会主题为“共同复苏、强劲复苏”。国家主席习近平出席并发表题为《共迎时代挑战 共建美好未来》的重要讲话，多次围绕“共赢”主张发表重要论述，倡导和平、发展、合作、共赢，让团结代替分裂、合作代替对抗、包容代替排他。这表明（</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和平和发展是当今时代两大主题</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疫情是威胁和破坏世界和平的唯一因素</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经济全球化使各国和地区之间的资本、资源、科技实现优势互补</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国际社会加强合作能促使各国共同发展</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①②③</w:t>
      </w:r>
      <w:r>
        <w:rPr>
          <w:rFonts w:ascii="Times New Roman" w:hAnsi="Times New Roman"/>
        </w:rPr>
        <w:tab/>
      </w:r>
      <w:r>
        <w:rPr>
          <w:rFonts w:ascii="Times New Roman" w:hAnsi="Times New Roman"/>
        </w:rPr>
        <w:t>B．</w:t>
      </w:r>
      <w:r>
        <w:rPr>
          <w:rFonts w:ascii="宋体" w:hAnsi="宋体" w:cs="宋体" w:hint="eastAsia"/>
        </w:rPr>
        <w:t>①②④</w:t>
      </w:r>
      <w:r>
        <w:rPr>
          <w:rFonts w:ascii="Times New Roman" w:hAnsi="Times New Roman"/>
        </w:rPr>
        <w:tab/>
      </w:r>
      <w:r>
        <w:rPr>
          <w:rFonts w:ascii="Times New Roman" w:hAnsi="Times New Roman"/>
        </w:rPr>
        <w:t>C．</w:t>
      </w:r>
      <w:r>
        <w:rPr>
          <w:rFonts w:ascii="宋体" w:hAnsi="宋体" w:cs="宋体" w:hint="eastAsia"/>
        </w:rPr>
        <w:t>①③④</w:t>
      </w:r>
      <w:r>
        <w:rPr>
          <w:rFonts w:ascii="Times New Roman" w:hAnsi="Times New Roman"/>
        </w:rPr>
        <w:tab/>
      </w:r>
      <w:r>
        <w:rPr>
          <w:rFonts w:ascii="Times New Roman" w:hAnsi="Times New Roman"/>
        </w:rPr>
        <w:t>D．</w:t>
      </w:r>
      <w:r>
        <w:rPr>
          <w:rFonts w:ascii="宋体" w:hAnsi="宋体" w:cs="宋体" w:hint="eastAsia"/>
        </w:rPr>
        <w:t>②③④</w:t>
      </w:r>
    </w:p>
    <w:p>
      <w:pPr>
        <w:spacing w:beforeAutospacing="0" w:afterAutospacing="0" w:line="360" w:lineRule="auto"/>
        <w:jc w:val="left"/>
        <w:textAlignment w:val="center"/>
        <w:rPr>
          <w:rFonts w:ascii="Times New Roman" w:hAnsi="Times New Roman"/>
        </w:rPr>
      </w:pPr>
      <w:r>
        <w:rPr>
          <w:rFonts w:ascii="Times New Roman" w:hAnsi="Times New Roman"/>
        </w:rPr>
        <w:t>29．（2023上·江苏镇江·九年级统考期末）20多年来，“以草代木”栽培食用菌的中国特有技术，先后被列为中国援助斐济、卢旺达、莱索托等国的项目，给当地带来了显著的经济、社会、环境效益。这个由习近平总书记亲自“代言”的“中国草”，被当地称为“幸福草”“致富草”。这说明，中国（</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sectPr>
          <w:headerReference w:type="default" r:id="rId26"/>
          <w:footerReference w:type="default" r:id="rId27"/>
          <w:type w:val="nextPage"/>
          <w:pgSz w:w="11906" w:h="16838"/>
          <w:pgMar w:top="1418" w:right="1077" w:bottom="1418" w:left="1077" w:header="851" w:footer="992" w:gutter="0"/>
          <w:pgNumType w:start="8"/>
          <w:cols w:num="1" w:space="425"/>
          <w:titlePg w:val="0"/>
          <w:docGrid w:type="lines" w:linePitch="312" w:charSpace="0"/>
        </w:sectPr>
      </w:pPr>
      <w:r>
        <w:rPr>
          <w:rFonts w:ascii="Times New Roman" w:hAnsi="Times New Roman"/>
        </w:rPr>
        <w:t>A．反映出世界面临维护和平的艰巨任务</w:t>
      </w:r>
      <w:r>
        <w:rPr>
          <w:rFonts w:ascii="Times New Roman" w:hAnsi="Times New Roman"/>
        </w:rPr>
        <w:tab/>
      </w:r>
      <w:r>
        <w:rPr>
          <w:rFonts w:ascii="Times New Roman" w:hAnsi="Times New Roman"/>
        </w:rPr>
        <w:t>B．显现出中国以实际行动践行互利共赢</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C．说明世界文化交流互鉴趋势不可阻挡</w:t>
      </w:r>
      <w:r>
        <w:rPr>
          <w:rFonts w:ascii="Times New Roman" w:hAnsi="Times New Roman"/>
        </w:rPr>
        <w:tab/>
      </w:r>
      <w:r>
        <w:rPr>
          <w:rFonts w:ascii="Times New Roman" w:hAnsi="Times New Roman"/>
        </w:rPr>
        <w:t>D．为世界发展提供中国智慧和中国方案</w:t>
      </w:r>
    </w:p>
    <w:p>
      <w:pPr>
        <w:spacing w:beforeAutospacing="0" w:afterAutospacing="0" w:line="360" w:lineRule="auto"/>
        <w:jc w:val="left"/>
        <w:textAlignment w:val="center"/>
        <w:rPr>
          <w:rFonts w:ascii="Times New Roman" w:hAnsi="Times New Roman"/>
        </w:rPr>
      </w:pPr>
      <w:r>
        <w:rPr>
          <w:rFonts w:ascii="Times New Roman" w:hAnsi="Times New Roman"/>
        </w:rPr>
        <w:t>30．（2023上·江苏镇江·九年级统考期末）电视剧《沙漠之光》主要讲述中国建设者们远赴北非苏布拉地区，同该国人民一起建设光伏电站，同心共创美好生活的故事。该故事的折射出中国（</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A．积极倡导世界多极化</w:t>
      </w:r>
      <w:r>
        <w:rPr>
          <w:rFonts w:ascii="Times New Roman" w:hAnsi="Times New Roman"/>
        </w:rPr>
        <w:tab/>
      </w:r>
      <w:r>
        <w:rPr>
          <w:rFonts w:ascii="Times New Roman" w:hAnsi="Times New Roman"/>
        </w:rPr>
        <w:t>B．奉行独立自主的外交政策</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C．愿与世界携手共发展</w:t>
      </w:r>
      <w:r>
        <w:rPr>
          <w:rFonts w:ascii="Times New Roman" w:hAnsi="Times New Roman"/>
        </w:rPr>
        <w:tab/>
      </w:r>
      <w:r>
        <w:rPr>
          <w:rFonts w:ascii="Times New Roman" w:hAnsi="Times New Roman"/>
        </w:rPr>
        <w:t>D．努力维护国际秩序正常化</w:t>
      </w:r>
    </w:p>
    <w:p>
      <w:pPr>
        <w:spacing w:beforeAutospacing="0" w:afterAutospacing="0" w:line="360" w:lineRule="auto"/>
        <w:jc w:val="left"/>
        <w:textAlignment w:val="center"/>
        <w:rPr>
          <w:rFonts w:ascii="Times New Roman" w:hAnsi="Times New Roman"/>
        </w:rPr>
      </w:pPr>
      <w:r>
        <w:rPr>
          <w:rFonts w:ascii="Times New Roman" w:hAnsi="Times New Roman"/>
        </w:rPr>
        <w:t>31．（2023上·江苏盐城·九年级统考期末）2022年12月7日至10日，国家主席习近平应邀赴沙特阿拉伯出席首届中国－阿拉伯国家峰会、中国－海湾阿拉伯国家合作委员会峰会并对沙特进行国事访问。为推动建设相互尊重、公平正义、合作共赢的新型国际关系，我国应（</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A．兼收并蓄世界各国、各民族文化</w:t>
      </w:r>
      <w:r>
        <w:rPr>
          <w:rFonts w:ascii="Times New Roman" w:hAnsi="Times New Roman"/>
        </w:rPr>
        <w:tab/>
      </w:r>
      <w:r>
        <w:rPr>
          <w:rFonts w:ascii="Times New Roman" w:hAnsi="Times New Roman"/>
        </w:rPr>
        <w:t>B．充分发挥世界主导作用</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C．高举和平、发展、合作、共赢的旗帜</w:t>
      </w:r>
      <w:r>
        <w:rPr>
          <w:rFonts w:ascii="Times New Roman" w:hAnsi="Times New Roman"/>
        </w:rPr>
        <w:tab/>
      </w:r>
      <w:r>
        <w:rPr>
          <w:rFonts w:ascii="Times New Roman" w:hAnsi="Times New Roman"/>
        </w:rPr>
        <w:t>D．消除文化差异，推动世界发展</w:t>
      </w:r>
    </w:p>
    <w:p>
      <w:pPr>
        <w:spacing w:beforeAutospacing="0" w:afterAutospacing="0" w:line="360" w:lineRule="auto"/>
        <w:jc w:val="left"/>
        <w:textAlignment w:val="center"/>
        <w:rPr>
          <w:rFonts w:ascii="Times New Roman" w:hAnsi="Times New Roman"/>
        </w:rPr>
      </w:pPr>
      <w:r>
        <w:rPr>
          <w:rFonts w:ascii="Times New Roman" w:hAnsi="Times New Roman"/>
        </w:rPr>
        <w:t>32．（2023上·江苏苏州·九年级统考期末）事不避难，勇于担当。作为一个负责任的大国，中国致力于（</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世界和平的建设者</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国际秩序的维护者</w:t>
      </w:r>
      <w:r>
        <w:rPr>
          <w:rFonts w:ascii="Times New Roman" w:eastAsia="Times New Roman" w:hAnsi="Times New Roman"/>
          <w:kern w:val="0"/>
          <w:sz w:val="24"/>
          <w:szCs w:val="24"/>
        </w:rPr>
        <w:t>  </w:t>
      </w:r>
      <w:r>
        <w:rPr>
          <w:rFonts w:ascii="宋体" w:hAnsi="宋体" w:cs="宋体" w:hint="eastAsia"/>
        </w:rPr>
        <w:t>③</w:t>
      </w:r>
      <w:r>
        <w:rPr>
          <w:rFonts w:ascii="Times New Roman" w:hAnsi="Times New Roman"/>
        </w:rPr>
        <w:t>全球规则的制定者</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世界发展的领导者</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33．（2023上·江苏淮安·九年级统考期末）俄乌冲突后，中国在很多场合表态愿意就俄乌冲突开展“必要”的斡旋，中国红十字会也向乌克兰提供了一批紧急人道主义物资援助。这体现了世界舞台上的（</w:t>
      </w:r>
      <w:r>
        <w:rPr>
          <w:rFonts w:ascii="Times New Roman" w:eastAsia="Times New Roman" w:hAnsi="Times New Roman"/>
          <w:kern w:val="0"/>
          <w:sz w:val="24"/>
          <w:szCs w:val="24"/>
        </w:rPr>
        <w:t>   </w:t>
      </w:r>
      <w:r>
        <w:rPr>
          <w:rFonts w:ascii="Times New Roman" w:hAnsi="Times New Roman"/>
        </w:rPr>
        <w:t>）</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A．中国智慧</w:t>
      </w:r>
      <w:r>
        <w:rPr>
          <w:rFonts w:ascii="Times New Roman" w:hAnsi="Times New Roman"/>
        </w:rPr>
        <w:tab/>
      </w:r>
      <w:r>
        <w:rPr>
          <w:rFonts w:ascii="Times New Roman" w:hAnsi="Times New Roman"/>
        </w:rPr>
        <w:t>B．中国担当</w:t>
      </w:r>
      <w:r>
        <w:rPr>
          <w:rFonts w:ascii="Times New Roman" w:hAnsi="Times New Roman"/>
        </w:rPr>
        <w:tab/>
      </w:r>
      <w:r>
        <w:rPr>
          <w:rFonts w:ascii="Times New Roman" w:hAnsi="Times New Roman"/>
        </w:rPr>
        <w:t>C．中国方案</w:t>
      </w:r>
      <w:r>
        <w:rPr>
          <w:rFonts w:ascii="Times New Roman" w:hAnsi="Times New Roman"/>
        </w:rPr>
        <w:tab/>
      </w:r>
      <w:r>
        <w:rPr>
          <w:rFonts w:ascii="Times New Roman" w:hAnsi="Times New Roman"/>
        </w:rPr>
        <w:t>D．中国力量</w:t>
      </w:r>
    </w:p>
    <w:p>
      <w:pPr>
        <w:spacing w:beforeAutospacing="0" w:afterAutospacing="0" w:line="360" w:lineRule="auto"/>
        <w:jc w:val="left"/>
        <w:textAlignment w:val="center"/>
        <w:rPr>
          <w:rFonts w:ascii="Times New Roman" w:hAnsi="Times New Roman"/>
        </w:rPr>
      </w:pPr>
      <w:r>
        <w:rPr>
          <w:rFonts w:ascii="Times New Roman" w:hAnsi="Times New Roman"/>
        </w:rPr>
        <w:t>34．（2023上·江苏镇江·九年级统考期末）2022年11月4日，国务院新闻办公室发布的《新时代的中国北斗》指出：中国坚持开放融合、协调合作、兼容互补、成果共享，积极开展北斗系统国际合作，推进北斗应用国际化进程，让北斗系统更好服务全球、造福人类。这彰显中国（</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A．凸显大国力量，主导世界事务</w:t>
      </w:r>
      <w:r>
        <w:rPr>
          <w:rFonts w:ascii="Times New Roman" w:hAnsi="Times New Roman"/>
        </w:rPr>
        <w:tab/>
      </w:r>
      <w:r>
        <w:rPr>
          <w:rFonts w:ascii="Times New Roman" w:hAnsi="Times New Roman"/>
        </w:rPr>
        <w:t>B．积极作为，推动世界经济高质量发展</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C．坚持合作共赢，制定全球规则</w:t>
      </w:r>
      <w:r>
        <w:rPr>
          <w:rFonts w:ascii="Times New Roman" w:hAnsi="Times New Roman"/>
        </w:rPr>
        <w:tab/>
      </w:r>
      <w:r>
        <w:rPr>
          <w:rFonts w:ascii="Times New Roman" w:hAnsi="Times New Roman"/>
        </w:rPr>
        <w:t>D．勇于担当，真正发挥负责任大国作用</w:t>
      </w:r>
    </w:p>
    <w:p>
      <w:pPr>
        <w:spacing w:beforeAutospacing="0" w:afterAutospacing="0" w:line="360" w:lineRule="auto"/>
        <w:jc w:val="left"/>
        <w:textAlignment w:val="center"/>
        <w:rPr>
          <w:rFonts w:ascii="Times New Roman" w:hAnsi="Times New Roman"/>
        </w:rPr>
        <w:sectPr>
          <w:headerReference w:type="default" r:id="rId28"/>
          <w:footerReference w:type="default" r:id="rId29"/>
          <w:type w:val="nextPage"/>
          <w:pgSz w:w="11906" w:h="16838"/>
          <w:pgMar w:top="1418" w:right="1077" w:bottom="1418" w:left="1077" w:header="851" w:footer="992" w:gutter="0"/>
          <w:pgNumType w:start="9"/>
          <w:cols w:num="1" w:space="425"/>
          <w:titlePg w:val="0"/>
          <w:docGrid w:type="lines" w:linePitch="312" w:charSpace="0"/>
        </w:sectPr>
      </w:pPr>
    </w:p>
    <w:p>
      <w:pPr>
        <w:spacing w:beforeAutospacing="0" w:afterAutospacing="0" w:line="360" w:lineRule="auto"/>
        <w:jc w:val="left"/>
        <w:textAlignment w:val="center"/>
        <w:rPr>
          <w:rFonts w:ascii="Times New Roman" w:hAnsi="Times New Roman"/>
        </w:rPr>
      </w:pPr>
      <w:r>
        <w:rPr>
          <w:rFonts w:ascii="Times New Roman" w:hAnsi="Times New Roman"/>
        </w:rPr>
        <w:t>35．（2023上·江苏镇江·九年级统考期末）截至2022年7月底，我国已与149个国家、32个国际组织签署200多份共建“一带一路”合作文件。截至6月底，我国与共建“一带一路”沿线国家货物贸易额累计约12万亿美元。对此，错误理解是（</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A．当今是开放、发展、紧密联系的世界</w:t>
      </w:r>
      <w:r>
        <w:rPr>
          <w:rFonts w:ascii="Times New Roman" w:hAnsi="Times New Roman"/>
        </w:rPr>
        <w:tab/>
      </w:r>
      <w:r>
        <w:rPr>
          <w:rFonts w:ascii="Times New Roman" w:hAnsi="Times New Roman"/>
        </w:rPr>
        <w:t>B．中国为世界经济发展注入新的活力</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C．国家间封锁、以邻为壑现象已经消失</w:t>
      </w:r>
      <w:r>
        <w:rPr>
          <w:rFonts w:ascii="Times New Roman" w:hAnsi="Times New Roman"/>
        </w:rPr>
        <w:tab/>
      </w:r>
      <w:r>
        <w:rPr>
          <w:rFonts w:ascii="Times New Roman" w:hAnsi="Times New Roman"/>
        </w:rPr>
        <w:t>D．我国顺应历史潮流推进经济全球化</w:t>
      </w:r>
    </w:p>
    <w:p>
      <w:pPr>
        <w:spacing w:beforeAutospacing="0" w:afterAutospacing="0" w:line="360" w:lineRule="auto"/>
        <w:jc w:val="left"/>
        <w:textAlignment w:val="center"/>
        <w:rPr>
          <w:rFonts w:ascii="Times New Roman" w:hAnsi="Times New Roman"/>
        </w:rPr>
      </w:pPr>
      <w:r>
        <w:rPr>
          <w:rFonts w:ascii="Times New Roman" w:hAnsi="Times New Roman"/>
        </w:rPr>
        <w:t>36．（2023上·江苏扬州·九年级统考期末）来自284家世界500强和行业龙头企业亮相第五届中国国际进口博览会。按一年计意向成交金额735.2亿美元，比上届增长3.9%，向世界交出一张亮眼的“成绩单”。这说明我国（</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展示大国担当，共谋经济发展</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参与全球治理，主导国际事务</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拓展国际市场，坚持合作共赢</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分享发展机遇，共享发展成果</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①②③</w:t>
      </w:r>
      <w:r>
        <w:rPr>
          <w:rFonts w:ascii="Times New Roman" w:hAnsi="Times New Roman"/>
        </w:rPr>
        <w:tab/>
      </w:r>
      <w:r>
        <w:rPr>
          <w:rFonts w:ascii="Times New Roman" w:hAnsi="Times New Roman"/>
        </w:rPr>
        <w:t>B．</w:t>
      </w:r>
      <w:r>
        <w:rPr>
          <w:rFonts w:ascii="宋体" w:hAnsi="宋体" w:cs="宋体" w:hint="eastAsia"/>
        </w:rPr>
        <w:t>①②④</w:t>
      </w:r>
      <w:r>
        <w:rPr>
          <w:rFonts w:ascii="Times New Roman" w:hAnsi="Times New Roman"/>
        </w:rPr>
        <w:tab/>
      </w:r>
      <w:r>
        <w:rPr>
          <w:rFonts w:ascii="Times New Roman" w:hAnsi="Times New Roman"/>
        </w:rPr>
        <w:t>C．</w:t>
      </w:r>
      <w:r>
        <w:rPr>
          <w:rFonts w:ascii="宋体" w:hAnsi="宋体" w:cs="宋体" w:hint="eastAsia"/>
        </w:rPr>
        <w:t>①③④</w:t>
      </w:r>
      <w:r>
        <w:rPr>
          <w:rFonts w:ascii="Times New Roman" w:hAnsi="Times New Roman"/>
        </w:rPr>
        <w:tab/>
      </w:r>
      <w:r>
        <w:rPr>
          <w:rFonts w:ascii="Times New Roman" w:hAnsi="Times New Roman"/>
        </w:rPr>
        <w:t>D．</w:t>
      </w:r>
      <w:r>
        <w:rPr>
          <w:rFonts w:ascii="宋体" w:hAnsi="宋体" w:cs="宋体" w:hint="eastAsia"/>
        </w:rPr>
        <w:t>②③④</w:t>
      </w:r>
    </w:p>
    <w:p>
      <w:pPr>
        <w:spacing w:beforeAutospacing="0" w:afterAutospacing="0" w:line="360" w:lineRule="auto"/>
        <w:jc w:val="left"/>
        <w:textAlignment w:val="center"/>
        <w:rPr>
          <w:rFonts w:ascii="Times New Roman" w:hAnsi="Times New Roman"/>
        </w:rPr>
      </w:pPr>
      <w:r>
        <w:rPr>
          <w:rFonts w:ascii="Times New Roman" w:hAnsi="Times New Roman"/>
        </w:rPr>
        <w:t>37．（2023上·江苏南通·九年级统考期末）2022年11月29日，我国申报的“中国传统制茶技艺及其相关习俗”被列入联合国教科文组织人类非物质文化遗产代表作名录。中国的茶文化列入联合国非遗代表作名录（</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是文明中国展示中国文明的重要方式</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说明了“非遗”是文化最深层的内核</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表明中华文化得到了各国的普遍认同</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有利增强对中华优秀传统文化的自信</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pacing w:beforeAutospacing="0" w:afterAutospacing="0" w:line="360" w:lineRule="auto"/>
        <w:jc w:val="left"/>
        <w:textAlignment w:val="center"/>
        <w:rPr>
          <w:rFonts w:ascii="Times New Roman" w:hAnsi="Times New Roman"/>
        </w:rPr>
      </w:pPr>
      <w:r>
        <w:rPr>
          <w:rFonts w:ascii="Times New Roman" w:hAnsi="Times New Roman"/>
        </w:rPr>
        <w:t>38．（2023上·江苏镇江·九年级统考期末）中国正在成为全球投资者的热土。一分钟，7439万元商品在中国和世界间进出，大约有178.2万元的中国资金投向海外，又有218.7万元的资金投向中国。中国和世界的深度交融体现出（</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中国推动建设开放型世界经济</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全球性的危机与难题依然存在</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中国的海外投资面临不少风险</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中国同世界的关系越来越密切</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sectPr>
          <w:headerReference w:type="default" r:id="rId30"/>
          <w:footerReference w:type="default" r:id="rId31"/>
          <w:type w:val="nextPage"/>
          <w:pgSz w:w="11906" w:h="16838"/>
          <w:pgMar w:top="1418" w:right="1077" w:bottom="1418" w:left="1077" w:header="851" w:footer="992" w:gutter="0"/>
          <w:pgNumType w:start="10"/>
          <w:cols w:num="1" w:space="425"/>
          <w:titlePg w:val="0"/>
          <w:docGrid w:type="lines" w:linePitch="312" w:charSpace="0"/>
        </w:sectPr>
      </w:pPr>
    </w:p>
    <w:p>
      <w:pPr>
        <w:spacing w:beforeAutospacing="0" w:afterAutospacing="0" w:line="360" w:lineRule="auto"/>
        <w:jc w:val="left"/>
        <w:textAlignment w:val="center"/>
        <w:rPr>
          <w:rFonts w:ascii="Times New Roman" w:hAnsi="Times New Roman"/>
        </w:rPr>
      </w:pPr>
      <w:r>
        <w:rPr>
          <w:rFonts w:ascii="Times New Roman" w:hAnsi="Times New Roman"/>
        </w:rPr>
        <w:t>39．（2023上·江苏镇江·九年级统考期末）中老铁路（中国昆明至老挝万象）是以中方为主投资建设的国际铁路。2021年开通以来，促进了区域互联互通，给中国、老挝以及临近的东盟国家带来了实实在在的机遇和红利，建设中老铁路体现出（</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A．全球范围内的竞争不断升级</w:t>
      </w:r>
      <w:r>
        <w:rPr>
          <w:rFonts w:ascii="Times New Roman" w:hAnsi="Times New Roman"/>
        </w:rPr>
        <w:tab/>
      </w:r>
      <w:r>
        <w:rPr>
          <w:rFonts w:ascii="Times New Roman" w:hAnsi="Times New Roman"/>
        </w:rPr>
        <w:t>B．中国制造需要转型升级</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C．中国秉持共建共享发展理念</w:t>
      </w:r>
      <w:r>
        <w:rPr>
          <w:rFonts w:ascii="Times New Roman" w:hAnsi="Times New Roman"/>
        </w:rPr>
        <w:tab/>
      </w:r>
      <w:r>
        <w:rPr>
          <w:rFonts w:ascii="Times New Roman" w:hAnsi="Times New Roman"/>
        </w:rPr>
        <w:t>D．中国积极谋求自身发展</w:t>
      </w:r>
    </w:p>
    <w:p>
      <w:pPr>
        <w:spacing w:beforeAutospacing="0" w:afterAutospacing="0" w:line="360" w:lineRule="auto"/>
        <w:jc w:val="left"/>
        <w:textAlignment w:val="center"/>
        <w:rPr>
          <w:rFonts w:ascii="Times New Roman" w:hAnsi="Times New Roman"/>
        </w:rPr>
      </w:pPr>
      <w:r>
        <w:rPr>
          <w:rFonts w:ascii="Times New Roman" w:hAnsi="Times New Roman"/>
        </w:rPr>
        <w:t>40．（2023上·江苏镇江·九年级统考期末）通过跨境电子商务平台，某咖啡机品牌实现从贴牌加工到自主品牌的蜕变，在更多海外市场打响知名度；某渔具远销全球200多个国家及地区……由此可见，大力发展跨境电子商务平台（</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能助力中国品牌拓展国际市场</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开辟了我国对外援助新渠道</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可以满足消费者的个性需求</w:t>
      </w:r>
      <w:r>
        <w:rPr>
          <w:rFonts w:ascii="Times New Roman" w:eastAsia="Times New Roman" w:hAnsi="Times New Roman"/>
          <w:kern w:val="0"/>
          <w:sz w:val="24"/>
          <w:szCs w:val="24"/>
        </w:rPr>
        <w:t xml:space="preserve">       </w:t>
      </w:r>
      <w:r>
        <w:rPr>
          <w:rFonts w:ascii="宋体" w:hAnsi="宋体" w:cs="宋体" w:hint="eastAsia"/>
        </w:rPr>
        <w:t>④</w:t>
      </w:r>
      <w:r>
        <w:rPr>
          <w:rFonts w:ascii="Times New Roman" w:hAnsi="Times New Roman"/>
        </w:rPr>
        <w:t>为我国外贸发展增添新动能</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pacing w:beforeAutospacing="0" w:afterAutospacing="0" w:line="360" w:lineRule="auto"/>
        <w:jc w:val="left"/>
        <w:textAlignment w:val="center"/>
        <w:rPr>
          <w:rFonts w:ascii="Times New Roman" w:hAnsi="Times New Roman"/>
        </w:rPr>
      </w:pPr>
      <w:r>
        <w:rPr>
          <w:rFonts w:ascii="Times New Roman" w:hAnsi="Times New Roman"/>
        </w:rPr>
        <w:t>41．（2023上·江苏镇江·九年级统考期末）2022年4月，国务院《关于进一步释放消费潜力促进消费持续恢复的意见》提出，要培育壮大智慧养老、智慧家政、“互联网+家装”等消费新业态；深化服务领域东西协作，助力中西部地区提升发展能力和消费水平。这一政策的出台（</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A．有助于我国培育新的经济增长点</w:t>
      </w:r>
      <w:r>
        <w:rPr>
          <w:rFonts w:ascii="Times New Roman" w:hAnsi="Times New Roman"/>
        </w:rPr>
        <w:tab/>
      </w:r>
      <w:r>
        <w:rPr>
          <w:rFonts w:ascii="Times New Roman" w:hAnsi="Times New Roman"/>
        </w:rPr>
        <w:t>B．可以显著提升我国对外开放水平</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C．意味着我国倡导国际关系民主化</w:t>
      </w:r>
      <w:r>
        <w:rPr>
          <w:rFonts w:ascii="Times New Roman" w:hAnsi="Times New Roman"/>
        </w:rPr>
        <w:tab/>
      </w:r>
      <w:r>
        <w:rPr>
          <w:rFonts w:ascii="Times New Roman" w:hAnsi="Times New Roman"/>
        </w:rPr>
        <w:t>D．有利于我国进一步拓展国际市场</w:t>
      </w:r>
    </w:p>
    <w:p>
      <w:pPr>
        <w:spacing w:beforeAutospacing="0" w:afterAutospacing="0" w:line="360" w:lineRule="auto"/>
        <w:jc w:val="left"/>
        <w:textAlignment w:val="center"/>
        <w:rPr>
          <w:rFonts w:ascii="Times New Roman" w:hAnsi="Times New Roman"/>
        </w:rPr>
      </w:pPr>
      <w:r>
        <w:rPr>
          <w:rFonts w:ascii="Times New Roman" w:hAnsi="Times New Roman"/>
        </w:rPr>
        <w:t>42．（2023上·江苏淮安·九年级统考期末）服贸会、进博会、中国——东盟博览会人气满满，亚投行“朋友圈”继续扩大，“一带一路”建设逆势前行……在全球经济的至暗时刻，中国盛会、中国倡议、中国方案为世界带来暖色与生机。从与越来越多的友好伙伴构建双边命运共同体，到进一步打造周边、亚太、中国--东盟、中非、中阿、中拉命运共同体，中国与世界共建命运共同体之路越来越坚实宽阔</w:t>
      </w:r>
      <w:r>
        <w:rPr>
          <w:rFonts w:ascii="Cambria Math" w:hAnsi="Cambria Math" w:cs="Cambria Math"/>
        </w:rPr>
        <w:t>⋯⋯</w:t>
      </w:r>
      <w:r>
        <w:rPr>
          <w:rFonts w:ascii="Times New Roman" w:hAnsi="Times New Roman"/>
        </w:rPr>
        <w:t>下列对此理解最为准确的是（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80"/>
        <w:jc w:val="left"/>
        <w:textAlignment w:val="center"/>
        <w:rPr>
          <w:rFonts w:ascii="Times New Roman" w:hAnsi="Times New Roman"/>
        </w:rPr>
      </w:pPr>
      <w:r>
        <w:rPr>
          <w:rFonts w:ascii="Times New Roman" w:hAnsi="Times New Roman"/>
        </w:rPr>
        <w:t>A．当今世界，国家间开放互动程度不断加深</w:t>
      </w:r>
    </w:p>
    <w:p>
      <w:pPr>
        <w:spacing w:beforeAutospacing="0" w:afterAutospacing="0" w:line="360" w:lineRule="auto"/>
        <w:ind w:left="380"/>
        <w:jc w:val="left"/>
        <w:textAlignment w:val="center"/>
        <w:rPr>
          <w:rFonts w:ascii="Times New Roman" w:hAnsi="Times New Roman"/>
        </w:rPr>
      </w:pPr>
      <w:r>
        <w:rPr>
          <w:rFonts w:ascii="Times New Roman" w:hAnsi="Times New Roman"/>
        </w:rPr>
        <w:t>B．加强国际合作已经成为当今时代的主题</w:t>
      </w:r>
    </w:p>
    <w:p>
      <w:pPr>
        <w:spacing w:beforeAutospacing="0" w:afterAutospacing="0" w:line="360" w:lineRule="auto"/>
        <w:ind w:left="380"/>
        <w:jc w:val="left"/>
        <w:textAlignment w:val="center"/>
        <w:rPr>
          <w:rFonts w:ascii="Times New Roman" w:hAnsi="Times New Roman"/>
        </w:rPr>
      </w:pPr>
      <w:r>
        <w:rPr>
          <w:rFonts w:ascii="Times New Roman" w:hAnsi="Times New Roman"/>
        </w:rPr>
        <w:t>C．我国始终秉持共商共建共享的全球治理观</w:t>
      </w:r>
    </w:p>
    <w:p>
      <w:pPr>
        <w:spacing w:beforeAutospacing="0" w:afterAutospacing="0" w:line="360" w:lineRule="auto"/>
        <w:ind w:left="380"/>
        <w:jc w:val="left"/>
        <w:textAlignment w:val="center"/>
        <w:rPr>
          <w:rFonts w:ascii="Times New Roman" w:hAnsi="Times New Roman"/>
        </w:rPr>
        <w:sectPr>
          <w:headerReference w:type="default" r:id="rId32"/>
          <w:footerReference w:type="default" r:id="rId33"/>
          <w:type w:val="nextPage"/>
          <w:pgSz w:w="11906" w:h="16838"/>
          <w:pgMar w:top="1418" w:right="1077" w:bottom="1418" w:left="1077" w:header="851" w:footer="992" w:gutter="0"/>
          <w:pgNumType w:start="11"/>
          <w:cols w:num="1" w:space="425"/>
          <w:titlePg w:val="0"/>
          <w:docGrid w:type="lines" w:linePitch="312" w:charSpace="0"/>
        </w:sectPr>
      </w:pPr>
      <w:r>
        <w:rPr>
          <w:rFonts w:ascii="Times New Roman" w:hAnsi="Times New Roman"/>
        </w:rPr>
        <w:t>D．中国减贫为全球减贫事业作出重大贡献</w:t>
      </w:r>
    </w:p>
    <w:p>
      <w:pPr>
        <w:spacing w:beforeAutospacing="0" w:afterAutospacing="0" w:line="360" w:lineRule="auto"/>
        <w:jc w:val="left"/>
        <w:textAlignment w:val="center"/>
        <w:rPr>
          <w:rFonts w:ascii="Times New Roman" w:hAnsi="Times New Roman"/>
        </w:rPr>
      </w:pPr>
      <w:r>
        <w:rPr>
          <w:rFonts w:ascii="Times New Roman" w:hAnsi="Times New Roman"/>
        </w:rPr>
        <w:t>43．（2023上·江苏盐城·九年级统考期末）连续五年举办的中国国际进口博览会已成为全球盛会，它向世界昭示：要“拉手”而非“松手”，要“拆墙”而非“筑墙”，只有开放融通才能共同维护多边贸易体制，才能朝着构建人类命运共同体的目标迈进。进博会成功举办证明了（</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中国的发展为世界各国提供了更加广阔的市场</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中国以积极、开放的形态顺应经济全球化潮流</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商品生产在全球范围进行有利于降低生产成本</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贸易保护主义已不能对世界经济发展构成威胁</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44．（2023上·江苏宿迁·九年级统考期末）习近平总书记指出：“新的征程上，我们面临的风险考验只会越来越复杂，甚至会遇到难以想象的惊涛骇浪。我们面临的各种斗争不是短期的而是长期的，将伴随实现第二个百年奋斗目标全过程。”为此，我们应该（</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立足国情，保持战略定力，办好自己的事</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构建以国际大循环为主体的新发展格局</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发扬斗争精神，树立底线思维，科学应变</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善于在危机中育先机、于变局中开新局</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①②③</w:t>
      </w:r>
      <w:r>
        <w:rPr>
          <w:rFonts w:ascii="Times New Roman" w:hAnsi="Times New Roman"/>
        </w:rPr>
        <w:tab/>
      </w:r>
      <w:r>
        <w:rPr>
          <w:rFonts w:ascii="Times New Roman" w:hAnsi="Times New Roman"/>
        </w:rPr>
        <w:t>B．</w:t>
      </w:r>
      <w:r>
        <w:rPr>
          <w:rFonts w:ascii="宋体" w:hAnsi="宋体" w:cs="宋体" w:hint="eastAsia"/>
        </w:rPr>
        <w:t>①②④</w:t>
      </w:r>
      <w:r>
        <w:rPr>
          <w:rFonts w:ascii="Times New Roman" w:hAnsi="Times New Roman"/>
        </w:rPr>
        <w:tab/>
      </w:r>
      <w:r>
        <w:rPr>
          <w:rFonts w:ascii="Times New Roman" w:hAnsi="Times New Roman"/>
        </w:rPr>
        <w:t>C．</w:t>
      </w:r>
      <w:r>
        <w:rPr>
          <w:rFonts w:ascii="宋体" w:hAnsi="宋体" w:cs="宋体" w:hint="eastAsia"/>
        </w:rPr>
        <w:t>①③④</w:t>
      </w:r>
      <w:r>
        <w:rPr>
          <w:rFonts w:ascii="Times New Roman" w:hAnsi="Times New Roman"/>
        </w:rPr>
        <w:tab/>
      </w:r>
      <w:r>
        <w:rPr>
          <w:rFonts w:ascii="Times New Roman" w:hAnsi="Times New Roman"/>
        </w:rPr>
        <w:t>D．</w:t>
      </w:r>
      <w:r>
        <w:rPr>
          <w:rFonts w:ascii="宋体" w:hAnsi="宋体" w:cs="宋体" w:hint="eastAsia"/>
        </w:rPr>
        <w:t>②③④</w:t>
      </w:r>
    </w:p>
    <w:p>
      <w:pPr>
        <w:spacing w:beforeAutospacing="0" w:afterAutospacing="0" w:line="360" w:lineRule="auto"/>
        <w:jc w:val="left"/>
        <w:textAlignment w:val="center"/>
        <w:rPr>
          <w:rFonts w:ascii="Times New Roman" w:hAnsi="Times New Roman"/>
        </w:rPr>
      </w:pPr>
      <w:r>
        <w:rPr>
          <w:rFonts w:ascii="Times New Roman" w:hAnsi="Times New Roman"/>
        </w:rPr>
        <w:t>45．（2023上·江苏连云港·九年级统考期末）提升我国经济发展水平，需要加快构建以国内大循环为主体、国内国际双循环相互促进的新发展格局。下列能够体现该要求的是（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举办国际消费品博览会</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落实《联合国气候变化框架公约》</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积极参与联合国维和行动中</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加快全国统一大市场的建设步伐</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sectPr>
          <w:headerReference w:type="default" r:id="rId34"/>
          <w:footerReference w:type="default" r:id="rId35"/>
          <w:type w:val="nextPage"/>
          <w:pgSz w:w="11906" w:h="16838"/>
          <w:pgMar w:top="1418" w:right="1077" w:bottom="1418" w:left="1077" w:header="851" w:footer="992" w:gutter="0"/>
          <w:pgNumType w:start="12"/>
          <w:cols w:num="1" w:space="425"/>
          <w:titlePg w:val="0"/>
          <w:docGrid w:type="lines" w:linePitch="312" w:charSpace="0"/>
        </w:sect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46．（2023上·江苏连云港·九年级统考期末）中国加入世贸组织20年以来，世界货物贸易总额翻了近一番，其中，中国货物出口增长了7倍多，进口增长了近6倍，给世界发展带来了机遇。这体现了中国（</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顺应经济全球化潮流</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得到了世界各国的支持</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坚持与世界携手发展</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主导了贸易规则的制定</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pacing w:beforeAutospacing="0" w:afterAutospacing="0" w:line="360" w:lineRule="auto"/>
        <w:jc w:val="left"/>
        <w:textAlignment w:val="center"/>
        <w:rPr>
          <w:rFonts w:ascii="Times New Roman" w:hAnsi="Times New Roman"/>
        </w:rPr>
      </w:pPr>
      <w:r>
        <w:rPr>
          <w:rFonts w:ascii="Times New Roman" w:hAnsi="Times New Roman"/>
        </w:rPr>
        <w:t>47．（2023上·江苏宿迁·九年级统考期末）对下面漫画“中美贸易战”的解读，下列观点正确的是（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center"/>
        <w:textAlignment w:val="center"/>
        <w:rPr>
          <w:rFonts w:ascii="Times New Roman" w:hAnsi="Times New Roman"/>
        </w:rPr>
      </w:pPr>
      <w:r>
        <w:rPr>
          <w:rFonts w:ascii="Times New Roman" w:eastAsia="Times New Roman" w:hAnsi="Times New Roman"/>
          <w:kern w:val="0"/>
          <w:sz w:val="24"/>
          <w:szCs w:val="24"/>
        </w:rPr>
        <w:pict>
          <v:shape id="_x0000_i1031" type="#_x0000_t75" alt="@@@00b683ae-fcc2-4529-9dd8-0c9453365e40" style="width:179.35pt;height:122.9pt" coordsize="21600,21600" o:preferrelative="t" filled="f" stroked="f">
            <v:stroke joinstyle="miter"/>
            <v:imagedata r:id="rId36" o:title="@@@00b683ae-fcc2-4529-9dd8-0c9453365e40"/>
            <o:lock v:ext="edit" aspectratio="t"/>
            <w10:anchorlock/>
          </v:shape>
        </w:pic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A．和平与发展的时代主题逐渐转变</w:t>
      </w:r>
      <w:r>
        <w:rPr>
          <w:rFonts w:ascii="Times New Roman" w:hAnsi="Times New Roman"/>
        </w:rPr>
        <w:tab/>
      </w:r>
      <w:r>
        <w:rPr>
          <w:rFonts w:ascii="Times New Roman" w:hAnsi="Times New Roman"/>
        </w:rPr>
        <w:t>B．中美间贸易只存竞争，难寻合作</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C．国际竞争实质就是科技实力较量</w:t>
      </w:r>
      <w:r>
        <w:rPr>
          <w:rFonts w:ascii="Times New Roman" w:hAnsi="Times New Roman"/>
        </w:rPr>
        <w:tab/>
      </w:r>
      <w:r>
        <w:rPr>
          <w:rFonts w:ascii="Times New Roman" w:hAnsi="Times New Roman"/>
        </w:rPr>
        <w:t>D．我国的发展之路面临着严峻挑战</w:t>
      </w:r>
    </w:p>
    <w:p>
      <w:pPr>
        <w:spacing w:beforeAutospacing="0" w:afterAutospacing="0" w:line="360" w:lineRule="auto"/>
        <w:jc w:val="left"/>
        <w:textAlignment w:val="center"/>
        <w:rPr>
          <w:rFonts w:ascii="Times New Roman" w:hAnsi="Times New Roman"/>
        </w:rPr>
      </w:pPr>
      <w:r>
        <w:rPr>
          <w:rFonts w:ascii="Times New Roman" w:hAnsi="Times New Roman"/>
        </w:rPr>
        <w:t>48．（2023上·江苏宿迁·九年级统考期末）小李同学学习九年级下册第一单元《我们共同的世界》的笔记内容中正确的有几个（</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国际竞争的实质是以经济和创新实力为基础的综合国力竞争</w:t>
      </w:r>
    </w:p>
    <w:p>
      <w:pPr>
        <w:spacing w:beforeAutospacing="0" w:afterAutospacing="0" w:line="360" w:lineRule="auto"/>
        <w:jc w:val="left"/>
        <w:textAlignment w:val="center"/>
        <w:rPr>
          <w:rFonts w:ascii="Times New Roman" w:hAnsi="Times New Roman"/>
        </w:rPr>
      </w:pPr>
      <w:r>
        <w:rPr>
          <w:rFonts w:ascii="宋体" w:hAnsi="宋体" w:cs="宋体" w:hint="eastAsia"/>
        </w:rPr>
        <w:t>②</w:t>
      </w:r>
      <w:r>
        <w:rPr>
          <w:rFonts w:ascii="Times New Roman" w:hAnsi="Times New Roman"/>
        </w:rPr>
        <w:t>维护世界和平已成为全球的共识，和平与改革是时代的主题</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构建人类命运共同体需要各国人民间的相互信任、守望相助</w:t>
      </w:r>
    </w:p>
    <w:p>
      <w:pPr>
        <w:spacing w:beforeAutospacing="0" w:afterAutospacing="0" w:line="360" w:lineRule="auto"/>
        <w:jc w:val="left"/>
        <w:textAlignment w:val="center"/>
        <w:rPr>
          <w:rFonts w:ascii="Times New Roman" w:hAnsi="Times New Roman"/>
        </w:rPr>
      </w:pPr>
      <w:r>
        <w:rPr>
          <w:rFonts w:ascii="宋体" w:hAnsi="宋体" w:cs="宋体" w:hint="eastAsia"/>
        </w:rPr>
        <w:t>④</w:t>
      </w:r>
      <w:r>
        <w:rPr>
          <w:rFonts w:ascii="Times New Roman" w:hAnsi="Times New Roman"/>
        </w:rPr>
        <w:t>我国在积极参与全球治理中，既要全力而为，又要量力而行</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A．1</w:t>
      </w:r>
      <w:r>
        <w:rPr>
          <w:rFonts w:ascii="Times New Roman" w:hAnsi="Times New Roman"/>
        </w:rPr>
        <w:tab/>
      </w:r>
      <w:r>
        <w:rPr>
          <w:rFonts w:ascii="Times New Roman" w:hAnsi="Times New Roman"/>
        </w:rPr>
        <w:t>B．2</w:t>
      </w:r>
      <w:r>
        <w:rPr>
          <w:rFonts w:ascii="Times New Roman" w:hAnsi="Times New Roman"/>
        </w:rPr>
        <w:tab/>
      </w:r>
      <w:r>
        <w:rPr>
          <w:rFonts w:ascii="Times New Roman" w:hAnsi="Times New Roman"/>
        </w:rPr>
        <w:t>C．3</w:t>
      </w:r>
      <w:r>
        <w:rPr>
          <w:rFonts w:ascii="Times New Roman" w:hAnsi="Times New Roman"/>
        </w:rPr>
        <w:tab/>
      </w:r>
      <w:r>
        <w:rPr>
          <w:rFonts w:ascii="Times New Roman" w:hAnsi="Times New Roman"/>
        </w:rPr>
        <w:t>D．4</w:t>
      </w:r>
    </w:p>
    <w:p>
      <w:pPr>
        <w:spacing w:beforeAutospacing="0" w:afterAutospacing="0" w:line="360" w:lineRule="auto"/>
        <w:jc w:val="left"/>
        <w:textAlignment w:val="center"/>
        <w:rPr>
          <w:rFonts w:ascii="Times New Roman" w:hAnsi="Times New Roman"/>
        </w:rPr>
        <w:sectPr>
          <w:headerReference w:type="default" r:id="rId37"/>
          <w:footerReference w:type="default" r:id="rId38"/>
          <w:type w:val="nextPage"/>
          <w:pgSz w:w="11906" w:h="16838"/>
          <w:pgMar w:top="1418" w:right="1077" w:bottom="1418" w:left="1077" w:header="851" w:footer="992" w:gutter="0"/>
          <w:pgNumType w:start="13"/>
          <w:cols w:num="1" w:space="425"/>
          <w:titlePg w:val="0"/>
          <w:docGrid w:type="lines" w:linePitch="312" w:charSpace="0"/>
        </w:sectPr>
      </w:pPr>
    </w:p>
    <w:p>
      <w:pPr>
        <w:spacing w:beforeAutospacing="0" w:afterAutospacing="0" w:line="360" w:lineRule="auto"/>
        <w:jc w:val="left"/>
        <w:textAlignment w:val="center"/>
        <w:rPr>
          <w:rFonts w:ascii="Times New Roman" w:hAnsi="Times New Roman"/>
        </w:rPr>
      </w:pPr>
      <w:r>
        <w:rPr>
          <w:rFonts w:ascii="Times New Roman" w:hAnsi="Times New Roman"/>
        </w:rPr>
        <w:t>49．（2023上·江苏宿迁·九年级统考期末）我国倡导“以文明交流超越文明隔阂、文明互鉴超越文明冲突、文明共存超越文明优越”，出席二十国集团领导人第十七次峰会、亚太经合组织第二十九次领导人非正式会议，为促进各国文明交流、共同发展提供中国智慧和中国方案。这说明（</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我国广泛参与国际事务，积极承担责任</w:t>
      </w:r>
      <w:r>
        <w:rPr>
          <w:rFonts w:ascii="Times New Roman" w:eastAsia="Times New Roman" w:hAnsi="Times New Roman"/>
          <w:kern w:val="0"/>
          <w:sz w:val="24"/>
          <w:szCs w:val="24"/>
        </w:rPr>
        <w:t>   </w:t>
      </w:r>
      <w:r>
        <w:rPr>
          <w:rFonts w:ascii="宋体" w:hAnsi="宋体" w:cs="宋体" w:hint="eastAsia"/>
        </w:rPr>
        <w:t>②</w:t>
      </w:r>
      <w:r>
        <w:rPr>
          <w:rFonts w:ascii="Times New Roman" w:hAnsi="Times New Roman"/>
        </w:rPr>
        <w:t>各国文化要平等交往、消除文化间差异</w:t>
      </w:r>
    </w:p>
    <w:p>
      <w:pPr>
        <w:spacing w:beforeAutospacing="0" w:afterAutospacing="0"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我国主张不同文明兼收并蓄、和而不同</w:t>
      </w:r>
      <w:r>
        <w:rPr>
          <w:rFonts w:ascii="Times New Roman" w:eastAsia="Times New Roman" w:hAnsi="Times New Roman"/>
          <w:kern w:val="0"/>
          <w:sz w:val="24"/>
          <w:szCs w:val="24"/>
        </w:rPr>
        <w:t>   </w:t>
      </w:r>
      <w:r>
        <w:rPr>
          <w:rFonts w:ascii="宋体" w:hAnsi="宋体" w:cs="宋体" w:hint="eastAsia"/>
        </w:rPr>
        <w:t>④</w:t>
      </w:r>
      <w:r>
        <w:rPr>
          <w:rFonts w:ascii="Times New Roman" w:hAnsi="Times New Roman"/>
        </w:rPr>
        <w:t>我国已经成为影响世界发展的决定力量</w:t>
      </w:r>
    </w:p>
    <w:p>
      <w:pPr>
        <w:tabs>
          <w:tab w:val="left" w:pos="2078"/>
          <w:tab w:val="left" w:pos="4156"/>
          <w:tab w:val="left" w:pos="6234"/>
        </w:tabs>
        <w:spacing w:beforeAutospacing="0" w:afterAutospacing="0" w:line="360" w:lineRule="auto"/>
        <w:ind w:left="380"/>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pacing w:beforeAutospacing="0" w:afterAutospacing="0" w:line="360" w:lineRule="auto"/>
        <w:jc w:val="left"/>
        <w:textAlignment w:val="center"/>
        <w:rPr>
          <w:rFonts w:ascii="Times New Roman" w:hAnsi="Times New Roman"/>
        </w:rPr>
      </w:pPr>
      <w:r>
        <w:rPr>
          <w:rFonts w:ascii="Times New Roman" w:hAnsi="Times New Roman"/>
        </w:rPr>
        <w:t>50．（2023上·江苏盐城·九年级统考期末）2022年10月24日，中国第21批赴黎巴嫩维和部队受邀参加联黎部队举办的“联合国日”庆祝活动。联黎司令拉萨罗将军检阅中国维和部队官兵代表时表示，中国在促进地区和平稳定方面作出了突出贡献。由此可见（</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80"/>
        <w:jc w:val="left"/>
        <w:textAlignment w:val="center"/>
        <w:rPr>
          <w:rFonts w:ascii="Times New Roman" w:hAnsi="Times New Roman"/>
        </w:rPr>
      </w:pPr>
      <w:r>
        <w:rPr>
          <w:rFonts w:ascii="Times New Roman" w:hAnsi="Times New Roman"/>
        </w:rPr>
        <w:t>A．和平与稳定成为当今时代的主题</w:t>
      </w:r>
    </w:p>
    <w:p>
      <w:pPr>
        <w:spacing w:beforeAutospacing="0" w:afterAutospacing="0" w:line="360" w:lineRule="auto"/>
        <w:ind w:left="380"/>
        <w:jc w:val="left"/>
        <w:textAlignment w:val="center"/>
        <w:rPr>
          <w:rFonts w:ascii="Times New Roman" w:hAnsi="Times New Roman"/>
        </w:rPr>
      </w:pPr>
      <w:r>
        <w:rPr>
          <w:rFonts w:ascii="Times New Roman" w:hAnsi="Times New Roman"/>
        </w:rPr>
        <w:t>B．维护稳定是人类要共同面对的发展课题</w:t>
      </w:r>
    </w:p>
    <w:p>
      <w:pPr>
        <w:spacing w:beforeAutospacing="0" w:afterAutospacing="0" w:line="360" w:lineRule="auto"/>
        <w:ind w:left="380"/>
        <w:jc w:val="left"/>
        <w:textAlignment w:val="center"/>
        <w:rPr>
          <w:rFonts w:ascii="Times New Roman" w:hAnsi="Times New Roman"/>
        </w:rPr>
      </w:pPr>
      <w:r>
        <w:rPr>
          <w:rFonts w:ascii="Times New Roman" w:hAnsi="Times New Roman"/>
        </w:rPr>
        <w:t>C．中国已成为影响世界的重要力量</w:t>
      </w:r>
    </w:p>
    <w:p>
      <w:pPr>
        <w:spacing w:beforeAutospacing="0" w:afterAutospacing="0" w:line="360" w:lineRule="auto"/>
        <w:ind w:left="380"/>
        <w:jc w:val="left"/>
        <w:textAlignment w:val="center"/>
        <w:rPr>
          <w:rFonts w:ascii="Times New Roman" w:hAnsi="Times New Roman"/>
        </w:rPr>
      </w:pPr>
      <w:r>
        <w:rPr>
          <w:rFonts w:ascii="Times New Roman" w:hAnsi="Times New Roman"/>
        </w:rPr>
        <w:t>D．要弘扬爱国和平诚信的全人类共同价值</w:t>
      </w:r>
    </w:p>
    <w:p>
      <w:pPr>
        <w:spacing w:beforeAutospacing="0" w:afterAutospacing="0" w:line="360" w:lineRule="auto"/>
        <w:jc w:val="left"/>
        <w:textAlignment w:val="center"/>
        <w:rPr>
          <w:rFonts w:ascii="Times New Roman" w:hAnsi="Times New Roman"/>
        </w:rPr>
      </w:pPr>
      <w:r>
        <w:rPr>
          <w:rFonts w:ascii="Times New Roman" w:hAnsi="Times New Roman"/>
        </w:rPr>
        <w:t>51．（2023上·江苏宿迁·九年级统考期末）“天与不取，反受其咎；时至不行，反受其殃。”下列事例中，体现中国发展机遇的是（</w:t>
      </w:r>
      <w:r>
        <w:rPr>
          <w:rFonts w:ascii="Times New Roman" w:eastAsia="Times New Roman" w:hAnsi="Times New Roman"/>
          <w:kern w:val="0"/>
          <w:sz w:val="24"/>
          <w:szCs w:val="24"/>
        </w:rPr>
        <w:t>   </w:t>
      </w:r>
      <w:r>
        <w:rPr>
          <w:rFonts w:ascii="Times New Roman" w:hAnsi="Times New Roman"/>
        </w:rPr>
        <w:t>）</w:t>
      </w:r>
    </w:p>
    <w:p>
      <w:pPr>
        <w:spacing w:beforeAutospacing="0" w:afterAutospacing="0" w:line="360" w:lineRule="auto"/>
        <w:ind w:left="380"/>
        <w:jc w:val="left"/>
        <w:textAlignment w:val="center"/>
        <w:rPr>
          <w:rFonts w:ascii="Times New Roman" w:hAnsi="Times New Roman"/>
        </w:rPr>
      </w:pPr>
      <w:r>
        <w:rPr>
          <w:rFonts w:ascii="Times New Roman" w:hAnsi="Times New Roman"/>
        </w:rPr>
        <w:t>A．大国博弈加剧，恐怖主义持续蔓延</w:t>
      </w:r>
    </w:p>
    <w:p>
      <w:pPr>
        <w:spacing w:beforeAutospacing="0" w:afterAutospacing="0" w:line="360" w:lineRule="auto"/>
        <w:ind w:left="380"/>
        <w:jc w:val="left"/>
        <w:textAlignment w:val="center"/>
        <w:rPr>
          <w:rFonts w:ascii="Times New Roman" w:hAnsi="Times New Roman"/>
        </w:rPr>
      </w:pPr>
      <w:r>
        <w:rPr>
          <w:rFonts w:ascii="Times New Roman" w:hAnsi="Times New Roman"/>
        </w:rPr>
        <w:t>B．新冠肺炎疫情扩散全球，冲击各国经济</w:t>
      </w:r>
    </w:p>
    <w:p>
      <w:pPr>
        <w:spacing w:beforeAutospacing="0" w:afterAutospacing="0" w:line="360" w:lineRule="auto"/>
        <w:ind w:left="380"/>
        <w:jc w:val="left"/>
        <w:textAlignment w:val="center"/>
        <w:rPr>
          <w:rFonts w:ascii="Times New Roman" w:hAnsi="Times New Roman"/>
        </w:rPr>
      </w:pPr>
      <w:r>
        <w:rPr>
          <w:rFonts w:ascii="Times New Roman" w:hAnsi="Times New Roman"/>
        </w:rPr>
        <w:t>C．各国劳动力素质提高，全球劳动力成本上升</w:t>
      </w:r>
    </w:p>
    <w:p>
      <w:pPr>
        <w:spacing w:beforeAutospacing="0" w:afterAutospacing="0" w:line="360" w:lineRule="auto"/>
        <w:ind w:left="380"/>
        <w:jc w:val="left"/>
        <w:textAlignment w:val="center"/>
        <w:rPr>
          <w:rFonts w:ascii="Times New Roman" w:hAnsi="Times New Roman"/>
        </w:rPr>
      </w:pPr>
      <w:r>
        <w:rPr>
          <w:rFonts w:ascii="Times New Roman" w:hAnsi="Times New Roman"/>
        </w:rPr>
        <w:t>D．我国制造业规模连续多年保持世界第一</w:t>
      </w:r>
    </w:p>
    <w:p>
      <w:pPr>
        <w:spacing w:beforeAutospacing="0" w:afterAutospacing="0" w:line="360" w:lineRule="auto"/>
        <w:jc w:val="left"/>
        <w:textAlignment w:val="center"/>
        <w:rPr>
          <w:rFonts w:ascii="Times New Roman" w:hAnsi="Times New Roman"/>
        </w:rPr>
      </w:pPr>
      <w:r>
        <w:rPr>
          <w:rFonts w:ascii="Times New Roman" w:hAnsi="Times New Roman"/>
        </w:rPr>
        <w:t>52．（2023上·江苏镇江·九年级统考期末）《新时代的中国青年》白皮书指出：北斗卫星团队核心成员的平均年龄36岁，量子科学团队的平均年龄35岁，中国天眼FAST研发团队的平均年龄仅30岁……。这启示我们（</w:t>
      </w:r>
      <w:r>
        <w:rPr>
          <w:rFonts w:ascii="Times New Roman" w:eastAsia="Times New Roman" w:hAnsi="Times New Roman"/>
          <w:kern w:val="0"/>
          <w:sz w:val="24"/>
          <w:szCs w:val="24"/>
        </w:rPr>
        <w:t>   </w:t>
      </w:r>
      <w:r>
        <w:rPr>
          <w:rFonts w:ascii="Times New Roman" w:hAnsi="Times New Roman"/>
        </w:rPr>
        <w:t>）</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A．要在人生道路的关键选择上不走弯路</w:t>
      </w:r>
      <w:r>
        <w:rPr>
          <w:rFonts w:ascii="Times New Roman" w:hAnsi="Times New Roman"/>
        </w:rPr>
        <w:tab/>
      </w:r>
      <w:r>
        <w:rPr>
          <w:rFonts w:ascii="Times New Roman" w:hAnsi="Times New Roman"/>
        </w:rPr>
        <w:t>B．要根据自己的兴趣和爱好选择职业</w:t>
      </w:r>
    </w:p>
    <w:p>
      <w:pPr>
        <w:tabs>
          <w:tab w:val="left" w:pos="4156"/>
        </w:tabs>
        <w:spacing w:beforeAutospacing="0" w:afterAutospacing="0" w:line="360" w:lineRule="auto"/>
        <w:ind w:left="380"/>
        <w:jc w:val="left"/>
        <w:textAlignment w:val="center"/>
        <w:rPr>
          <w:rFonts w:ascii="Times New Roman" w:hAnsi="Times New Roman"/>
        </w:rPr>
      </w:pPr>
      <w:r>
        <w:rPr>
          <w:rFonts w:ascii="Times New Roman" w:hAnsi="Times New Roman"/>
        </w:rPr>
        <w:t>C．要做有理想有当担有本领的青年一代</w:t>
      </w:r>
      <w:r>
        <w:rPr>
          <w:rFonts w:ascii="Times New Roman" w:hAnsi="Times New Roman"/>
        </w:rPr>
        <w:tab/>
      </w:r>
      <w:r>
        <w:rPr>
          <w:rFonts w:ascii="Times New Roman" w:hAnsi="Times New Roman"/>
        </w:rPr>
        <w:t>D．正确认识自己勇于战胜自己做强者</w:t>
      </w:r>
    </w:p>
    <w:p>
      <w:pPr>
        <w:spacing w:beforeAutospacing="0" w:afterAutospacing="0" w:line="360" w:lineRule="auto"/>
        <w:jc w:val="left"/>
        <w:textAlignment w:val="center"/>
        <w:rPr>
          <w:rFonts w:ascii="Times New Roman" w:hAnsi="Times New Roman"/>
        </w:rPr>
      </w:pPr>
      <w:r>
        <w:rPr>
          <w:rFonts w:ascii="Times New Roman" w:hAnsi="Times New Roman"/>
        </w:rPr>
        <w:br/>
      </w:r>
      <w:r>
        <w:rPr>
          <w:rFonts w:ascii="Times New Roman" w:hAnsi="Times New Roman"/>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9" w:history="1">
        <w:r>
          <w:rPr>
            <w:rFonts w:ascii="SimSun" w:eastAsia="SimSun" w:hAnsi="SimSun" w:cs="SimSun"/>
            <w:b/>
            <w:bCs/>
            <w:color w:val="0000EE"/>
            <w:kern w:val="0"/>
            <w:sz w:val="30"/>
            <w:szCs w:val="30"/>
            <w:u w:val="single" w:color="0000EE"/>
          </w:rPr>
          <w:t>https://d.book118.com/216145133001010041</w:t>
        </w:r>
      </w:hyperlink>
    </w:p>
    <w:p>
      <w:pPr>
        <w:spacing w:beforeAutospacing="0" w:afterAutospacing="0" w:line="360" w:lineRule="auto"/>
        <w:jc w:val="left"/>
        <w:textAlignment w:val="center"/>
        <w:rPr>
          <w:rFonts w:ascii="Times New Roman" w:hAnsi="Times New Roman"/>
        </w:rPr>
      </w:pPr>
    </w:p>
    <w:sectPr>
      <w:headerReference w:type="default" r:id="rId40"/>
      <w:footerReference w:type="default" r:id="rId41"/>
      <w:type w:val="nextPage"/>
      <w:pgSz w:w="11906" w:h="16838"/>
      <w:pgMar w:top="1418" w:right="1077" w:bottom="1418" w:left="1077" w:header="851" w:footer="992" w:gutter="0"/>
      <w:pgNumType w:start="1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1"/>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mirrorMargins/>
  <w:bordersDoNotSurroundHeader/>
  <w:bordersDoNotSurroundFooter/>
  <w:attachedTemplate r:id="rId1"/>
  <w:doNotTrackMoves/>
  <w:defaultTabStop w:val="424"/>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69"/>
    <w:rsid w:val="0000011F"/>
    <w:rsid w:val="0000131C"/>
    <w:rsid w:val="00001375"/>
    <w:rsid w:val="00002874"/>
    <w:rsid w:val="00002FF6"/>
    <w:rsid w:val="00004461"/>
    <w:rsid w:val="00004EBE"/>
    <w:rsid w:val="00010B37"/>
    <w:rsid w:val="00011240"/>
    <w:rsid w:val="00014A29"/>
    <w:rsid w:val="000205BA"/>
    <w:rsid w:val="00021E13"/>
    <w:rsid w:val="00025DC4"/>
    <w:rsid w:val="00030DCB"/>
    <w:rsid w:val="0003168D"/>
    <w:rsid w:val="0003196D"/>
    <w:rsid w:val="000360CB"/>
    <w:rsid w:val="00036569"/>
    <w:rsid w:val="00043819"/>
    <w:rsid w:val="000448AB"/>
    <w:rsid w:val="00044982"/>
    <w:rsid w:val="0004700E"/>
    <w:rsid w:val="0006050C"/>
    <w:rsid w:val="000605B7"/>
    <w:rsid w:val="00063420"/>
    <w:rsid w:val="00064C50"/>
    <w:rsid w:val="00064E51"/>
    <w:rsid w:val="000667B6"/>
    <w:rsid w:val="00070020"/>
    <w:rsid w:val="00070C4D"/>
    <w:rsid w:val="00075121"/>
    <w:rsid w:val="000752A9"/>
    <w:rsid w:val="00076959"/>
    <w:rsid w:val="0008490A"/>
    <w:rsid w:val="0008534C"/>
    <w:rsid w:val="00093948"/>
    <w:rsid w:val="00093CC1"/>
    <w:rsid w:val="00093FE4"/>
    <w:rsid w:val="00094A3A"/>
    <w:rsid w:val="000979A3"/>
    <w:rsid w:val="000A1469"/>
    <w:rsid w:val="000A1806"/>
    <w:rsid w:val="000A1A82"/>
    <w:rsid w:val="000A27DB"/>
    <w:rsid w:val="000A3FA1"/>
    <w:rsid w:val="000A42B1"/>
    <w:rsid w:val="000A5180"/>
    <w:rsid w:val="000A6F7F"/>
    <w:rsid w:val="000A7108"/>
    <w:rsid w:val="000A727F"/>
    <w:rsid w:val="000B0030"/>
    <w:rsid w:val="000B1C86"/>
    <w:rsid w:val="000B2BC4"/>
    <w:rsid w:val="000B4118"/>
    <w:rsid w:val="000B5382"/>
    <w:rsid w:val="000B7396"/>
    <w:rsid w:val="000C3330"/>
    <w:rsid w:val="000C45F8"/>
    <w:rsid w:val="000D0F19"/>
    <w:rsid w:val="000D1323"/>
    <w:rsid w:val="000D183E"/>
    <w:rsid w:val="000D64BB"/>
    <w:rsid w:val="000D65F4"/>
    <w:rsid w:val="000D6DE1"/>
    <w:rsid w:val="000D75C2"/>
    <w:rsid w:val="000E49AD"/>
    <w:rsid w:val="000E49CA"/>
    <w:rsid w:val="000F0C16"/>
    <w:rsid w:val="000F20C8"/>
    <w:rsid w:val="000F28A4"/>
    <w:rsid w:val="000F3D62"/>
    <w:rsid w:val="000F705D"/>
    <w:rsid w:val="0010161D"/>
    <w:rsid w:val="00103107"/>
    <w:rsid w:val="00103354"/>
    <w:rsid w:val="00103C94"/>
    <w:rsid w:val="00105E83"/>
    <w:rsid w:val="00107D8E"/>
    <w:rsid w:val="001104E3"/>
    <w:rsid w:val="0011389F"/>
    <w:rsid w:val="00114674"/>
    <w:rsid w:val="00115A10"/>
    <w:rsid w:val="00116533"/>
    <w:rsid w:val="00117671"/>
    <w:rsid w:val="00120315"/>
    <w:rsid w:val="00122160"/>
    <w:rsid w:val="00125BD4"/>
    <w:rsid w:val="00131425"/>
    <w:rsid w:val="00133CEB"/>
    <w:rsid w:val="0013474D"/>
    <w:rsid w:val="00135368"/>
    <w:rsid w:val="00137C40"/>
    <w:rsid w:val="001433D5"/>
    <w:rsid w:val="00144430"/>
    <w:rsid w:val="00145980"/>
    <w:rsid w:val="0014712A"/>
    <w:rsid w:val="0014734A"/>
    <w:rsid w:val="00151D99"/>
    <w:rsid w:val="001524C2"/>
    <w:rsid w:val="00152ABD"/>
    <w:rsid w:val="00155376"/>
    <w:rsid w:val="001560C0"/>
    <w:rsid w:val="00161AA6"/>
    <w:rsid w:val="00165796"/>
    <w:rsid w:val="001664F9"/>
    <w:rsid w:val="00166E97"/>
    <w:rsid w:val="00167004"/>
    <w:rsid w:val="00167C1F"/>
    <w:rsid w:val="00170EA9"/>
    <w:rsid w:val="00171772"/>
    <w:rsid w:val="0017355A"/>
    <w:rsid w:val="00175631"/>
    <w:rsid w:val="0017654B"/>
    <w:rsid w:val="00176DA5"/>
    <w:rsid w:val="001774E7"/>
    <w:rsid w:val="00180EC8"/>
    <w:rsid w:val="001878E2"/>
    <w:rsid w:val="001904CC"/>
    <w:rsid w:val="00193817"/>
    <w:rsid w:val="00195A10"/>
    <w:rsid w:val="0019774F"/>
    <w:rsid w:val="00197B3F"/>
    <w:rsid w:val="00197F6F"/>
    <w:rsid w:val="001A0056"/>
    <w:rsid w:val="001A4E02"/>
    <w:rsid w:val="001A4E86"/>
    <w:rsid w:val="001A78CD"/>
    <w:rsid w:val="001B0AE3"/>
    <w:rsid w:val="001B4725"/>
    <w:rsid w:val="001C0AD2"/>
    <w:rsid w:val="001C3078"/>
    <w:rsid w:val="001C5E2C"/>
    <w:rsid w:val="001C7A87"/>
    <w:rsid w:val="001D0A97"/>
    <w:rsid w:val="001D2EC2"/>
    <w:rsid w:val="001D6208"/>
    <w:rsid w:val="001D6A39"/>
    <w:rsid w:val="001D7BE4"/>
    <w:rsid w:val="001E0140"/>
    <w:rsid w:val="001E0CC4"/>
    <w:rsid w:val="001E5062"/>
    <w:rsid w:val="001F1F3D"/>
    <w:rsid w:val="001F2738"/>
    <w:rsid w:val="001F2C18"/>
    <w:rsid w:val="001F30B7"/>
    <w:rsid w:val="001F3DB1"/>
    <w:rsid w:val="002011C4"/>
    <w:rsid w:val="00201E86"/>
    <w:rsid w:val="002023B9"/>
    <w:rsid w:val="002034E6"/>
    <w:rsid w:val="00203C03"/>
    <w:rsid w:val="00206612"/>
    <w:rsid w:val="00207B82"/>
    <w:rsid w:val="00210A62"/>
    <w:rsid w:val="0021340C"/>
    <w:rsid w:val="00213D7A"/>
    <w:rsid w:val="00216C15"/>
    <w:rsid w:val="0022062A"/>
    <w:rsid w:val="00223769"/>
    <w:rsid w:val="00226352"/>
    <w:rsid w:val="00227BED"/>
    <w:rsid w:val="0023497B"/>
    <w:rsid w:val="00235299"/>
    <w:rsid w:val="002359EC"/>
    <w:rsid w:val="00235C92"/>
    <w:rsid w:val="00240ED2"/>
    <w:rsid w:val="00241093"/>
    <w:rsid w:val="00242867"/>
    <w:rsid w:val="00243F66"/>
    <w:rsid w:val="00244FA2"/>
    <w:rsid w:val="00245C6E"/>
    <w:rsid w:val="00247EBD"/>
    <w:rsid w:val="00250A0F"/>
    <w:rsid w:val="00250E84"/>
    <w:rsid w:val="002512AA"/>
    <w:rsid w:val="00251325"/>
    <w:rsid w:val="00251E96"/>
    <w:rsid w:val="00252541"/>
    <w:rsid w:val="00252E85"/>
    <w:rsid w:val="002532D9"/>
    <w:rsid w:val="00253C30"/>
    <w:rsid w:val="002542D3"/>
    <w:rsid w:val="00257BAF"/>
    <w:rsid w:val="00262406"/>
    <w:rsid w:val="00264654"/>
    <w:rsid w:val="0026501E"/>
    <w:rsid w:val="0026553E"/>
    <w:rsid w:val="00265F8F"/>
    <w:rsid w:val="00270D6F"/>
    <w:rsid w:val="00271974"/>
    <w:rsid w:val="00274721"/>
    <w:rsid w:val="00275591"/>
    <w:rsid w:val="00276CD0"/>
    <w:rsid w:val="00282B21"/>
    <w:rsid w:val="00284391"/>
    <w:rsid w:val="002846F3"/>
    <w:rsid w:val="00285047"/>
    <w:rsid w:val="002861E7"/>
    <w:rsid w:val="0028760E"/>
    <w:rsid w:val="00287E28"/>
    <w:rsid w:val="00290844"/>
    <w:rsid w:val="00291059"/>
    <w:rsid w:val="002956B8"/>
    <w:rsid w:val="0029598A"/>
    <w:rsid w:val="00296F67"/>
    <w:rsid w:val="002971C0"/>
    <w:rsid w:val="00297AC0"/>
    <w:rsid w:val="002A06B8"/>
    <w:rsid w:val="002A0C8F"/>
    <w:rsid w:val="002A1178"/>
    <w:rsid w:val="002A1B94"/>
    <w:rsid w:val="002A301B"/>
    <w:rsid w:val="002A3808"/>
    <w:rsid w:val="002A4A71"/>
    <w:rsid w:val="002A626C"/>
    <w:rsid w:val="002A7C45"/>
    <w:rsid w:val="002B0F29"/>
    <w:rsid w:val="002B2672"/>
    <w:rsid w:val="002B29DD"/>
    <w:rsid w:val="002B2E26"/>
    <w:rsid w:val="002B4549"/>
    <w:rsid w:val="002B6977"/>
    <w:rsid w:val="002C3F03"/>
    <w:rsid w:val="002C7834"/>
    <w:rsid w:val="002D1609"/>
    <w:rsid w:val="002D3E3D"/>
    <w:rsid w:val="002D5479"/>
    <w:rsid w:val="002E0147"/>
    <w:rsid w:val="002E034B"/>
    <w:rsid w:val="002E33C1"/>
    <w:rsid w:val="002E7688"/>
    <w:rsid w:val="002F1247"/>
    <w:rsid w:val="002F1F85"/>
    <w:rsid w:val="002F2FD6"/>
    <w:rsid w:val="002F3EDE"/>
    <w:rsid w:val="002F4219"/>
    <w:rsid w:val="00302D3F"/>
    <w:rsid w:val="00302E31"/>
    <w:rsid w:val="0030367E"/>
    <w:rsid w:val="00304D4D"/>
    <w:rsid w:val="00305B2B"/>
    <w:rsid w:val="00307481"/>
    <w:rsid w:val="0031024E"/>
    <w:rsid w:val="00311CE4"/>
    <w:rsid w:val="0031312E"/>
    <w:rsid w:val="003158D6"/>
    <w:rsid w:val="00315F1D"/>
    <w:rsid w:val="0032329E"/>
    <w:rsid w:val="003240F3"/>
    <w:rsid w:val="003263DB"/>
    <w:rsid w:val="003278FF"/>
    <w:rsid w:val="003312FE"/>
    <w:rsid w:val="00332B97"/>
    <w:rsid w:val="0033391F"/>
    <w:rsid w:val="0033607F"/>
    <w:rsid w:val="00336906"/>
    <w:rsid w:val="003378AF"/>
    <w:rsid w:val="00342CFA"/>
    <w:rsid w:val="00344F9F"/>
    <w:rsid w:val="00346E29"/>
    <w:rsid w:val="0035103A"/>
    <w:rsid w:val="0035252C"/>
    <w:rsid w:val="00353348"/>
    <w:rsid w:val="00356C22"/>
    <w:rsid w:val="0035760A"/>
    <w:rsid w:val="00357F6A"/>
    <w:rsid w:val="00362F12"/>
    <w:rsid w:val="00367C2E"/>
    <w:rsid w:val="0037215B"/>
    <w:rsid w:val="003808C7"/>
    <w:rsid w:val="00380E90"/>
    <w:rsid w:val="00382027"/>
    <w:rsid w:val="0038502C"/>
    <w:rsid w:val="003927DB"/>
    <w:rsid w:val="00394C6E"/>
    <w:rsid w:val="00395903"/>
    <w:rsid w:val="00396311"/>
    <w:rsid w:val="00396E7B"/>
    <w:rsid w:val="00397085"/>
    <w:rsid w:val="003A108E"/>
    <w:rsid w:val="003A1A4C"/>
    <w:rsid w:val="003A3004"/>
    <w:rsid w:val="003A30BF"/>
    <w:rsid w:val="003A3455"/>
    <w:rsid w:val="003A6D42"/>
    <w:rsid w:val="003A714F"/>
    <w:rsid w:val="003B00E4"/>
    <w:rsid w:val="003B3F0B"/>
    <w:rsid w:val="003B54EF"/>
    <w:rsid w:val="003B601A"/>
    <w:rsid w:val="003B6884"/>
    <w:rsid w:val="003C13A8"/>
    <w:rsid w:val="003C37C7"/>
    <w:rsid w:val="003C3963"/>
    <w:rsid w:val="003C4AEA"/>
    <w:rsid w:val="003C62D9"/>
    <w:rsid w:val="003C79A5"/>
    <w:rsid w:val="003D1760"/>
    <w:rsid w:val="003D6E05"/>
    <w:rsid w:val="003D79A5"/>
    <w:rsid w:val="003E0319"/>
    <w:rsid w:val="003E1617"/>
    <w:rsid w:val="003E24F9"/>
    <w:rsid w:val="003E48E0"/>
    <w:rsid w:val="003E63C5"/>
    <w:rsid w:val="003E78EE"/>
    <w:rsid w:val="003E7DB3"/>
    <w:rsid w:val="003F03CE"/>
    <w:rsid w:val="003F15E1"/>
    <w:rsid w:val="003F2206"/>
    <w:rsid w:val="003F4646"/>
    <w:rsid w:val="003F4DE8"/>
    <w:rsid w:val="003F5CDA"/>
    <w:rsid w:val="004008F9"/>
    <w:rsid w:val="00403A8A"/>
    <w:rsid w:val="00403C30"/>
    <w:rsid w:val="004109DE"/>
    <w:rsid w:val="00411E2B"/>
    <w:rsid w:val="00412454"/>
    <w:rsid w:val="004151FC"/>
    <w:rsid w:val="004246BE"/>
    <w:rsid w:val="004263A9"/>
    <w:rsid w:val="00431B8A"/>
    <w:rsid w:val="00432100"/>
    <w:rsid w:val="00437A01"/>
    <w:rsid w:val="00441F3F"/>
    <w:rsid w:val="0044200E"/>
    <w:rsid w:val="00444179"/>
    <w:rsid w:val="00444F03"/>
    <w:rsid w:val="004479A2"/>
    <w:rsid w:val="004501EE"/>
    <w:rsid w:val="004507CE"/>
    <w:rsid w:val="00452FB3"/>
    <w:rsid w:val="0045605E"/>
    <w:rsid w:val="004567B6"/>
    <w:rsid w:val="00462593"/>
    <w:rsid w:val="004644A6"/>
    <w:rsid w:val="0046582E"/>
    <w:rsid w:val="004666CB"/>
    <w:rsid w:val="00466D63"/>
    <w:rsid w:val="0047067D"/>
    <w:rsid w:val="00470B23"/>
    <w:rsid w:val="00470BCB"/>
    <w:rsid w:val="00470FE6"/>
    <w:rsid w:val="0047126E"/>
    <w:rsid w:val="004712F4"/>
    <w:rsid w:val="00481EDC"/>
    <w:rsid w:val="00485D8A"/>
    <w:rsid w:val="004862F7"/>
    <w:rsid w:val="004908C4"/>
    <w:rsid w:val="004964C8"/>
    <w:rsid w:val="0049685C"/>
    <w:rsid w:val="004A1803"/>
    <w:rsid w:val="004A1D1D"/>
    <w:rsid w:val="004A3DC0"/>
    <w:rsid w:val="004B1815"/>
    <w:rsid w:val="004B2E83"/>
    <w:rsid w:val="004B4377"/>
    <w:rsid w:val="004B5A19"/>
    <w:rsid w:val="004B6BBE"/>
    <w:rsid w:val="004B7E87"/>
    <w:rsid w:val="004C1E7D"/>
    <w:rsid w:val="004C2153"/>
    <w:rsid w:val="004C5183"/>
    <w:rsid w:val="004C56BE"/>
    <w:rsid w:val="004C7445"/>
    <w:rsid w:val="004C782E"/>
    <w:rsid w:val="004D061F"/>
    <w:rsid w:val="004D1001"/>
    <w:rsid w:val="004D1BAE"/>
    <w:rsid w:val="004D65D2"/>
    <w:rsid w:val="004D6A04"/>
    <w:rsid w:val="004E0A67"/>
    <w:rsid w:val="004E20C0"/>
    <w:rsid w:val="004E3917"/>
    <w:rsid w:val="004E3983"/>
    <w:rsid w:val="004E593F"/>
    <w:rsid w:val="004E5E5B"/>
    <w:rsid w:val="004E6336"/>
    <w:rsid w:val="004E7781"/>
    <w:rsid w:val="004F00BF"/>
    <w:rsid w:val="004F0FAE"/>
    <w:rsid w:val="004F1D1A"/>
    <w:rsid w:val="004F29A4"/>
    <w:rsid w:val="004F44E3"/>
    <w:rsid w:val="004F6666"/>
    <w:rsid w:val="00500171"/>
    <w:rsid w:val="00502E79"/>
    <w:rsid w:val="00517ABE"/>
    <w:rsid w:val="0052009D"/>
    <w:rsid w:val="00521D33"/>
    <w:rsid w:val="00524E2E"/>
    <w:rsid w:val="00531E17"/>
    <w:rsid w:val="005352FB"/>
    <w:rsid w:val="005356CD"/>
    <w:rsid w:val="0053749E"/>
    <w:rsid w:val="00537C86"/>
    <w:rsid w:val="005411E9"/>
    <w:rsid w:val="00545524"/>
    <w:rsid w:val="005459B2"/>
    <w:rsid w:val="005466C3"/>
    <w:rsid w:val="00550525"/>
    <w:rsid w:val="00551E82"/>
    <w:rsid w:val="00560C66"/>
    <w:rsid w:val="00561841"/>
    <w:rsid w:val="005625BC"/>
    <w:rsid w:val="00562670"/>
    <w:rsid w:val="005641FE"/>
    <w:rsid w:val="00564BAC"/>
    <w:rsid w:val="00564C3E"/>
    <w:rsid w:val="00573F54"/>
    <w:rsid w:val="005752F4"/>
    <w:rsid w:val="0057649E"/>
    <w:rsid w:val="00576EB1"/>
    <w:rsid w:val="00581C73"/>
    <w:rsid w:val="00581C7E"/>
    <w:rsid w:val="005826E0"/>
    <w:rsid w:val="0058479B"/>
    <w:rsid w:val="005854C9"/>
    <w:rsid w:val="0058564D"/>
    <w:rsid w:val="00586AF3"/>
    <w:rsid w:val="00586C8F"/>
    <w:rsid w:val="00591222"/>
    <w:rsid w:val="00596112"/>
    <w:rsid w:val="005A0142"/>
    <w:rsid w:val="005A0F77"/>
    <w:rsid w:val="005A4537"/>
    <w:rsid w:val="005A7EF4"/>
    <w:rsid w:val="005B0012"/>
    <w:rsid w:val="005B219E"/>
    <w:rsid w:val="005B3188"/>
    <w:rsid w:val="005B3B0B"/>
    <w:rsid w:val="005C1EAF"/>
    <w:rsid w:val="005C2678"/>
    <w:rsid w:val="005C6C24"/>
    <w:rsid w:val="005D261C"/>
    <w:rsid w:val="005D41C6"/>
    <w:rsid w:val="005D4AAF"/>
    <w:rsid w:val="005D7033"/>
    <w:rsid w:val="005D75A4"/>
    <w:rsid w:val="005D7ABB"/>
    <w:rsid w:val="005E1C9D"/>
    <w:rsid w:val="005E236E"/>
    <w:rsid w:val="005E31B9"/>
    <w:rsid w:val="005E3557"/>
    <w:rsid w:val="005E3895"/>
    <w:rsid w:val="005E3DB6"/>
    <w:rsid w:val="005E45BE"/>
    <w:rsid w:val="005E4C72"/>
    <w:rsid w:val="005E578D"/>
    <w:rsid w:val="005E7764"/>
    <w:rsid w:val="005F04E3"/>
    <w:rsid w:val="005F0A57"/>
    <w:rsid w:val="005F299E"/>
    <w:rsid w:val="005F2B59"/>
    <w:rsid w:val="005F53D1"/>
    <w:rsid w:val="00605B9C"/>
    <w:rsid w:val="00606D78"/>
    <w:rsid w:val="006078AA"/>
    <w:rsid w:val="00607F9B"/>
    <w:rsid w:val="0061374F"/>
    <w:rsid w:val="00614968"/>
    <w:rsid w:val="00614C7A"/>
    <w:rsid w:val="006153F4"/>
    <w:rsid w:val="00616BE0"/>
    <w:rsid w:val="00617EE3"/>
    <w:rsid w:val="00625428"/>
    <w:rsid w:val="006339F0"/>
    <w:rsid w:val="006345BA"/>
    <w:rsid w:val="00636D83"/>
    <w:rsid w:val="00637CA4"/>
    <w:rsid w:val="00641316"/>
    <w:rsid w:val="00641620"/>
    <w:rsid w:val="0064232B"/>
    <w:rsid w:val="006447F3"/>
    <w:rsid w:val="0064513E"/>
    <w:rsid w:val="006457B2"/>
    <w:rsid w:val="00647854"/>
    <w:rsid w:val="00661FED"/>
    <w:rsid w:val="00662512"/>
    <w:rsid w:val="00665558"/>
    <w:rsid w:val="0066676B"/>
    <w:rsid w:val="00666CAE"/>
    <w:rsid w:val="00672A03"/>
    <w:rsid w:val="006731E1"/>
    <w:rsid w:val="00674CBA"/>
    <w:rsid w:val="00676D08"/>
    <w:rsid w:val="00676D3C"/>
    <w:rsid w:val="00677FF7"/>
    <w:rsid w:val="006805E1"/>
    <w:rsid w:val="00685759"/>
    <w:rsid w:val="006904E8"/>
    <w:rsid w:val="00690C2F"/>
    <w:rsid w:val="0069115C"/>
    <w:rsid w:val="0069273F"/>
    <w:rsid w:val="00695CCC"/>
    <w:rsid w:val="0069614B"/>
    <w:rsid w:val="006A3436"/>
    <w:rsid w:val="006A3666"/>
    <w:rsid w:val="006A6AC2"/>
    <w:rsid w:val="006A753F"/>
    <w:rsid w:val="006A7E8E"/>
    <w:rsid w:val="006B0077"/>
    <w:rsid w:val="006B14D8"/>
    <w:rsid w:val="006B1608"/>
    <w:rsid w:val="006B1F87"/>
    <w:rsid w:val="006B401B"/>
    <w:rsid w:val="006B6CDA"/>
    <w:rsid w:val="006C02C9"/>
    <w:rsid w:val="006C1430"/>
    <w:rsid w:val="006C1D41"/>
    <w:rsid w:val="006C215C"/>
    <w:rsid w:val="006C4C83"/>
    <w:rsid w:val="006C5338"/>
    <w:rsid w:val="006C74FA"/>
    <w:rsid w:val="006D2008"/>
    <w:rsid w:val="006D2E5D"/>
    <w:rsid w:val="006D3C60"/>
    <w:rsid w:val="006D4445"/>
    <w:rsid w:val="006D491F"/>
    <w:rsid w:val="006D6318"/>
    <w:rsid w:val="006E0319"/>
    <w:rsid w:val="006E2230"/>
    <w:rsid w:val="006E2468"/>
    <w:rsid w:val="006E3F06"/>
    <w:rsid w:val="006E4693"/>
    <w:rsid w:val="006E5E0B"/>
    <w:rsid w:val="006E71D5"/>
    <w:rsid w:val="006F249E"/>
    <w:rsid w:val="006F26C6"/>
    <w:rsid w:val="006F30F7"/>
    <w:rsid w:val="006F3AF0"/>
    <w:rsid w:val="007069AB"/>
    <w:rsid w:val="0071266B"/>
    <w:rsid w:val="00714A3A"/>
    <w:rsid w:val="0071551B"/>
    <w:rsid w:val="00717F1E"/>
    <w:rsid w:val="00720EC6"/>
    <w:rsid w:val="00721C11"/>
    <w:rsid w:val="00723B6C"/>
    <w:rsid w:val="00725999"/>
    <w:rsid w:val="00727AFA"/>
    <w:rsid w:val="00727C56"/>
    <w:rsid w:val="00730D4D"/>
    <w:rsid w:val="00731C92"/>
    <w:rsid w:val="0073467E"/>
    <w:rsid w:val="007376D6"/>
    <w:rsid w:val="00744378"/>
    <w:rsid w:val="0074460B"/>
    <w:rsid w:val="00744FF8"/>
    <w:rsid w:val="00746673"/>
    <w:rsid w:val="00750E9E"/>
    <w:rsid w:val="00753256"/>
    <w:rsid w:val="0075347E"/>
    <w:rsid w:val="0075385C"/>
    <w:rsid w:val="00753977"/>
    <w:rsid w:val="00753C0E"/>
    <w:rsid w:val="00754D83"/>
    <w:rsid w:val="00754FDC"/>
    <w:rsid w:val="0075572A"/>
    <w:rsid w:val="00760D81"/>
    <w:rsid w:val="007625A5"/>
    <w:rsid w:val="00763219"/>
    <w:rsid w:val="00763700"/>
    <w:rsid w:val="00763E59"/>
    <w:rsid w:val="00766EBF"/>
    <w:rsid w:val="00772E08"/>
    <w:rsid w:val="00774F7D"/>
    <w:rsid w:val="007857B9"/>
    <w:rsid w:val="0078629A"/>
    <w:rsid w:val="0079112D"/>
    <w:rsid w:val="0079136B"/>
    <w:rsid w:val="007918B0"/>
    <w:rsid w:val="00792C6F"/>
    <w:rsid w:val="0079394A"/>
    <w:rsid w:val="00794899"/>
    <w:rsid w:val="00796394"/>
    <w:rsid w:val="00796C04"/>
    <w:rsid w:val="00797855"/>
    <w:rsid w:val="007A064D"/>
    <w:rsid w:val="007A135D"/>
    <w:rsid w:val="007A3E18"/>
    <w:rsid w:val="007A7E45"/>
    <w:rsid w:val="007B0429"/>
    <w:rsid w:val="007B0FCB"/>
    <w:rsid w:val="007B1044"/>
    <w:rsid w:val="007B1736"/>
    <w:rsid w:val="007B1AEB"/>
    <w:rsid w:val="007B2178"/>
    <w:rsid w:val="007B2904"/>
    <w:rsid w:val="007B2E6F"/>
    <w:rsid w:val="007B4BBF"/>
    <w:rsid w:val="007B6EBA"/>
    <w:rsid w:val="007C0AAB"/>
    <w:rsid w:val="007C1DF0"/>
    <w:rsid w:val="007C595C"/>
    <w:rsid w:val="007C71D1"/>
    <w:rsid w:val="007D0ADA"/>
    <w:rsid w:val="007D1FD6"/>
    <w:rsid w:val="007D2482"/>
    <w:rsid w:val="007D2492"/>
    <w:rsid w:val="007D275F"/>
    <w:rsid w:val="007D42C0"/>
    <w:rsid w:val="007D5B67"/>
    <w:rsid w:val="007D7F7E"/>
    <w:rsid w:val="007E2EFE"/>
    <w:rsid w:val="007E4625"/>
    <w:rsid w:val="007E5D74"/>
    <w:rsid w:val="007F0090"/>
    <w:rsid w:val="007F0399"/>
    <w:rsid w:val="007F3B6F"/>
    <w:rsid w:val="007F4051"/>
    <w:rsid w:val="007F477D"/>
    <w:rsid w:val="007F6E08"/>
    <w:rsid w:val="007F7CCC"/>
    <w:rsid w:val="0080230D"/>
    <w:rsid w:val="00802ED0"/>
    <w:rsid w:val="00804A8C"/>
    <w:rsid w:val="00806044"/>
    <w:rsid w:val="008063A9"/>
    <w:rsid w:val="008103EE"/>
    <w:rsid w:val="0081094A"/>
    <w:rsid w:val="0081511C"/>
    <w:rsid w:val="00815B2E"/>
    <w:rsid w:val="008164D2"/>
    <w:rsid w:val="00820836"/>
    <w:rsid w:val="0082099D"/>
    <w:rsid w:val="008233E4"/>
    <w:rsid w:val="00823907"/>
    <w:rsid w:val="00824CE4"/>
    <w:rsid w:val="0082514D"/>
    <w:rsid w:val="00827AA3"/>
    <w:rsid w:val="00832AB8"/>
    <w:rsid w:val="00834649"/>
    <w:rsid w:val="0083624C"/>
    <w:rsid w:val="00836D37"/>
    <w:rsid w:val="0084265E"/>
    <w:rsid w:val="00842E56"/>
    <w:rsid w:val="0084497B"/>
    <w:rsid w:val="0084642D"/>
    <w:rsid w:val="00852B6A"/>
    <w:rsid w:val="00855066"/>
    <w:rsid w:val="00855B95"/>
    <w:rsid w:val="008626A5"/>
    <w:rsid w:val="00863452"/>
    <w:rsid w:val="008646A4"/>
    <w:rsid w:val="00865EA2"/>
    <w:rsid w:val="00866E4D"/>
    <w:rsid w:val="008702C2"/>
    <w:rsid w:val="00872D75"/>
    <w:rsid w:val="00877081"/>
    <w:rsid w:val="00877575"/>
    <w:rsid w:val="00882694"/>
    <w:rsid w:val="00885654"/>
    <w:rsid w:val="00887F1C"/>
    <w:rsid w:val="00890CA2"/>
    <w:rsid w:val="00890D64"/>
    <w:rsid w:val="00891426"/>
    <w:rsid w:val="00896CC2"/>
    <w:rsid w:val="008A1827"/>
    <w:rsid w:val="008A42F3"/>
    <w:rsid w:val="008A6AE8"/>
    <w:rsid w:val="008B068B"/>
    <w:rsid w:val="008B0E9E"/>
    <w:rsid w:val="008B0F55"/>
    <w:rsid w:val="008B6B26"/>
    <w:rsid w:val="008C090D"/>
    <w:rsid w:val="008C2E0C"/>
    <w:rsid w:val="008C3631"/>
    <w:rsid w:val="008C4AB1"/>
    <w:rsid w:val="008C4DED"/>
    <w:rsid w:val="008C6471"/>
    <w:rsid w:val="008C7D1F"/>
    <w:rsid w:val="008D1A53"/>
    <w:rsid w:val="008D2B2C"/>
    <w:rsid w:val="008D455D"/>
    <w:rsid w:val="008E043E"/>
    <w:rsid w:val="008E085C"/>
    <w:rsid w:val="008E1F79"/>
    <w:rsid w:val="008E3D17"/>
    <w:rsid w:val="008E4D42"/>
    <w:rsid w:val="008E5322"/>
    <w:rsid w:val="008F1DAD"/>
    <w:rsid w:val="008F46C8"/>
    <w:rsid w:val="008F6041"/>
    <w:rsid w:val="008F6A9A"/>
    <w:rsid w:val="008F6F2D"/>
    <w:rsid w:val="0090271F"/>
    <w:rsid w:val="009047F0"/>
    <w:rsid w:val="009052E2"/>
    <w:rsid w:val="009060E7"/>
    <w:rsid w:val="00906CF0"/>
    <w:rsid w:val="00913338"/>
    <w:rsid w:val="00915078"/>
    <w:rsid w:val="0091677F"/>
    <w:rsid w:val="00916CF4"/>
    <w:rsid w:val="00921AB6"/>
    <w:rsid w:val="00922CB1"/>
    <w:rsid w:val="00922F66"/>
    <w:rsid w:val="00923A7D"/>
    <w:rsid w:val="00923B5E"/>
    <w:rsid w:val="00923FC1"/>
    <w:rsid w:val="00924B5A"/>
    <w:rsid w:val="0092588D"/>
    <w:rsid w:val="00927811"/>
    <w:rsid w:val="009279E8"/>
    <w:rsid w:val="00930EE2"/>
    <w:rsid w:val="00930FB7"/>
    <w:rsid w:val="0093277D"/>
    <w:rsid w:val="00932E42"/>
    <w:rsid w:val="00934147"/>
    <w:rsid w:val="00934EC3"/>
    <w:rsid w:val="0093504D"/>
    <w:rsid w:val="00937F73"/>
    <w:rsid w:val="009412BC"/>
    <w:rsid w:val="0094247F"/>
    <w:rsid w:val="00945E59"/>
    <w:rsid w:val="00946580"/>
    <w:rsid w:val="00947A8A"/>
    <w:rsid w:val="00947DA0"/>
    <w:rsid w:val="009504F9"/>
    <w:rsid w:val="00950E2F"/>
    <w:rsid w:val="00951052"/>
    <w:rsid w:val="00952248"/>
    <w:rsid w:val="0095362E"/>
    <w:rsid w:val="00956A9B"/>
    <w:rsid w:val="009578AF"/>
    <w:rsid w:val="00963239"/>
    <w:rsid w:val="00965CA7"/>
    <w:rsid w:val="00972CBF"/>
    <w:rsid w:val="00975915"/>
    <w:rsid w:val="009801A9"/>
    <w:rsid w:val="009824CC"/>
    <w:rsid w:val="00984EFF"/>
    <w:rsid w:val="00985DCF"/>
    <w:rsid w:val="00987FE1"/>
    <w:rsid w:val="00990024"/>
    <w:rsid w:val="00991456"/>
    <w:rsid w:val="0099270C"/>
    <w:rsid w:val="00995A6A"/>
    <w:rsid w:val="0099639D"/>
    <w:rsid w:val="009963B1"/>
    <w:rsid w:val="009A046F"/>
    <w:rsid w:val="009A074E"/>
    <w:rsid w:val="009A14EA"/>
    <w:rsid w:val="009A3C4B"/>
    <w:rsid w:val="009A55B1"/>
    <w:rsid w:val="009A66C7"/>
    <w:rsid w:val="009A6D7D"/>
    <w:rsid w:val="009A6E4D"/>
    <w:rsid w:val="009B346A"/>
    <w:rsid w:val="009B396A"/>
    <w:rsid w:val="009B4B5E"/>
    <w:rsid w:val="009B72A2"/>
    <w:rsid w:val="009C0C88"/>
    <w:rsid w:val="009C1FC5"/>
    <w:rsid w:val="009C2035"/>
    <w:rsid w:val="009C36F7"/>
    <w:rsid w:val="009C3A97"/>
    <w:rsid w:val="009C3B11"/>
    <w:rsid w:val="009C4999"/>
    <w:rsid w:val="009C6145"/>
    <w:rsid w:val="009D1ABC"/>
    <w:rsid w:val="009D437B"/>
    <w:rsid w:val="009D6E7E"/>
    <w:rsid w:val="009E0224"/>
    <w:rsid w:val="009E2B4A"/>
    <w:rsid w:val="009E5AAD"/>
    <w:rsid w:val="009E764C"/>
    <w:rsid w:val="009F0BDD"/>
    <w:rsid w:val="009F5F0E"/>
    <w:rsid w:val="009F69F7"/>
    <w:rsid w:val="009F6B04"/>
    <w:rsid w:val="009F7C24"/>
    <w:rsid w:val="00A00EAF"/>
    <w:rsid w:val="00A013CF"/>
    <w:rsid w:val="00A01510"/>
    <w:rsid w:val="00A01C99"/>
    <w:rsid w:val="00A01EA7"/>
    <w:rsid w:val="00A04059"/>
    <w:rsid w:val="00A07FB3"/>
    <w:rsid w:val="00A11101"/>
    <w:rsid w:val="00A12A69"/>
    <w:rsid w:val="00A14AAB"/>
    <w:rsid w:val="00A16299"/>
    <w:rsid w:val="00A174D1"/>
    <w:rsid w:val="00A208C7"/>
    <w:rsid w:val="00A2244E"/>
    <w:rsid w:val="00A24F92"/>
    <w:rsid w:val="00A25148"/>
    <w:rsid w:val="00A30F78"/>
    <w:rsid w:val="00A3122C"/>
    <w:rsid w:val="00A317A8"/>
    <w:rsid w:val="00A36BAF"/>
    <w:rsid w:val="00A376CE"/>
    <w:rsid w:val="00A404A3"/>
    <w:rsid w:val="00A40677"/>
    <w:rsid w:val="00A40E43"/>
    <w:rsid w:val="00A447AA"/>
    <w:rsid w:val="00A47B8E"/>
    <w:rsid w:val="00A512FF"/>
    <w:rsid w:val="00A53152"/>
    <w:rsid w:val="00A56D54"/>
    <w:rsid w:val="00A571EA"/>
    <w:rsid w:val="00A5749E"/>
    <w:rsid w:val="00A57869"/>
    <w:rsid w:val="00A6087A"/>
    <w:rsid w:val="00A60C12"/>
    <w:rsid w:val="00A61B73"/>
    <w:rsid w:val="00A63AA7"/>
    <w:rsid w:val="00A658A0"/>
    <w:rsid w:val="00A67CF6"/>
    <w:rsid w:val="00A704B5"/>
    <w:rsid w:val="00A7164E"/>
    <w:rsid w:val="00A720E6"/>
    <w:rsid w:val="00A74D55"/>
    <w:rsid w:val="00A76A27"/>
    <w:rsid w:val="00A77216"/>
    <w:rsid w:val="00A8530E"/>
    <w:rsid w:val="00A85F1E"/>
    <w:rsid w:val="00A86DF5"/>
    <w:rsid w:val="00A86E05"/>
    <w:rsid w:val="00A90379"/>
    <w:rsid w:val="00A913D6"/>
    <w:rsid w:val="00A91FF2"/>
    <w:rsid w:val="00A92867"/>
    <w:rsid w:val="00A94391"/>
    <w:rsid w:val="00A94E0D"/>
    <w:rsid w:val="00A96D7B"/>
    <w:rsid w:val="00A978E7"/>
    <w:rsid w:val="00A979DA"/>
    <w:rsid w:val="00AA11B4"/>
    <w:rsid w:val="00AA7AD6"/>
    <w:rsid w:val="00AB057D"/>
    <w:rsid w:val="00AB16F2"/>
    <w:rsid w:val="00AB1919"/>
    <w:rsid w:val="00AB226B"/>
    <w:rsid w:val="00AB6913"/>
    <w:rsid w:val="00AC2436"/>
    <w:rsid w:val="00AC2CF4"/>
    <w:rsid w:val="00AC7545"/>
    <w:rsid w:val="00AD0894"/>
    <w:rsid w:val="00AD10C3"/>
    <w:rsid w:val="00AD3569"/>
    <w:rsid w:val="00AD4B8A"/>
    <w:rsid w:val="00AD79D0"/>
    <w:rsid w:val="00AE0996"/>
    <w:rsid w:val="00AE3FE9"/>
    <w:rsid w:val="00AE4715"/>
    <w:rsid w:val="00AE4F98"/>
    <w:rsid w:val="00AE7E94"/>
    <w:rsid w:val="00AF09CD"/>
    <w:rsid w:val="00AF231F"/>
    <w:rsid w:val="00AF385B"/>
    <w:rsid w:val="00AF38BD"/>
    <w:rsid w:val="00AF3AF2"/>
    <w:rsid w:val="00AF47C4"/>
    <w:rsid w:val="00AF69D1"/>
    <w:rsid w:val="00B003BA"/>
    <w:rsid w:val="00B02C6F"/>
    <w:rsid w:val="00B04408"/>
    <w:rsid w:val="00B046A4"/>
    <w:rsid w:val="00B04AD2"/>
    <w:rsid w:val="00B05945"/>
    <w:rsid w:val="00B0650C"/>
    <w:rsid w:val="00B0790B"/>
    <w:rsid w:val="00B11BD8"/>
    <w:rsid w:val="00B14AD6"/>
    <w:rsid w:val="00B14B09"/>
    <w:rsid w:val="00B1589E"/>
    <w:rsid w:val="00B15987"/>
    <w:rsid w:val="00B17826"/>
    <w:rsid w:val="00B17927"/>
    <w:rsid w:val="00B200C9"/>
    <w:rsid w:val="00B2228E"/>
    <w:rsid w:val="00B233E8"/>
    <w:rsid w:val="00B26C24"/>
    <w:rsid w:val="00B26CFE"/>
    <w:rsid w:val="00B27106"/>
    <w:rsid w:val="00B305A1"/>
    <w:rsid w:val="00B31021"/>
    <w:rsid w:val="00B31948"/>
    <w:rsid w:val="00B336DF"/>
    <w:rsid w:val="00B36620"/>
    <w:rsid w:val="00B41622"/>
    <w:rsid w:val="00B419D5"/>
    <w:rsid w:val="00B41DD3"/>
    <w:rsid w:val="00B421ED"/>
    <w:rsid w:val="00B429F2"/>
    <w:rsid w:val="00B453E8"/>
    <w:rsid w:val="00B455AE"/>
    <w:rsid w:val="00B4660A"/>
    <w:rsid w:val="00B47A84"/>
    <w:rsid w:val="00B5561A"/>
    <w:rsid w:val="00B56D9E"/>
    <w:rsid w:val="00B5735F"/>
    <w:rsid w:val="00B57AD8"/>
    <w:rsid w:val="00B61432"/>
    <w:rsid w:val="00B63150"/>
    <w:rsid w:val="00B63739"/>
    <w:rsid w:val="00B644B5"/>
    <w:rsid w:val="00B65F1E"/>
    <w:rsid w:val="00B66C9F"/>
    <w:rsid w:val="00B671FF"/>
    <w:rsid w:val="00B716C5"/>
    <w:rsid w:val="00B71B28"/>
    <w:rsid w:val="00B73185"/>
    <w:rsid w:val="00B7409E"/>
    <w:rsid w:val="00B74EF1"/>
    <w:rsid w:val="00B74FCB"/>
    <w:rsid w:val="00B75CA1"/>
    <w:rsid w:val="00B76A5B"/>
    <w:rsid w:val="00B76C47"/>
    <w:rsid w:val="00B77BE5"/>
    <w:rsid w:val="00B80CE2"/>
    <w:rsid w:val="00B80D2D"/>
    <w:rsid w:val="00B83919"/>
    <w:rsid w:val="00B84A33"/>
    <w:rsid w:val="00B90E11"/>
    <w:rsid w:val="00B92B89"/>
    <w:rsid w:val="00B93193"/>
    <w:rsid w:val="00B94556"/>
    <w:rsid w:val="00B9495C"/>
    <w:rsid w:val="00B97662"/>
    <w:rsid w:val="00BA1BEB"/>
    <w:rsid w:val="00BA1E92"/>
    <w:rsid w:val="00BA1EDF"/>
    <w:rsid w:val="00BA29BA"/>
    <w:rsid w:val="00BA474D"/>
    <w:rsid w:val="00BB1D0A"/>
    <w:rsid w:val="00BB4F38"/>
    <w:rsid w:val="00BC1029"/>
    <w:rsid w:val="00BC300F"/>
    <w:rsid w:val="00BD0CD9"/>
    <w:rsid w:val="00BD3675"/>
    <w:rsid w:val="00BD4971"/>
    <w:rsid w:val="00BD51AC"/>
    <w:rsid w:val="00BD6785"/>
    <w:rsid w:val="00BE216C"/>
    <w:rsid w:val="00BE2E60"/>
    <w:rsid w:val="00BE3187"/>
    <w:rsid w:val="00BE7110"/>
    <w:rsid w:val="00BF1DFB"/>
    <w:rsid w:val="00BF4E63"/>
    <w:rsid w:val="00C021DA"/>
    <w:rsid w:val="00C02FC6"/>
    <w:rsid w:val="00C047CC"/>
    <w:rsid w:val="00C06497"/>
    <w:rsid w:val="00C06F04"/>
    <w:rsid w:val="00C11EE4"/>
    <w:rsid w:val="00C12B07"/>
    <w:rsid w:val="00C1461D"/>
    <w:rsid w:val="00C14D6F"/>
    <w:rsid w:val="00C202C9"/>
    <w:rsid w:val="00C20867"/>
    <w:rsid w:val="00C23622"/>
    <w:rsid w:val="00C26508"/>
    <w:rsid w:val="00C31005"/>
    <w:rsid w:val="00C32D66"/>
    <w:rsid w:val="00C33DB2"/>
    <w:rsid w:val="00C3420D"/>
    <w:rsid w:val="00C37091"/>
    <w:rsid w:val="00C37966"/>
    <w:rsid w:val="00C430CB"/>
    <w:rsid w:val="00C47D87"/>
    <w:rsid w:val="00C52960"/>
    <w:rsid w:val="00C53D78"/>
    <w:rsid w:val="00C56CE2"/>
    <w:rsid w:val="00C56E59"/>
    <w:rsid w:val="00C57D2A"/>
    <w:rsid w:val="00C64493"/>
    <w:rsid w:val="00C66ED4"/>
    <w:rsid w:val="00C67FFC"/>
    <w:rsid w:val="00C70664"/>
    <w:rsid w:val="00C70EAD"/>
    <w:rsid w:val="00C70FC6"/>
    <w:rsid w:val="00C71485"/>
    <w:rsid w:val="00C71B9F"/>
    <w:rsid w:val="00C71C83"/>
    <w:rsid w:val="00C74DA4"/>
    <w:rsid w:val="00C7636E"/>
    <w:rsid w:val="00C7708E"/>
    <w:rsid w:val="00C8079C"/>
    <w:rsid w:val="00C81AFD"/>
    <w:rsid w:val="00C827EF"/>
    <w:rsid w:val="00C84C24"/>
    <w:rsid w:val="00C84E84"/>
    <w:rsid w:val="00C85D55"/>
    <w:rsid w:val="00C862E9"/>
    <w:rsid w:val="00C907F2"/>
    <w:rsid w:val="00C90AAC"/>
    <w:rsid w:val="00C93FD2"/>
    <w:rsid w:val="00C943A1"/>
    <w:rsid w:val="00C95208"/>
    <w:rsid w:val="00C95EA9"/>
    <w:rsid w:val="00C971DA"/>
    <w:rsid w:val="00CA00EC"/>
    <w:rsid w:val="00CA32CB"/>
    <w:rsid w:val="00CA3CFB"/>
    <w:rsid w:val="00CA7E88"/>
    <w:rsid w:val="00CB0B8D"/>
    <w:rsid w:val="00CB2C0D"/>
    <w:rsid w:val="00CB3EE9"/>
    <w:rsid w:val="00CB52C8"/>
    <w:rsid w:val="00CB5680"/>
    <w:rsid w:val="00CB7D00"/>
    <w:rsid w:val="00CC0653"/>
    <w:rsid w:val="00CC311D"/>
    <w:rsid w:val="00CC5358"/>
    <w:rsid w:val="00CC7248"/>
    <w:rsid w:val="00CC7DBA"/>
    <w:rsid w:val="00CD0A46"/>
    <w:rsid w:val="00CD1DD1"/>
    <w:rsid w:val="00CD2A23"/>
    <w:rsid w:val="00CD2A4A"/>
    <w:rsid w:val="00CD634A"/>
    <w:rsid w:val="00CD79B6"/>
    <w:rsid w:val="00CE3E8B"/>
    <w:rsid w:val="00CE4C39"/>
    <w:rsid w:val="00CE7B00"/>
    <w:rsid w:val="00CF075A"/>
    <w:rsid w:val="00CF4679"/>
    <w:rsid w:val="00CF5209"/>
    <w:rsid w:val="00CF6A16"/>
    <w:rsid w:val="00D000A2"/>
    <w:rsid w:val="00D015B5"/>
    <w:rsid w:val="00D03C94"/>
    <w:rsid w:val="00D04E9F"/>
    <w:rsid w:val="00D05C2B"/>
    <w:rsid w:val="00D05E4E"/>
    <w:rsid w:val="00D11539"/>
    <w:rsid w:val="00D12226"/>
    <w:rsid w:val="00D12D77"/>
    <w:rsid w:val="00D1336E"/>
    <w:rsid w:val="00D1479A"/>
    <w:rsid w:val="00D14A49"/>
    <w:rsid w:val="00D14ACC"/>
    <w:rsid w:val="00D176C2"/>
    <w:rsid w:val="00D2074A"/>
    <w:rsid w:val="00D212FF"/>
    <w:rsid w:val="00D21362"/>
    <w:rsid w:val="00D219EB"/>
    <w:rsid w:val="00D24063"/>
    <w:rsid w:val="00D2505D"/>
    <w:rsid w:val="00D25419"/>
    <w:rsid w:val="00D25AE5"/>
    <w:rsid w:val="00D26960"/>
    <w:rsid w:val="00D274B8"/>
    <w:rsid w:val="00D27AE4"/>
    <w:rsid w:val="00D32BAC"/>
    <w:rsid w:val="00D3422F"/>
    <w:rsid w:val="00D34DA2"/>
    <w:rsid w:val="00D35DDD"/>
    <w:rsid w:val="00D36B1A"/>
    <w:rsid w:val="00D4034B"/>
    <w:rsid w:val="00D40E53"/>
    <w:rsid w:val="00D414FF"/>
    <w:rsid w:val="00D431F8"/>
    <w:rsid w:val="00D43389"/>
    <w:rsid w:val="00D453C4"/>
    <w:rsid w:val="00D45BD2"/>
    <w:rsid w:val="00D47FCB"/>
    <w:rsid w:val="00D51680"/>
    <w:rsid w:val="00D54510"/>
    <w:rsid w:val="00D54E50"/>
    <w:rsid w:val="00D55A62"/>
    <w:rsid w:val="00D57CF4"/>
    <w:rsid w:val="00D60D5C"/>
    <w:rsid w:val="00D612F5"/>
    <w:rsid w:val="00D62DD2"/>
    <w:rsid w:val="00D63591"/>
    <w:rsid w:val="00D63E45"/>
    <w:rsid w:val="00D64D44"/>
    <w:rsid w:val="00D6637D"/>
    <w:rsid w:val="00D66BC3"/>
    <w:rsid w:val="00D70DA1"/>
    <w:rsid w:val="00D7142C"/>
    <w:rsid w:val="00D71C48"/>
    <w:rsid w:val="00D72662"/>
    <w:rsid w:val="00D74826"/>
    <w:rsid w:val="00D77605"/>
    <w:rsid w:val="00D80B7F"/>
    <w:rsid w:val="00D80BF9"/>
    <w:rsid w:val="00D814FF"/>
    <w:rsid w:val="00D82819"/>
    <w:rsid w:val="00D86D9B"/>
    <w:rsid w:val="00D87568"/>
    <w:rsid w:val="00D87965"/>
    <w:rsid w:val="00D90CCA"/>
    <w:rsid w:val="00D910A4"/>
    <w:rsid w:val="00D94487"/>
    <w:rsid w:val="00D950F7"/>
    <w:rsid w:val="00D960D8"/>
    <w:rsid w:val="00D97235"/>
    <w:rsid w:val="00D9754B"/>
    <w:rsid w:val="00DA05EC"/>
    <w:rsid w:val="00DA27FC"/>
    <w:rsid w:val="00DB5D26"/>
    <w:rsid w:val="00DB6882"/>
    <w:rsid w:val="00DB6CB9"/>
    <w:rsid w:val="00DB7BC0"/>
    <w:rsid w:val="00DC152E"/>
    <w:rsid w:val="00DC29C2"/>
    <w:rsid w:val="00DC5B75"/>
    <w:rsid w:val="00DC6040"/>
    <w:rsid w:val="00DC7056"/>
    <w:rsid w:val="00DD10C0"/>
    <w:rsid w:val="00DD527A"/>
    <w:rsid w:val="00DD556D"/>
    <w:rsid w:val="00DD55C3"/>
    <w:rsid w:val="00DD78FB"/>
    <w:rsid w:val="00DD7A27"/>
    <w:rsid w:val="00DE4838"/>
    <w:rsid w:val="00DE64AA"/>
    <w:rsid w:val="00DF01B4"/>
    <w:rsid w:val="00DF12D9"/>
    <w:rsid w:val="00DF2CB3"/>
    <w:rsid w:val="00DF48EA"/>
    <w:rsid w:val="00E007EF"/>
    <w:rsid w:val="00E03FE8"/>
    <w:rsid w:val="00E049AC"/>
    <w:rsid w:val="00E0648C"/>
    <w:rsid w:val="00E10779"/>
    <w:rsid w:val="00E140DD"/>
    <w:rsid w:val="00E1451A"/>
    <w:rsid w:val="00E15776"/>
    <w:rsid w:val="00E15D92"/>
    <w:rsid w:val="00E1617E"/>
    <w:rsid w:val="00E17B37"/>
    <w:rsid w:val="00E244C7"/>
    <w:rsid w:val="00E25ACA"/>
    <w:rsid w:val="00E260D4"/>
    <w:rsid w:val="00E2714C"/>
    <w:rsid w:val="00E27A94"/>
    <w:rsid w:val="00E31944"/>
    <w:rsid w:val="00E329E8"/>
    <w:rsid w:val="00E33DB7"/>
    <w:rsid w:val="00E34F17"/>
    <w:rsid w:val="00E37046"/>
    <w:rsid w:val="00E42FE5"/>
    <w:rsid w:val="00E458DC"/>
    <w:rsid w:val="00E47F90"/>
    <w:rsid w:val="00E521AB"/>
    <w:rsid w:val="00E5230D"/>
    <w:rsid w:val="00E53BE8"/>
    <w:rsid w:val="00E55A46"/>
    <w:rsid w:val="00E57495"/>
    <w:rsid w:val="00E6399E"/>
    <w:rsid w:val="00E676AC"/>
    <w:rsid w:val="00E70524"/>
    <w:rsid w:val="00E70C8D"/>
    <w:rsid w:val="00E71EAF"/>
    <w:rsid w:val="00E720D8"/>
    <w:rsid w:val="00E738B0"/>
    <w:rsid w:val="00E74B9E"/>
    <w:rsid w:val="00E7536C"/>
    <w:rsid w:val="00E76A83"/>
    <w:rsid w:val="00E76A8E"/>
    <w:rsid w:val="00E83812"/>
    <w:rsid w:val="00E842A6"/>
    <w:rsid w:val="00E84FAB"/>
    <w:rsid w:val="00E870DF"/>
    <w:rsid w:val="00E9025A"/>
    <w:rsid w:val="00E925FE"/>
    <w:rsid w:val="00E93F8E"/>
    <w:rsid w:val="00E94C5D"/>
    <w:rsid w:val="00E94F70"/>
    <w:rsid w:val="00E959A8"/>
    <w:rsid w:val="00E97021"/>
    <w:rsid w:val="00EA0189"/>
    <w:rsid w:val="00EA1820"/>
    <w:rsid w:val="00EA3936"/>
    <w:rsid w:val="00EA3F6D"/>
    <w:rsid w:val="00EA486B"/>
    <w:rsid w:val="00EA5299"/>
    <w:rsid w:val="00EA60D1"/>
    <w:rsid w:val="00EA7171"/>
    <w:rsid w:val="00EA7F47"/>
    <w:rsid w:val="00EB5029"/>
    <w:rsid w:val="00EB71BA"/>
    <w:rsid w:val="00EC2414"/>
    <w:rsid w:val="00EC337E"/>
    <w:rsid w:val="00EC4DE5"/>
    <w:rsid w:val="00EC4E4D"/>
    <w:rsid w:val="00EC4E9F"/>
    <w:rsid w:val="00EC56D8"/>
    <w:rsid w:val="00EC5877"/>
    <w:rsid w:val="00EC5D94"/>
    <w:rsid w:val="00EC6331"/>
    <w:rsid w:val="00EC650B"/>
    <w:rsid w:val="00ED0E17"/>
    <w:rsid w:val="00ED47D7"/>
    <w:rsid w:val="00ED6BA2"/>
    <w:rsid w:val="00ED7C2E"/>
    <w:rsid w:val="00ED7ECF"/>
    <w:rsid w:val="00EE0A43"/>
    <w:rsid w:val="00EE1287"/>
    <w:rsid w:val="00EE444D"/>
    <w:rsid w:val="00EE7754"/>
    <w:rsid w:val="00EF049B"/>
    <w:rsid w:val="00EF3C01"/>
    <w:rsid w:val="00EF3DE0"/>
    <w:rsid w:val="00EF51E0"/>
    <w:rsid w:val="00EF5C73"/>
    <w:rsid w:val="00EF72AA"/>
    <w:rsid w:val="00EF7551"/>
    <w:rsid w:val="00F0414C"/>
    <w:rsid w:val="00F049BF"/>
    <w:rsid w:val="00F04AB0"/>
    <w:rsid w:val="00F103A3"/>
    <w:rsid w:val="00F10F89"/>
    <w:rsid w:val="00F12849"/>
    <w:rsid w:val="00F15F34"/>
    <w:rsid w:val="00F17E50"/>
    <w:rsid w:val="00F227AF"/>
    <w:rsid w:val="00F30446"/>
    <w:rsid w:val="00F30A78"/>
    <w:rsid w:val="00F30E31"/>
    <w:rsid w:val="00F31292"/>
    <w:rsid w:val="00F31378"/>
    <w:rsid w:val="00F36080"/>
    <w:rsid w:val="00F365EF"/>
    <w:rsid w:val="00F40868"/>
    <w:rsid w:val="00F4153D"/>
    <w:rsid w:val="00F47191"/>
    <w:rsid w:val="00F52A34"/>
    <w:rsid w:val="00F537D7"/>
    <w:rsid w:val="00F5550B"/>
    <w:rsid w:val="00F56BF4"/>
    <w:rsid w:val="00F618B7"/>
    <w:rsid w:val="00F62CE7"/>
    <w:rsid w:val="00F64546"/>
    <w:rsid w:val="00F66F80"/>
    <w:rsid w:val="00F67493"/>
    <w:rsid w:val="00F67D71"/>
    <w:rsid w:val="00F70D71"/>
    <w:rsid w:val="00F710CA"/>
    <w:rsid w:val="00F71A60"/>
    <w:rsid w:val="00F71CD9"/>
    <w:rsid w:val="00F720D3"/>
    <w:rsid w:val="00F75F4C"/>
    <w:rsid w:val="00F764D6"/>
    <w:rsid w:val="00F810E4"/>
    <w:rsid w:val="00F82AF9"/>
    <w:rsid w:val="00F83050"/>
    <w:rsid w:val="00F84FD0"/>
    <w:rsid w:val="00F85256"/>
    <w:rsid w:val="00F90722"/>
    <w:rsid w:val="00F93E88"/>
    <w:rsid w:val="00F94FFA"/>
    <w:rsid w:val="00F957CB"/>
    <w:rsid w:val="00F95F6B"/>
    <w:rsid w:val="00FA11AB"/>
    <w:rsid w:val="00FA3C94"/>
    <w:rsid w:val="00FA5AB8"/>
    <w:rsid w:val="00FA6019"/>
    <w:rsid w:val="00FA68A7"/>
    <w:rsid w:val="00FA69B5"/>
    <w:rsid w:val="00FA6F6A"/>
    <w:rsid w:val="00FB7064"/>
    <w:rsid w:val="00FC21AD"/>
    <w:rsid w:val="00FC240A"/>
    <w:rsid w:val="00FC42A9"/>
    <w:rsid w:val="00FC45AB"/>
    <w:rsid w:val="00FC4D7E"/>
    <w:rsid w:val="00FC4D80"/>
    <w:rsid w:val="00FC78AC"/>
    <w:rsid w:val="00FD0095"/>
    <w:rsid w:val="00FD0C35"/>
    <w:rsid w:val="00FD15E1"/>
    <w:rsid w:val="00FD435E"/>
    <w:rsid w:val="00FD604D"/>
    <w:rsid w:val="00FE03E9"/>
    <w:rsid w:val="00FE1156"/>
    <w:rsid w:val="00FE129B"/>
    <w:rsid w:val="00FE2ECC"/>
    <w:rsid w:val="00FE4FD3"/>
    <w:rsid w:val="00FE7271"/>
    <w:rsid w:val="00FF0747"/>
    <w:rsid w:val="00FF51CE"/>
    <w:rsid w:val="00FF73FF"/>
    <w:rsid w:val="137D08A0"/>
    <w:rsid w:val="20A6779E"/>
    <w:rsid w:val="70403522"/>
  </w:rsid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iPriority="0" w:qFormat="1"/>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uiPriority w:val="9"/>
    <w:qFormat/>
    <w:pPr>
      <w:widowControl/>
      <w:spacing w:before="100" w:beforeAutospacing="1" w:after="100" w:afterAutospacing="1"/>
      <w:jc w:val="left"/>
      <w:outlineLvl w:val="0"/>
    </w:pPr>
    <w:rPr>
      <w:rFonts w:ascii="宋体" w:hAnsi="宋体"/>
      <w:b/>
      <w:bCs/>
      <w:kern w:val="36"/>
      <w:sz w:val="48"/>
      <w:szCs w:val="48"/>
      <w:lang w:val="zh-CN" w:eastAsia="zh-CN"/>
    </w:rPr>
  </w:style>
  <w:style w:type="paragraph" w:styleId="Heading2">
    <w:name w:val="heading 2"/>
    <w:basedOn w:val="Normal"/>
    <w:next w:val="Normal"/>
    <w:link w:val="2Char"/>
    <w:uiPriority w:val="9"/>
    <w:qFormat/>
    <w:pPr>
      <w:widowControl/>
      <w:spacing w:before="100" w:beforeAutospacing="1" w:after="100" w:afterAutospacing="1"/>
      <w:jc w:val="left"/>
      <w:outlineLvl w:val="1"/>
    </w:pPr>
    <w:rPr>
      <w:rFonts w:ascii="宋体" w:hAnsi="宋体"/>
      <w:b/>
      <w:bCs/>
      <w:kern w:val="0"/>
      <w:sz w:val="36"/>
      <w:szCs w:val="36"/>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Char4"/>
    <w:unhideWhenUsed/>
    <w:qFormat/>
    <w:pPr>
      <w:jc w:val="left"/>
    </w:pPr>
  </w:style>
  <w:style w:type="paragraph" w:styleId="BodyText">
    <w:name w:val="Body Text"/>
    <w:basedOn w:val="Normal"/>
    <w:link w:val="Char7"/>
    <w:qFormat/>
    <w:pPr>
      <w:widowControl/>
      <w:shd w:val="clear" w:color="auto" w:fill="FFFFFF"/>
      <w:spacing w:line="312" w:lineRule="exact"/>
      <w:ind w:hanging="400"/>
      <w:jc w:val="distribute"/>
    </w:pPr>
    <w:rPr>
      <w:rFonts w:ascii="宋体" w:hAnsi="宋体"/>
      <w:kern w:val="0"/>
      <w:sz w:val="19"/>
      <w:szCs w:val="19"/>
      <w:shd w:val="clear" w:color="auto" w:fill="FFFFFF"/>
      <w:lang w:val="zh-CN" w:eastAsia="zh-CN"/>
    </w:rPr>
  </w:style>
  <w:style w:type="paragraph" w:styleId="PlainText">
    <w:name w:val="Plain Text"/>
    <w:basedOn w:val="Normal"/>
    <w:link w:val="Char3"/>
    <w:qFormat/>
    <w:rPr>
      <w:rFonts w:ascii="宋体" w:hAnsi="Courier New"/>
      <w:kern w:val="0"/>
      <w:sz w:val="20"/>
      <w:szCs w:val="21"/>
      <w:lang w:val="zh-CN" w:eastAsia="zh-CN"/>
    </w:rPr>
  </w:style>
  <w:style w:type="paragraph" w:styleId="BalloonText">
    <w:name w:val="Balloon Text"/>
    <w:basedOn w:val="Normal"/>
    <w:link w:val="Char"/>
    <w:uiPriority w:val="99"/>
    <w:semiHidden/>
    <w:unhideWhenUsed/>
    <w:qFormat/>
    <w:rPr>
      <w:kern w:val="0"/>
      <w:sz w:val="18"/>
      <w:szCs w:val="18"/>
      <w:lang w:val="zh-CN" w:eastAsia="zh-CN"/>
    </w:rPr>
  </w:style>
  <w:style w:type="paragraph" w:styleId="Footer">
    <w:name w:val="footer"/>
    <w:basedOn w:val="Normal"/>
    <w:link w:val="Char1"/>
    <w:uiPriority w:val="99"/>
    <w:unhideWhenUsed/>
    <w:qFormat/>
    <w:pPr>
      <w:tabs>
        <w:tab w:val="center" w:pos="4153"/>
        <w:tab w:val="right" w:pos="8306"/>
      </w:tabs>
      <w:snapToGrid w:val="0"/>
      <w:jc w:val="left"/>
    </w:pPr>
    <w:rPr>
      <w:kern w:val="0"/>
      <w:sz w:val="18"/>
      <w:szCs w:val="18"/>
      <w:lang w:val="zh-CN" w:eastAsia="zh-CN"/>
    </w:rPr>
  </w:style>
  <w:style w:type="paragraph" w:styleId="Header">
    <w:name w:val="header"/>
    <w:basedOn w:val="Normal"/>
    <w:link w:val="Char0"/>
    <w:uiPriority w:val="99"/>
    <w:unhideWhenUsed/>
    <w:pPr>
      <w:pBdr>
        <w:top w:val="none" w:sz="0" w:space="0" w:color="auto"/>
        <w:left w:val="none" w:sz="0" w:space="0" w:color="auto"/>
        <w:bottom w:val="none" w:sz="0" w:space="1" w:color="auto"/>
        <w:right w:val="none" w:sz="0" w:space="0" w:color="auto"/>
      </w:pBdr>
      <w:tabs>
        <w:tab w:val="center" w:pos="4153"/>
        <w:tab w:val="right" w:pos="8306"/>
      </w:tabs>
      <w:snapToGrid w:val="0"/>
      <w:jc w:val="center"/>
    </w:pPr>
    <w:rPr>
      <w:kern w:val="0"/>
      <w:sz w:val="18"/>
      <w:szCs w:val="18"/>
      <w:lang w:val="zh-CN" w:eastAsia="zh-CN"/>
    </w:rPr>
  </w:style>
  <w:style w:type="paragraph" w:styleId="NormalWeb">
    <w:name w:val="Normal (Web)"/>
    <w:basedOn w:val="Normal"/>
    <w:link w:val="Char6"/>
    <w:unhideWhenUsed/>
    <w:qFormat/>
    <w:pPr>
      <w:widowControl/>
      <w:spacing w:before="100" w:beforeAutospacing="1" w:after="100" w:afterAutospacing="1"/>
      <w:jc w:val="left"/>
    </w:pPr>
    <w:rPr>
      <w:rFonts w:ascii="宋体" w:hAnsi="宋体"/>
      <w:kern w:val="0"/>
      <w:sz w:val="24"/>
      <w:szCs w:val="24"/>
      <w:lang w:val="zh-CN" w:eastAsia="zh-CN"/>
    </w:rPr>
  </w:style>
  <w:style w:type="paragraph" w:styleId="CommentSubject">
    <w:name w:val="annotation subject"/>
    <w:basedOn w:val="CommentText"/>
    <w:next w:val="CommentText"/>
    <w:link w:val="Char5"/>
    <w:uiPriority w:val="99"/>
    <w:semiHidden/>
    <w:unhideWhenUsed/>
    <w:qFormat/>
    <w:rPr>
      <w:b/>
      <w:bCs/>
      <w:kern w:val="0"/>
      <w:sz w:val="20"/>
      <w:szCs w:val="20"/>
      <w:lang w:val="zh-CN"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character" w:styleId="Emphasis">
    <w:name w:val="Emphasis"/>
    <w:qFormat/>
    <w:rPr>
      <w:color w:val="CC0000"/>
    </w:rPr>
  </w:style>
  <w:style w:type="character" w:styleId="Hyperlink">
    <w:name w:val="Hyperlink"/>
    <w:uiPriority w:val="99"/>
    <w:semiHidden/>
    <w:unhideWhenUsed/>
    <w:qFormat/>
    <w:rPr>
      <w:color w:val="0000FF"/>
      <w:u w:val="single"/>
    </w:rPr>
  </w:style>
  <w:style w:type="character" w:styleId="CommentReference">
    <w:name w:val="annotation reference"/>
    <w:uiPriority w:val="99"/>
    <w:semiHidden/>
    <w:unhideWhenUsed/>
    <w:qFormat/>
    <w:rPr>
      <w:sz w:val="21"/>
      <w:szCs w:val="21"/>
    </w:rPr>
  </w:style>
  <w:style w:type="paragraph" w:customStyle="1" w:styleId="0">
    <w:name w:val="正文_0"/>
    <w:link w:val="0Char"/>
    <w:qFormat/>
    <w:pPr>
      <w:widowControl w:val="0"/>
      <w:jc w:val="both"/>
    </w:pPr>
    <w:rPr>
      <w:rFonts w:ascii="Calibri" w:eastAsia="宋体" w:hAnsi="Calibri" w:cs="Times New Roman"/>
      <w:szCs w:val="24"/>
      <w:lang w:val="en-US" w:eastAsia="zh-CN" w:bidi="ar-SA"/>
    </w:rPr>
  </w:style>
  <w:style w:type="character" w:customStyle="1" w:styleId="0Char">
    <w:name w:val="正文_0 Char"/>
    <w:link w:val="0"/>
    <w:qFormat/>
    <w:rPr>
      <w:szCs w:val="24"/>
      <w:lang w:bidi="ar-SA"/>
    </w:rPr>
  </w:style>
  <w:style w:type="character" w:customStyle="1" w:styleId="Char">
    <w:name w:val="批注框文本 Char"/>
    <w:link w:val="BalloonText"/>
    <w:uiPriority w:val="99"/>
    <w:semiHidden/>
    <w:qFormat/>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rPr>
      <w:rFonts w:ascii="Verdana" w:eastAsia="宋体" w:hAnsi="Verdana" w:cs="Times New Roman"/>
      <w:kern w:val="0"/>
      <w:szCs w:val="20"/>
      <w:lang w:eastAsia="en-US"/>
    </w:rPr>
  </w:style>
  <w:style w:type="character" w:customStyle="1" w:styleId="Char0">
    <w:name w:val="页眉 Char"/>
    <w:link w:val="Header"/>
    <w:uiPriority w:val="99"/>
    <w:qFormat/>
    <w:rPr>
      <w:sz w:val="18"/>
      <w:szCs w:val="18"/>
    </w:rPr>
  </w:style>
  <w:style w:type="character" w:customStyle="1" w:styleId="Char1">
    <w:name w:val="页脚 Char"/>
    <w:link w:val="Footer"/>
    <w:uiPriority w:val="99"/>
    <w:qFormat/>
    <w:rPr>
      <w:sz w:val="18"/>
      <w:szCs w:val="18"/>
    </w:rPr>
  </w:style>
  <w:style w:type="character" w:customStyle="1" w:styleId="apple-converted-space">
    <w:name w:val="apple-converted-space"/>
    <w:basedOn w:val="DefaultParagraphFont"/>
  </w:style>
  <w:style w:type="paragraph" w:customStyle="1" w:styleId="00">
    <w:name w:val="普通(网站)_0"/>
    <w:basedOn w:val="0"/>
    <w:link w:val="Web1Char1"/>
    <w:qFormat/>
    <w:pPr>
      <w:widowControl/>
      <w:spacing w:before="100" w:beforeAutospacing="1" w:after="100" w:afterAutospacing="1"/>
      <w:jc w:val="left"/>
    </w:pPr>
    <w:rPr>
      <w:rFonts w:ascii="宋体" w:hAnsi="宋体"/>
      <w:sz w:val="24"/>
      <w:lang w:val="zh-CN" w:eastAsia="zh-CN"/>
    </w:rPr>
  </w:style>
  <w:style w:type="character" w:customStyle="1" w:styleId="Web1Char1">
    <w:name w:val="普通 (Web)1 Char1"/>
    <w:link w:val="00"/>
    <w:qFormat/>
    <w:rPr>
      <w:rFonts w:ascii="宋体" w:eastAsia="宋体" w:hAnsi="宋体" w:cs="宋体"/>
      <w:kern w:val="0"/>
      <w:sz w:val="24"/>
      <w:szCs w:val="24"/>
    </w:rPr>
  </w:style>
  <w:style w:type="paragraph" w:styleId="ListParagraph">
    <w:name w:val="List Paragraph"/>
    <w:basedOn w:val="Normal"/>
    <w:link w:val="Char2"/>
    <w:qFormat/>
    <w:pPr>
      <w:ind w:firstLine="420" w:firstLineChars="200"/>
    </w:pPr>
    <w:rPr>
      <w:kern w:val="0"/>
      <w:sz w:val="20"/>
      <w:szCs w:val="20"/>
      <w:lang w:val="zh-CN" w:eastAsia="zh-CN"/>
    </w:rPr>
  </w:style>
  <w:style w:type="character" w:customStyle="1" w:styleId="Char2">
    <w:name w:val="列出段落 Char"/>
    <w:link w:val="ListParagraph"/>
    <w:qFormat/>
    <w:rPr>
      <w:rFonts w:ascii="Calibri" w:eastAsia="宋体" w:hAnsi="Calibri" w:cs="Times New Roman"/>
    </w:rPr>
  </w:style>
  <w:style w:type="character" w:customStyle="1" w:styleId="Char3">
    <w:name w:val="纯文本 Char"/>
    <w:link w:val="PlainText"/>
    <w:qFormat/>
    <w:rPr>
      <w:rFonts w:ascii="宋体" w:eastAsia="宋体" w:hAnsi="Courier New" w:cs="Courier New"/>
      <w:szCs w:val="21"/>
    </w:rPr>
  </w:style>
  <w:style w:type="character" w:customStyle="1" w:styleId="Char20">
    <w:name w:val="纯文本 Char2"/>
    <w:qFormat/>
    <w:rPr>
      <w:rFonts w:ascii="宋体" w:eastAsia="宋体" w:hAnsi="Courier New" w:cs="Courier New"/>
      <w:kern w:val="2"/>
      <w:sz w:val="21"/>
      <w:szCs w:val="21"/>
      <w:lang w:val="en-US" w:eastAsia="zh-CN" w:bidi="ar-SA"/>
    </w:rPr>
  </w:style>
  <w:style w:type="paragraph" w:customStyle="1" w:styleId="01">
    <w:name w:val="纯文本_0"/>
    <w:basedOn w:val="Normal"/>
    <w:link w:val="Char2Char"/>
    <w:qFormat/>
    <w:rPr>
      <w:rFonts w:ascii="宋体" w:hAnsi="Courier New"/>
      <w:kern w:val="0"/>
      <w:sz w:val="20"/>
      <w:szCs w:val="21"/>
      <w:lang w:val="zh-CN" w:eastAsia="zh-CN"/>
    </w:rPr>
  </w:style>
  <w:style w:type="character" w:customStyle="1" w:styleId="Char2Char">
    <w:name w:val="纯文本 Char2 Char"/>
    <w:link w:val="01"/>
    <w:qFormat/>
    <w:rPr>
      <w:rFonts w:ascii="宋体" w:eastAsia="宋体" w:hAnsi="Courier New" w:cs="Courier New"/>
      <w:kern w:val="0"/>
      <w:sz w:val="20"/>
      <w:szCs w:val="21"/>
    </w:rPr>
  </w:style>
  <w:style w:type="paragraph" w:customStyle="1" w:styleId="NewNewNewNewNewNewNewNewNew">
    <w:name w:val="正文 New New New New New New New New New"/>
    <w:qFormat/>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
    <w:name w:val="正文 New New New New New New New New New New New New New New New"/>
    <w:qFormat/>
    <w:pPr>
      <w:widowControl w:val="0"/>
      <w:jc w:val="both"/>
    </w:pPr>
    <w:rPr>
      <w:rFonts w:ascii="Calibri" w:eastAsia="宋体" w:hAnsi="Calibri" w:cs="Times New Roman"/>
      <w:kern w:val="2"/>
      <w:sz w:val="21"/>
      <w:lang w:val="en-US" w:eastAsia="zh-CN" w:bidi="ar-SA"/>
    </w:rPr>
  </w:style>
  <w:style w:type="paragraph" w:customStyle="1" w:styleId="000">
    <w:name w:val="正文_0_0"/>
    <w:qFormat/>
    <w:pPr>
      <w:widowControl w:val="0"/>
      <w:jc w:val="both"/>
    </w:pPr>
    <w:rPr>
      <w:rFonts w:ascii="Calibri" w:eastAsia="宋体" w:hAnsi="Calibri" w:cs="Times New Roman"/>
      <w:kern w:val="2"/>
      <w:sz w:val="21"/>
      <w:lang w:val="en-US" w:eastAsia="zh-CN" w:bidi="ar-SA"/>
    </w:rPr>
  </w:style>
  <w:style w:type="character" w:customStyle="1" w:styleId="Char4">
    <w:name w:val="批注文字 Char"/>
    <w:basedOn w:val="DefaultParagraphFont"/>
    <w:link w:val="CommentText"/>
    <w:uiPriority w:val="99"/>
    <w:qFormat/>
  </w:style>
  <w:style w:type="character" w:customStyle="1" w:styleId="Char5">
    <w:name w:val="批注主题 Char"/>
    <w:link w:val="CommentSubject"/>
    <w:uiPriority w:val="99"/>
    <w:semiHidden/>
    <w:qFormat/>
    <w:rPr>
      <w:b/>
      <w:bCs/>
    </w:rPr>
  </w:style>
  <w:style w:type="paragraph" w:customStyle="1" w:styleId="MTDisplayEquation">
    <w:name w:val="MTDisplayEquation"/>
    <w:basedOn w:val="Normal"/>
    <w:next w:val="Normal"/>
    <w:link w:val="MTDisplayEquationChar"/>
    <w:qFormat/>
    <w:pPr>
      <w:tabs>
        <w:tab w:val="center" w:pos="5040"/>
        <w:tab w:val="right" w:pos="9640"/>
      </w:tabs>
      <w:spacing w:line="288" w:lineRule="auto"/>
      <w:ind w:left="420" w:hanging="420" w:hangingChars="200"/>
      <w:jc w:val="left"/>
    </w:pPr>
    <w:rPr>
      <w:rFonts w:ascii="Times New Roman" w:hAnsi="Times New Roman"/>
      <w:szCs w:val="21"/>
      <w:lang w:val="zh-CN" w:eastAsia="zh-CN"/>
    </w:rPr>
  </w:style>
  <w:style w:type="character" w:customStyle="1" w:styleId="MTDisplayEquationChar">
    <w:name w:val="MTDisplayEquation Char"/>
    <w:link w:val="MTDisplayEquation"/>
    <w:qFormat/>
    <w:rPr>
      <w:rFonts w:ascii="Times New Roman" w:hAnsi="Times New Roman"/>
      <w:kern w:val="2"/>
      <w:sz w:val="21"/>
      <w:szCs w:val="21"/>
    </w:rPr>
  </w:style>
  <w:style w:type="character" w:customStyle="1" w:styleId="1Char">
    <w:name w:val="标题 1 Char"/>
    <w:link w:val="Heading1"/>
    <w:uiPriority w:val="9"/>
    <w:qFormat/>
    <w:rPr>
      <w:rFonts w:ascii="宋体" w:hAnsi="宋体" w:cs="宋体"/>
      <w:b/>
      <w:bCs/>
      <w:kern w:val="36"/>
      <w:sz w:val="48"/>
      <w:szCs w:val="48"/>
    </w:rPr>
  </w:style>
  <w:style w:type="character" w:customStyle="1" w:styleId="2Char">
    <w:name w:val="标题 2 Char"/>
    <w:link w:val="Heading2"/>
    <w:uiPriority w:val="9"/>
    <w:qFormat/>
    <w:rPr>
      <w:rFonts w:ascii="宋体" w:hAnsi="宋体" w:cs="宋体"/>
      <w:b/>
      <w:bCs/>
      <w:sz w:val="36"/>
      <w:szCs w:val="36"/>
    </w:rPr>
  </w:style>
  <w:style w:type="paragraph" w:customStyle="1" w:styleId="DefaultParagraph">
    <w:name w:val="DefaultParagraph"/>
    <w:link w:val="DefaultParagraphChar"/>
    <w:qFormat/>
    <w:rPr>
      <w:rFonts w:ascii="Calibri" w:eastAsia="宋体" w:hAnsi="Calibri" w:cs="Times New Roman"/>
      <w:kern w:val="2"/>
      <w:sz w:val="21"/>
      <w:szCs w:val="22"/>
      <w:lang w:val="en-US" w:eastAsia="zh-CN" w:bidi="ar-SA"/>
    </w:rPr>
  </w:style>
  <w:style w:type="character" w:customStyle="1" w:styleId="Char6">
    <w:name w:val="普通(网站) Char"/>
    <w:link w:val="NormalWeb"/>
    <w:qFormat/>
    <w:rPr>
      <w:rFonts w:ascii="宋体" w:hAnsi="宋体" w:cs="宋体"/>
      <w:sz w:val="24"/>
      <w:szCs w:val="24"/>
    </w:rPr>
  </w:style>
  <w:style w:type="character" w:customStyle="1" w:styleId="DefaultParagraphChar">
    <w:name w:val="DefaultParagraph Char"/>
    <w:link w:val="DefaultParagraph"/>
    <w:qFormat/>
    <w:locked/>
    <w:rPr>
      <w:kern w:val="2"/>
      <w:sz w:val="21"/>
      <w:szCs w:val="22"/>
      <w:lang w:bidi="ar-SA"/>
    </w:rPr>
  </w:style>
  <w:style w:type="paragraph" w:customStyle="1" w:styleId="1">
    <w:name w:val="正文1"/>
    <w:qFormat/>
    <w:pPr>
      <w:jc w:val="both"/>
    </w:pPr>
    <w:rPr>
      <w:rFonts w:ascii="Times New Roman" w:eastAsia="宋体" w:hAnsi="Times New Roman" w:cs="Times New Roman"/>
      <w:kern w:val="2"/>
      <w:sz w:val="21"/>
      <w:szCs w:val="21"/>
      <w:lang w:val="en-US" w:eastAsia="zh-CN" w:bidi="ar-SA"/>
    </w:rPr>
  </w:style>
  <w:style w:type="character" w:customStyle="1" w:styleId="Char7">
    <w:name w:val="正文文本 Char"/>
    <w:link w:val="BodyText"/>
    <w:qFormat/>
    <w:rPr>
      <w:rFonts w:ascii="宋体" w:hAnsi="宋体"/>
      <w:sz w:val="19"/>
      <w:szCs w:val="19"/>
      <w:shd w:val="clear" w:color="auto" w:fill="FFFFFF"/>
    </w:rPr>
  </w:style>
  <w:style w:type="character" w:customStyle="1" w:styleId="Char10">
    <w:name w:val="正文文本 Char1"/>
    <w:uiPriority w:val="99"/>
    <w:semiHidden/>
    <w:qFormat/>
    <w:rPr>
      <w:kern w:val="2"/>
      <w:sz w:val="21"/>
      <w:szCs w:val="22"/>
    </w:rPr>
  </w:style>
  <w:style w:type="paragraph" w:styleId="NoSpacing">
    <w:name w:val="No Spacing"/>
    <w:uiPriority w:val="1"/>
    <w:qFormat/>
    <w:pPr>
      <w:widowControl w:val="0"/>
      <w:jc w:val="both"/>
    </w:pPr>
    <w:rPr>
      <w:rFonts w:ascii="Times New Roman" w:eastAsia="宋体" w:hAnsi="Times New Roman" w:cs="Times New Roman"/>
      <w:kern w:val="2"/>
      <w:sz w:val="21"/>
      <w:lang w:val="en-US" w:eastAsia="zh-CN" w:bidi="ar-SA"/>
    </w:rPr>
  </w:style>
  <w:style w:type="character" w:customStyle="1" w:styleId="Char11">
    <w:name w:val="批注文字 Char1"/>
    <w:semiHidden/>
    <w:qFormat/>
    <w:locked/>
    <w:rPr>
      <w:rFonts w:eastAsia="宋体"/>
      <w:kern w:val="2"/>
      <w:sz w:val="21"/>
      <w:szCs w:val="24"/>
      <w:lang w:val="en-US" w:eastAsia="zh-CN" w:bidi="ar-SA"/>
    </w:rPr>
  </w:style>
  <w:style w:type="character" w:customStyle="1" w:styleId="DefaultParagraphCharChar">
    <w:name w:val="DefaultParagraph Char Char"/>
    <w:qFormat/>
    <w:rPr>
      <w:rFonts w:ascii="Times New Roman"/>
      <w:kern w:val="2"/>
      <w:sz w:val="21"/>
      <w:szCs w:val="22"/>
    </w:rPr>
  </w:style>
  <w:style w:type="character" w:styleId="PlaceholderText">
    <w:name w:val="Placeholder Text"/>
    <w:uiPriority w:val="99"/>
    <w:semiHidden/>
    <w:qFormat/>
    <w:rPr>
      <w:color w:val="808080"/>
    </w:rPr>
  </w:style>
  <w:style w:type="character" w:customStyle="1" w:styleId="a">
    <w:name w:val="页眉 字符"/>
    <w:uiPriority w:val="99"/>
    <w:qFormat/>
    <w:rPr>
      <w:sz w:val="18"/>
      <w:szCs w:val="18"/>
    </w:rPr>
  </w:style>
  <w:style w:type="character" w:customStyle="1" w:styleId="a0">
    <w:name w:val="页脚 字符"/>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image" Target="media/image3.jpeg" /><Relationship Id="rId16" Type="http://schemas.openxmlformats.org/officeDocument/2006/relationships/image" Target="media/image4.jpeg"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image" Target="media/image7.png"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header" Target="header8.xml" /><Relationship Id="rId27" Type="http://schemas.openxmlformats.org/officeDocument/2006/relationships/footer" Target="footer8.xml" /><Relationship Id="rId28" Type="http://schemas.openxmlformats.org/officeDocument/2006/relationships/header" Target="header9.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0.xml" /><Relationship Id="rId32" Type="http://schemas.openxmlformats.org/officeDocument/2006/relationships/header" Target="header11.xml" /><Relationship Id="rId33" Type="http://schemas.openxmlformats.org/officeDocument/2006/relationships/footer" Target="footer11.xml" /><Relationship Id="rId34" Type="http://schemas.openxmlformats.org/officeDocument/2006/relationships/header" Target="header12.xml" /><Relationship Id="rId35" Type="http://schemas.openxmlformats.org/officeDocument/2006/relationships/footer" Target="footer12.xml" /><Relationship Id="rId36" Type="http://schemas.openxmlformats.org/officeDocument/2006/relationships/image" Target="media/image8.png" /><Relationship Id="rId37" Type="http://schemas.openxmlformats.org/officeDocument/2006/relationships/header" Target="header13.xml" /><Relationship Id="rId38" Type="http://schemas.openxmlformats.org/officeDocument/2006/relationships/footer" Target="footer13.xml" /><Relationship Id="rId39" Type="http://schemas.openxmlformats.org/officeDocument/2006/relationships/hyperlink" Target="https://d.book118.com/216145133001010041" TargetMode="External" /><Relationship Id="rId4" Type="http://schemas.openxmlformats.org/officeDocument/2006/relationships/customXml" Target="../customXml/item1.xml" /><Relationship Id="rId40" Type="http://schemas.openxmlformats.org/officeDocument/2006/relationships/header" Target="header14.xml" /><Relationship Id="rId41" Type="http://schemas.openxmlformats.org/officeDocument/2006/relationships/footer" Target="footer14.xm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HXJP\hxjp.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hxjp</Template>
  <TotalTime>1026</TotalTime>
  <Pages>21</Pages>
  <Words>21302</Words>
  <Characters>22407</Characters>
  <Application>Microsoft Office Word</Application>
  <DocSecurity>0</DocSecurity>
  <Lines>167</Lines>
  <Paragraphs>47</Paragraphs>
  <ScaleCrop>false</ScaleCrop>
  <Company/>
  <LinksUpToDate>false</LinksUpToDate>
  <CharactersWithSpaces>23098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lyp</cp:lastModifiedBy>
  <cp:revision>120</cp:revision>
  <cp:lastPrinted>2017-04-20T05:31:00Z</cp:lastPrinted>
  <dcterms:created xsi:type="dcterms:W3CDTF">2018-04-24T09:10:00Z</dcterms:created>
  <dcterms:modified xsi:type="dcterms:W3CDTF">2024-01-24T12:58:11Z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