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三聚氰胺项目建设总纲及方案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85" w:history="1">
        <w:r>
          <w:rPr>
            <w:rFonts w:ascii="仿宋" w:eastAsia="仿宋" w:hAnsi="仿宋" w:cs="仿宋" w:hint="eastAsia"/>
            <w:lang w:eastAsia="zh-CN"/>
          </w:rPr>
          <w:t>前言</w:t>
        </w:r>
        <w:r>
          <w:tab/>
        </w:r>
        <w:r>
          <w:fldChar w:fldCharType="begin"/>
        </w:r>
        <w:r>
          <w:instrText xml:space="preserve"> PAGEREF _Toc8985 \h </w:instrText>
        </w:r>
        <w:r>
          <w:fldChar w:fldCharType="separate"/>
        </w:r>
        <w:r>
          <w:t>3</w:t>
        </w:r>
        <w:r>
          <w:fldChar w:fldCharType="end"/>
        </w:r>
      </w:hyperlink>
    </w:p>
    <w:p>
      <w:pPr>
        <w:pStyle w:val="TOC1"/>
        <w:tabs>
          <w:tab w:val="right" w:leader="dot" w:pos="8306"/>
        </w:tabs>
      </w:pPr>
      <w:hyperlink w:anchor="_Toc7833" w:history="1">
        <w:r>
          <w:rPr>
            <w:rFonts w:ascii="仿宋" w:eastAsia="仿宋" w:hAnsi="仿宋" w:cs="仿宋" w:hint="eastAsia"/>
            <w:lang w:eastAsia="zh-CN"/>
          </w:rPr>
          <w:t>一、发展规划、产业政策和行业准入分析</w:t>
        </w:r>
        <w:r>
          <w:tab/>
        </w:r>
        <w:r>
          <w:fldChar w:fldCharType="begin"/>
        </w:r>
        <w:r>
          <w:instrText xml:space="preserve"> PAGEREF _Toc7833 \h </w:instrText>
        </w:r>
        <w:r>
          <w:fldChar w:fldCharType="separate"/>
        </w:r>
        <w:r>
          <w:t>3</w:t>
        </w:r>
        <w:r>
          <w:fldChar w:fldCharType="end"/>
        </w:r>
      </w:hyperlink>
    </w:p>
    <w:p>
      <w:pPr>
        <w:pStyle w:val="TOC2"/>
        <w:tabs>
          <w:tab w:val="right" w:leader="dot" w:pos="8306"/>
        </w:tabs>
      </w:pPr>
      <w:hyperlink w:anchor="_Toc25158" w:history="1">
        <w:r>
          <w:rPr>
            <w:rFonts w:ascii="仿宋" w:eastAsia="仿宋" w:hAnsi="仿宋" w:cs="仿宋" w:hint="eastAsia"/>
            <w:lang w:eastAsia="zh-CN"/>
          </w:rPr>
          <w:t>(一)、发展规划分析</w:t>
        </w:r>
        <w:r>
          <w:tab/>
        </w:r>
        <w:r>
          <w:fldChar w:fldCharType="begin"/>
        </w:r>
        <w:r>
          <w:instrText xml:space="preserve"> PAGEREF _Toc25158 \h </w:instrText>
        </w:r>
        <w:r>
          <w:fldChar w:fldCharType="separate"/>
        </w:r>
        <w:r>
          <w:t>3</w:t>
        </w:r>
        <w:r>
          <w:fldChar w:fldCharType="end"/>
        </w:r>
      </w:hyperlink>
    </w:p>
    <w:p>
      <w:pPr>
        <w:pStyle w:val="TOC2"/>
        <w:tabs>
          <w:tab w:val="right" w:leader="dot" w:pos="8306"/>
        </w:tabs>
      </w:pPr>
      <w:hyperlink w:anchor="_Toc17448" w:history="1">
        <w:r>
          <w:rPr>
            <w:rFonts w:ascii="仿宋" w:eastAsia="仿宋" w:hAnsi="仿宋" w:cs="仿宋" w:hint="eastAsia"/>
            <w:lang w:eastAsia="zh-CN"/>
          </w:rPr>
          <w:t>(二)、产业政策分析</w:t>
        </w:r>
        <w:r>
          <w:tab/>
        </w:r>
        <w:r>
          <w:fldChar w:fldCharType="begin"/>
        </w:r>
        <w:r>
          <w:instrText xml:space="preserve"> PAGEREF _Toc17448 \h </w:instrText>
        </w:r>
        <w:r>
          <w:fldChar w:fldCharType="separate"/>
        </w:r>
        <w:r>
          <w:t>5</w:t>
        </w:r>
        <w:r>
          <w:fldChar w:fldCharType="end"/>
        </w:r>
      </w:hyperlink>
    </w:p>
    <w:p>
      <w:pPr>
        <w:pStyle w:val="TOC2"/>
        <w:tabs>
          <w:tab w:val="right" w:leader="dot" w:pos="8306"/>
        </w:tabs>
      </w:pPr>
      <w:hyperlink w:anchor="_Toc27000" w:history="1">
        <w:r>
          <w:rPr>
            <w:rFonts w:ascii="仿宋" w:eastAsia="仿宋" w:hAnsi="仿宋" w:cs="仿宋" w:hint="eastAsia"/>
            <w:lang w:eastAsia="zh-CN"/>
          </w:rPr>
          <w:t>(三)、行业准入分析</w:t>
        </w:r>
        <w:r>
          <w:tab/>
        </w:r>
        <w:r>
          <w:fldChar w:fldCharType="begin"/>
        </w:r>
        <w:r>
          <w:instrText xml:space="preserve"> PAGEREF _Toc27000 \h </w:instrText>
        </w:r>
        <w:r>
          <w:fldChar w:fldCharType="separate"/>
        </w:r>
        <w:r>
          <w:t>6</w:t>
        </w:r>
        <w:r>
          <w:fldChar w:fldCharType="end"/>
        </w:r>
      </w:hyperlink>
    </w:p>
    <w:p>
      <w:pPr>
        <w:pStyle w:val="TOC1"/>
        <w:tabs>
          <w:tab w:val="right" w:leader="dot" w:pos="8306"/>
        </w:tabs>
      </w:pPr>
      <w:hyperlink w:anchor="_Toc25493" w:history="1">
        <w:r>
          <w:rPr>
            <w:rFonts w:ascii="仿宋" w:eastAsia="仿宋" w:hAnsi="仿宋" w:cs="仿宋" w:hint="eastAsia"/>
            <w:lang w:eastAsia="zh-CN"/>
          </w:rPr>
          <w:t>二、财务管理与成本控制</w:t>
        </w:r>
        <w:r>
          <w:tab/>
        </w:r>
        <w:r>
          <w:fldChar w:fldCharType="begin"/>
        </w:r>
        <w:r>
          <w:instrText xml:space="preserve"> PAGEREF _Toc25493 \h </w:instrText>
        </w:r>
        <w:r>
          <w:fldChar w:fldCharType="separate"/>
        </w:r>
        <w:r>
          <w:t>7</w:t>
        </w:r>
        <w:r>
          <w:fldChar w:fldCharType="end"/>
        </w:r>
      </w:hyperlink>
    </w:p>
    <w:p>
      <w:pPr>
        <w:pStyle w:val="TOC2"/>
        <w:tabs>
          <w:tab w:val="right" w:leader="dot" w:pos="8306"/>
        </w:tabs>
      </w:pPr>
      <w:hyperlink w:anchor="_Toc5699" w:history="1">
        <w:r>
          <w:rPr>
            <w:rFonts w:ascii="仿宋" w:eastAsia="仿宋" w:hAnsi="仿宋" w:cs="仿宋" w:hint="eastAsia"/>
            <w:lang w:eastAsia="zh-CN"/>
          </w:rPr>
          <w:t>(一)、财务管理体系建设</w:t>
        </w:r>
        <w:r>
          <w:tab/>
        </w:r>
        <w:r>
          <w:fldChar w:fldCharType="begin"/>
        </w:r>
        <w:r>
          <w:instrText xml:space="preserve"> PAGEREF _Toc5699 \h </w:instrText>
        </w:r>
        <w:r>
          <w:fldChar w:fldCharType="separate"/>
        </w:r>
        <w:r>
          <w:t>7</w:t>
        </w:r>
        <w:r>
          <w:fldChar w:fldCharType="end"/>
        </w:r>
      </w:hyperlink>
    </w:p>
    <w:p>
      <w:pPr>
        <w:pStyle w:val="TOC2"/>
        <w:tabs>
          <w:tab w:val="right" w:leader="dot" w:pos="8306"/>
        </w:tabs>
      </w:pPr>
      <w:hyperlink w:anchor="_Toc15768" w:history="1">
        <w:r>
          <w:rPr>
            <w:rFonts w:ascii="仿宋" w:eastAsia="仿宋" w:hAnsi="仿宋" w:cs="仿宋" w:hint="eastAsia"/>
            <w:lang w:eastAsia="zh-CN"/>
          </w:rPr>
          <w:t>(二)、成本控制措施</w:t>
        </w:r>
        <w:r>
          <w:tab/>
        </w:r>
        <w:r>
          <w:fldChar w:fldCharType="begin"/>
        </w:r>
        <w:r>
          <w:instrText xml:space="preserve"> PAGEREF _Toc15768 \h </w:instrText>
        </w:r>
        <w:r>
          <w:fldChar w:fldCharType="separate"/>
        </w:r>
        <w:r>
          <w:t>9</w:t>
        </w:r>
        <w:r>
          <w:fldChar w:fldCharType="end"/>
        </w:r>
      </w:hyperlink>
    </w:p>
    <w:p>
      <w:pPr>
        <w:pStyle w:val="TOC1"/>
        <w:tabs>
          <w:tab w:val="right" w:leader="dot" w:pos="8306"/>
        </w:tabs>
      </w:pPr>
      <w:hyperlink w:anchor="_Toc25132" w:history="1">
        <w:r>
          <w:rPr>
            <w:rFonts w:ascii="仿宋" w:eastAsia="仿宋" w:hAnsi="仿宋" w:cs="仿宋" w:hint="eastAsia"/>
            <w:lang w:eastAsia="zh-CN"/>
          </w:rPr>
          <w:t>三、资源开发及综合利用分析</w:t>
        </w:r>
        <w:r>
          <w:tab/>
        </w:r>
        <w:r>
          <w:fldChar w:fldCharType="begin"/>
        </w:r>
        <w:r>
          <w:instrText xml:space="preserve"> PAGEREF _Toc25132 \h </w:instrText>
        </w:r>
        <w:r>
          <w:fldChar w:fldCharType="separate"/>
        </w:r>
        <w:r>
          <w:t>10</w:t>
        </w:r>
        <w:r>
          <w:fldChar w:fldCharType="end"/>
        </w:r>
      </w:hyperlink>
    </w:p>
    <w:p>
      <w:pPr>
        <w:pStyle w:val="TOC2"/>
        <w:tabs>
          <w:tab w:val="right" w:leader="dot" w:pos="8306"/>
        </w:tabs>
      </w:pPr>
      <w:hyperlink w:anchor="_Toc23203" w:history="1">
        <w:r>
          <w:rPr>
            <w:rFonts w:ascii="仿宋" w:eastAsia="仿宋" w:hAnsi="仿宋" w:cs="仿宋" w:hint="eastAsia"/>
            <w:lang w:eastAsia="zh-CN"/>
          </w:rPr>
          <w:t>(一)、资源开发方案</w:t>
        </w:r>
        <w:r>
          <w:tab/>
        </w:r>
        <w:r>
          <w:fldChar w:fldCharType="begin"/>
        </w:r>
        <w:r>
          <w:instrText xml:space="preserve"> PAGEREF _Toc23203 \h </w:instrText>
        </w:r>
        <w:r>
          <w:fldChar w:fldCharType="separate"/>
        </w:r>
        <w:r>
          <w:t>10</w:t>
        </w:r>
        <w:r>
          <w:fldChar w:fldCharType="end"/>
        </w:r>
      </w:hyperlink>
    </w:p>
    <w:p>
      <w:pPr>
        <w:pStyle w:val="TOC2"/>
        <w:tabs>
          <w:tab w:val="right" w:leader="dot" w:pos="8306"/>
        </w:tabs>
      </w:pPr>
      <w:hyperlink w:anchor="_Toc23767" w:history="1">
        <w:r>
          <w:rPr>
            <w:rFonts w:ascii="仿宋" w:eastAsia="仿宋" w:hAnsi="仿宋" w:cs="仿宋" w:hint="eastAsia"/>
            <w:lang w:eastAsia="zh-CN"/>
          </w:rPr>
          <w:t>(二)、资源利用方案</w:t>
        </w:r>
        <w:r>
          <w:tab/>
        </w:r>
        <w:r>
          <w:fldChar w:fldCharType="begin"/>
        </w:r>
        <w:r>
          <w:instrText xml:space="preserve"> PAGEREF _Toc23767 \h </w:instrText>
        </w:r>
        <w:r>
          <w:fldChar w:fldCharType="separate"/>
        </w:r>
        <w:r>
          <w:t>11</w:t>
        </w:r>
        <w:r>
          <w:fldChar w:fldCharType="end"/>
        </w:r>
      </w:hyperlink>
    </w:p>
    <w:p>
      <w:pPr>
        <w:pStyle w:val="TOC2"/>
        <w:tabs>
          <w:tab w:val="right" w:leader="dot" w:pos="8306"/>
        </w:tabs>
      </w:pPr>
      <w:hyperlink w:anchor="_Toc30940" w:history="1">
        <w:r>
          <w:rPr>
            <w:rFonts w:ascii="仿宋" w:eastAsia="仿宋" w:hAnsi="仿宋" w:cs="仿宋" w:hint="eastAsia"/>
            <w:lang w:eastAsia="zh-CN"/>
          </w:rPr>
          <w:t>(三)、资源节约措施</w:t>
        </w:r>
        <w:r>
          <w:tab/>
        </w:r>
        <w:r>
          <w:fldChar w:fldCharType="begin"/>
        </w:r>
        <w:r>
          <w:instrText xml:space="preserve"> PAGEREF _Toc30940 \h </w:instrText>
        </w:r>
        <w:r>
          <w:fldChar w:fldCharType="separate"/>
        </w:r>
        <w:r>
          <w:t>12</w:t>
        </w:r>
        <w:r>
          <w:fldChar w:fldCharType="end"/>
        </w:r>
      </w:hyperlink>
    </w:p>
    <w:p>
      <w:pPr>
        <w:pStyle w:val="TOC1"/>
        <w:tabs>
          <w:tab w:val="right" w:leader="dot" w:pos="8306"/>
        </w:tabs>
      </w:pPr>
      <w:hyperlink w:anchor="_Toc19614" w:history="1">
        <w:r>
          <w:rPr>
            <w:rFonts w:ascii="仿宋" w:eastAsia="仿宋" w:hAnsi="仿宋" w:cs="仿宋" w:hint="eastAsia"/>
            <w:lang w:eastAsia="zh-CN"/>
          </w:rPr>
          <w:t>四、环境和生态影响分析</w:t>
        </w:r>
        <w:r>
          <w:tab/>
        </w:r>
        <w:r>
          <w:fldChar w:fldCharType="begin"/>
        </w:r>
        <w:r>
          <w:instrText xml:space="preserve"> PAGEREF _Toc19614 \h </w:instrText>
        </w:r>
        <w:r>
          <w:fldChar w:fldCharType="separate"/>
        </w:r>
        <w:r>
          <w:t>13</w:t>
        </w:r>
        <w:r>
          <w:fldChar w:fldCharType="end"/>
        </w:r>
      </w:hyperlink>
    </w:p>
    <w:p>
      <w:pPr>
        <w:pStyle w:val="TOC2"/>
        <w:tabs>
          <w:tab w:val="right" w:leader="dot" w:pos="8306"/>
        </w:tabs>
      </w:pPr>
      <w:hyperlink w:anchor="_Toc27352" w:history="1">
        <w:r>
          <w:rPr>
            <w:rFonts w:ascii="仿宋" w:eastAsia="仿宋" w:hAnsi="仿宋" w:cs="仿宋" w:hint="eastAsia"/>
            <w:lang w:eastAsia="zh-CN"/>
          </w:rPr>
          <w:t>(一)、环境和生态现状</w:t>
        </w:r>
        <w:r>
          <w:tab/>
        </w:r>
        <w:r>
          <w:fldChar w:fldCharType="begin"/>
        </w:r>
        <w:r>
          <w:instrText xml:space="preserve"> PAGEREF _Toc27352 \h </w:instrText>
        </w:r>
        <w:r>
          <w:fldChar w:fldCharType="separate"/>
        </w:r>
        <w:r>
          <w:t>13</w:t>
        </w:r>
        <w:r>
          <w:fldChar w:fldCharType="end"/>
        </w:r>
      </w:hyperlink>
    </w:p>
    <w:p>
      <w:pPr>
        <w:pStyle w:val="TOC2"/>
        <w:tabs>
          <w:tab w:val="right" w:leader="dot" w:pos="8306"/>
        </w:tabs>
      </w:pPr>
      <w:hyperlink w:anchor="_Toc20693" w:history="1">
        <w:r>
          <w:rPr>
            <w:rFonts w:ascii="仿宋" w:eastAsia="仿宋" w:hAnsi="仿宋" w:cs="仿宋" w:hint="eastAsia"/>
            <w:lang w:eastAsia="zh-CN"/>
          </w:rPr>
          <w:t>(二)、生态环境影响分析</w:t>
        </w:r>
        <w:r>
          <w:tab/>
        </w:r>
        <w:r>
          <w:fldChar w:fldCharType="begin"/>
        </w:r>
        <w:r>
          <w:instrText xml:space="preserve"> PAGEREF _Toc20693 \h </w:instrText>
        </w:r>
        <w:r>
          <w:fldChar w:fldCharType="separate"/>
        </w:r>
        <w:r>
          <w:t>15</w:t>
        </w:r>
        <w:r>
          <w:fldChar w:fldCharType="end"/>
        </w:r>
      </w:hyperlink>
    </w:p>
    <w:p>
      <w:pPr>
        <w:pStyle w:val="TOC2"/>
        <w:tabs>
          <w:tab w:val="right" w:leader="dot" w:pos="8306"/>
        </w:tabs>
      </w:pPr>
      <w:hyperlink w:anchor="_Toc30028" w:history="1">
        <w:r>
          <w:rPr>
            <w:rFonts w:ascii="仿宋" w:eastAsia="仿宋" w:hAnsi="仿宋" w:cs="仿宋" w:hint="eastAsia"/>
            <w:lang w:eastAsia="zh-CN"/>
          </w:rPr>
          <w:t>(三)、生态环境保护措施</w:t>
        </w:r>
        <w:r>
          <w:tab/>
        </w:r>
        <w:r>
          <w:fldChar w:fldCharType="begin"/>
        </w:r>
        <w:r>
          <w:instrText xml:space="preserve"> PAGEREF _Toc30028 \h </w:instrText>
        </w:r>
        <w:r>
          <w:fldChar w:fldCharType="separate"/>
        </w:r>
        <w:r>
          <w:t>16</w:t>
        </w:r>
        <w:r>
          <w:fldChar w:fldCharType="end"/>
        </w:r>
      </w:hyperlink>
    </w:p>
    <w:p>
      <w:pPr>
        <w:pStyle w:val="TOC2"/>
        <w:tabs>
          <w:tab w:val="right" w:leader="dot" w:pos="8306"/>
        </w:tabs>
      </w:pPr>
      <w:hyperlink w:anchor="_Toc31566" w:history="1">
        <w:r>
          <w:rPr>
            <w:rFonts w:ascii="仿宋" w:eastAsia="仿宋" w:hAnsi="仿宋" w:cs="仿宋" w:hint="eastAsia"/>
            <w:lang w:eastAsia="zh-CN"/>
          </w:rPr>
          <w:t>(四)、地质灾害影响分析</w:t>
        </w:r>
        <w:r>
          <w:tab/>
        </w:r>
        <w:r>
          <w:fldChar w:fldCharType="begin"/>
        </w:r>
        <w:r>
          <w:instrText xml:space="preserve"> PAGEREF _Toc31566 \h </w:instrText>
        </w:r>
        <w:r>
          <w:fldChar w:fldCharType="separate"/>
        </w:r>
        <w:r>
          <w:t>18</w:t>
        </w:r>
        <w:r>
          <w:fldChar w:fldCharType="end"/>
        </w:r>
      </w:hyperlink>
    </w:p>
    <w:p>
      <w:pPr>
        <w:pStyle w:val="TOC2"/>
        <w:tabs>
          <w:tab w:val="right" w:leader="dot" w:pos="8306"/>
        </w:tabs>
      </w:pPr>
      <w:hyperlink w:anchor="_Toc27398" w:history="1">
        <w:r>
          <w:rPr>
            <w:rFonts w:ascii="仿宋" w:eastAsia="仿宋" w:hAnsi="仿宋" w:cs="仿宋" w:hint="eastAsia"/>
            <w:lang w:eastAsia="zh-CN"/>
          </w:rPr>
          <w:t>(五)、特殊环境影响</w:t>
        </w:r>
        <w:r>
          <w:tab/>
        </w:r>
        <w:r>
          <w:fldChar w:fldCharType="begin"/>
        </w:r>
        <w:r>
          <w:instrText xml:space="preserve"> PAGEREF _Toc27398 \h </w:instrText>
        </w:r>
        <w:r>
          <w:fldChar w:fldCharType="separate"/>
        </w:r>
        <w:r>
          <w:t>19</w:t>
        </w:r>
        <w:r>
          <w:fldChar w:fldCharType="end"/>
        </w:r>
      </w:hyperlink>
    </w:p>
    <w:p>
      <w:pPr>
        <w:pStyle w:val="TOC1"/>
        <w:tabs>
          <w:tab w:val="right" w:leader="dot" w:pos="8306"/>
        </w:tabs>
      </w:pPr>
      <w:hyperlink w:anchor="_Toc17111" w:history="1">
        <w:r>
          <w:rPr>
            <w:rFonts w:ascii="仿宋" w:eastAsia="仿宋" w:hAnsi="仿宋" w:cs="仿宋" w:hint="eastAsia"/>
            <w:lang w:eastAsia="zh-CN"/>
          </w:rPr>
          <w:t>五、建设风险评估分析</w:t>
        </w:r>
        <w:r>
          <w:tab/>
        </w:r>
        <w:r>
          <w:fldChar w:fldCharType="begin"/>
        </w:r>
        <w:r>
          <w:instrText xml:space="preserve"> PAGEREF _Toc17111 \h </w:instrText>
        </w:r>
        <w:r>
          <w:fldChar w:fldCharType="separate"/>
        </w:r>
        <w:r>
          <w:t>20</w:t>
        </w:r>
        <w:r>
          <w:fldChar w:fldCharType="end"/>
        </w:r>
      </w:hyperlink>
    </w:p>
    <w:p>
      <w:pPr>
        <w:pStyle w:val="TOC2"/>
        <w:tabs>
          <w:tab w:val="right" w:leader="dot" w:pos="8306"/>
        </w:tabs>
      </w:pPr>
      <w:hyperlink w:anchor="_Toc492" w:history="1">
        <w:r>
          <w:rPr>
            <w:rFonts w:ascii="仿宋" w:eastAsia="仿宋" w:hAnsi="仿宋" w:cs="仿宋" w:hint="eastAsia"/>
            <w:lang w:eastAsia="zh-CN"/>
          </w:rPr>
          <w:t>(一)、政策风险分析</w:t>
        </w:r>
        <w:r>
          <w:tab/>
        </w:r>
        <w:r>
          <w:fldChar w:fldCharType="begin"/>
        </w:r>
        <w:r>
          <w:instrText xml:space="preserve"> PAGEREF _Toc492 \h </w:instrText>
        </w:r>
        <w:r>
          <w:fldChar w:fldCharType="separate"/>
        </w:r>
        <w:r>
          <w:t>20</w:t>
        </w:r>
        <w:r>
          <w:fldChar w:fldCharType="end"/>
        </w:r>
      </w:hyperlink>
    </w:p>
    <w:p>
      <w:pPr>
        <w:pStyle w:val="TOC2"/>
        <w:tabs>
          <w:tab w:val="right" w:leader="dot" w:pos="8306"/>
        </w:tabs>
      </w:pPr>
      <w:hyperlink w:anchor="_Toc32453" w:history="1">
        <w:r>
          <w:rPr>
            <w:rFonts w:ascii="仿宋" w:eastAsia="仿宋" w:hAnsi="仿宋" w:cs="仿宋" w:hint="eastAsia"/>
            <w:lang w:eastAsia="zh-CN"/>
          </w:rPr>
          <w:t>(二)、社会风险分析</w:t>
        </w:r>
        <w:r>
          <w:tab/>
        </w:r>
        <w:r>
          <w:fldChar w:fldCharType="begin"/>
        </w:r>
        <w:r>
          <w:instrText xml:space="preserve"> PAGEREF _Toc32453 \h </w:instrText>
        </w:r>
        <w:r>
          <w:fldChar w:fldCharType="separate"/>
        </w:r>
        <w:r>
          <w:t>22</w:t>
        </w:r>
        <w:r>
          <w:fldChar w:fldCharType="end"/>
        </w:r>
      </w:hyperlink>
    </w:p>
    <w:p>
      <w:pPr>
        <w:pStyle w:val="TOC2"/>
        <w:tabs>
          <w:tab w:val="right" w:leader="dot" w:pos="8306"/>
        </w:tabs>
      </w:pPr>
      <w:hyperlink w:anchor="_Toc28895" w:history="1">
        <w:r>
          <w:rPr>
            <w:rFonts w:ascii="仿宋" w:eastAsia="仿宋" w:hAnsi="仿宋" w:cs="仿宋" w:hint="eastAsia"/>
            <w:lang w:eastAsia="zh-CN"/>
          </w:rPr>
          <w:t>(三)、市场风险分析</w:t>
        </w:r>
        <w:r>
          <w:tab/>
        </w:r>
        <w:r>
          <w:fldChar w:fldCharType="begin"/>
        </w:r>
        <w:r>
          <w:instrText xml:space="preserve"> PAGEREF _Toc28895 \h </w:instrText>
        </w:r>
        <w:r>
          <w:fldChar w:fldCharType="separate"/>
        </w:r>
        <w:r>
          <w:t>23</w:t>
        </w:r>
        <w:r>
          <w:fldChar w:fldCharType="end"/>
        </w:r>
      </w:hyperlink>
    </w:p>
    <w:p>
      <w:pPr>
        <w:pStyle w:val="TOC2"/>
        <w:tabs>
          <w:tab w:val="right" w:leader="dot" w:pos="8306"/>
        </w:tabs>
      </w:pPr>
      <w:hyperlink w:anchor="_Toc23505" w:history="1">
        <w:r>
          <w:rPr>
            <w:rFonts w:ascii="仿宋" w:eastAsia="仿宋" w:hAnsi="仿宋" w:cs="仿宋" w:hint="eastAsia"/>
            <w:lang w:eastAsia="zh-CN"/>
          </w:rPr>
          <w:t>(四)、资金风险分析</w:t>
        </w:r>
        <w:r>
          <w:tab/>
        </w:r>
        <w:r>
          <w:fldChar w:fldCharType="begin"/>
        </w:r>
        <w:r>
          <w:instrText xml:space="preserve"> PAGEREF _Toc23505 \h </w:instrText>
        </w:r>
        <w:r>
          <w:fldChar w:fldCharType="separate"/>
        </w:r>
        <w:r>
          <w:t>24</w:t>
        </w:r>
        <w:r>
          <w:fldChar w:fldCharType="end"/>
        </w:r>
      </w:hyperlink>
    </w:p>
    <w:p>
      <w:pPr>
        <w:pStyle w:val="TOC2"/>
        <w:tabs>
          <w:tab w:val="right" w:leader="dot" w:pos="8306"/>
        </w:tabs>
      </w:pPr>
      <w:hyperlink w:anchor="_Toc9640" w:history="1">
        <w:r>
          <w:rPr>
            <w:rFonts w:ascii="仿宋" w:eastAsia="仿宋" w:hAnsi="仿宋" w:cs="仿宋" w:hint="eastAsia"/>
            <w:lang w:eastAsia="zh-CN"/>
          </w:rPr>
          <w:t>(五)、技术风险分析</w:t>
        </w:r>
        <w:r>
          <w:tab/>
        </w:r>
        <w:r>
          <w:fldChar w:fldCharType="begin"/>
        </w:r>
        <w:r>
          <w:instrText xml:space="preserve"> PAGEREF _Toc9640 \h </w:instrText>
        </w:r>
        <w:r>
          <w:fldChar w:fldCharType="separate"/>
        </w:r>
        <w:r>
          <w:t>25</w:t>
        </w:r>
        <w:r>
          <w:fldChar w:fldCharType="end"/>
        </w:r>
      </w:hyperlink>
    </w:p>
    <w:p>
      <w:pPr>
        <w:pStyle w:val="TOC2"/>
        <w:tabs>
          <w:tab w:val="right" w:leader="dot" w:pos="8306"/>
        </w:tabs>
      </w:pPr>
      <w:hyperlink w:anchor="_Toc31947" w:history="1">
        <w:r>
          <w:rPr>
            <w:rFonts w:ascii="仿宋" w:eastAsia="仿宋" w:hAnsi="仿宋" w:cs="仿宋" w:hint="eastAsia"/>
            <w:lang w:eastAsia="zh-CN"/>
          </w:rPr>
          <w:t>(六)、财务风险分析</w:t>
        </w:r>
        <w:r>
          <w:tab/>
        </w:r>
        <w:r>
          <w:fldChar w:fldCharType="begin"/>
        </w:r>
        <w:r>
          <w:instrText xml:space="preserve"> PAGEREF _Toc31947 \h </w:instrText>
        </w:r>
        <w:r>
          <w:fldChar w:fldCharType="separate"/>
        </w:r>
        <w:r>
          <w:t>27</w:t>
        </w:r>
        <w:r>
          <w:fldChar w:fldCharType="end"/>
        </w:r>
      </w:hyperlink>
    </w:p>
    <w:p>
      <w:pPr>
        <w:pStyle w:val="TOC2"/>
        <w:tabs>
          <w:tab w:val="right" w:leader="dot" w:pos="8306"/>
        </w:tabs>
      </w:pPr>
      <w:hyperlink w:anchor="_Toc7005" w:history="1">
        <w:r>
          <w:rPr>
            <w:rFonts w:ascii="仿宋" w:eastAsia="仿宋" w:hAnsi="仿宋" w:cs="仿宋" w:hint="eastAsia"/>
            <w:lang w:eastAsia="zh-CN"/>
          </w:rPr>
          <w:t>(七)、管理风险分析</w:t>
        </w:r>
        <w:r>
          <w:tab/>
        </w:r>
        <w:r>
          <w:fldChar w:fldCharType="begin"/>
        </w:r>
        <w:r>
          <w:instrText xml:space="preserve"> PAGEREF _Toc7005 \h </w:instrText>
        </w:r>
        <w:r>
          <w:fldChar w:fldCharType="separate"/>
        </w:r>
        <w:r>
          <w:t>28</w:t>
        </w:r>
        <w:r>
          <w:fldChar w:fldCharType="end"/>
        </w:r>
      </w:hyperlink>
    </w:p>
    <w:p>
      <w:pPr>
        <w:pStyle w:val="TOC2"/>
        <w:tabs>
          <w:tab w:val="right" w:leader="dot" w:pos="8306"/>
        </w:tabs>
      </w:pPr>
      <w:hyperlink w:anchor="_Toc19948" w:history="1">
        <w:r>
          <w:rPr>
            <w:rFonts w:ascii="仿宋" w:eastAsia="仿宋" w:hAnsi="仿宋" w:cs="仿宋" w:hint="eastAsia"/>
            <w:lang w:eastAsia="zh-CN"/>
          </w:rPr>
          <w:t>(八)、其它风险分析</w:t>
        </w:r>
        <w:r>
          <w:tab/>
        </w:r>
        <w:r>
          <w:fldChar w:fldCharType="begin"/>
        </w:r>
        <w:r>
          <w:instrText xml:space="preserve"> PAGEREF _Toc19948 \h </w:instrText>
        </w:r>
        <w:r>
          <w:fldChar w:fldCharType="separate"/>
        </w:r>
        <w:r>
          <w:t>30</w:t>
        </w:r>
        <w:r>
          <w:fldChar w:fldCharType="end"/>
        </w:r>
      </w:hyperlink>
    </w:p>
    <w:p>
      <w:pPr>
        <w:pStyle w:val="TOC2"/>
        <w:tabs>
          <w:tab w:val="right" w:leader="dot" w:pos="8306"/>
        </w:tabs>
      </w:pPr>
      <w:hyperlink w:anchor="_Toc23774" w:history="1">
        <w:r>
          <w:rPr>
            <w:rFonts w:ascii="仿宋" w:eastAsia="仿宋" w:hAnsi="仿宋" w:cs="仿宋" w:hint="eastAsia"/>
            <w:lang w:eastAsia="zh-CN"/>
          </w:rPr>
          <w:t>(九)、社会影响评估</w:t>
        </w:r>
        <w:r>
          <w:tab/>
        </w:r>
        <w:r>
          <w:fldChar w:fldCharType="begin"/>
        </w:r>
        <w:r>
          <w:instrText xml:space="preserve"> PAGEREF _Toc23774 \h </w:instrText>
        </w:r>
        <w:r>
          <w:fldChar w:fldCharType="separate"/>
        </w:r>
        <w:r>
          <w:t>31</w:t>
        </w:r>
        <w:r>
          <w:fldChar w:fldCharType="end"/>
        </w:r>
      </w:hyperlink>
    </w:p>
    <w:p>
      <w:pPr>
        <w:pStyle w:val="TOC1"/>
        <w:tabs>
          <w:tab w:val="right" w:leader="dot" w:pos="8306"/>
        </w:tabs>
      </w:pPr>
      <w:hyperlink w:anchor="_Toc2009" w:history="1">
        <w:r>
          <w:rPr>
            <w:rFonts w:ascii="仿宋" w:eastAsia="仿宋" w:hAnsi="仿宋" w:cs="仿宋" w:hint="eastAsia"/>
            <w:lang w:eastAsia="zh-CN"/>
          </w:rPr>
          <w:t>六、经济影响分析</w:t>
        </w:r>
        <w:r>
          <w:tab/>
        </w:r>
        <w:r>
          <w:fldChar w:fldCharType="begin"/>
        </w:r>
        <w:r>
          <w:instrText xml:space="preserve"> PAGEREF _Toc2009 \h </w:instrText>
        </w:r>
        <w:r>
          <w:fldChar w:fldCharType="separate"/>
        </w:r>
        <w:r>
          <w:t>33</w:t>
        </w:r>
        <w:r>
          <w:fldChar w:fldCharType="end"/>
        </w:r>
      </w:hyperlink>
    </w:p>
    <w:p>
      <w:pPr>
        <w:pStyle w:val="TOC2"/>
        <w:tabs>
          <w:tab w:val="right" w:leader="dot" w:pos="8306"/>
        </w:tabs>
      </w:pPr>
      <w:hyperlink w:anchor="_Toc23649" w:history="1">
        <w:r>
          <w:rPr>
            <w:rFonts w:ascii="仿宋" w:eastAsia="仿宋" w:hAnsi="仿宋" w:cs="仿宋" w:hint="eastAsia"/>
            <w:lang w:eastAsia="zh-CN"/>
          </w:rPr>
          <w:t>(一)、经济费用效益或费用效果分析</w:t>
        </w:r>
        <w:r>
          <w:tab/>
        </w:r>
        <w:r>
          <w:fldChar w:fldCharType="begin"/>
        </w:r>
        <w:r>
          <w:instrText xml:space="preserve"> PAGEREF _Toc23649 \h </w:instrText>
        </w:r>
        <w:r>
          <w:fldChar w:fldCharType="separate"/>
        </w:r>
        <w:r>
          <w:t>33</w:t>
        </w:r>
        <w:r>
          <w:fldChar w:fldCharType="end"/>
        </w:r>
      </w:hyperlink>
    </w:p>
    <w:p>
      <w:pPr>
        <w:pStyle w:val="TOC2"/>
        <w:tabs>
          <w:tab w:val="right" w:leader="dot" w:pos="8306"/>
        </w:tabs>
      </w:pPr>
      <w:hyperlink w:anchor="_Toc1937" w:history="1">
        <w:r>
          <w:rPr>
            <w:rFonts w:ascii="仿宋" w:eastAsia="仿宋" w:hAnsi="仿宋" w:cs="仿宋" w:hint="eastAsia"/>
            <w:lang w:eastAsia="zh-CN"/>
          </w:rPr>
          <w:t>(二)、行业影响分析</w:t>
        </w:r>
        <w:r>
          <w:tab/>
        </w:r>
        <w:r>
          <w:fldChar w:fldCharType="begin"/>
        </w:r>
        <w:r>
          <w:instrText xml:space="preserve"> PAGEREF _Toc1937 \h </w:instrText>
        </w:r>
        <w:r>
          <w:fldChar w:fldCharType="separate"/>
        </w:r>
        <w:r>
          <w:t>35</w:t>
        </w:r>
        <w:r>
          <w:fldChar w:fldCharType="end"/>
        </w:r>
      </w:hyperlink>
    </w:p>
    <w:p>
      <w:pPr>
        <w:pStyle w:val="TOC2"/>
        <w:tabs>
          <w:tab w:val="right" w:leader="dot" w:pos="8306"/>
        </w:tabs>
      </w:pPr>
      <w:hyperlink w:anchor="_Toc20509" w:history="1">
        <w:r>
          <w:rPr>
            <w:rFonts w:ascii="仿宋" w:eastAsia="仿宋" w:hAnsi="仿宋" w:cs="仿宋" w:hint="eastAsia"/>
            <w:lang w:eastAsia="zh-CN"/>
          </w:rPr>
          <w:t>(三)、区域经济影响分析</w:t>
        </w:r>
        <w:r>
          <w:tab/>
        </w:r>
        <w:r>
          <w:fldChar w:fldCharType="begin"/>
        </w:r>
        <w:r>
          <w:instrText xml:space="preserve"> PAGEREF _Toc20509 \h </w:instrText>
        </w:r>
        <w:r>
          <w:fldChar w:fldCharType="separate"/>
        </w:r>
        <w:r>
          <w:t>37</w:t>
        </w:r>
        <w:r>
          <w:fldChar w:fldCharType="end"/>
        </w:r>
      </w:hyperlink>
    </w:p>
    <w:p>
      <w:pPr>
        <w:pStyle w:val="TOC2"/>
        <w:tabs>
          <w:tab w:val="right" w:leader="dot" w:pos="8306"/>
        </w:tabs>
      </w:pPr>
      <w:hyperlink w:anchor="_Toc2769" w:history="1">
        <w:r>
          <w:rPr>
            <w:rFonts w:ascii="仿宋" w:eastAsia="仿宋" w:hAnsi="仿宋" w:cs="仿宋" w:hint="eastAsia"/>
            <w:lang w:eastAsia="zh-CN"/>
          </w:rPr>
          <w:t>(四)、宏观经济影响分析</w:t>
        </w:r>
        <w:r>
          <w:tab/>
        </w:r>
        <w:r>
          <w:fldChar w:fldCharType="begin"/>
        </w:r>
        <w:r>
          <w:instrText xml:space="preserve"> PAGEREF _Toc2769 \h </w:instrText>
        </w:r>
        <w:r>
          <w:fldChar w:fldCharType="separate"/>
        </w:r>
        <w:r>
          <w:t>38</w:t>
        </w:r>
        <w:r>
          <w:fldChar w:fldCharType="end"/>
        </w:r>
      </w:hyperlink>
    </w:p>
    <w:p>
      <w:pPr>
        <w:pStyle w:val="TOC1"/>
        <w:tabs>
          <w:tab w:val="right" w:leader="dot" w:pos="8306"/>
        </w:tabs>
      </w:pPr>
      <w:hyperlink w:anchor="_Toc1434" w:history="1">
        <w:r>
          <w:rPr>
            <w:rFonts w:ascii="仿宋" w:eastAsia="仿宋" w:hAnsi="仿宋" w:cs="仿宋" w:hint="eastAsia"/>
            <w:lang w:eastAsia="zh-CN"/>
          </w:rPr>
          <w:t>七、项目进度计划</w:t>
        </w:r>
        <w:r>
          <w:tab/>
        </w:r>
        <w:r>
          <w:fldChar w:fldCharType="begin"/>
        </w:r>
        <w:r>
          <w:instrText xml:space="preserve"> PAGEREF _Toc1434 \h </w:instrText>
        </w:r>
        <w:r>
          <w:fldChar w:fldCharType="separate"/>
        </w:r>
        <w:r>
          <w:t>39</w:t>
        </w:r>
        <w:r>
          <w:fldChar w:fldCharType="end"/>
        </w:r>
      </w:hyperlink>
    </w:p>
    <w:p>
      <w:pPr>
        <w:pStyle w:val="TOC2"/>
        <w:tabs>
          <w:tab w:val="right" w:leader="dot" w:pos="8306"/>
        </w:tabs>
      </w:pPr>
      <w:hyperlink w:anchor="_Toc7363" w:history="1">
        <w:r>
          <w:rPr>
            <w:rFonts w:ascii="仿宋" w:eastAsia="仿宋" w:hAnsi="仿宋" w:cs="仿宋" w:hint="eastAsia"/>
            <w:lang w:eastAsia="zh-CN"/>
          </w:rPr>
          <w:t>(一)、建设周期</w:t>
        </w:r>
        <w:r>
          <w:tab/>
        </w:r>
        <w:r>
          <w:fldChar w:fldCharType="begin"/>
        </w:r>
        <w:r>
          <w:instrText xml:space="preserve"> PAGEREF _Toc7363 \h </w:instrText>
        </w:r>
        <w:r>
          <w:fldChar w:fldCharType="separate"/>
        </w:r>
        <w:r>
          <w:t>39</w:t>
        </w:r>
        <w:r>
          <w:fldChar w:fldCharType="end"/>
        </w:r>
      </w:hyperlink>
    </w:p>
    <w:p>
      <w:pPr>
        <w:pStyle w:val="TOC2"/>
        <w:tabs>
          <w:tab w:val="right" w:leader="dot" w:pos="8306"/>
        </w:tabs>
      </w:pPr>
      <w:hyperlink w:anchor="_Toc26669" w:history="1">
        <w:r>
          <w:rPr>
            <w:rFonts w:ascii="仿宋" w:eastAsia="仿宋" w:hAnsi="仿宋" w:cs="仿宋" w:hint="eastAsia"/>
            <w:lang w:eastAsia="zh-CN"/>
          </w:rPr>
          <w:t>(二)、建设进度</w:t>
        </w:r>
        <w:r>
          <w:tab/>
        </w:r>
        <w:r>
          <w:fldChar w:fldCharType="begin"/>
        </w:r>
        <w:r>
          <w:instrText xml:space="preserve"> PAGEREF _Toc26669 \h </w:instrText>
        </w:r>
        <w:r>
          <w:fldChar w:fldCharType="separate"/>
        </w:r>
        <w:r>
          <w:t>39</w:t>
        </w:r>
        <w:r>
          <w:fldChar w:fldCharType="end"/>
        </w:r>
      </w:hyperlink>
    </w:p>
    <w:p>
      <w:pPr>
        <w:pStyle w:val="TOC2"/>
        <w:tabs>
          <w:tab w:val="right" w:leader="dot" w:pos="8306"/>
        </w:tabs>
      </w:pPr>
      <w:hyperlink w:anchor="_Toc7405" w:history="1">
        <w:r>
          <w:rPr>
            <w:rFonts w:ascii="仿宋" w:eastAsia="仿宋" w:hAnsi="仿宋" w:cs="仿宋" w:hint="eastAsia"/>
            <w:lang w:eastAsia="zh-CN"/>
          </w:rPr>
          <w:t>(三)、进度安排注意事项</w:t>
        </w:r>
        <w:r>
          <w:tab/>
        </w:r>
        <w:r>
          <w:fldChar w:fldCharType="begin"/>
        </w:r>
        <w:r>
          <w:instrText xml:space="preserve"> PAGEREF _Toc7405 \h </w:instrText>
        </w:r>
        <w:r>
          <w:fldChar w:fldCharType="separate"/>
        </w:r>
        <w:r>
          <w:t>41</w:t>
        </w:r>
        <w:r>
          <w:fldChar w:fldCharType="end"/>
        </w:r>
      </w:hyperlink>
    </w:p>
    <w:p>
      <w:pPr>
        <w:pStyle w:val="TOC2"/>
        <w:tabs>
          <w:tab w:val="right" w:leader="dot" w:pos="8306"/>
        </w:tabs>
      </w:pPr>
      <w:hyperlink w:anchor="_Toc7336" w:history="1">
        <w:r>
          <w:rPr>
            <w:rFonts w:ascii="仿宋" w:eastAsia="仿宋" w:hAnsi="仿宋" w:cs="仿宋" w:hint="eastAsia"/>
            <w:lang w:eastAsia="zh-CN"/>
          </w:rPr>
          <w:t>(四)、人力资源配置</w:t>
        </w:r>
        <w:r>
          <w:tab/>
        </w:r>
        <w:r>
          <w:fldChar w:fldCharType="begin"/>
        </w:r>
        <w:r>
          <w:instrText xml:space="preserve"> PAGEREF _Toc7336 \h </w:instrText>
        </w:r>
        <w:r>
          <w:fldChar w:fldCharType="separate"/>
        </w:r>
        <w:r>
          <w:t>42</w:t>
        </w:r>
        <w:r>
          <w:fldChar w:fldCharType="end"/>
        </w:r>
      </w:hyperlink>
    </w:p>
    <w:p>
      <w:pPr>
        <w:pStyle w:val="TOC2"/>
        <w:tabs>
          <w:tab w:val="right" w:leader="dot" w:pos="8306"/>
        </w:tabs>
      </w:pPr>
      <w:hyperlink w:anchor="_Toc23219" w:history="1">
        <w:r>
          <w:rPr>
            <w:rFonts w:ascii="仿宋" w:eastAsia="仿宋" w:hAnsi="仿宋" w:cs="仿宋" w:hint="eastAsia"/>
            <w:lang w:eastAsia="zh-CN"/>
          </w:rPr>
          <w:t>(五)、员工培训</w:t>
        </w:r>
        <w:r>
          <w:tab/>
        </w:r>
        <w:r>
          <w:fldChar w:fldCharType="begin"/>
        </w:r>
        <w:r>
          <w:instrText xml:space="preserve"> PAGEREF _Toc23219 \h </w:instrText>
        </w:r>
        <w:r>
          <w:fldChar w:fldCharType="separate"/>
        </w:r>
        <w:r>
          <w:t>44</w:t>
        </w:r>
        <w:r>
          <w:fldChar w:fldCharType="end"/>
        </w:r>
      </w:hyperlink>
    </w:p>
    <w:p>
      <w:pPr>
        <w:pStyle w:val="TOC2"/>
        <w:tabs>
          <w:tab w:val="right" w:leader="dot" w:pos="8306"/>
        </w:tabs>
      </w:pPr>
      <w:hyperlink w:anchor="_Toc25423" w:history="1">
        <w:r>
          <w:rPr>
            <w:rFonts w:ascii="仿宋" w:eastAsia="仿宋" w:hAnsi="仿宋" w:cs="仿宋" w:hint="eastAsia"/>
            <w:lang w:eastAsia="zh-CN"/>
          </w:rPr>
          <w:t>(六)、项目实施保障</w:t>
        </w:r>
        <w:r>
          <w:tab/>
        </w:r>
        <w:r>
          <w:fldChar w:fldCharType="begin"/>
        </w:r>
        <w:r>
          <w:instrText xml:space="preserve"> PAGEREF _Toc25423 \h </w:instrText>
        </w:r>
        <w:r>
          <w:fldChar w:fldCharType="separate"/>
        </w:r>
        <w:r>
          <w:t>45</w:t>
        </w:r>
        <w:r>
          <w:fldChar w:fldCharType="end"/>
        </w:r>
      </w:hyperlink>
    </w:p>
    <w:p>
      <w:pPr>
        <w:pStyle w:val="TOC2"/>
        <w:tabs>
          <w:tab w:val="right" w:leader="dot" w:pos="8306"/>
        </w:tabs>
      </w:pPr>
      <w:hyperlink w:anchor="_Toc20981" w:history="1">
        <w:r>
          <w:rPr>
            <w:rFonts w:ascii="仿宋" w:eastAsia="仿宋" w:hAnsi="仿宋" w:cs="仿宋" w:hint="eastAsia"/>
            <w:lang w:eastAsia="zh-CN"/>
          </w:rPr>
          <w:t>(七)、安全规范管理</w:t>
        </w:r>
        <w:r>
          <w:tab/>
        </w:r>
        <w:r>
          <w:fldChar w:fldCharType="begin"/>
        </w:r>
        <w:r>
          <w:instrText xml:space="preserve"> PAGEREF _Toc20981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77" w:history="1">
        <w:r>
          <w:rPr>
            <w:rFonts w:ascii="仿宋" w:eastAsia="仿宋" w:hAnsi="仿宋" w:cs="仿宋" w:hint="eastAsia"/>
            <w:lang w:eastAsia="zh-CN"/>
          </w:rPr>
          <w:t>八、资金管理与财务规划</w:t>
        </w:r>
        <w:r>
          <w:tab/>
        </w:r>
        <w:r>
          <w:fldChar w:fldCharType="begin"/>
        </w:r>
        <w:r>
          <w:instrText xml:space="preserve"> PAGEREF _Toc14977 \h </w:instrText>
        </w:r>
        <w:r>
          <w:fldChar w:fldCharType="separate"/>
        </w:r>
        <w:r>
          <w:t>47</w:t>
        </w:r>
        <w:r>
          <w:fldChar w:fldCharType="end"/>
        </w:r>
      </w:hyperlink>
    </w:p>
    <w:p>
      <w:pPr>
        <w:pStyle w:val="TOC2"/>
        <w:tabs>
          <w:tab w:val="right" w:leader="dot" w:pos="8306"/>
        </w:tabs>
      </w:pPr>
      <w:hyperlink w:anchor="_Toc14734" w:history="1">
        <w:r>
          <w:rPr>
            <w:rFonts w:ascii="仿宋" w:eastAsia="仿宋" w:hAnsi="仿宋" w:cs="仿宋" w:hint="eastAsia"/>
            <w:lang w:eastAsia="zh-CN"/>
          </w:rPr>
          <w:t>(一)、项目资金来源与筹措</w:t>
        </w:r>
        <w:r>
          <w:tab/>
        </w:r>
        <w:r>
          <w:fldChar w:fldCharType="begin"/>
        </w:r>
        <w:r>
          <w:instrText xml:space="preserve"> PAGEREF _Toc14734 \h </w:instrText>
        </w:r>
        <w:r>
          <w:fldChar w:fldCharType="separate"/>
        </w:r>
        <w:r>
          <w:t>47</w:t>
        </w:r>
        <w:r>
          <w:fldChar w:fldCharType="end"/>
        </w:r>
      </w:hyperlink>
    </w:p>
    <w:p>
      <w:pPr>
        <w:pStyle w:val="TOC2"/>
        <w:tabs>
          <w:tab w:val="right" w:leader="dot" w:pos="8306"/>
        </w:tabs>
      </w:pPr>
      <w:hyperlink w:anchor="_Toc20421" w:history="1">
        <w:r>
          <w:rPr>
            <w:rFonts w:ascii="仿宋" w:eastAsia="仿宋" w:hAnsi="仿宋" w:cs="仿宋" w:hint="eastAsia"/>
            <w:lang w:eastAsia="zh-CN"/>
          </w:rPr>
          <w:t>(二)、资金使用与监管</w:t>
        </w:r>
        <w:r>
          <w:tab/>
        </w:r>
        <w:r>
          <w:fldChar w:fldCharType="begin"/>
        </w:r>
        <w:r>
          <w:instrText xml:space="preserve"> PAGEREF _Toc20421 \h </w:instrText>
        </w:r>
        <w:r>
          <w:fldChar w:fldCharType="separate"/>
        </w:r>
        <w:r>
          <w:t>48</w:t>
        </w:r>
        <w:r>
          <w:fldChar w:fldCharType="end"/>
        </w:r>
      </w:hyperlink>
    </w:p>
    <w:p>
      <w:pPr>
        <w:pStyle w:val="TOC2"/>
        <w:tabs>
          <w:tab w:val="right" w:leader="dot" w:pos="8306"/>
        </w:tabs>
      </w:pPr>
      <w:hyperlink w:anchor="_Toc23222" w:history="1">
        <w:r>
          <w:rPr>
            <w:rFonts w:ascii="仿宋" w:eastAsia="仿宋" w:hAnsi="仿宋" w:cs="仿宋" w:hint="eastAsia"/>
            <w:lang w:eastAsia="zh-CN"/>
          </w:rPr>
          <w:t>(三)、财务规划与预测</w:t>
        </w:r>
        <w:r>
          <w:tab/>
        </w:r>
        <w:r>
          <w:fldChar w:fldCharType="begin"/>
        </w:r>
        <w:r>
          <w:instrText xml:space="preserve"> PAGEREF _Toc23222 \h </w:instrText>
        </w:r>
        <w:r>
          <w:fldChar w:fldCharType="separate"/>
        </w:r>
        <w:r>
          <w:t>50</w:t>
        </w:r>
        <w:r>
          <w:fldChar w:fldCharType="end"/>
        </w:r>
      </w:hyperlink>
    </w:p>
    <w:p>
      <w:pPr>
        <w:pStyle w:val="TOC1"/>
        <w:tabs>
          <w:tab w:val="right" w:leader="dot" w:pos="8306"/>
        </w:tabs>
      </w:pPr>
      <w:hyperlink w:anchor="_Toc31252" w:history="1">
        <w:r>
          <w:rPr>
            <w:rFonts w:ascii="仿宋" w:eastAsia="仿宋" w:hAnsi="仿宋" w:cs="仿宋" w:hint="eastAsia"/>
            <w:lang w:eastAsia="zh-CN"/>
          </w:rPr>
          <w:t>九、环境保护与绿色发展</w:t>
        </w:r>
        <w:r>
          <w:tab/>
        </w:r>
        <w:r>
          <w:fldChar w:fldCharType="begin"/>
        </w:r>
        <w:r>
          <w:instrText xml:space="preserve"> PAGEREF _Toc31252 \h </w:instrText>
        </w:r>
        <w:r>
          <w:fldChar w:fldCharType="separate"/>
        </w:r>
        <w:r>
          <w:t>51</w:t>
        </w:r>
        <w:r>
          <w:fldChar w:fldCharType="end"/>
        </w:r>
      </w:hyperlink>
    </w:p>
    <w:p>
      <w:pPr>
        <w:pStyle w:val="TOC2"/>
        <w:tabs>
          <w:tab w:val="right" w:leader="dot" w:pos="8306"/>
        </w:tabs>
      </w:pPr>
      <w:hyperlink w:anchor="_Toc8346" w:history="1">
        <w:r>
          <w:rPr>
            <w:rFonts w:ascii="仿宋" w:eastAsia="仿宋" w:hAnsi="仿宋" w:cs="仿宋" w:hint="eastAsia"/>
            <w:lang w:eastAsia="zh-CN"/>
          </w:rPr>
          <w:t>(一)、环境保护措施</w:t>
        </w:r>
        <w:r>
          <w:tab/>
        </w:r>
        <w:r>
          <w:fldChar w:fldCharType="begin"/>
        </w:r>
        <w:r>
          <w:instrText xml:space="preserve"> PAGEREF _Toc8346 \h </w:instrText>
        </w:r>
        <w:r>
          <w:fldChar w:fldCharType="separate"/>
        </w:r>
        <w:r>
          <w:t>51</w:t>
        </w:r>
        <w:r>
          <w:fldChar w:fldCharType="end"/>
        </w:r>
      </w:hyperlink>
    </w:p>
    <w:p>
      <w:pPr>
        <w:pStyle w:val="TOC2"/>
        <w:tabs>
          <w:tab w:val="right" w:leader="dot" w:pos="8306"/>
        </w:tabs>
      </w:pPr>
      <w:hyperlink w:anchor="_Toc3989" w:history="1">
        <w:r>
          <w:rPr>
            <w:rFonts w:ascii="仿宋" w:eastAsia="仿宋" w:hAnsi="仿宋" w:cs="仿宋" w:hint="eastAsia"/>
            <w:lang w:eastAsia="zh-CN"/>
          </w:rPr>
          <w:t>(二)、绿色发展与可持续发展策略</w:t>
        </w:r>
        <w:r>
          <w:tab/>
        </w:r>
        <w:r>
          <w:fldChar w:fldCharType="begin"/>
        </w:r>
        <w:r>
          <w:instrText xml:space="preserve"> PAGEREF _Toc3989 \h </w:instrText>
        </w:r>
        <w:r>
          <w:fldChar w:fldCharType="separate"/>
        </w:r>
        <w:r>
          <w:t>52</w:t>
        </w:r>
        <w:r>
          <w:fldChar w:fldCharType="end"/>
        </w:r>
      </w:hyperlink>
    </w:p>
    <w:p>
      <w:pPr>
        <w:pStyle w:val="TOC1"/>
        <w:tabs>
          <w:tab w:val="right" w:leader="dot" w:pos="8306"/>
        </w:tabs>
      </w:pPr>
      <w:hyperlink w:anchor="_Toc2479" w:history="1">
        <w:r>
          <w:rPr>
            <w:rFonts w:ascii="仿宋" w:eastAsia="仿宋" w:hAnsi="仿宋" w:cs="仿宋" w:hint="eastAsia"/>
            <w:lang w:eastAsia="zh-CN"/>
          </w:rPr>
          <w:t>十、安全与应急管理</w:t>
        </w:r>
        <w:r>
          <w:tab/>
        </w:r>
        <w:r>
          <w:fldChar w:fldCharType="begin"/>
        </w:r>
        <w:r>
          <w:instrText xml:space="preserve"> PAGEREF _Toc2479 \h </w:instrText>
        </w:r>
        <w:r>
          <w:fldChar w:fldCharType="separate"/>
        </w:r>
        <w:r>
          <w:t>54</w:t>
        </w:r>
        <w:r>
          <w:fldChar w:fldCharType="end"/>
        </w:r>
      </w:hyperlink>
    </w:p>
    <w:p>
      <w:pPr>
        <w:pStyle w:val="TOC2"/>
        <w:tabs>
          <w:tab w:val="right" w:leader="dot" w:pos="8306"/>
        </w:tabs>
      </w:pPr>
      <w:hyperlink w:anchor="_Toc14893" w:history="1">
        <w:r>
          <w:rPr>
            <w:rFonts w:ascii="仿宋" w:eastAsia="仿宋" w:hAnsi="仿宋" w:cs="仿宋" w:hint="eastAsia"/>
            <w:lang w:eastAsia="zh-CN"/>
          </w:rPr>
          <w:t>(一)、安全生产管理</w:t>
        </w:r>
        <w:r>
          <w:tab/>
        </w:r>
        <w:r>
          <w:fldChar w:fldCharType="begin"/>
        </w:r>
        <w:r>
          <w:instrText xml:space="preserve"> PAGEREF _Toc14893 \h </w:instrText>
        </w:r>
        <w:r>
          <w:fldChar w:fldCharType="separate"/>
        </w:r>
        <w:r>
          <w:t>54</w:t>
        </w:r>
        <w:r>
          <w:fldChar w:fldCharType="end"/>
        </w:r>
      </w:hyperlink>
    </w:p>
    <w:p>
      <w:pPr>
        <w:pStyle w:val="TOC2"/>
        <w:tabs>
          <w:tab w:val="right" w:leader="dot" w:pos="8306"/>
        </w:tabs>
      </w:pPr>
      <w:hyperlink w:anchor="_Toc12417" w:history="1">
        <w:r>
          <w:rPr>
            <w:rFonts w:ascii="仿宋" w:eastAsia="仿宋" w:hAnsi="仿宋" w:cs="仿宋" w:hint="eastAsia"/>
            <w:lang w:eastAsia="zh-CN"/>
          </w:rPr>
          <w:t>(二)、应急预案与响应</w:t>
        </w:r>
        <w:r>
          <w:tab/>
        </w:r>
        <w:r>
          <w:fldChar w:fldCharType="begin"/>
        </w:r>
        <w:r>
          <w:instrText xml:space="preserve"> PAGEREF _Toc12417 \h </w:instrText>
        </w:r>
        <w:r>
          <w:fldChar w:fldCharType="separate"/>
        </w:r>
        <w:r>
          <w:t>55</w:t>
        </w:r>
        <w:r>
          <w:fldChar w:fldCharType="end"/>
        </w:r>
      </w:hyperlink>
    </w:p>
    <w:p>
      <w:pPr>
        <w:pStyle w:val="TOC1"/>
        <w:tabs>
          <w:tab w:val="right" w:leader="dot" w:pos="8306"/>
        </w:tabs>
      </w:pPr>
      <w:hyperlink w:anchor="_Toc18827" w:history="1">
        <w:r>
          <w:rPr>
            <w:rFonts w:ascii="仿宋" w:eastAsia="仿宋" w:hAnsi="仿宋" w:cs="仿宋" w:hint="eastAsia"/>
            <w:lang w:eastAsia="zh-CN"/>
          </w:rPr>
          <w:t>十一、项目变更管理</w:t>
        </w:r>
        <w:r>
          <w:tab/>
        </w:r>
        <w:r>
          <w:fldChar w:fldCharType="begin"/>
        </w:r>
        <w:r>
          <w:instrText xml:space="preserve"> PAGEREF _Toc18827 \h </w:instrText>
        </w:r>
        <w:r>
          <w:fldChar w:fldCharType="separate"/>
        </w:r>
        <w:r>
          <w:t>57</w:t>
        </w:r>
        <w:r>
          <w:fldChar w:fldCharType="end"/>
        </w:r>
      </w:hyperlink>
    </w:p>
    <w:p>
      <w:pPr>
        <w:pStyle w:val="TOC2"/>
        <w:tabs>
          <w:tab w:val="right" w:leader="dot" w:pos="8306"/>
        </w:tabs>
      </w:pPr>
      <w:hyperlink w:anchor="_Toc4109" w:history="1">
        <w:r>
          <w:rPr>
            <w:rFonts w:ascii="仿宋" w:eastAsia="仿宋" w:hAnsi="仿宋" w:cs="仿宋" w:hint="eastAsia"/>
            <w:lang w:eastAsia="zh-CN"/>
          </w:rPr>
          <w:t>(一)、变更控制流程</w:t>
        </w:r>
        <w:r>
          <w:tab/>
        </w:r>
        <w:r>
          <w:fldChar w:fldCharType="begin"/>
        </w:r>
        <w:r>
          <w:instrText xml:space="preserve"> PAGEREF _Toc4109 \h </w:instrText>
        </w:r>
        <w:r>
          <w:fldChar w:fldCharType="separate"/>
        </w:r>
        <w:r>
          <w:t>57</w:t>
        </w:r>
        <w:r>
          <w:fldChar w:fldCharType="end"/>
        </w:r>
      </w:hyperlink>
    </w:p>
    <w:p>
      <w:pPr>
        <w:pStyle w:val="TOC2"/>
        <w:tabs>
          <w:tab w:val="right" w:leader="dot" w:pos="8306"/>
        </w:tabs>
      </w:pPr>
      <w:hyperlink w:anchor="_Toc13977" w:history="1">
        <w:r>
          <w:rPr>
            <w:rFonts w:ascii="仿宋" w:eastAsia="仿宋" w:hAnsi="仿宋" w:cs="仿宋" w:hint="eastAsia"/>
            <w:lang w:eastAsia="zh-CN"/>
          </w:rPr>
          <w:t>(二)、影响评估与处理</w:t>
        </w:r>
        <w:r>
          <w:tab/>
        </w:r>
        <w:r>
          <w:fldChar w:fldCharType="begin"/>
        </w:r>
        <w:r>
          <w:instrText xml:space="preserve"> PAGEREF _Toc13977 \h </w:instrText>
        </w:r>
        <w:r>
          <w:fldChar w:fldCharType="separate"/>
        </w:r>
        <w:r>
          <w:t>58</w:t>
        </w:r>
        <w:r>
          <w:fldChar w:fldCharType="end"/>
        </w:r>
      </w:hyperlink>
    </w:p>
    <w:p>
      <w:pPr>
        <w:pStyle w:val="TOC2"/>
        <w:tabs>
          <w:tab w:val="right" w:leader="dot" w:pos="8306"/>
        </w:tabs>
      </w:pPr>
      <w:hyperlink w:anchor="_Toc2029" w:history="1">
        <w:r>
          <w:rPr>
            <w:rFonts w:ascii="仿宋" w:eastAsia="仿宋" w:hAnsi="仿宋" w:cs="仿宋" w:hint="eastAsia"/>
            <w:lang w:eastAsia="zh-CN"/>
          </w:rPr>
          <w:t>(三)、变更记录与追踪</w:t>
        </w:r>
        <w:r>
          <w:tab/>
        </w:r>
        <w:r>
          <w:fldChar w:fldCharType="begin"/>
        </w:r>
        <w:r>
          <w:instrText xml:space="preserve"> PAGEREF _Toc2029 \h </w:instrText>
        </w:r>
        <w:r>
          <w:fldChar w:fldCharType="separate"/>
        </w:r>
        <w:r>
          <w:t>59</w:t>
        </w:r>
        <w:r>
          <w:fldChar w:fldCharType="end"/>
        </w:r>
      </w:hyperlink>
    </w:p>
    <w:p>
      <w:pPr>
        <w:pStyle w:val="TOC2"/>
        <w:tabs>
          <w:tab w:val="right" w:leader="dot" w:pos="8306"/>
        </w:tabs>
      </w:pPr>
      <w:hyperlink w:anchor="_Toc27517" w:history="1">
        <w:r>
          <w:rPr>
            <w:rFonts w:ascii="仿宋" w:eastAsia="仿宋" w:hAnsi="仿宋" w:cs="仿宋" w:hint="eastAsia"/>
            <w:lang w:eastAsia="zh-CN"/>
          </w:rPr>
          <w:t>(四)、变更管理策略</w:t>
        </w:r>
        <w:r>
          <w:tab/>
        </w:r>
        <w:r>
          <w:fldChar w:fldCharType="begin"/>
        </w:r>
        <w:r>
          <w:instrText xml:space="preserve"> PAGEREF _Toc27517 \h </w:instrText>
        </w:r>
        <w:r>
          <w:fldChar w:fldCharType="separate"/>
        </w:r>
        <w:r>
          <w:t>61</w:t>
        </w:r>
        <w:r>
          <w:fldChar w:fldCharType="end"/>
        </w:r>
      </w:hyperlink>
    </w:p>
    <w:p>
      <w:pPr>
        <w:pStyle w:val="TOC1"/>
        <w:tabs>
          <w:tab w:val="right" w:leader="dot" w:pos="8306"/>
        </w:tabs>
      </w:pPr>
      <w:hyperlink w:anchor="_Toc1754" w:history="1">
        <w:r>
          <w:rPr>
            <w:rFonts w:ascii="仿宋" w:eastAsia="仿宋" w:hAnsi="仿宋" w:cs="仿宋" w:hint="eastAsia"/>
            <w:lang w:eastAsia="zh-CN"/>
          </w:rPr>
          <w:t>十二、技术创新与产业升级</w:t>
        </w:r>
        <w:r>
          <w:tab/>
        </w:r>
        <w:r>
          <w:fldChar w:fldCharType="begin"/>
        </w:r>
        <w:r>
          <w:instrText xml:space="preserve"> PAGEREF _Toc1754 \h </w:instrText>
        </w:r>
        <w:r>
          <w:fldChar w:fldCharType="separate"/>
        </w:r>
        <w:r>
          <w:t>63</w:t>
        </w:r>
        <w:r>
          <w:fldChar w:fldCharType="end"/>
        </w:r>
      </w:hyperlink>
    </w:p>
    <w:p>
      <w:pPr>
        <w:pStyle w:val="TOC2"/>
        <w:tabs>
          <w:tab w:val="right" w:leader="dot" w:pos="8306"/>
        </w:tabs>
      </w:pPr>
      <w:hyperlink w:anchor="_Toc15498" w:history="1">
        <w:r>
          <w:rPr>
            <w:rFonts w:ascii="仿宋" w:eastAsia="仿宋" w:hAnsi="仿宋" w:cs="仿宋" w:hint="eastAsia"/>
            <w:lang w:eastAsia="zh-CN"/>
          </w:rPr>
          <w:t>(一)、技术创新方向与目标</w:t>
        </w:r>
        <w:r>
          <w:tab/>
        </w:r>
        <w:r>
          <w:fldChar w:fldCharType="begin"/>
        </w:r>
        <w:r>
          <w:instrText xml:space="preserve"> PAGEREF _Toc15498 \h </w:instrText>
        </w:r>
        <w:r>
          <w:fldChar w:fldCharType="separate"/>
        </w:r>
        <w:r>
          <w:t>63</w:t>
        </w:r>
        <w:r>
          <w:fldChar w:fldCharType="end"/>
        </w:r>
      </w:hyperlink>
    </w:p>
    <w:p>
      <w:pPr>
        <w:pStyle w:val="TOC2"/>
        <w:tabs>
          <w:tab w:val="right" w:leader="dot" w:pos="8306"/>
        </w:tabs>
      </w:pPr>
      <w:hyperlink w:anchor="_Toc13908" w:history="1">
        <w:r>
          <w:rPr>
            <w:rFonts w:ascii="仿宋" w:eastAsia="仿宋" w:hAnsi="仿宋" w:cs="仿宋" w:hint="eastAsia"/>
            <w:lang w:eastAsia="zh-CN"/>
          </w:rPr>
          <w:t>(二)、产业升级路径与措施</w:t>
        </w:r>
        <w:r>
          <w:tab/>
        </w:r>
        <w:r>
          <w:fldChar w:fldCharType="begin"/>
        </w:r>
        <w:r>
          <w:instrText xml:space="preserve"> PAGEREF _Toc13908 \h </w:instrText>
        </w:r>
        <w:r>
          <w:fldChar w:fldCharType="separate"/>
        </w:r>
        <w:r>
          <w:t>64</w:t>
        </w:r>
        <w:r>
          <w:fldChar w:fldCharType="end"/>
        </w:r>
      </w:hyperlink>
    </w:p>
    <w:p>
      <w:pPr>
        <w:pStyle w:val="TOC1"/>
        <w:tabs>
          <w:tab w:val="right" w:leader="dot" w:pos="8306"/>
        </w:tabs>
      </w:pPr>
      <w:hyperlink w:anchor="_Toc8658" w:history="1">
        <w:r>
          <w:rPr>
            <w:rFonts w:ascii="仿宋" w:eastAsia="仿宋" w:hAnsi="仿宋" w:cs="仿宋" w:hint="eastAsia"/>
            <w:lang w:eastAsia="zh-CN"/>
          </w:rPr>
          <w:t>十三、质量管理与控制</w:t>
        </w:r>
        <w:r>
          <w:tab/>
        </w:r>
        <w:r>
          <w:fldChar w:fldCharType="begin"/>
        </w:r>
        <w:r>
          <w:instrText xml:space="preserve"> PAGEREF _Toc8658 \h </w:instrText>
        </w:r>
        <w:r>
          <w:fldChar w:fldCharType="separate"/>
        </w:r>
        <w:r>
          <w:t>65</w:t>
        </w:r>
        <w:r>
          <w:fldChar w:fldCharType="end"/>
        </w:r>
      </w:hyperlink>
    </w:p>
    <w:p>
      <w:pPr>
        <w:pStyle w:val="TOC2"/>
        <w:tabs>
          <w:tab w:val="right" w:leader="dot" w:pos="8306"/>
        </w:tabs>
      </w:pPr>
      <w:hyperlink w:anchor="_Toc6257" w:history="1">
        <w:r>
          <w:rPr>
            <w:rFonts w:ascii="仿宋" w:eastAsia="仿宋" w:hAnsi="仿宋" w:cs="仿宋" w:hint="eastAsia"/>
            <w:lang w:eastAsia="zh-CN"/>
          </w:rPr>
          <w:t>(一)、质量管理体系建设</w:t>
        </w:r>
        <w:r>
          <w:tab/>
        </w:r>
        <w:r>
          <w:fldChar w:fldCharType="begin"/>
        </w:r>
        <w:r>
          <w:instrText xml:space="preserve"> PAGEREF _Toc6257 \h </w:instrText>
        </w:r>
        <w:r>
          <w:fldChar w:fldCharType="separate"/>
        </w:r>
        <w:r>
          <w:t>65</w:t>
        </w:r>
        <w:r>
          <w:fldChar w:fldCharType="end"/>
        </w:r>
      </w:hyperlink>
    </w:p>
    <w:p>
      <w:pPr>
        <w:pStyle w:val="TOC2"/>
        <w:tabs>
          <w:tab w:val="right" w:leader="dot" w:pos="8306"/>
        </w:tabs>
      </w:pPr>
      <w:hyperlink w:anchor="_Toc32317" w:history="1">
        <w:r>
          <w:rPr>
            <w:rFonts w:ascii="仿宋" w:eastAsia="仿宋" w:hAnsi="仿宋" w:cs="仿宋" w:hint="eastAsia"/>
            <w:lang w:eastAsia="zh-CN"/>
          </w:rPr>
          <w:t>(二)、质量控制措施</w:t>
        </w:r>
        <w:r>
          <w:tab/>
        </w:r>
        <w:r>
          <w:fldChar w:fldCharType="begin"/>
        </w:r>
        <w:r>
          <w:instrText xml:space="preserve"> PAGEREF _Toc32317 \h </w:instrText>
        </w:r>
        <w:r>
          <w:fldChar w:fldCharType="separate"/>
        </w:r>
        <w:r>
          <w:t>67</w:t>
        </w:r>
        <w:r>
          <w:fldChar w:fldCharType="end"/>
        </w:r>
      </w:hyperlink>
    </w:p>
    <w:p>
      <w:pPr>
        <w:pStyle w:val="TOC1"/>
        <w:tabs>
          <w:tab w:val="right" w:leader="dot" w:pos="8306"/>
        </w:tabs>
      </w:pPr>
      <w:hyperlink w:anchor="_Toc20758" w:history="1">
        <w:r>
          <w:rPr>
            <w:rFonts w:ascii="仿宋" w:eastAsia="仿宋" w:hAnsi="仿宋" w:cs="仿宋" w:hint="eastAsia"/>
            <w:lang w:eastAsia="zh-CN"/>
          </w:rPr>
          <w:t>十四、设施与设备管理</w:t>
        </w:r>
        <w:r>
          <w:tab/>
        </w:r>
        <w:r>
          <w:fldChar w:fldCharType="begin"/>
        </w:r>
        <w:r>
          <w:instrText xml:space="preserve"> PAGEREF _Toc20758 \h </w:instrText>
        </w:r>
        <w:r>
          <w:fldChar w:fldCharType="separate"/>
        </w:r>
        <w:r>
          <w:t>68</w:t>
        </w:r>
        <w:r>
          <w:fldChar w:fldCharType="end"/>
        </w:r>
      </w:hyperlink>
    </w:p>
    <w:p>
      <w:pPr>
        <w:pStyle w:val="TOC2"/>
        <w:tabs>
          <w:tab w:val="right" w:leader="dot" w:pos="8306"/>
        </w:tabs>
      </w:pPr>
      <w:hyperlink w:anchor="_Toc26693" w:history="1">
        <w:r>
          <w:rPr>
            <w:rFonts w:ascii="仿宋" w:eastAsia="仿宋" w:hAnsi="仿宋" w:cs="仿宋" w:hint="eastAsia"/>
            <w:lang w:eastAsia="zh-CN"/>
          </w:rPr>
          <w:t>(一)、设施规划与配置</w:t>
        </w:r>
        <w:r>
          <w:tab/>
        </w:r>
        <w:r>
          <w:fldChar w:fldCharType="begin"/>
        </w:r>
        <w:r>
          <w:instrText xml:space="preserve"> PAGEREF _Toc26693 \h </w:instrText>
        </w:r>
        <w:r>
          <w:fldChar w:fldCharType="separate"/>
        </w:r>
        <w:r>
          <w:t>68</w:t>
        </w:r>
        <w:r>
          <w:fldChar w:fldCharType="end"/>
        </w:r>
      </w:hyperlink>
    </w:p>
    <w:p>
      <w:pPr>
        <w:pStyle w:val="TOC2"/>
        <w:tabs>
          <w:tab w:val="right" w:leader="dot" w:pos="8306"/>
        </w:tabs>
      </w:pPr>
      <w:hyperlink w:anchor="_Toc24117" w:history="1">
        <w:r>
          <w:rPr>
            <w:rFonts w:ascii="仿宋" w:eastAsia="仿宋" w:hAnsi="仿宋" w:cs="仿宋" w:hint="eastAsia"/>
            <w:lang w:eastAsia="zh-CN"/>
          </w:rPr>
          <w:t>(二)、设备采购与维护管理</w:t>
        </w:r>
        <w:r>
          <w:tab/>
        </w:r>
        <w:r>
          <w:fldChar w:fldCharType="begin"/>
        </w:r>
        <w:r>
          <w:instrText xml:space="preserve"> PAGEREF _Toc24117 \h </w:instrText>
        </w:r>
        <w:r>
          <w:fldChar w:fldCharType="separate"/>
        </w:r>
        <w:r>
          <w:t>69</w:t>
        </w:r>
        <w:r>
          <w:fldChar w:fldCharType="end"/>
        </w:r>
      </w:hyperlink>
    </w:p>
    <w:p>
      <w:pPr>
        <w:pStyle w:val="TOC2"/>
        <w:tabs>
          <w:tab w:val="right" w:leader="dot" w:pos="8306"/>
        </w:tabs>
      </w:pPr>
      <w:hyperlink w:anchor="_Toc18905" w:history="1">
        <w:r>
          <w:rPr>
            <w:rFonts w:ascii="仿宋" w:eastAsia="仿宋" w:hAnsi="仿宋" w:cs="仿宋" w:hint="eastAsia"/>
            <w:lang w:eastAsia="zh-CN"/>
          </w:rPr>
          <w:t>(三)、设施设备升级策略</w:t>
        </w:r>
        <w:r>
          <w:tab/>
        </w:r>
        <w:r>
          <w:fldChar w:fldCharType="begin"/>
        </w:r>
        <w:r>
          <w:instrText xml:space="preserve"> PAGEREF _Toc18905 \h </w:instrText>
        </w:r>
        <w:r>
          <w:fldChar w:fldCharType="separate"/>
        </w:r>
        <w:r>
          <w:t>69</w:t>
        </w:r>
        <w:r>
          <w:fldChar w:fldCharType="end"/>
        </w:r>
      </w:hyperlink>
    </w:p>
    <w:p>
      <w:pPr>
        <w:pStyle w:val="TOC1"/>
        <w:tabs>
          <w:tab w:val="right" w:leader="dot" w:pos="8306"/>
        </w:tabs>
      </w:pPr>
      <w:hyperlink w:anchor="_Toc24261" w:history="1">
        <w:r>
          <w:rPr>
            <w:rFonts w:ascii="仿宋" w:eastAsia="仿宋" w:hAnsi="仿宋" w:cs="仿宋" w:hint="eastAsia"/>
            <w:lang w:eastAsia="zh-CN"/>
          </w:rPr>
          <w:t>十五、企业合规与伦理</w:t>
        </w:r>
        <w:r>
          <w:tab/>
        </w:r>
        <w:r>
          <w:fldChar w:fldCharType="begin"/>
        </w:r>
        <w:r>
          <w:instrText xml:space="preserve"> PAGEREF _Toc24261 \h </w:instrText>
        </w:r>
        <w:r>
          <w:fldChar w:fldCharType="separate"/>
        </w:r>
        <w:r>
          <w:t>70</w:t>
        </w:r>
        <w:r>
          <w:fldChar w:fldCharType="end"/>
        </w:r>
      </w:hyperlink>
    </w:p>
    <w:p>
      <w:pPr>
        <w:pStyle w:val="TOC2"/>
        <w:tabs>
          <w:tab w:val="right" w:leader="dot" w:pos="8306"/>
        </w:tabs>
      </w:pPr>
      <w:hyperlink w:anchor="_Toc6119" w:history="1">
        <w:r>
          <w:rPr>
            <w:rFonts w:ascii="仿宋" w:eastAsia="仿宋" w:hAnsi="仿宋" w:cs="仿宋" w:hint="eastAsia"/>
            <w:lang w:eastAsia="zh-CN"/>
          </w:rPr>
          <w:t>(一)、合规政策与程序</w:t>
        </w:r>
        <w:r>
          <w:tab/>
        </w:r>
        <w:r>
          <w:fldChar w:fldCharType="begin"/>
        </w:r>
        <w:r>
          <w:instrText xml:space="preserve"> PAGEREF _Toc6119 \h </w:instrText>
        </w:r>
        <w:r>
          <w:fldChar w:fldCharType="separate"/>
        </w:r>
        <w:r>
          <w:t>70</w:t>
        </w:r>
        <w:r>
          <w:fldChar w:fldCharType="end"/>
        </w:r>
      </w:hyperlink>
    </w:p>
    <w:p>
      <w:pPr>
        <w:pStyle w:val="TOC2"/>
        <w:tabs>
          <w:tab w:val="right" w:leader="dot" w:pos="8306"/>
        </w:tabs>
      </w:pPr>
      <w:hyperlink w:anchor="_Toc18050" w:history="1">
        <w:r>
          <w:rPr>
            <w:rFonts w:ascii="仿宋" w:eastAsia="仿宋" w:hAnsi="仿宋" w:cs="仿宋" w:hint="eastAsia"/>
            <w:lang w:eastAsia="zh-CN"/>
          </w:rPr>
          <w:t>(二)、伦理规范与培训</w:t>
        </w:r>
        <w:r>
          <w:tab/>
        </w:r>
        <w:r>
          <w:fldChar w:fldCharType="begin"/>
        </w:r>
        <w:r>
          <w:instrText xml:space="preserve"> PAGEREF _Toc18050 \h </w:instrText>
        </w:r>
        <w:r>
          <w:fldChar w:fldCharType="separate"/>
        </w:r>
        <w:r>
          <w:t>71</w:t>
        </w:r>
        <w:r>
          <w:fldChar w:fldCharType="end"/>
        </w:r>
      </w:hyperlink>
    </w:p>
    <w:p>
      <w:pPr>
        <w:pStyle w:val="TOC2"/>
        <w:tabs>
          <w:tab w:val="right" w:leader="dot" w:pos="8306"/>
        </w:tabs>
      </w:pPr>
      <w:hyperlink w:anchor="_Toc10139" w:history="1">
        <w:r>
          <w:rPr>
            <w:rFonts w:ascii="仿宋" w:eastAsia="仿宋" w:hAnsi="仿宋" w:cs="仿宋" w:hint="eastAsia"/>
            <w:lang w:eastAsia="zh-CN"/>
          </w:rPr>
          <w:t>(三)、合规风险评估</w:t>
        </w:r>
        <w:r>
          <w:tab/>
        </w:r>
        <w:r>
          <w:fldChar w:fldCharType="begin"/>
        </w:r>
        <w:r>
          <w:instrText xml:space="preserve"> PAGEREF _Toc10139 \h </w:instrText>
        </w:r>
        <w:r>
          <w:fldChar w:fldCharType="separate"/>
        </w:r>
        <w:r>
          <w:t>72</w:t>
        </w:r>
        <w:r>
          <w:fldChar w:fldCharType="end"/>
        </w:r>
      </w:hyperlink>
    </w:p>
    <w:p>
      <w:pPr>
        <w:pStyle w:val="TOC2"/>
        <w:tabs>
          <w:tab w:val="right" w:leader="dot" w:pos="8306"/>
        </w:tabs>
      </w:pPr>
      <w:hyperlink w:anchor="_Toc3267" w:history="1">
        <w:r>
          <w:rPr>
            <w:rFonts w:ascii="仿宋" w:eastAsia="仿宋" w:hAnsi="仿宋" w:cs="仿宋" w:hint="eastAsia"/>
            <w:lang w:eastAsia="zh-CN"/>
          </w:rPr>
          <w:t>(四)、合规监督与执行</w:t>
        </w:r>
        <w:r>
          <w:tab/>
        </w:r>
        <w:r>
          <w:fldChar w:fldCharType="begin"/>
        </w:r>
        <w:r>
          <w:instrText xml:space="preserve"> PAGEREF _Toc3267 \h </w:instrText>
        </w:r>
        <w:r>
          <w:fldChar w:fldCharType="separate"/>
        </w:r>
        <w:r>
          <w:t>73</w:t>
        </w:r>
        <w:r>
          <w:fldChar w:fldCharType="end"/>
        </w:r>
      </w:hyperlink>
    </w:p>
    <w:p>
      <w:pPr>
        <w:pStyle w:val="TOC1"/>
        <w:tabs>
          <w:tab w:val="right" w:leader="dot" w:pos="8306"/>
        </w:tabs>
      </w:pPr>
      <w:hyperlink w:anchor="_Toc5731" w:history="1">
        <w:r>
          <w:rPr>
            <w:rFonts w:ascii="仿宋" w:eastAsia="仿宋" w:hAnsi="仿宋" w:cs="仿宋" w:hint="eastAsia"/>
            <w:lang w:eastAsia="zh-CN"/>
          </w:rPr>
          <w:t>十六、项目施工方案</w:t>
        </w:r>
        <w:r>
          <w:tab/>
        </w:r>
        <w:r>
          <w:fldChar w:fldCharType="begin"/>
        </w:r>
        <w:r>
          <w:instrText xml:space="preserve"> PAGEREF _Toc5731 \h </w:instrText>
        </w:r>
        <w:r>
          <w:fldChar w:fldCharType="separate"/>
        </w:r>
        <w:r>
          <w:t>74</w:t>
        </w:r>
        <w:r>
          <w:fldChar w:fldCharType="end"/>
        </w:r>
      </w:hyperlink>
    </w:p>
    <w:p>
      <w:pPr>
        <w:pStyle w:val="TOC2"/>
        <w:tabs>
          <w:tab w:val="right" w:leader="dot" w:pos="8306"/>
        </w:tabs>
      </w:pPr>
      <w:hyperlink w:anchor="_Toc5860" w:history="1">
        <w:r>
          <w:rPr>
            <w:rFonts w:ascii="仿宋" w:eastAsia="仿宋" w:hAnsi="仿宋" w:cs="仿宋" w:hint="eastAsia"/>
            <w:lang w:eastAsia="zh-CN"/>
          </w:rPr>
          <w:t>(一)、施工组织设计</w:t>
        </w:r>
        <w:r>
          <w:tab/>
        </w:r>
        <w:r>
          <w:fldChar w:fldCharType="begin"/>
        </w:r>
        <w:r>
          <w:instrText xml:space="preserve"> PAGEREF _Toc5860 \h </w:instrText>
        </w:r>
        <w:r>
          <w:fldChar w:fldCharType="separate"/>
        </w:r>
        <w:r>
          <w:t>74</w:t>
        </w:r>
        <w:r>
          <w:fldChar w:fldCharType="end"/>
        </w:r>
      </w:hyperlink>
    </w:p>
    <w:p>
      <w:pPr>
        <w:pStyle w:val="TOC2"/>
        <w:tabs>
          <w:tab w:val="right" w:leader="dot" w:pos="8306"/>
        </w:tabs>
      </w:pPr>
      <w:hyperlink w:anchor="_Toc9008" w:history="1">
        <w:r>
          <w:rPr>
            <w:rFonts w:ascii="仿宋" w:eastAsia="仿宋" w:hAnsi="仿宋" w:cs="仿宋" w:hint="eastAsia"/>
            <w:lang w:eastAsia="zh-CN"/>
          </w:rPr>
          <w:t>(二)、施工工艺与技术路线</w:t>
        </w:r>
        <w:r>
          <w:tab/>
        </w:r>
        <w:r>
          <w:fldChar w:fldCharType="begin"/>
        </w:r>
        <w:r>
          <w:instrText xml:space="preserve"> PAGEREF _Toc9008 \h </w:instrText>
        </w:r>
        <w:r>
          <w:fldChar w:fldCharType="separate"/>
        </w:r>
        <w:r>
          <w:t>76</w:t>
        </w:r>
        <w:r>
          <w:fldChar w:fldCharType="end"/>
        </w:r>
      </w:hyperlink>
    </w:p>
    <w:p>
      <w:pPr>
        <w:pStyle w:val="TOC2"/>
        <w:tabs>
          <w:tab w:val="right" w:leader="dot" w:pos="8306"/>
        </w:tabs>
      </w:pPr>
      <w:hyperlink w:anchor="_Toc25363" w:history="1">
        <w:r>
          <w:rPr>
            <w:rFonts w:ascii="仿宋" w:eastAsia="仿宋" w:hAnsi="仿宋" w:cs="仿宋" w:hint="eastAsia"/>
            <w:lang w:eastAsia="zh-CN"/>
          </w:rPr>
          <w:t>(三)、关键节点施工计划</w:t>
        </w:r>
        <w:r>
          <w:tab/>
        </w:r>
        <w:r>
          <w:fldChar w:fldCharType="begin"/>
        </w:r>
        <w:r>
          <w:instrText xml:space="preserve"> PAGEREF _Toc25363 \h </w:instrText>
        </w:r>
        <w:r>
          <w:fldChar w:fldCharType="separate"/>
        </w:r>
        <w:r>
          <w:t>77</w:t>
        </w:r>
        <w:r>
          <w:fldChar w:fldCharType="end"/>
        </w:r>
      </w:hyperlink>
    </w:p>
    <w:p>
      <w:pPr>
        <w:pStyle w:val="TOC2"/>
        <w:tabs>
          <w:tab w:val="right" w:leader="dot" w:pos="8306"/>
        </w:tabs>
      </w:pPr>
      <w:hyperlink w:anchor="_Toc2694" w:history="1">
        <w:r>
          <w:rPr>
            <w:rFonts w:ascii="仿宋" w:eastAsia="仿宋" w:hAnsi="仿宋" w:cs="仿宋" w:hint="eastAsia"/>
            <w:lang w:eastAsia="zh-CN"/>
          </w:rPr>
          <w:t>(四)、施工现场管理</w:t>
        </w:r>
        <w:r>
          <w:tab/>
        </w:r>
        <w:r>
          <w:fldChar w:fldCharType="begin"/>
        </w:r>
        <w:r>
          <w:instrText xml:space="preserve"> PAGEREF _Toc2694 \h </w:instrText>
        </w:r>
        <w:r>
          <w:fldChar w:fldCharType="separate"/>
        </w:r>
        <w:r>
          <w:t>78</w:t>
        </w:r>
        <w:r>
          <w:fldChar w:fldCharType="end"/>
        </w:r>
      </w:hyperlink>
    </w:p>
    <w:p>
      <w:pPr>
        <w:pStyle w:val="TOC1"/>
        <w:tabs>
          <w:tab w:val="right" w:leader="dot" w:pos="8306"/>
        </w:tabs>
      </w:pPr>
      <w:hyperlink w:anchor="_Toc24199" w:history="1">
        <w:r>
          <w:rPr>
            <w:rFonts w:ascii="仿宋" w:eastAsia="仿宋" w:hAnsi="仿宋" w:cs="仿宋" w:hint="eastAsia"/>
            <w:lang w:eastAsia="zh-CN"/>
          </w:rPr>
          <w:t>十七、人力资源管理与开发</w:t>
        </w:r>
        <w:r>
          <w:tab/>
        </w:r>
        <w:r>
          <w:fldChar w:fldCharType="begin"/>
        </w:r>
        <w:r>
          <w:instrText xml:space="preserve"> PAGEREF _Toc24199 \h </w:instrText>
        </w:r>
        <w:r>
          <w:fldChar w:fldCharType="separate"/>
        </w:r>
        <w:r>
          <w:t>81</w:t>
        </w:r>
        <w:r>
          <w:fldChar w:fldCharType="end"/>
        </w:r>
      </w:hyperlink>
    </w:p>
    <w:p>
      <w:pPr>
        <w:pStyle w:val="TOC2"/>
        <w:tabs>
          <w:tab w:val="right" w:leader="dot" w:pos="8306"/>
        </w:tabs>
      </w:pPr>
      <w:hyperlink w:anchor="_Toc17506" w:history="1">
        <w:r>
          <w:rPr>
            <w:rFonts w:ascii="仿宋" w:eastAsia="仿宋" w:hAnsi="仿宋" w:cs="仿宋" w:hint="eastAsia"/>
            <w:lang w:eastAsia="zh-CN"/>
          </w:rPr>
          <w:t>(一)、人力资源规划</w:t>
        </w:r>
        <w:r>
          <w:tab/>
        </w:r>
        <w:r>
          <w:fldChar w:fldCharType="begin"/>
        </w:r>
        <w:r>
          <w:instrText xml:space="preserve"> PAGEREF _Toc17506 \h </w:instrText>
        </w:r>
        <w:r>
          <w:fldChar w:fldCharType="separate"/>
        </w:r>
        <w:r>
          <w:t>81</w:t>
        </w:r>
        <w:r>
          <w:fldChar w:fldCharType="end"/>
        </w:r>
      </w:hyperlink>
    </w:p>
    <w:p>
      <w:pPr>
        <w:pStyle w:val="TOC2"/>
        <w:tabs>
          <w:tab w:val="right" w:leader="dot" w:pos="8306"/>
        </w:tabs>
      </w:pPr>
      <w:hyperlink w:anchor="_Toc27241" w:history="1">
        <w:r>
          <w:rPr>
            <w:rFonts w:ascii="仿宋" w:eastAsia="仿宋" w:hAnsi="仿宋" w:cs="仿宋" w:hint="eastAsia"/>
            <w:lang w:eastAsia="zh-CN"/>
          </w:rPr>
          <w:t>(二)、人力资源开发与培训</w:t>
        </w:r>
        <w:r>
          <w:tab/>
        </w:r>
        <w:r>
          <w:fldChar w:fldCharType="begin"/>
        </w:r>
        <w:r>
          <w:instrText xml:space="preserve"> PAGEREF _Toc27241 \h </w:instrText>
        </w:r>
        <w:r>
          <w:fldChar w:fldCharType="separate"/>
        </w:r>
        <w:r>
          <w:t>82</w:t>
        </w:r>
        <w:r>
          <w:fldChar w:fldCharType="end"/>
        </w:r>
      </w:hyperlink>
    </w:p>
    <w:p>
      <w:pPr>
        <w:pStyle w:val="TOC1"/>
        <w:tabs>
          <w:tab w:val="right" w:leader="dot" w:pos="8306"/>
        </w:tabs>
      </w:pPr>
      <w:hyperlink w:anchor="_Toc14847" w:history="1">
        <w:r>
          <w:rPr>
            <w:rFonts w:ascii="仿宋" w:eastAsia="仿宋" w:hAnsi="仿宋" w:cs="仿宋" w:hint="eastAsia"/>
            <w:lang w:eastAsia="zh-CN"/>
          </w:rPr>
          <w:t>十八、成果转化与推广应用</w:t>
        </w:r>
        <w:r>
          <w:tab/>
        </w:r>
        <w:r>
          <w:fldChar w:fldCharType="begin"/>
        </w:r>
        <w:r>
          <w:instrText xml:space="preserve"> PAGEREF _Toc14847 \h </w:instrText>
        </w:r>
        <w:r>
          <w:fldChar w:fldCharType="separate"/>
        </w:r>
        <w:r>
          <w:t>85</w:t>
        </w:r>
        <w:r>
          <w:fldChar w:fldCharType="end"/>
        </w:r>
      </w:hyperlink>
    </w:p>
    <w:p>
      <w:pPr>
        <w:pStyle w:val="TOC2"/>
        <w:tabs>
          <w:tab w:val="right" w:leader="dot" w:pos="8306"/>
        </w:tabs>
      </w:pPr>
      <w:hyperlink w:anchor="_Toc27887" w:history="1">
        <w:r>
          <w:rPr>
            <w:rFonts w:ascii="仿宋" w:eastAsia="仿宋" w:hAnsi="仿宋" w:cs="仿宋" w:hint="eastAsia"/>
            <w:lang w:eastAsia="zh-CN"/>
          </w:rPr>
          <w:t>(一)、成果转化策略制定</w:t>
        </w:r>
        <w:r>
          <w:tab/>
        </w:r>
        <w:r>
          <w:fldChar w:fldCharType="begin"/>
        </w:r>
        <w:r>
          <w:instrText xml:space="preserve"> PAGEREF _Toc27887 \h </w:instrText>
        </w:r>
        <w:r>
          <w:fldChar w:fldCharType="separate"/>
        </w:r>
        <w:r>
          <w:t>85</w:t>
        </w:r>
        <w:r>
          <w:fldChar w:fldCharType="end"/>
        </w:r>
      </w:hyperlink>
    </w:p>
    <w:p>
      <w:pPr>
        <w:pStyle w:val="TOC2"/>
        <w:tabs>
          <w:tab w:val="right" w:leader="dot" w:pos="8306"/>
        </w:tabs>
      </w:pPr>
      <w:hyperlink w:anchor="_Toc31479" w:history="1">
        <w:r>
          <w:rPr>
            <w:rFonts w:ascii="仿宋" w:eastAsia="仿宋" w:hAnsi="仿宋" w:cs="仿宋" w:hint="eastAsia"/>
            <w:lang w:eastAsia="zh-CN"/>
          </w:rPr>
          <w:t>(二)、成果推广应用方案</w:t>
        </w:r>
        <w:r>
          <w:tab/>
        </w:r>
        <w:r>
          <w:fldChar w:fldCharType="begin"/>
        </w:r>
        <w:r>
          <w:instrText xml:space="preserve"> PAGEREF _Toc31479 \h </w:instrText>
        </w:r>
        <w:r>
          <w:fldChar w:fldCharType="separate"/>
        </w:r>
        <w:r>
          <w:t>86</w:t>
        </w:r>
        <w:r>
          <w:fldChar w:fldCharType="end"/>
        </w:r>
      </w:hyperlink>
    </w:p>
    <w:p>
      <w:pPr>
        <w:pStyle w:val="TOC1"/>
        <w:tabs>
          <w:tab w:val="right" w:leader="dot" w:pos="8306"/>
        </w:tabs>
      </w:pPr>
      <w:hyperlink w:anchor="_Toc30851" w:history="1">
        <w:r>
          <w:rPr>
            <w:rFonts w:ascii="仿宋" w:eastAsia="仿宋" w:hAnsi="仿宋" w:cs="仿宋" w:hint="eastAsia"/>
            <w:lang w:eastAsia="zh-CN"/>
          </w:rPr>
          <w:t>十九、合作与交流机制建立</w:t>
        </w:r>
        <w:r>
          <w:tab/>
        </w:r>
        <w:r>
          <w:fldChar w:fldCharType="begin"/>
        </w:r>
        <w:r>
          <w:instrText xml:space="preserve"> PAGEREF _Toc30851 \h </w:instrText>
        </w:r>
        <w:r>
          <w:fldChar w:fldCharType="separate"/>
        </w:r>
        <w:r>
          <w:t>88</w:t>
        </w:r>
        <w:r>
          <w:fldChar w:fldCharType="end"/>
        </w:r>
      </w:hyperlink>
    </w:p>
    <w:p>
      <w:pPr>
        <w:pStyle w:val="TOC2"/>
        <w:tabs>
          <w:tab w:val="right" w:leader="dot" w:pos="8306"/>
        </w:tabs>
      </w:pPr>
      <w:hyperlink w:anchor="_Toc29795" w:history="1">
        <w:r>
          <w:rPr>
            <w:rFonts w:ascii="仿宋" w:eastAsia="仿宋" w:hAnsi="仿宋" w:cs="仿宋" w:hint="eastAsia"/>
            <w:lang w:eastAsia="zh-CN"/>
          </w:rPr>
          <w:t>(一)、合作伙伴选择与合作方式</w:t>
        </w:r>
        <w:r>
          <w:tab/>
        </w:r>
        <w:r>
          <w:fldChar w:fldCharType="begin"/>
        </w:r>
        <w:r>
          <w:instrText xml:space="preserve"> PAGEREF _Toc29795 \h </w:instrText>
        </w:r>
        <w:r>
          <w:fldChar w:fldCharType="separate"/>
        </w:r>
        <w:r>
          <w:t>88</w:t>
        </w:r>
        <w:r>
          <w:fldChar w:fldCharType="end"/>
        </w:r>
      </w:hyperlink>
    </w:p>
    <w:p>
      <w:pPr>
        <w:pStyle w:val="TOC2"/>
        <w:tabs>
          <w:tab w:val="right" w:leader="dot" w:pos="8306"/>
        </w:tabs>
      </w:pPr>
      <w:hyperlink w:anchor="_Toc8425" w:history="1">
        <w:r>
          <w:rPr>
            <w:rFonts w:ascii="仿宋" w:eastAsia="仿宋" w:hAnsi="仿宋" w:cs="仿宋" w:hint="eastAsia"/>
            <w:lang w:eastAsia="zh-CN"/>
          </w:rPr>
          <w:t>(二)、交流与合作平台搭建</w:t>
        </w:r>
        <w:r>
          <w:tab/>
        </w:r>
        <w:r>
          <w:fldChar w:fldCharType="begin"/>
        </w:r>
        <w:r>
          <w:instrText xml:space="preserve"> PAGEREF _Toc8425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89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3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1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44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00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一、三聚氰胺项目的市场准入条件分析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三聚氰胺项目而言，市场准入条件首先取决于政策法规环境。政府对于[行业名称]领域的法规，如环保标准、税收政策、和技术使用规范，直接影响三聚氰胺项目的运营和成本结构。例如，若政府针对使用可再生能源的企业提供税收优惠，这将对三聚氰胺项目的财务规划产生重要影响。同时，考虑经济环境和消费者偏好的变化对三聚氰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二、三聚氰胺项目的行业规范与合规性要求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三聚氰胺项目来说，遵守行业规范和合规性要求是确保项目顺利进行的基础。这包括遵循质量控制标准、安全规定、数据保护法规等。例如，若三聚氰胺项目涉及数据处理，须严格遵守相关的数据保护法规。此外，行业内部的自律规范，如产品标准和服务流程，也对于提升三聚氰胺项目在行业内的认可度和竞争力至关重要。项目管理团队必须不断更新策略，以应对行业规范和法规的变化，确保三聚氰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三、三聚氰胺项目的竞争格局和战略定位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项目的发展规划中，理解行业的竞争格局对于制定有效的市场策略极为关键。这包括分析主要竞争对手的市场地位、优势及其业务模式。三聚氰胺项目面临的竞争对手可能包括大型成熟企业和创新型初创公司，各自采取不同的市场策略。因此，三聚氰胺项目需精确地定位自己的市场策略，如专注于产品创新、客户服务或成本效率，以在竞争中占据优势。通过深入的市场和竞争分析，三聚氰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49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69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三聚氰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576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5132"/>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320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一、三聚氰胺项目的技术资源开发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二、三聚氰胺项目的人力资源管理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https://d.book118.com/216145243202010054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ED66FA"/>
    <w:rsid w:val="72ED66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14524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2024-02-18T07:44:00Z</dcterms:created>
  <dcterms:modified xsi:type="dcterms:W3CDTF">2024-02-18T07:45:11Z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36A9A2B22A2546D2A611B0DA1929D03C_11</vt:lpwstr>
  </property>
  <property fmtid="{D5CDD505-2E9C-101B-9397-08002B2CF9AE}" pid="3" name="KSOProductBuildVer">
    <vt:lpwstr>2052-12.1.0.16250</vt:lpwstr>
  </property>
</Properties>
</file>