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05053" w:rsidP="00005053">
      <w:pPr>
        <w:pStyle w:val="Heading1"/>
        <w:jc w:val="center"/>
      </w:pPr>
      <w:r>
        <w:t>盘扣式脚手架技术交底</w:t>
      </w:r>
    </w:p>
    <w:p w:rsidR="00005053" w:rsidRPr="00005053" w:rsidP="00005053">
      <w:pPr>
        <w:pStyle w:val="Heading2"/>
        <w:divId w:val="1398242246"/>
        <w:spacing w:after="0" w:afterAutospacing="0"/>
      </w:pPr>
      <w:bookmarkStart w:id="0" w:name="1"/>
      <w:r w:rsidRPr="00005053">
        <w:t>第一篇：盘扣式脚手架技术交底</w:t>
      </w:r>
      <w:bookmarkEnd w:id="0"/>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一、交底内容：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l.</w:t>
      </w:r>
      <w:r w:rsidRPr="00005053">
        <w:rPr>
          <w:rFonts w:ascii="微软雅黑" w:eastAsia="微软雅黑" w:hAnsi="微软雅黑"/>
          <w:sz w:val="27"/>
        </w:rPr>
        <w:t>脚手架搭设必须按盘扣脚手架支撑体系施工方案施工。必须持有《特种作业人员操作证》的专业架子工进行，上岗前必须进行安全教育考试，合格后方可上岗；</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在盘扣脚手架支撑体系上作业人员必须穿防滑鞋，正确佩戴使用安全带，着装灵便；</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进入施工现场必须佩带合格的安全帽，系好下颚带，锁好带扣；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登高（</w:t>
      </w:r>
      <w:r w:rsidRPr="00005053">
        <w:rPr>
          <w:rFonts w:ascii="微软雅黑" w:eastAsia="微软雅黑" w:hAnsi="微软雅黑"/>
          <w:sz w:val="27"/>
        </w:rPr>
        <w:t>2</w:t>
      </w:r>
      <w:r w:rsidRPr="00005053">
        <w:rPr>
          <w:rFonts w:ascii="微软雅黑" w:eastAsia="微软雅黑" w:hAnsi="微软雅黑"/>
          <w:sz w:val="27"/>
        </w:rPr>
        <w:t>米以上）作业时必须系合格的安全带，系挂牢固，高挂低用；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5.</w:t>
      </w:r>
      <w:r w:rsidRPr="00005053">
        <w:rPr>
          <w:rFonts w:ascii="微软雅黑" w:eastAsia="微软雅黑" w:hAnsi="微软雅黑"/>
          <w:sz w:val="27"/>
        </w:rPr>
        <w:t>盘扣脚手架支撑体系上作业人员应作好分工、配合，传递杆件应把握好重心，平稳传递；</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8.</w:t>
      </w:r>
      <w:r w:rsidRPr="00005053">
        <w:rPr>
          <w:rFonts w:ascii="微软雅黑" w:eastAsia="微软雅黑" w:hAnsi="微软雅黑"/>
          <w:sz w:val="27"/>
        </w:rPr>
        <w:t>架设材料要随上随用，以免放置不当掉落伤人；</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9.</w:t>
      </w:r>
      <w:r w:rsidRPr="00005053">
        <w:rPr>
          <w:rFonts w:ascii="微软雅黑" w:eastAsia="微软雅黑" w:hAnsi="微软雅黑"/>
          <w:sz w:val="27"/>
        </w:rPr>
        <w:t>在搭设作业中，地面上配合人员应避开可能落物的区域；</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10.</w:t>
      </w:r>
      <w:r w:rsidRPr="00005053">
        <w:rPr>
          <w:rFonts w:ascii="微软雅黑" w:eastAsia="微软雅黑" w:hAnsi="微软雅黑"/>
          <w:sz w:val="27"/>
        </w:rPr>
        <w:t>严禁在盘扣脚手架支撑体系上作业时嬉戏、打闹、躺卧，严禁攀爬脚手架；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11.</w:t>
      </w:r>
      <w:r w:rsidRPr="00005053">
        <w:rPr>
          <w:rFonts w:ascii="微软雅黑" w:eastAsia="微软雅黑" w:hAnsi="微软雅黑"/>
          <w:sz w:val="27"/>
        </w:rPr>
        <w:t>严禁酒后上岗，严禁高血压、心脏病、癫痫病等不适宜登高作业人员上岗作业；</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12.</w:t>
      </w:r>
      <w:r w:rsidRPr="00005053">
        <w:rPr>
          <w:rFonts w:ascii="微软雅黑" w:eastAsia="微软雅黑" w:hAnsi="微软雅黑"/>
          <w:sz w:val="27"/>
        </w:rPr>
        <w:t>搭拆盘扣脚手架支撑体系时，要有专人协调指挥，地面应设警戒区，要有旁站人员看守，严禁非操作人员入内；</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13</w:t>
      </w:r>
      <w:r w:rsidRPr="00005053">
        <w:rPr>
          <w:rFonts w:ascii="微软雅黑" w:eastAsia="微软雅黑" w:hAnsi="微软雅黑"/>
          <w:sz w:val="27"/>
        </w:rPr>
        <w:t>搭设盘扣脚手架支撑体系时模板支架立杆搭设位置应按专项施工方案放线确定，不得任意搭设。</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14</w:t>
      </w:r>
      <w:r w:rsidRPr="00005053">
        <w:rPr>
          <w:rFonts w:ascii="微软雅黑" w:eastAsia="微软雅黑" w:hAnsi="微软雅黑"/>
          <w:sz w:val="27"/>
        </w:rPr>
        <w:t>、支架水平方向搭设，首先应根据立杆位置的要求布置可调底座</w:t>
      </w:r>
      <w:r w:rsidRPr="00005053">
        <w:rPr>
          <w:rFonts w:ascii="微软雅黑" w:eastAsia="微软雅黑" w:hAnsi="微软雅黑"/>
          <w:sz w:val="27"/>
        </w:rPr>
        <w:t>，接着插入四根立杆，将水平杆、斜杆通过扣接头上的楔形插销扣接在立杆的连接盘上形成基本的架体单元，并以此向外扩展搭设成整体支撑体系。垂直方向应搭完一层以后再搭设次层，以此类推。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005053">
        <w:rPr>
          <w:rFonts w:ascii="微软雅黑" w:eastAsia="微软雅黑" w:hAnsi="微软雅黑"/>
          <w:sz w:val="27"/>
        </w:rPr>
        <w:t>15</w:t>
      </w:r>
      <w:r w:rsidRPr="00005053">
        <w:rPr>
          <w:rFonts w:ascii="微软雅黑" w:eastAsia="微软雅黑" w:hAnsi="微软雅黑"/>
          <w:sz w:val="27"/>
        </w:rPr>
        <w:t>、调底座和垫板应准确地放置在定位线上，并保持水平，垫板应平整、无翘曲，不得采用已开裂垫板。</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16</w:t>
      </w:r>
      <w:r w:rsidRPr="00005053">
        <w:rPr>
          <w:rFonts w:ascii="微软雅黑" w:eastAsia="微软雅黑" w:hAnsi="微软雅黑"/>
          <w:sz w:val="27"/>
        </w:rPr>
        <w:t>、立杆应通过立杆连接套管连接，在同一水平高度内相邻立杆连接套管接头的位置应错开；水平杆扣接头与连接盘通过插销连接，应采用榔头击紧插销，保证水平杆与立杆连接可靠。</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17</w:t>
      </w:r>
      <w:r w:rsidRPr="00005053">
        <w:rPr>
          <w:rFonts w:ascii="微软雅黑" w:eastAsia="微软雅黑" w:hAnsi="微软雅黑"/>
          <w:sz w:val="27"/>
        </w:rPr>
        <w:t>、每搭完一步支模架后，应及时校正水平杆步距，立杆的纵、横距，立杆的垂直</w:t>
      </w:r>
      <w:r w:rsidRPr="00005053">
        <w:rPr>
          <w:rFonts w:ascii="微软雅黑" w:eastAsia="微软雅黑" w:hAnsi="微软雅黑"/>
          <w:sz w:val="27"/>
        </w:rPr>
        <w:t>偏差与水平杆的水平偏差。控制立杆的垂直偏差不应大于</w:t>
      </w:r>
      <w:r w:rsidRPr="00005053">
        <w:rPr>
          <w:rFonts w:ascii="微软雅黑" w:eastAsia="微软雅黑" w:hAnsi="微软雅黑"/>
          <w:sz w:val="27"/>
        </w:rPr>
        <w:t>H/500</w:t>
      </w:r>
      <w:r w:rsidRPr="00005053">
        <w:rPr>
          <w:rFonts w:ascii="微软雅黑" w:eastAsia="微软雅黑" w:hAnsi="微软雅黑"/>
          <w:sz w:val="27"/>
        </w:rPr>
        <w:t>，且不得大于</w:t>
      </w:r>
      <w:r w:rsidRPr="00005053">
        <w:rPr>
          <w:rFonts w:ascii="微软雅黑" w:eastAsia="微软雅黑" w:hAnsi="微软雅黑"/>
          <w:sz w:val="27"/>
        </w:rPr>
        <w:t>50mm</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18</w:t>
      </w:r>
      <w:r w:rsidRPr="00005053">
        <w:rPr>
          <w:rFonts w:ascii="微软雅黑" w:eastAsia="微软雅黑" w:hAnsi="微软雅黑"/>
          <w:sz w:val="27"/>
        </w:rPr>
        <w:t>、模板支架搭设应与模板施工相配合，可利用可调底座和可调托座调整底模标高。</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19</w:t>
      </w:r>
      <w:r w:rsidRPr="00005053">
        <w:rPr>
          <w:rFonts w:ascii="微软雅黑" w:eastAsia="微软雅黑" w:hAnsi="微软雅黑"/>
          <w:sz w:val="27"/>
        </w:rPr>
        <w:t>、建筑楼板多层连续施工时，应保证上下层支撑立杆在同一轴线上。</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20</w:t>
      </w:r>
      <w:r w:rsidRPr="00005053">
        <w:rPr>
          <w:rFonts w:ascii="微软雅黑" w:eastAsia="微软雅黑" w:hAnsi="微软雅黑"/>
          <w:sz w:val="27"/>
        </w:rPr>
        <w:t>、支架搭设完成后混凝土浇筑前应由项目技术负责人组织相关人员进行验收，符合专项施工方案后方可浇筑混凝土</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21</w:t>
      </w:r>
      <w:r w:rsidRPr="00005053">
        <w:rPr>
          <w:rFonts w:ascii="微软雅黑" w:eastAsia="微软雅黑" w:hAnsi="微软雅黑"/>
          <w:sz w:val="27"/>
        </w:rPr>
        <w:t>、盘扣脚手架支撑体系在使用期间，严禁拆除与架子有关的任何杆件，必须拆除时，应经项目部主管领导批准；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22.</w:t>
      </w:r>
      <w:r w:rsidRPr="00005053">
        <w:rPr>
          <w:rFonts w:ascii="微软雅黑" w:eastAsia="微软雅黑" w:hAnsi="微软雅黑"/>
          <w:sz w:val="27"/>
        </w:rPr>
        <w:t>盘扣脚手架支撑体系基础必须平整夯实，具有足够的承载力和稳定性，立杆下</w:t>
      </w:r>
      <w:r w:rsidRPr="00005053">
        <w:rPr>
          <w:rFonts w:ascii="微软雅黑" w:eastAsia="微软雅黑" w:hAnsi="微软雅黑"/>
          <w:sz w:val="27"/>
        </w:rPr>
        <w:t>必须放置垫座和通板；</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23.</w:t>
      </w:r>
      <w:r w:rsidRPr="00005053">
        <w:rPr>
          <w:rFonts w:ascii="微软雅黑" w:eastAsia="微软雅黑" w:hAnsi="微软雅黑"/>
          <w:sz w:val="27"/>
        </w:rPr>
        <w:t>搭盘扣脚手架支撑体系时必须设置物料提上、吊下设施，严禁抛掷；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24.</w:t>
      </w:r>
      <w:r w:rsidRPr="00005053">
        <w:rPr>
          <w:rFonts w:ascii="微软雅黑" w:eastAsia="微软雅黑" w:hAnsi="微软雅黑"/>
          <w:sz w:val="27"/>
        </w:rPr>
        <w:t>盘扣脚手架支撑体系搭设完后，要经有关人员验收，填写验收合格单后方可投入使用；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25.</w:t>
      </w:r>
      <w:r w:rsidRPr="00005053">
        <w:rPr>
          <w:rFonts w:ascii="微软雅黑" w:eastAsia="微软雅黑" w:hAnsi="微软雅黑"/>
          <w:sz w:val="27"/>
        </w:rPr>
        <w:t>遇</w:t>
      </w:r>
      <w:r w:rsidRPr="00005053">
        <w:rPr>
          <w:rFonts w:ascii="微软雅黑" w:eastAsia="微软雅黑" w:hAnsi="微软雅黑"/>
          <w:sz w:val="27"/>
        </w:rPr>
        <w:t>6</w:t>
      </w:r>
      <w:r w:rsidRPr="00005053">
        <w:rPr>
          <w:rFonts w:ascii="微软雅黑" w:eastAsia="微软雅黑" w:hAnsi="微软雅黑"/>
          <w:sz w:val="27"/>
        </w:rPr>
        <w:t>级（含）以上大风天、雪、雾、雷雨等特殊天气应停止架子作业。雨雪天气后作业时必须采取防滑措施；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26.</w:t>
      </w:r>
      <w:r w:rsidRPr="00005053">
        <w:rPr>
          <w:rFonts w:ascii="微软雅黑" w:eastAsia="微软雅黑" w:hAnsi="微软雅黑"/>
          <w:sz w:val="27"/>
        </w:rPr>
        <w:t>盘扣脚手架支撑体系必须与建筑物拉结牢固，需安设防雷装置，接地电阻不得大于</w:t>
      </w:r>
      <w:r w:rsidRPr="00005053">
        <w:rPr>
          <w:rFonts w:ascii="微软雅黑" w:eastAsia="微软雅黑" w:hAnsi="微软雅黑"/>
          <w:sz w:val="27"/>
        </w:rPr>
        <w:t>4Ω</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27.</w:t>
      </w:r>
      <w:r w:rsidRPr="00005053">
        <w:rPr>
          <w:rFonts w:ascii="微软雅黑" w:eastAsia="微软雅黑" w:hAnsi="微软雅黑"/>
          <w:sz w:val="27"/>
        </w:rPr>
        <w:t>模板支架可调托座伸出顶层水平杆或双槽钢托梁的悬臂长度严禁超过</w:t>
      </w:r>
      <w:r w:rsidRPr="00005053">
        <w:rPr>
          <w:rFonts w:ascii="微软雅黑" w:eastAsia="微软雅黑" w:hAnsi="微软雅黑"/>
          <w:sz w:val="27"/>
        </w:rPr>
        <w:t>650mm</w:t>
      </w:r>
      <w:r w:rsidRPr="00005053">
        <w:rPr>
          <w:rFonts w:ascii="微软雅黑" w:eastAsia="微软雅黑" w:hAnsi="微软雅黑"/>
          <w:sz w:val="27"/>
        </w:rPr>
        <w:t>，且丝杆外露长度严禁超过</w:t>
      </w:r>
      <w:r w:rsidRPr="00005053">
        <w:rPr>
          <w:rFonts w:ascii="微软雅黑" w:eastAsia="微软雅黑" w:hAnsi="微软雅黑"/>
          <w:sz w:val="27"/>
        </w:rPr>
        <w:t>400mm</w:t>
      </w:r>
      <w:r w:rsidRPr="00005053">
        <w:rPr>
          <w:rFonts w:ascii="微软雅黑" w:eastAsia="微软雅黑" w:hAnsi="微软雅黑"/>
          <w:sz w:val="27"/>
        </w:rPr>
        <w:t>，可调托座插入立杆或双槽钢托梁长度不得</w:t>
      </w:r>
      <w:r w:rsidRPr="00005053">
        <w:rPr>
          <w:rFonts w:ascii="微软雅黑" w:eastAsia="微软雅黑" w:hAnsi="微软雅黑"/>
          <w:sz w:val="27"/>
        </w:rPr>
        <w:t>小于</w:t>
      </w:r>
      <w:r w:rsidRPr="00005053">
        <w:rPr>
          <w:rFonts w:ascii="微软雅黑" w:eastAsia="微软雅黑" w:hAnsi="微软雅黑"/>
          <w:sz w:val="27"/>
        </w:rPr>
        <w:t>150mm</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005053">
        <w:rPr>
          <w:rFonts w:ascii="微软雅黑" w:eastAsia="微软雅黑" w:hAnsi="微软雅黑"/>
          <w:sz w:val="27"/>
        </w:rPr>
        <w:t>28.</w:t>
      </w:r>
      <w:r w:rsidRPr="00005053">
        <w:rPr>
          <w:rFonts w:ascii="微软雅黑" w:eastAsia="微软雅黑" w:hAnsi="微软雅黑"/>
          <w:sz w:val="27"/>
        </w:rPr>
        <w:t>其材质应符合现行国家标准《钢管脚手架扣件》（</w:t>
      </w:r>
      <w:r w:rsidRPr="00005053">
        <w:rPr>
          <w:rFonts w:ascii="微软雅黑" w:eastAsia="微软雅黑" w:hAnsi="微软雅黑"/>
          <w:sz w:val="27"/>
        </w:rPr>
        <w:t>GB/15831</w:t>
      </w:r>
      <w:r w:rsidRPr="00005053">
        <w:rPr>
          <w:rFonts w:ascii="微软雅黑" w:eastAsia="微软雅黑" w:hAnsi="微软雅黑"/>
          <w:sz w:val="27"/>
        </w:rPr>
        <w:t>）的规定，采用其它材料制作的扣件，应有试验证明其质量符合该材料规定方可使用。搭设和验收必须符合（建筑施工承插型盘扣式钢管支</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架安全技术规范）</w:t>
      </w:r>
      <w:r w:rsidRPr="00005053">
        <w:rPr>
          <w:rFonts w:ascii="微软雅黑" w:eastAsia="微软雅黑" w:hAnsi="微软雅黑"/>
          <w:sz w:val="27"/>
        </w:rPr>
        <w:t>JGJ231-2010</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二、安全措施：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、设现场安全监护人员明确其职责；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、作业区周边设置安全围挡及警示牌或警戒线；</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、登高（</w:t>
      </w:r>
      <w:r w:rsidRPr="00005053">
        <w:rPr>
          <w:rFonts w:ascii="微软雅黑" w:eastAsia="微软雅黑" w:hAnsi="微软雅黑"/>
          <w:sz w:val="27"/>
        </w:rPr>
        <w:t>2</w:t>
      </w:r>
      <w:r w:rsidRPr="00005053">
        <w:rPr>
          <w:rFonts w:ascii="微软雅黑" w:eastAsia="微软雅黑" w:hAnsi="微软雅黑"/>
          <w:sz w:val="27"/>
        </w:rPr>
        <w:t>米以上）作业时必须系合格的安全带，系挂牢固，高挂低用，应穿防滑鞋，应把手头工具放在工具袋内；高处拆除作业应设计搭设专用的脚手架或作业平台。若作业人员在拟拆除的建筑物结构、部分上操作，必须确定其结构是稳固的；</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、全面检查盘扣脚手架支撑体系连接，连墙件、支撑体系等是否牢固。</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5</w:t>
      </w:r>
      <w:r w:rsidRPr="00005053">
        <w:rPr>
          <w:rFonts w:ascii="微软雅黑" w:eastAsia="微软雅黑" w:hAnsi="微软雅黑"/>
          <w:sz w:val="27"/>
        </w:rPr>
        <w:t>盘扣脚手架支撑体系拆除安全技术措施应由工长逐级进行书面技术交底；拆除中途不得换人，如更换人员必须重新进行安全技术交底。</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6</w:t>
      </w:r>
      <w:r w:rsidRPr="00005053">
        <w:rPr>
          <w:rFonts w:ascii="微软雅黑" w:eastAsia="微软雅黑" w:hAnsi="微软雅黑"/>
          <w:sz w:val="27"/>
        </w:rPr>
        <w:t>、拆除前，班组要学习安全技术操作规程，班组必须对拆架人员进行安全交底，交底要有记录，交底内容要有针对性</w:t>
      </w:r>
      <w:r w:rsidRPr="00005053">
        <w:rPr>
          <w:rFonts w:ascii="微软雅黑" w:eastAsia="微软雅黑" w:hAnsi="微软雅黑"/>
          <w:sz w:val="27"/>
        </w:rPr>
        <w:t>，拆盘扣脚手架支撑体系的注意事项必须讲清楚。</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7</w:t>
      </w:r>
      <w:r w:rsidRPr="00005053">
        <w:rPr>
          <w:rFonts w:ascii="微软雅黑" w:eastAsia="微软雅黑" w:hAnsi="微软雅黑"/>
          <w:sz w:val="27"/>
        </w:rPr>
        <w:t>、拆盘扣脚手架支撑体系前在地上用安全警示带先设好安全警示范围，并设专人进行监护，没有监护人，没有安全员或工长在场，外架不准拆除；另指派一个责任心强、技术水平高的班组长担任指挥，负责拆除工作的全部安全作业；严禁一切非操作人员入内。</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8</w:t>
      </w:r>
      <w:r w:rsidRPr="00005053">
        <w:rPr>
          <w:rFonts w:ascii="微软雅黑" w:eastAsia="微软雅黑" w:hAnsi="微软雅黑"/>
          <w:sz w:val="27"/>
        </w:rPr>
        <w:t>、清除盘扣脚手架支撑体系上的杂物及地面障碍物；如盘扣脚手架支撑体系上的混凝土、砂浆块、扣件、活动钢管及材料等，过程中防止物体高空坠落伤人。</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9</w:t>
      </w:r>
      <w:r w:rsidRPr="00005053">
        <w:rPr>
          <w:rFonts w:ascii="微软雅黑" w:eastAsia="微软雅黑" w:hAnsi="微软雅黑"/>
          <w:sz w:val="27"/>
        </w:rPr>
        <w:t>、划出工作区，并作明显标志，设专人看管，禁止行人入内。</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10</w:t>
      </w:r>
      <w:r w:rsidRPr="00005053">
        <w:rPr>
          <w:rFonts w:ascii="微软雅黑" w:eastAsia="微软雅黑" w:hAnsi="微软雅黑"/>
          <w:sz w:val="27"/>
        </w:rPr>
        <w:t>、拆除高处盘扣脚手架支撑体系的</w:t>
      </w:r>
      <w:r w:rsidRPr="00005053">
        <w:rPr>
          <w:rFonts w:ascii="微软雅黑" w:eastAsia="微软雅黑" w:hAnsi="微软雅黑"/>
          <w:sz w:val="27"/>
        </w:rPr>
        <w:t>作业人员，必须戴安全帽，系安全带，穿软底防滑鞋。</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三、盘扣脚手架支撑体系拆除工艺拆除工艺流程：</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、严格遵守拆除顺序，由上而下，后搭者先拆，先搭者后拆。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、专人统一指挥，上下呼应，动作协调。拆除的盘扣脚手架支撑体系材料：钢管、配件、安全网等立即人工转运到指定堆放场地。</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005053">
        <w:rPr>
          <w:rFonts w:ascii="微软雅黑" w:eastAsia="微软雅黑" w:hAnsi="微软雅黑"/>
          <w:sz w:val="27"/>
        </w:rPr>
        <w:t>四、盘扣脚手架支撑体系拆除要求及注意事项，拆盘扣脚手架支</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撑体系原则：由上而下，先拆后搭的杆子；应按层按步拆除；严禁上下同时作业，同事要注意成品的保护。</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、架子拆除程序拆除顺序应遵循由上而下，先搭后拆的原则。并按一步一清的原则依次进行，要严</w:t>
      </w:r>
      <w:r w:rsidRPr="00005053">
        <w:rPr>
          <w:rFonts w:ascii="微软雅黑" w:eastAsia="微软雅黑" w:hAnsi="微软雅黑"/>
          <w:sz w:val="27"/>
        </w:rPr>
        <w:t>禁上下同时进行拆除作业。</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、剪刀撑、拉杆不准一次性全部拆除，要求杆拆到哪一层，剪刀撑、拉杆拆到哪一层，拆立杆时，应先抱住立杆再拆开最后两个扣，拆除大横杆、斜撑、剪刀撑时，应先拆中间扣，然后托住中间，再解端头扣。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、在大片盘扣脚手架支撑体系拆除前应将拉结点等先行加固，以便拆除后能确保其完整、安全和稳定。</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、所有连墙件应随盘扣脚手架支撑体系逐层拆除，严禁先将连墙件整层或数层拆除后再拆盘扣脚手架支撑体系，分段拆除高差不应大于两步，如高差大于两步，应增设连墙件加固；拆杆和放杆时必须由</w:t>
      </w:r>
      <w:r w:rsidRPr="00005053">
        <w:rPr>
          <w:rFonts w:ascii="微软雅黑" w:eastAsia="微软雅黑" w:hAnsi="微软雅黑"/>
          <w:sz w:val="27"/>
        </w:rPr>
        <w:t>2--3</w:t>
      </w:r>
      <w:r w:rsidRPr="00005053">
        <w:rPr>
          <w:rFonts w:ascii="微软雅黑" w:eastAsia="微软雅黑" w:hAnsi="微软雅黑"/>
          <w:sz w:val="27"/>
        </w:rPr>
        <w:t>人协同操作，严禁往</w:t>
      </w:r>
      <w:r w:rsidRPr="00005053">
        <w:rPr>
          <w:rFonts w:ascii="微软雅黑" w:eastAsia="微软雅黑" w:hAnsi="微软雅黑"/>
          <w:sz w:val="27"/>
        </w:rPr>
        <w:t>下乱扔料具。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5</w:t>
      </w:r>
      <w:r w:rsidRPr="00005053">
        <w:rPr>
          <w:rFonts w:ascii="微软雅黑" w:eastAsia="微软雅黑" w:hAnsi="微软雅黑"/>
          <w:sz w:val="27"/>
        </w:rPr>
        <w:t>、拆架时有管线阻碍不得任意割移，同时要注意扣件崩扣，避免踩在滑动的杆件上操作。</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6</w:t>
      </w:r>
      <w:r w:rsidRPr="00005053">
        <w:rPr>
          <w:rFonts w:ascii="微软雅黑" w:eastAsia="微软雅黑" w:hAnsi="微软雅黑"/>
          <w:sz w:val="27"/>
        </w:rPr>
        <w:t>、拆架人员应配备工具套，手上拿钢管时，不准同时拿板手，工具用后必须放在工具套内。</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7</w:t>
      </w:r>
      <w:r w:rsidRPr="00005053">
        <w:rPr>
          <w:rFonts w:ascii="微软雅黑" w:eastAsia="微软雅黑" w:hAnsi="微软雅黑"/>
          <w:sz w:val="27"/>
        </w:rPr>
        <w:t>、拆架休息时不准坐在盘扣脚手架支撑体系上或不安全的地方，严禁在拆架时嘻戏打闹。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8</w:t>
      </w:r>
      <w:r w:rsidRPr="00005053">
        <w:rPr>
          <w:rFonts w:ascii="微软雅黑" w:eastAsia="微软雅黑" w:hAnsi="微软雅黑"/>
          <w:sz w:val="27"/>
        </w:rPr>
        <w:t>、拆架人员要穿戴好个人劳保用品，不准穿胶底易滑鞋上架作业，要统一穿三紧工作服。</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9</w:t>
      </w:r>
      <w:r w:rsidRPr="00005053">
        <w:rPr>
          <w:rFonts w:ascii="微软雅黑" w:eastAsia="微软雅黑" w:hAnsi="微软雅黑"/>
          <w:sz w:val="27"/>
        </w:rPr>
        <w:t>、严禁架子工在夜间进行盘扣脚手架支撑体系拆除工作。未尽事宜班长在安全技术交底中做详细的交底，施工中存在问题的地方应及时与技术部门联系，以便及时纠正。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005053">
        <w:rPr>
          <w:rFonts w:ascii="微软雅黑" w:eastAsia="微软雅黑" w:hAnsi="微软雅黑"/>
          <w:sz w:val="27"/>
        </w:rPr>
        <w:t>10</w:t>
      </w:r>
      <w:r w:rsidRPr="00005053">
        <w:rPr>
          <w:rFonts w:ascii="微软雅黑" w:eastAsia="微软雅黑" w:hAnsi="微软雅黑"/>
          <w:sz w:val="27"/>
        </w:rPr>
        <w:t>、拆下来的钢</w:t>
      </w:r>
      <w:r w:rsidRPr="00005053">
        <w:rPr>
          <w:rFonts w:ascii="微软雅黑" w:eastAsia="微软雅黑" w:hAnsi="微软雅黑"/>
          <w:sz w:val="27"/>
        </w:rPr>
        <w:t>管配件等整齐置放于楼层内，严禁抛掷，由施工电梯集中运至地面材料应按指定地点，做到随拆、随清、随运，分类、分堆、分规格码放整齐，要有防水措施，以防雨后生锈。扣件要分型号装袋保管。较大承重材料，应用绳或起重机吊下或运走，严禁向下抛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11</w:t>
      </w:r>
      <w:r w:rsidRPr="00005053">
        <w:rPr>
          <w:rFonts w:ascii="微软雅黑" w:eastAsia="微软雅黑" w:hAnsi="微软雅黑"/>
          <w:sz w:val="27"/>
        </w:rPr>
        <w:t>、遇有六级强风、大雨、大雾等恶劣天气，应暂停高处拆除工程作业。强风、雨后应检查高处作业安全设施的安全性，冬季应清除登高通道和作业面的雪、霜、冰块后再进行登高作业；</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15</w:t>
      </w:r>
      <w:r w:rsidRPr="00005053">
        <w:rPr>
          <w:rFonts w:ascii="微软雅黑" w:eastAsia="微软雅黑" w:hAnsi="微软雅黑"/>
          <w:sz w:val="27"/>
        </w:rPr>
        <w:t>、交底</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技术交底内容：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、墩身施工防护脚手架搭设</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一、工程概况</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二分部跨宝钱公路特大桥共有圆端型桥墩</w:t>
      </w:r>
      <w:r w:rsidRPr="00005053">
        <w:rPr>
          <w:rFonts w:ascii="微软雅黑" w:eastAsia="微软雅黑" w:hAnsi="微软雅黑"/>
          <w:sz w:val="27"/>
        </w:rPr>
        <w:t>149</w:t>
      </w:r>
      <w:r w:rsidRPr="00005053">
        <w:rPr>
          <w:rFonts w:ascii="微软雅黑" w:eastAsia="微软雅黑" w:hAnsi="微软雅黑"/>
          <w:sz w:val="27"/>
        </w:rPr>
        <w:t>个</w:t>
      </w:r>
      <w:r w:rsidRPr="00005053">
        <w:rPr>
          <w:rFonts w:ascii="微软雅黑" w:eastAsia="微软雅黑" w:hAnsi="微软雅黑"/>
          <w:sz w:val="27"/>
        </w:rPr>
        <w:t>,</w:t>
      </w:r>
      <w:r w:rsidRPr="00005053">
        <w:rPr>
          <w:rFonts w:ascii="微软雅黑" w:eastAsia="微软雅黑" w:hAnsi="微软雅黑"/>
          <w:sz w:val="27"/>
        </w:rPr>
        <w:t>桥台</w:t>
      </w:r>
      <w:r w:rsidRPr="00005053">
        <w:rPr>
          <w:rFonts w:ascii="微软雅黑" w:eastAsia="微软雅黑" w:hAnsi="微软雅黑"/>
          <w:sz w:val="27"/>
        </w:rPr>
        <w:t>1</w:t>
      </w:r>
      <w:r w:rsidRPr="00005053">
        <w:rPr>
          <w:rFonts w:ascii="微软雅黑" w:eastAsia="微软雅黑" w:hAnsi="微软雅黑"/>
          <w:sz w:val="27"/>
        </w:rPr>
        <w:t>个，（直壁墩及</w:t>
      </w:r>
      <w:r w:rsidRPr="00005053">
        <w:rPr>
          <w:rFonts w:ascii="微软雅黑" w:eastAsia="微软雅黑" w:hAnsi="微软雅黑"/>
          <w:sz w:val="27"/>
        </w:rPr>
        <w:t>45:1</w:t>
      </w:r>
      <w:r w:rsidRPr="00005053">
        <w:rPr>
          <w:rFonts w:ascii="微软雅黑" w:eastAsia="微软雅黑" w:hAnsi="微软雅黑"/>
          <w:sz w:val="27"/>
        </w:rPr>
        <w:t>坡度墩），墩高</w:t>
      </w:r>
      <w:r w:rsidRPr="00005053">
        <w:rPr>
          <w:rFonts w:ascii="微软雅黑" w:eastAsia="微软雅黑" w:hAnsi="微软雅黑"/>
          <w:sz w:val="27"/>
        </w:rPr>
        <w:t>3</w:t>
      </w:r>
      <w:r w:rsidRPr="00005053">
        <w:rPr>
          <w:rFonts w:ascii="微软雅黑" w:eastAsia="微软雅黑" w:hAnsi="微软雅黑"/>
          <w:sz w:val="27"/>
        </w:rPr>
        <w:t>～</w:t>
      </w:r>
      <w:r w:rsidRPr="00005053">
        <w:rPr>
          <w:rFonts w:ascii="微软雅黑" w:eastAsia="微软雅黑" w:hAnsi="微软雅黑"/>
          <w:sz w:val="27"/>
        </w:rPr>
        <w:t>16.96m</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二、采用新型盘扣脚手架简介</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我分部选取的是最新型的墩身防护脚手架，他是一种新型的便捷式支撑脚手架，主要有以下优点：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、具有可靠的双向自锁能力；</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、无任何活动零件，运输、存储、搭设、拆除方便快捷；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、受力性能合理，可以自由调节，安全性、稳定性优于碗扣式和门式。</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、其他材料均符合相应的行业标准和标准化施工要求。</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三、脚手架布置及施工工艺步骤</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3.1</w:t>
      </w:r>
      <w:r w:rsidRPr="00005053">
        <w:rPr>
          <w:rFonts w:ascii="微软雅黑" w:eastAsia="微软雅黑" w:hAnsi="微软雅黑"/>
          <w:sz w:val="27"/>
        </w:rPr>
        <w:t>脚手架布置</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墩身施工选择盘扣式脚手架，具体布置图见</w:t>
      </w:r>
      <w:r w:rsidRPr="00005053">
        <w:rPr>
          <w:rFonts w:ascii="微软雅黑" w:eastAsia="微软雅黑" w:hAnsi="微软雅黑"/>
          <w:sz w:val="27"/>
        </w:rPr>
        <w:t>附件。以</w:t>
      </w:r>
      <w:r w:rsidRPr="00005053">
        <w:rPr>
          <w:rFonts w:ascii="微软雅黑" w:eastAsia="微软雅黑" w:hAnsi="微软雅黑"/>
          <w:sz w:val="27"/>
        </w:rPr>
        <w:t>109#</w:t>
      </w:r>
      <w:r w:rsidRPr="00005053">
        <w:rPr>
          <w:rFonts w:ascii="微软雅黑" w:eastAsia="微软雅黑" w:hAnsi="微软雅黑"/>
          <w:sz w:val="27"/>
        </w:rPr>
        <w:t>墩搭设脚手架为例：墩身脚手架采用</w:t>
      </w:r>
      <w:r w:rsidRPr="00005053">
        <w:rPr>
          <w:rFonts w:ascii="微软雅黑" w:eastAsia="微软雅黑" w:hAnsi="微软雅黑"/>
          <w:sz w:val="27"/>
        </w:rPr>
        <w:t>10m</w:t>
      </w:r>
      <w:r w:rsidRPr="00005053">
        <w:rPr>
          <w:rFonts w:ascii="微软雅黑" w:eastAsia="微软雅黑" w:hAnsi="微软雅黑"/>
          <w:sz w:val="27"/>
        </w:rPr>
        <w:t>高墩身形式进行布置，脚手架顶部高出墩顶</w:t>
      </w:r>
      <w:r w:rsidRPr="00005053">
        <w:rPr>
          <w:rFonts w:ascii="微软雅黑" w:eastAsia="微软雅黑" w:hAnsi="微软雅黑"/>
          <w:sz w:val="27"/>
        </w:rPr>
        <w:t>1.2m</w:t>
      </w:r>
      <w:r w:rsidRPr="00005053">
        <w:rPr>
          <w:rFonts w:ascii="微软雅黑" w:eastAsia="微软雅黑" w:hAnsi="微软雅黑"/>
          <w:sz w:val="27"/>
        </w:rPr>
        <w:t>。墩身采用双排盘扣式脚手架，施工时应满足《建筑施工承插型盘扣式钢管支架安全技术规程》</w:t>
      </w:r>
      <w:r w:rsidRPr="00005053">
        <w:rPr>
          <w:rFonts w:ascii="微软雅黑" w:eastAsia="微软雅黑" w:hAnsi="微软雅黑"/>
          <w:sz w:val="27"/>
        </w:rPr>
        <w:t>JGJ231-2010</w:t>
      </w:r>
      <w:r w:rsidRPr="00005053">
        <w:rPr>
          <w:rFonts w:ascii="微软雅黑" w:eastAsia="微软雅黑" w:hAnsi="微软雅黑"/>
          <w:sz w:val="27"/>
        </w:rPr>
        <w:t>中相关要求。脚手架距墩顶每侧距离为</w:t>
      </w:r>
      <w:r w:rsidRPr="00005053">
        <w:rPr>
          <w:rFonts w:ascii="微软雅黑" w:eastAsia="微软雅黑" w:hAnsi="微软雅黑"/>
          <w:sz w:val="27"/>
        </w:rPr>
        <w:t>500mm</w:t>
      </w:r>
      <w:r w:rsidRPr="00005053">
        <w:rPr>
          <w:rFonts w:ascii="微软雅黑" w:eastAsia="微软雅黑" w:hAnsi="微软雅黑"/>
          <w:sz w:val="27"/>
        </w:rPr>
        <w:t>，双排间距为</w:t>
      </w:r>
      <w:r w:rsidRPr="00005053">
        <w:rPr>
          <w:rFonts w:ascii="微软雅黑" w:eastAsia="微软雅黑" w:hAnsi="微软雅黑"/>
          <w:sz w:val="27"/>
        </w:rPr>
        <w:t>900mm</w:t>
      </w:r>
      <w:r w:rsidRPr="00005053">
        <w:rPr>
          <w:rFonts w:ascii="微软雅黑" w:eastAsia="微软雅黑" w:hAnsi="微软雅黑"/>
          <w:sz w:val="27"/>
        </w:rPr>
        <w:t>；脚手架扫地杆高度为</w:t>
      </w:r>
      <w:r w:rsidRPr="00005053">
        <w:rPr>
          <w:rFonts w:ascii="微软雅黑" w:eastAsia="微软雅黑" w:hAnsi="微软雅黑"/>
          <w:sz w:val="27"/>
        </w:rPr>
        <w:t>200mm</w:t>
      </w:r>
      <w:r w:rsidRPr="00005053">
        <w:rPr>
          <w:rFonts w:ascii="微软雅黑" w:eastAsia="微软雅黑" w:hAnsi="微软雅黑"/>
          <w:sz w:val="27"/>
        </w:rPr>
        <w:t>，底部设置</w:t>
      </w:r>
      <w:r w:rsidRPr="00005053">
        <w:rPr>
          <w:rFonts w:ascii="微软雅黑" w:eastAsia="微软雅黑" w:hAnsi="微软雅黑"/>
          <w:sz w:val="27"/>
        </w:rPr>
        <w:t>100*100mm</w:t>
      </w:r>
      <w:r w:rsidRPr="00005053">
        <w:rPr>
          <w:rFonts w:ascii="微软雅黑" w:eastAsia="微软雅黑" w:hAnsi="微软雅黑"/>
          <w:sz w:val="27"/>
        </w:rPr>
        <w:t>底托；脚手架立杆的纵距为</w:t>
      </w:r>
      <w:r w:rsidRPr="00005053">
        <w:rPr>
          <w:rFonts w:ascii="微软雅黑" w:eastAsia="微软雅黑" w:hAnsi="微软雅黑"/>
          <w:sz w:val="27"/>
        </w:rPr>
        <w:t>1.5m</w:t>
      </w:r>
      <w:r w:rsidRPr="00005053">
        <w:rPr>
          <w:rFonts w:ascii="微软雅黑" w:eastAsia="微软雅黑" w:hAnsi="微软雅黑"/>
          <w:sz w:val="27"/>
        </w:rPr>
        <w:t>，横距为</w:t>
      </w:r>
      <w:r w:rsidRPr="00005053">
        <w:rPr>
          <w:rFonts w:ascii="微软雅黑" w:eastAsia="微软雅黑" w:hAnsi="微软雅黑"/>
          <w:sz w:val="27"/>
        </w:rPr>
        <w:t>0.9m</w:t>
      </w:r>
      <w:r w:rsidRPr="00005053">
        <w:rPr>
          <w:rFonts w:ascii="微软雅黑" w:eastAsia="微软雅黑" w:hAnsi="微软雅黑"/>
          <w:sz w:val="27"/>
        </w:rPr>
        <w:t>，立杆的高度为</w:t>
      </w:r>
      <w:r w:rsidRPr="00005053">
        <w:rPr>
          <w:rFonts w:ascii="微软雅黑" w:eastAsia="微软雅黑" w:hAnsi="微软雅黑"/>
          <w:sz w:val="27"/>
        </w:rPr>
        <w:t>2m</w:t>
      </w:r>
      <w:r w:rsidRPr="00005053">
        <w:rPr>
          <w:rFonts w:ascii="微软雅黑" w:eastAsia="微软雅黑" w:hAnsi="微软雅黑"/>
          <w:sz w:val="27"/>
        </w:rPr>
        <w:t>；在每孔脚手架内设置一道斜杆支撑。上下人行通到沿脚手架内逐级上升布置，采用定制材料挂接。具体布置见后附图。</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3.2</w:t>
      </w:r>
      <w:r w:rsidRPr="00005053">
        <w:rPr>
          <w:rFonts w:ascii="微软雅黑" w:eastAsia="微软雅黑" w:hAnsi="微软雅黑"/>
          <w:sz w:val="27"/>
        </w:rPr>
        <w:t>工</w:t>
      </w:r>
      <w:r w:rsidRPr="00005053">
        <w:rPr>
          <w:rFonts w:ascii="微软雅黑" w:eastAsia="微软雅黑" w:hAnsi="微软雅黑"/>
          <w:sz w:val="27"/>
        </w:rPr>
        <w:t>艺流程</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005053">
        <w:rPr>
          <w:rFonts w:ascii="微软雅黑" w:eastAsia="微软雅黑" w:hAnsi="微软雅黑"/>
          <w:sz w:val="27"/>
        </w:rPr>
        <w:t>1</w:t>
      </w:r>
      <w:r w:rsidRPr="00005053">
        <w:rPr>
          <w:rFonts w:ascii="微软雅黑" w:eastAsia="微软雅黑" w:hAnsi="微软雅黑"/>
          <w:sz w:val="27"/>
        </w:rPr>
        <w:t>．脚手架搭设工艺流程：场地平整、夯实</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基础承载力检测</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材料准备</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定位设置底座</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纵向扫地杆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立杆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横向扫地杆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小横杆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大横杆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剪刀撑</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铺跳板</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安装防护栏及安全网。</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．定距定位：根据模板构造要求，在墩身四角用尺量出内、外立杆离墩身的距离，并做好标记；分出立杆位置，标记；垫板（垫木）、底座应准确地放在定位线上，垫板必须铺放平整，不得悬空。</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3.3</w:t>
      </w:r>
      <w:r w:rsidRPr="00005053">
        <w:rPr>
          <w:rFonts w:ascii="微软雅黑" w:eastAsia="微软雅黑" w:hAnsi="微软雅黑"/>
          <w:sz w:val="27"/>
        </w:rPr>
        <w:t>施工步骤</w:t>
      </w:r>
      <w:r w:rsidRPr="00005053">
        <w:rPr>
          <w:rFonts w:ascii="微软雅黑" w:eastAsia="微软雅黑" w:hAnsi="微软雅黑"/>
          <w:sz w:val="27"/>
        </w:rPr>
        <w:t xml:space="preserve"> 3.1</w:t>
      </w:r>
      <w:r w:rsidRPr="00005053">
        <w:rPr>
          <w:rFonts w:ascii="微软雅黑" w:eastAsia="微软雅黑" w:hAnsi="微软雅黑"/>
          <w:sz w:val="27"/>
        </w:rPr>
        <w:t>．</w:t>
      </w:r>
      <w:r w:rsidRPr="00005053">
        <w:rPr>
          <w:rFonts w:ascii="微软雅黑" w:eastAsia="微软雅黑" w:hAnsi="微软雅黑"/>
          <w:sz w:val="27"/>
        </w:rPr>
        <w:t>1</w:t>
      </w:r>
      <w:r w:rsidRPr="00005053">
        <w:rPr>
          <w:rFonts w:ascii="微软雅黑" w:eastAsia="微软雅黑" w:hAnsi="微软雅黑"/>
          <w:sz w:val="27"/>
        </w:rPr>
        <w:t>地基处理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根据现场实际情况，承台边缘距墩身距离足够的情况下，脚手架立杆可直接立在承台上，只需设钢垫板垫木，不需要进行地基处理。若承台范围不</w:t>
      </w:r>
      <w:r w:rsidRPr="00005053">
        <w:rPr>
          <w:rFonts w:ascii="微软雅黑" w:eastAsia="微软雅黑" w:hAnsi="微软雅黑"/>
          <w:sz w:val="27"/>
        </w:rPr>
        <w:t>够，则按设计安装</w:t>
      </w:r>
      <w:r w:rsidRPr="00005053">
        <w:rPr>
          <w:rFonts w:ascii="微软雅黑" w:eastAsia="微软雅黑" w:hAnsi="微软雅黑"/>
          <w:sz w:val="27"/>
        </w:rPr>
        <w:t>I200</w:t>
      </w:r>
      <w:r w:rsidRPr="00005053">
        <w:rPr>
          <w:rFonts w:ascii="微软雅黑" w:eastAsia="微软雅黑" w:hAnsi="微软雅黑"/>
          <w:sz w:val="27"/>
        </w:rPr>
        <w:t>双拼工字钢临时支墩，在支墩上摆放［</w:t>
      </w:r>
      <w:r w:rsidRPr="00005053">
        <w:rPr>
          <w:rFonts w:ascii="微软雅黑" w:eastAsia="微软雅黑" w:hAnsi="微软雅黑"/>
          <w:sz w:val="27"/>
        </w:rPr>
        <w:t>200</w:t>
      </w:r>
      <w:r w:rsidRPr="00005053">
        <w:rPr>
          <w:rFonts w:ascii="微软雅黑" w:eastAsia="微软雅黑" w:hAnsi="微软雅黑"/>
          <w:sz w:val="27"/>
        </w:rPr>
        <w:t>槽钢，将脚手架立杆底部放置在［</w:t>
      </w:r>
      <w:r w:rsidRPr="00005053">
        <w:rPr>
          <w:rFonts w:ascii="微软雅黑" w:eastAsia="微软雅黑" w:hAnsi="微软雅黑"/>
          <w:sz w:val="27"/>
        </w:rPr>
        <w:t>200</w:t>
      </w:r>
      <w:r w:rsidRPr="00005053">
        <w:rPr>
          <w:rFonts w:ascii="微软雅黑" w:eastAsia="微软雅黑" w:hAnsi="微软雅黑"/>
          <w:sz w:val="27"/>
        </w:rPr>
        <w:t>槽钢内，接触密实；立杆不得悬空。</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3.1.2</w:t>
      </w:r>
      <w:r w:rsidRPr="00005053">
        <w:rPr>
          <w:rFonts w:ascii="微软雅黑" w:eastAsia="微软雅黑" w:hAnsi="微软雅黑"/>
          <w:sz w:val="27"/>
        </w:rPr>
        <w:t>排水设置</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根据需要在距脚手架外排立杆外</w:t>
      </w:r>
      <w:r w:rsidRPr="00005053">
        <w:rPr>
          <w:rFonts w:ascii="微软雅黑" w:eastAsia="微软雅黑" w:hAnsi="微软雅黑"/>
          <w:sz w:val="27"/>
        </w:rPr>
        <w:t>0.5m</w:t>
      </w:r>
      <w:r w:rsidRPr="00005053">
        <w:rPr>
          <w:rFonts w:ascii="微软雅黑" w:eastAsia="微软雅黑" w:hAnsi="微软雅黑"/>
          <w:sz w:val="27"/>
        </w:rPr>
        <w:t>处设置排水沟，引至基坑范围以外，防止雨水对基础浸泡，存在安全隐患。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3.1.3</w:t>
      </w:r>
      <w:r w:rsidRPr="00005053">
        <w:rPr>
          <w:rFonts w:ascii="微软雅黑" w:eastAsia="微软雅黑" w:hAnsi="微软雅黑"/>
          <w:sz w:val="27"/>
        </w:rPr>
        <w:t>立杆设置</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⑴ </w:t>
      </w:r>
      <w:r w:rsidRPr="00005053">
        <w:rPr>
          <w:rFonts w:ascii="微软雅黑" w:eastAsia="微软雅黑" w:hAnsi="微软雅黑"/>
          <w:sz w:val="27"/>
        </w:rPr>
        <w:t>脚手架采用双排立杆，立杆顶端高出结构</w:t>
      </w:r>
      <w:r w:rsidRPr="00005053">
        <w:rPr>
          <w:rFonts w:ascii="微软雅黑" w:eastAsia="微软雅黑" w:hAnsi="微软雅黑"/>
          <w:sz w:val="27"/>
        </w:rPr>
        <w:t>1.2m</w:t>
      </w:r>
      <w:r w:rsidRPr="00005053">
        <w:rPr>
          <w:rFonts w:ascii="微软雅黑" w:eastAsia="微软雅黑" w:hAnsi="微软雅黑"/>
          <w:sz w:val="27"/>
        </w:rPr>
        <w:t>，立杆接头采用对接扣件连接立杆与横杆采用直角扣件连接。</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005053">
        <w:rPr>
          <w:rFonts w:ascii="微软雅黑" w:eastAsia="微软雅黑" w:hAnsi="微软雅黑"/>
          <w:sz w:val="27"/>
        </w:rPr>
        <w:t xml:space="preserve">⑵ </w:t>
      </w:r>
      <w:r w:rsidRPr="00005053">
        <w:rPr>
          <w:rFonts w:ascii="微软雅黑" w:eastAsia="微软雅黑" w:hAnsi="微软雅黑"/>
          <w:sz w:val="27"/>
        </w:rPr>
        <w:t>脚手架立杆纵距</w:t>
      </w:r>
      <w:r w:rsidRPr="00005053">
        <w:rPr>
          <w:rFonts w:ascii="微软雅黑" w:eastAsia="微软雅黑" w:hAnsi="微软雅黑"/>
          <w:sz w:val="27"/>
        </w:rPr>
        <w:t>1.5m</w:t>
      </w:r>
      <w:r w:rsidRPr="00005053">
        <w:rPr>
          <w:rFonts w:ascii="微软雅黑" w:eastAsia="微软雅黑" w:hAnsi="微软雅黑"/>
          <w:sz w:val="27"/>
        </w:rPr>
        <w:t>，横距</w:t>
      </w:r>
      <w:r w:rsidRPr="00005053">
        <w:rPr>
          <w:rFonts w:ascii="微软雅黑" w:eastAsia="微软雅黑" w:hAnsi="微软雅黑"/>
          <w:sz w:val="27"/>
        </w:rPr>
        <w:t>0.9m</w:t>
      </w:r>
      <w:r w:rsidRPr="00005053">
        <w:rPr>
          <w:rFonts w:ascii="微软雅黑" w:eastAsia="微软雅黑" w:hAnsi="微软雅黑"/>
          <w:sz w:val="27"/>
        </w:rPr>
        <w:t>；扫地杆与原地面距离</w:t>
      </w:r>
      <w:r w:rsidRPr="00005053">
        <w:rPr>
          <w:rFonts w:ascii="微软雅黑" w:eastAsia="微软雅黑" w:hAnsi="微软雅黑"/>
          <w:sz w:val="27"/>
        </w:rPr>
        <w:t>0.2m</w:t>
      </w:r>
      <w:r w:rsidRPr="00005053">
        <w:rPr>
          <w:rFonts w:ascii="微软雅黑" w:eastAsia="微软雅黑" w:hAnsi="微软雅黑"/>
          <w:sz w:val="27"/>
        </w:rPr>
        <w:t>；内侧立杆底部距模板边缘按</w:t>
      </w:r>
      <w:r w:rsidRPr="00005053">
        <w:rPr>
          <w:rFonts w:ascii="微软雅黑" w:eastAsia="微软雅黑" w:hAnsi="微软雅黑"/>
          <w:sz w:val="27"/>
        </w:rPr>
        <w:t>50cm</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控制。本桥桥墩有变截面桥墩，随着墩身高度增加，截面不断缩小，脚手架与墩身距离也会不断变大，此时在脚手架与墩身模板或钢筋之间搭设横向钢管，钢管上面铺设木</w:t>
      </w:r>
      <w:r w:rsidRPr="00005053">
        <w:rPr>
          <w:rFonts w:ascii="微软雅黑" w:eastAsia="微软雅黑" w:hAnsi="微软雅黑"/>
          <w:sz w:val="27"/>
        </w:rPr>
        <w:t>板，横向钢管两端与脚手架和墩身模板或钢筋牢固固定，保证作业安全。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⑶</w:t>
      </w:r>
      <w:r w:rsidRPr="00005053">
        <w:rPr>
          <w:rFonts w:ascii="微软雅黑" w:eastAsia="微软雅黑" w:hAnsi="微软雅黑"/>
          <w:sz w:val="27"/>
        </w:rPr>
        <w:t>立杆设置钢底座，并设置纵横方向扫地杆。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⑷</w:t>
      </w:r>
      <w:r w:rsidRPr="00005053">
        <w:rPr>
          <w:rFonts w:ascii="微软雅黑" w:eastAsia="微软雅黑" w:hAnsi="微软雅黑"/>
          <w:sz w:val="27"/>
        </w:rPr>
        <w:t>立杆的垂直偏差应控制在不大于架高的</w:t>
      </w:r>
      <w:r w:rsidRPr="00005053">
        <w:rPr>
          <w:rFonts w:ascii="微软雅黑" w:eastAsia="微软雅黑" w:hAnsi="微软雅黑"/>
          <w:sz w:val="27"/>
        </w:rPr>
        <w:t>1/400</w:t>
      </w:r>
      <w:r w:rsidRPr="00005053">
        <w:rPr>
          <w:rFonts w:ascii="微软雅黑" w:eastAsia="微软雅黑" w:hAnsi="微软雅黑"/>
          <w:sz w:val="27"/>
        </w:rPr>
        <w:t>。</w:t>
      </w:r>
      <w:r w:rsidRPr="00005053">
        <w:rPr>
          <w:rFonts w:ascii="微软雅黑" w:eastAsia="微软雅黑" w:hAnsi="微软雅黑"/>
          <w:sz w:val="27"/>
        </w:rPr>
        <w:t>⑸</w:t>
      </w:r>
      <w:r w:rsidRPr="00005053">
        <w:rPr>
          <w:rFonts w:ascii="微软雅黑" w:eastAsia="微软雅黑" w:hAnsi="微软雅黑"/>
          <w:sz w:val="27"/>
        </w:rPr>
        <w:t>同排内外侧两根立杆连线与墩身表面垂直。</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3.1.4</w:t>
      </w:r>
      <w:r w:rsidRPr="00005053">
        <w:rPr>
          <w:rFonts w:ascii="微软雅黑" w:eastAsia="微软雅黑" w:hAnsi="微软雅黑"/>
          <w:sz w:val="27"/>
        </w:rPr>
        <w:t>大横杆、小横杆设置</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⑴ </w:t>
      </w:r>
      <w:r w:rsidRPr="00005053">
        <w:rPr>
          <w:rFonts w:ascii="微软雅黑" w:eastAsia="微软雅黑" w:hAnsi="微软雅黑"/>
          <w:sz w:val="27"/>
        </w:rPr>
        <w:t>大横杆在脚手架高度方向的间距</w:t>
      </w:r>
      <w:r w:rsidRPr="00005053">
        <w:rPr>
          <w:rFonts w:ascii="微软雅黑" w:eastAsia="微软雅黑" w:hAnsi="微软雅黑"/>
          <w:sz w:val="27"/>
        </w:rPr>
        <w:t>2m</w:t>
      </w:r>
      <w:r w:rsidRPr="00005053">
        <w:rPr>
          <w:rFonts w:ascii="微软雅黑" w:eastAsia="微软雅黑" w:hAnsi="微软雅黑"/>
          <w:sz w:val="27"/>
        </w:rPr>
        <w:t>，与立杆盘扣扣紧。</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⑵ </w:t>
      </w:r>
      <w:r w:rsidRPr="00005053">
        <w:rPr>
          <w:rFonts w:ascii="微软雅黑" w:eastAsia="微软雅黑" w:hAnsi="微软雅黑"/>
          <w:sz w:val="27"/>
        </w:rPr>
        <w:t>按立杆与大横杆交点（主节点）及大横杆跨中设置小横杆，小横杆与墩台身表面垂直，主节点处两端采用直角扣件扣紧在立柱上，跨中大横杆处扣紧在大横杆上，以形成空间结构整体受力。</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3.1.5</w:t>
      </w:r>
      <w:r w:rsidRPr="00005053">
        <w:rPr>
          <w:rFonts w:ascii="微软雅黑" w:eastAsia="微软雅黑" w:hAnsi="微软雅黑"/>
          <w:sz w:val="27"/>
        </w:rPr>
        <w:t>剪刀撑</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脚手架外侧立面必须设剪刀撑，剪刀撑在每个门型孔设置一道，并沿架高交错连续布置。</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按照盘扣式脚手架布置图，每个门孔（标准节）的高度为</w:t>
      </w:r>
      <w:r w:rsidRPr="00005053">
        <w:rPr>
          <w:rFonts w:ascii="微软雅黑" w:eastAsia="微软雅黑" w:hAnsi="微软雅黑"/>
          <w:sz w:val="27"/>
        </w:rPr>
        <w:t>2m</w:t>
      </w:r>
      <w:r w:rsidRPr="00005053">
        <w:rPr>
          <w:rFonts w:ascii="微软雅黑" w:eastAsia="微软雅黑" w:hAnsi="微软雅黑"/>
          <w:sz w:val="27"/>
        </w:rPr>
        <w:t>，宽度为</w:t>
      </w:r>
      <w:r w:rsidRPr="00005053">
        <w:rPr>
          <w:rFonts w:ascii="微软雅黑" w:eastAsia="微软雅黑" w:hAnsi="微软雅黑"/>
          <w:sz w:val="27"/>
        </w:rPr>
        <w:t>1.5m</w:t>
      </w:r>
      <w:r w:rsidRPr="00005053">
        <w:rPr>
          <w:rFonts w:ascii="微软雅黑" w:eastAsia="微软雅黑" w:hAnsi="微软雅黑"/>
          <w:sz w:val="27"/>
        </w:rPr>
        <w:t>；剪刀撑沿对角线且相邻（上下及左右）门孔反向布置，形成整体剪刀支撑体系。</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3.1.6</w:t>
      </w:r>
      <w:r w:rsidRPr="00005053">
        <w:rPr>
          <w:rFonts w:ascii="微软雅黑" w:eastAsia="微软雅黑" w:hAnsi="微软雅黑"/>
          <w:sz w:val="27"/>
        </w:rPr>
        <w:t>跳板铺设</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⑴ </w:t>
      </w:r>
      <w:r w:rsidRPr="00005053">
        <w:rPr>
          <w:rFonts w:ascii="微软雅黑" w:eastAsia="微软雅黑" w:hAnsi="微软雅黑"/>
          <w:sz w:val="27"/>
        </w:rPr>
        <w:t>跳板采用</w:t>
      </w:r>
      <w:r w:rsidRPr="00005053">
        <w:rPr>
          <w:rFonts w:ascii="微软雅黑" w:eastAsia="微软雅黑" w:hAnsi="微软雅黑"/>
          <w:sz w:val="27"/>
        </w:rPr>
        <w:t>5mm</w:t>
      </w:r>
      <w:r w:rsidRPr="00005053">
        <w:rPr>
          <w:rFonts w:ascii="微软雅黑" w:eastAsia="微软雅黑" w:hAnsi="微软雅黑"/>
          <w:sz w:val="27"/>
        </w:rPr>
        <w:t>钢板加工，宽</w:t>
      </w:r>
      <w:r w:rsidRPr="00005053">
        <w:rPr>
          <w:rFonts w:ascii="微软雅黑" w:eastAsia="微软雅黑" w:hAnsi="微软雅黑"/>
          <w:sz w:val="27"/>
        </w:rPr>
        <w:t>20</w:t>
      </w:r>
      <w:r w:rsidRPr="00005053">
        <w:rPr>
          <w:rFonts w:ascii="微软雅黑" w:eastAsia="微软雅黑" w:hAnsi="微软雅黑"/>
          <w:sz w:val="27"/>
        </w:rPr>
        <w:t>～</w:t>
      </w:r>
      <w:r w:rsidRPr="00005053">
        <w:rPr>
          <w:rFonts w:ascii="微软雅黑" w:eastAsia="微软雅黑" w:hAnsi="微软雅黑"/>
          <w:sz w:val="27"/>
        </w:rPr>
        <w:t>30cm</w:t>
      </w:r>
      <w:r w:rsidRPr="00005053">
        <w:rPr>
          <w:rFonts w:ascii="微软雅黑" w:eastAsia="微软雅黑" w:hAnsi="微软雅黑"/>
          <w:sz w:val="27"/>
        </w:rPr>
        <w:t>，长度不少</w:t>
      </w:r>
      <w:r w:rsidRPr="00005053">
        <w:rPr>
          <w:rFonts w:ascii="微软雅黑" w:eastAsia="微软雅黑" w:hAnsi="微软雅黑"/>
          <w:sz w:val="27"/>
        </w:rPr>
        <w:t>于</w:t>
      </w:r>
      <w:r w:rsidRPr="00005053">
        <w:rPr>
          <w:rFonts w:ascii="微软雅黑" w:eastAsia="微软雅黑" w:hAnsi="微软雅黑"/>
          <w:sz w:val="27"/>
        </w:rPr>
        <w:t>3.0m</w:t>
      </w:r>
      <w:r w:rsidRPr="00005053">
        <w:rPr>
          <w:rFonts w:ascii="微软雅黑" w:eastAsia="微软雅黑" w:hAnsi="微软雅黑"/>
          <w:sz w:val="27"/>
        </w:rPr>
        <w:t>。</w:t>
      </w:r>
      <w:r w:rsidRPr="00005053">
        <w:rPr>
          <w:rFonts w:ascii="微软雅黑" w:eastAsia="微软雅黑" w:hAnsi="微软雅黑"/>
          <w:sz w:val="27"/>
        </w:rPr>
        <w:t xml:space="preserve">⑵ </w:t>
      </w:r>
      <w:r w:rsidRPr="00005053">
        <w:rPr>
          <w:rFonts w:ascii="微软雅黑" w:eastAsia="微软雅黑" w:hAnsi="微软雅黑"/>
          <w:sz w:val="27"/>
        </w:rPr>
        <w:t>跳板设置在</w:t>
      </w:r>
      <w:r w:rsidRPr="00005053">
        <w:rPr>
          <w:rFonts w:ascii="微软雅黑" w:eastAsia="微软雅黑" w:hAnsi="微软雅黑"/>
          <w:sz w:val="27"/>
        </w:rPr>
        <w:t>3</w:t>
      </w:r>
      <w:r w:rsidRPr="00005053">
        <w:rPr>
          <w:rFonts w:ascii="微软雅黑" w:eastAsia="微软雅黑" w:hAnsi="微软雅黑"/>
          <w:sz w:val="27"/>
        </w:rPr>
        <w:t>根横向水平杆上。</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⑶ </w:t>
      </w:r>
      <w:r w:rsidRPr="00005053">
        <w:rPr>
          <w:rFonts w:ascii="微软雅黑" w:eastAsia="微软雅黑" w:hAnsi="微软雅黑"/>
          <w:sz w:val="27"/>
        </w:rPr>
        <w:t>操作平台上应满铺跳板。拐角交接处平整，避免出现探头及空挡现象，铺设时要选用完好无损的跳板，发现有破损的要及时更换。</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3.1.7</w:t>
      </w:r>
      <w:r w:rsidRPr="00005053">
        <w:rPr>
          <w:rFonts w:ascii="微软雅黑" w:eastAsia="微软雅黑" w:hAnsi="微软雅黑"/>
          <w:sz w:val="27"/>
        </w:rPr>
        <w:t>人行斜道</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斜道附着脚手架内侧，沿门型孔对角线设置，宽度不小于</w:t>
      </w:r>
      <w:r w:rsidRPr="00005053">
        <w:rPr>
          <w:rFonts w:ascii="微软雅黑" w:eastAsia="微软雅黑" w:hAnsi="微软雅黑"/>
          <w:sz w:val="27"/>
        </w:rPr>
        <w:t>0.6m</w:t>
      </w:r>
      <w:r w:rsidRPr="00005053">
        <w:rPr>
          <w:rFonts w:ascii="微软雅黑" w:eastAsia="微软雅黑" w:hAnsi="微软雅黑"/>
          <w:sz w:val="27"/>
        </w:rPr>
        <w:t>，每层设置一个平台，交错设置直到墩顶。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斜道跳板横铺时，应在横向水平杆下增设纵向支托杆，纵向支托杆间距不应大于</w:t>
      </w:r>
      <w:r w:rsidRPr="00005053">
        <w:rPr>
          <w:rFonts w:ascii="微软雅黑" w:eastAsia="微软雅黑" w:hAnsi="微软雅黑"/>
          <w:sz w:val="27"/>
        </w:rPr>
        <w:t>50cm</w:t>
      </w:r>
      <w:r w:rsidRPr="00005053">
        <w:rPr>
          <w:rFonts w:ascii="微软雅黑" w:eastAsia="微软雅黑" w:hAnsi="微软雅黑"/>
          <w:sz w:val="27"/>
        </w:rPr>
        <w:t>；跳板顺铺时，接头宜采用搭接；下面的板头应压住上面的板头，斜道脚手板上应有防滑措施。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3.1.8</w:t>
      </w:r>
      <w:r w:rsidRPr="00005053">
        <w:rPr>
          <w:rFonts w:ascii="微软雅黑" w:eastAsia="微软雅黑" w:hAnsi="微软雅黑"/>
          <w:sz w:val="27"/>
        </w:rPr>
        <w:t>防护设施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005053">
        <w:rPr>
          <w:rFonts w:ascii="微软雅黑" w:eastAsia="微软雅黑" w:hAnsi="微软雅黑"/>
          <w:sz w:val="27"/>
        </w:rPr>
        <w:t xml:space="preserve">⑴ </w:t>
      </w:r>
      <w:r w:rsidRPr="00005053">
        <w:rPr>
          <w:rFonts w:ascii="微软雅黑" w:eastAsia="微软雅黑" w:hAnsi="微软雅黑"/>
          <w:sz w:val="27"/>
        </w:rPr>
        <w:t>在作业层下部架设一道水平兜网（防坠网），</w:t>
      </w:r>
      <w:r w:rsidRPr="00005053">
        <w:rPr>
          <w:rFonts w:ascii="微软雅黑" w:eastAsia="微软雅黑" w:hAnsi="微软雅黑"/>
          <w:sz w:val="27"/>
        </w:rPr>
        <w:t>随作业层上升，同时作业不超过两层，设置安全网防护。</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⑵ </w:t>
      </w:r>
      <w:r w:rsidRPr="00005053">
        <w:rPr>
          <w:rFonts w:ascii="微软雅黑" w:eastAsia="微软雅黑" w:hAnsi="微软雅黑"/>
          <w:sz w:val="27"/>
        </w:rPr>
        <w:t>脚手架外侧使用合格绿色密目式安全网封闭，且将安全网固定在脚手架外立杆里侧。</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⑶ </w:t>
      </w:r>
      <w:r w:rsidRPr="00005053">
        <w:rPr>
          <w:rFonts w:ascii="微软雅黑" w:eastAsia="微软雅黑" w:hAnsi="微软雅黑"/>
          <w:sz w:val="27"/>
        </w:rPr>
        <w:t>脚手架外侧必须设</w:t>
      </w:r>
      <w:r w:rsidRPr="00005053">
        <w:rPr>
          <w:rFonts w:ascii="微软雅黑" w:eastAsia="微软雅黑" w:hAnsi="微软雅黑"/>
          <w:sz w:val="27"/>
        </w:rPr>
        <w:t>1.2m</w:t>
      </w:r>
      <w:r w:rsidRPr="00005053">
        <w:rPr>
          <w:rFonts w:ascii="微软雅黑" w:eastAsia="微软雅黑" w:hAnsi="微软雅黑"/>
          <w:sz w:val="27"/>
        </w:rPr>
        <w:t>高的防护栏杆和</w:t>
      </w:r>
      <w:r w:rsidRPr="00005053">
        <w:rPr>
          <w:rFonts w:ascii="微软雅黑" w:eastAsia="微软雅黑" w:hAnsi="微软雅黑"/>
          <w:sz w:val="27"/>
        </w:rPr>
        <w:t>30cm</w:t>
      </w:r>
      <w:r w:rsidRPr="00005053">
        <w:rPr>
          <w:rFonts w:ascii="微软雅黑" w:eastAsia="微软雅黑" w:hAnsi="微软雅黑"/>
          <w:sz w:val="27"/>
        </w:rPr>
        <w:t>高踢脚杆，顶排防护栏横杆不少于</w:t>
      </w:r>
      <w:r w:rsidRPr="00005053">
        <w:rPr>
          <w:rFonts w:ascii="微软雅黑" w:eastAsia="微软雅黑" w:hAnsi="微软雅黑"/>
          <w:sz w:val="27"/>
        </w:rPr>
        <w:t>2</w:t>
      </w:r>
      <w:r w:rsidRPr="00005053">
        <w:rPr>
          <w:rFonts w:ascii="微软雅黑" w:eastAsia="微软雅黑" w:hAnsi="微软雅黑"/>
          <w:sz w:val="27"/>
        </w:rPr>
        <w:t>排，高度为</w:t>
      </w:r>
      <w:r w:rsidRPr="00005053">
        <w:rPr>
          <w:rFonts w:ascii="微软雅黑" w:eastAsia="微软雅黑" w:hAnsi="微软雅黑"/>
          <w:sz w:val="27"/>
        </w:rPr>
        <w:t>1.2m</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四、脚手架的检查与验收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脚手架搭设完毕或分段搭设完毕，应按规定对脚手架工程的质量进行检查，经检查合格后方可交付使用，已验收合格处要悬挂验收合格标识牌。</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检查脚手架还应注重以下几点：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⑴</w:t>
      </w:r>
      <w:r w:rsidRPr="00005053">
        <w:rPr>
          <w:rFonts w:ascii="微软雅黑" w:eastAsia="微软雅黑" w:hAnsi="微软雅黑"/>
          <w:sz w:val="27"/>
        </w:rPr>
        <w:t>构配件和加固件是否齐全，质量是否合格，连接和挂扣是否紧固可靠；</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⑵</w:t>
      </w:r>
      <w:r w:rsidRPr="00005053">
        <w:rPr>
          <w:rFonts w:ascii="微软雅黑" w:eastAsia="微软雅黑" w:hAnsi="微软雅黑"/>
          <w:sz w:val="27"/>
        </w:rPr>
        <w:t>安全网的张挂及</w:t>
      </w:r>
      <w:r w:rsidRPr="00005053">
        <w:rPr>
          <w:rFonts w:ascii="微软雅黑" w:eastAsia="微软雅黑" w:hAnsi="微软雅黑"/>
          <w:sz w:val="27"/>
        </w:rPr>
        <w:t>扶手的设置是否齐全；</w:t>
      </w:r>
      <w:r w:rsidRPr="00005053">
        <w:rPr>
          <w:rFonts w:ascii="微软雅黑" w:eastAsia="微软雅黑" w:hAnsi="微软雅黑"/>
          <w:sz w:val="27"/>
        </w:rPr>
        <w:t xml:space="preserve"> ⑶</w:t>
      </w:r>
      <w:r w:rsidRPr="00005053">
        <w:rPr>
          <w:rFonts w:ascii="微软雅黑" w:eastAsia="微软雅黑" w:hAnsi="微软雅黑"/>
          <w:sz w:val="27"/>
        </w:rPr>
        <w:t>基础是否平整坚实、支垫是否符合规定；</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⑷</w:t>
      </w:r>
      <w:r w:rsidRPr="00005053">
        <w:rPr>
          <w:rFonts w:ascii="微软雅黑" w:eastAsia="微软雅黑" w:hAnsi="微软雅黑"/>
          <w:sz w:val="27"/>
        </w:rPr>
        <w:t>垂直度及水平度是否合格。</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五、脚手架搭设控制措施</w:t>
      </w:r>
      <w:r w:rsidRPr="00005053">
        <w:rPr>
          <w:rFonts w:ascii="微软雅黑" w:eastAsia="微软雅黑" w:hAnsi="微软雅黑"/>
          <w:sz w:val="27"/>
        </w:rPr>
        <w:t xml:space="preserve"> 5.1 </w:t>
      </w:r>
      <w:r w:rsidRPr="00005053">
        <w:rPr>
          <w:rFonts w:ascii="微软雅黑" w:eastAsia="微软雅黑" w:hAnsi="微软雅黑"/>
          <w:sz w:val="27"/>
        </w:rPr>
        <w:t>技术保证措施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⑴</w:t>
      </w:r>
      <w:r w:rsidRPr="00005053">
        <w:rPr>
          <w:rFonts w:ascii="微软雅黑" w:eastAsia="微软雅黑" w:hAnsi="微软雅黑"/>
          <w:sz w:val="27"/>
        </w:rPr>
        <w:t>架子搭设完毕，用合格密目式完全网铺围于架子的外围和底部。</w:t>
      </w:r>
      <w:r w:rsidRPr="00005053">
        <w:rPr>
          <w:rFonts w:ascii="微软雅黑" w:eastAsia="微软雅黑" w:hAnsi="微软雅黑"/>
          <w:sz w:val="27"/>
        </w:rPr>
        <w:t>⑵</w:t>
      </w:r>
      <w:r w:rsidRPr="00005053">
        <w:rPr>
          <w:rFonts w:ascii="微软雅黑" w:eastAsia="微软雅黑" w:hAnsi="微软雅黑"/>
          <w:sz w:val="27"/>
        </w:rPr>
        <w:t>钢管与扣件进场前应经过检查，合格的才能使用。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⑶</w:t>
      </w:r>
      <w:r w:rsidRPr="00005053">
        <w:rPr>
          <w:rFonts w:ascii="微软雅黑" w:eastAsia="微软雅黑" w:hAnsi="微软雅黑"/>
          <w:sz w:val="27"/>
        </w:rPr>
        <w:t>架子搭设到</w:t>
      </w:r>
      <w:r w:rsidRPr="00005053">
        <w:rPr>
          <w:rFonts w:ascii="微软雅黑" w:eastAsia="微软雅黑" w:hAnsi="微软雅黑"/>
          <w:sz w:val="27"/>
        </w:rPr>
        <w:t>10m</w:t>
      </w:r>
      <w:r w:rsidRPr="00005053">
        <w:rPr>
          <w:rFonts w:ascii="微软雅黑" w:eastAsia="微软雅黑" w:hAnsi="微软雅黑"/>
          <w:sz w:val="27"/>
        </w:rPr>
        <w:t>高度时由架子搭设人员进行自检；架子搭设完毕后由施工单位同监理单位对整个脚手架进行验收检查，验收合格后方可投入使用。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⑷</w:t>
      </w:r>
      <w:r w:rsidRPr="00005053">
        <w:rPr>
          <w:rFonts w:ascii="微软雅黑" w:eastAsia="微软雅黑" w:hAnsi="微软雅黑"/>
          <w:sz w:val="27"/>
        </w:rPr>
        <w:t>严禁将模板支架、缆风绳、泵送混凝土输送管道等固定在脚手架上；脚手架严禁悬挂起重设备。</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⑸</w:t>
      </w:r>
      <w:r w:rsidRPr="00005053">
        <w:rPr>
          <w:rFonts w:ascii="微软雅黑" w:eastAsia="微软雅黑" w:hAnsi="微软雅黑"/>
          <w:sz w:val="27"/>
        </w:rPr>
        <w:t>脚手架的安全性是由架子的整体性和架子结构完整性来保证的，未经允许严禁他人破坏架子结构或在架子上擅自拆除与搭设脚手架各构件。其中在脚手架使用期间，下列杆件严禁拆除：主节点处横纵向水平杆。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5.2 </w:t>
      </w:r>
      <w:r w:rsidRPr="00005053">
        <w:rPr>
          <w:rFonts w:ascii="微软雅黑" w:eastAsia="微软雅黑" w:hAnsi="微软雅黑"/>
          <w:sz w:val="27"/>
        </w:rPr>
        <w:t>质量保障措施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⑴</w:t>
      </w:r>
      <w:r w:rsidRPr="00005053">
        <w:rPr>
          <w:rFonts w:ascii="微软雅黑" w:eastAsia="微软雅黑" w:hAnsi="微软雅黑"/>
          <w:sz w:val="27"/>
        </w:rPr>
        <w:t>操作人员作业前必须进行班前安全教育培训。</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005053">
        <w:rPr>
          <w:rFonts w:ascii="微软雅黑" w:eastAsia="微软雅黑" w:hAnsi="微软雅黑"/>
          <w:sz w:val="27"/>
        </w:rPr>
        <w:t>⑵</w:t>
      </w:r>
      <w:r w:rsidRPr="00005053">
        <w:rPr>
          <w:rFonts w:ascii="微软雅黑" w:eastAsia="微软雅黑" w:hAnsi="微软雅黑"/>
          <w:sz w:val="27"/>
        </w:rPr>
        <w:t>技术人员在脚手架搭设、拆除前必须认真学习安全技术交底书主要内容，并传达至所有操作人员。</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⑶</w:t>
      </w:r>
      <w:r w:rsidRPr="00005053">
        <w:rPr>
          <w:rFonts w:ascii="微软雅黑" w:eastAsia="微软雅黑" w:hAnsi="微软雅黑"/>
          <w:sz w:val="27"/>
        </w:rPr>
        <w:t>脚手架必须严格按照技术交底内容要求进行搭设，搭设时，技术人员必须在现场监督搭设情况，保证搭设质量达到规范及设计要求。</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⑷</w:t>
      </w:r>
      <w:r w:rsidRPr="00005053">
        <w:rPr>
          <w:rFonts w:ascii="微软雅黑" w:eastAsia="微软雅黑" w:hAnsi="微软雅黑"/>
          <w:sz w:val="27"/>
        </w:rPr>
        <w:t>脚手架搭设完备，依据单项作业验收表对脚手架进行</w:t>
      </w:r>
      <w:r w:rsidRPr="00005053">
        <w:rPr>
          <w:rFonts w:ascii="微软雅黑" w:eastAsia="微软雅黑" w:hAnsi="微软雅黑"/>
          <w:sz w:val="27"/>
        </w:rPr>
        <w:t>验收，发现不符合要求处，必须限时或立即整改。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 xml:space="preserve">5.3 </w:t>
      </w:r>
      <w:r w:rsidRPr="00005053">
        <w:rPr>
          <w:rFonts w:ascii="微软雅黑" w:eastAsia="微软雅黑" w:hAnsi="微软雅黑"/>
          <w:sz w:val="27"/>
        </w:rPr>
        <w:t>安全保证措施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⑴</w:t>
      </w:r>
      <w:r w:rsidRPr="00005053">
        <w:rPr>
          <w:rFonts w:ascii="微软雅黑" w:eastAsia="微软雅黑" w:hAnsi="微软雅黑"/>
          <w:sz w:val="27"/>
        </w:rPr>
        <w:t>架子在搭设（拆卸）过程要做到文明作业，不得从架子上掉落工具、物品，同时必须保证自身安全，高空作业需穿防滑鞋，佩戴安全帽、安全带，未佩戴安全防护用品不得上架子。</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⑵</w:t>
      </w:r>
      <w:r w:rsidRPr="00005053">
        <w:rPr>
          <w:rFonts w:ascii="微软雅黑" w:eastAsia="微软雅黑" w:hAnsi="微软雅黑"/>
          <w:sz w:val="27"/>
        </w:rPr>
        <w:t>在架子上施工的各工种作业人员，应注意自身安全，不得随意向下、向外抛、掉物品，不得随意拆除安全防护装置。</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⑶</w:t>
      </w:r>
      <w:r w:rsidRPr="00005053">
        <w:rPr>
          <w:rFonts w:ascii="微软雅黑" w:eastAsia="微软雅黑" w:hAnsi="微软雅黑"/>
          <w:sz w:val="27"/>
        </w:rPr>
        <w:t>雨雪雾及大风等天气，严禁进行脚手架搭设、拆除工作。</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⑷</w:t>
      </w:r>
      <w:r w:rsidRPr="00005053">
        <w:rPr>
          <w:rFonts w:ascii="微软雅黑" w:eastAsia="微软雅黑" w:hAnsi="微软雅黑"/>
          <w:sz w:val="27"/>
        </w:rPr>
        <w:t>设立安全员对脚手架定期进行检查、保养。</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⑸</w:t>
      </w:r>
      <w:r w:rsidRPr="00005053">
        <w:rPr>
          <w:rFonts w:ascii="微软雅黑" w:eastAsia="微软雅黑" w:hAnsi="微软雅黑"/>
          <w:sz w:val="27"/>
        </w:rPr>
        <w:t>在脚手架上进行电、气焊作业时，必须有防火措施和专人看护，安全员巡视检查。</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⑹</w:t>
      </w:r>
      <w:r w:rsidRPr="00005053">
        <w:rPr>
          <w:rFonts w:ascii="微软雅黑" w:eastAsia="微软雅黑" w:hAnsi="微软雅黑"/>
          <w:sz w:val="27"/>
        </w:rPr>
        <w:t>脚</w:t>
      </w:r>
      <w:r w:rsidRPr="00005053">
        <w:rPr>
          <w:rFonts w:ascii="微软雅黑" w:eastAsia="微软雅黑" w:hAnsi="微软雅黑"/>
          <w:sz w:val="27"/>
        </w:rPr>
        <w:t>手架必须有防止坠物伤人的标识。</w:t>
      </w:r>
      <w:r w:rsidRPr="00005053">
        <w:rPr>
          <w:rFonts w:ascii="微软雅黑" w:eastAsia="微软雅黑" w:hAnsi="微软雅黑"/>
          <w:sz w:val="27"/>
        </w:rPr>
        <w:t>⑺</w:t>
      </w:r>
      <w:r w:rsidRPr="00005053">
        <w:rPr>
          <w:rFonts w:ascii="微软雅黑" w:eastAsia="微软雅黑" w:hAnsi="微软雅黑"/>
          <w:sz w:val="27"/>
        </w:rPr>
        <w:t>搭拆脚手架期间，地面应设置围栏和警戒标志，严禁非操作人员入内。</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⑻</w:t>
      </w:r>
      <w:r w:rsidRPr="00005053">
        <w:rPr>
          <w:rFonts w:ascii="微软雅黑" w:eastAsia="微软雅黑" w:hAnsi="微软雅黑"/>
          <w:sz w:val="27"/>
        </w:rPr>
        <w:t>脚手架不得搭设在架空线路的安全距离内，并做好可靠的安全接地处理。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⑼</w:t>
      </w:r>
      <w:r w:rsidRPr="00005053">
        <w:rPr>
          <w:rFonts w:ascii="微软雅黑" w:eastAsia="微软雅黑" w:hAnsi="微软雅黑"/>
          <w:sz w:val="27"/>
        </w:rPr>
        <w:t>定期检查脚手架，发现问题和隐患，在施工作业前及时维修和加固，以达到坚固稳定，确保施工安全。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⑽</w:t>
      </w:r>
      <w:r w:rsidRPr="00005053">
        <w:rPr>
          <w:rFonts w:ascii="微软雅黑" w:eastAsia="微软雅黑" w:hAnsi="微软雅黑"/>
          <w:sz w:val="27"/>
        </w:rPr>
        <w:t>脚手架搭设人员必须持证上岗，并正确使用安全帽、安全带、穿防护鞋。</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⑾</w:t>
      </w:r>
      <w:r w:rsidRPr="00005053">
        <w:rPr>
          <w:rFonts w:ascii="微软雅黑" w:eastAsia="微软雅黑" w:hAnsi="微软雅黑"/>
          <w:sz w:val="27"/>
        </w:rPr>
        <w:t>保证脚手架的整体性，不得截断架体。</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⑿</w:t>
      </w:r>
      <w:r w:rsidRPr="00005053">
        <w:rPr>
          <w:rFonts w:ascii="微软雅黑" w:eastAsia="微软雅黑" w:hAnsi="微软雅黑"/>
          <w:sz w:val="27"/>
        </w:rPr>
        <w:t>严格控制施工荷载，脚手架不得集中堆放材料，施工荷载不得大于</w:t>
      </w:r>
      <w:r w:rsidRPr="00005053">
        <w:rPr>
          <w:rFonts w:ascii="微软雅黑" w:eastAsia="微软雅黑" w:hAnsi="微软雅黑"/>
          <w:sz w:val="27"/>
        </w:rPr>
        <w:t>3KN/m2</w:t>
      </w:r>
      <w:r w:rsidRPr="00005053">
        <w:rPr>
          <w:rFonts w:ascii="微软雅黑" w:eastAsia="微软雅黑" w:hAnsi="微软雅黑"/>
          <w:sz w:val="27"/>
        </w:rPr>
        <w:t>，确保较大安全储备。</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⒀</w:t>
      </w:r>
      <w:r w:rsidRPr="00005053">
        <w:rPr>
          <w:rFonts w:ascii="微软雅黑" w:eastAsia="微软雅黑" w:hAnsi="微软雅黑"/>
          <w:sz w:val="27"/>
        </w:rPr>
        <w:t>结构施工时不允许多层同时作业，同时作业层不超过两层。</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⒁</w:t>
      </w:r>
      <w:r w:rsidRPr="00005053">
        <w:rPr>
          <w:rFonts w:ascii="微软雅黑" w:eastAsia="微软雅黑" w:hAnsi="微软雅黑"/>
          <w:sz w:val="27"/>
        </w:rPr>
        <w:t>各作业层之间设置可靠的防护栅栏。防止坠物伤人。</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六、脚手架拆除安全控制措施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005053">
        <w:rPr>
          <w:rFonts w:ascii="微软雅黑" w:eastAsia="微软雅黑" w:hAnsi="微软雅黑"/>
          <w:sz w:val="27"/>
        </w:rPr>
        <w:t>1</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拆架前，全面检查拟拆脚手架，根据检查结果，技术人员会拟订出作业方案，按照拆除交底有计划的进行拆除。</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拆架时应划分作业区，周围设绳绑围栏或竖立警戒标志，地面应设专人指挥，禁止非作业人员进入。</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拆架的高处作业人员应戴安全帽、系安全带、穿防滑鞋等安全防护用品。</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拆架程序应遵守</w:t>
      </w:r>
      <w:r w:rsidRPr="00005053">
        <w:rPr>
          <w:rFonts w:ascii="微软雅黑" w:eastAsia="微软雅黑" w:hAnsi="微软雅黑"/>
          <w:sz w:val="27"/>
        </w:rPr>
        <w:t>“</w:t>
      </w:r>
      <w:r w:rsidRPr="00005053">
        <w:rPr>
          <w:rFonts w:ascii="微软雅黑" w:eastAsia="微软雅黑" w:hAnsi="微软雅黑"/>
          <w:sz w:val="27"/>
        </w:rPr>
        <w:t>由上而下，先搭后拆</w:t>
      </w:r>
      <w:r w:rsidRPr="00005053">
        <w:rPr>
          <w:rFonts w:ascii="微软雅黑" w:eastAsia="微软雅黑" w:hAnsi="微软雅黑"/>
          <w:sz w:val="27"/>
        </w:rPr>
        <w:t>”</w:t>
      </w:r>
      <w:r w:rsidRPr="00005053">
        <w:rPr>
          <w:rFonts w:ascii="微软雅黑" w:eastAsia="微软雅黑" w:hAnsi="微软雅黑"/>
          <w:sz w:val="27"/>
        </w:rPr>
        <w:t>的原则，即先拆跳板、剪刀撑，而后拆小横杆、大横杆、立杆等。</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5</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拆除时要统一指挥，上下呼应，当解开与另一人有关的结</w:t>
      </w:r>
      <w:r w:rsidRPr="00005053">
        <w:rPr>
          <w:rFonts w:ascii="微软雅黑" w:eastAsia="微软雅黑" w:hAnsi="微软雅黑"/>
          <w:sz w:val="27"/>
        </w:rPr>
        <w:t>扣时，应先通知对方，以防坠落。</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6</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拆下的材料要徐徐下运，严禁抛掷。运至地面的材料应按指定地点随拆随码，堆放整齐。</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7</w:t>
      </w:r>
      <w:r w:rsidRPr="00005053">
        <w:rPr>
          <w:rFonts w:ascii="微软雅黑" w:eastAsia="微软雅黑" w:hAnsi="微软雅黑"/>
          <w:sz w:val="27"/>
        </w:rPr>
        <w:t>．</w:t>
      </w:r>
      <w:r w:rsidRPr="00005053">
        <w:rPr>
          <w:rFonts w:ascii="微软雅黑" w:eastAsia="微软雅黑" w:hAnsi="微软雅黑"/>
          <w:sz w:val="27"/>
        </w:rPr>
        <w:t xml:space="preserve"> </w:t>
      </w:r>
      <w:r w:rsidRPr="00005053">
        <w:rPr>
          <w:rFonts w:ascii="微软雅黑" w:eastAsia="微软雅黑" w:hAnsi="微软雅黑"/>
          <w:sz w:val="27"/>
        </w:rPr>
        <w:t>如遇强风、大雨、雪、雾等特殊天气，不应进行脚手架的拆除，严禁夜间拆除。</w:t>
      </w:r>
    </w:p>
    <w:p w:rsidR="00005053" w:rsidRPr="00005053" w:rsidP="00005053">
      <w:pPr>
        <w:pStyle w:val="Heading2"/>
        <w:divId w:val="1398242246"/>
        <w:spacing w:after="0" w:afterAutospacing="0"/>
      </w:pPr>
      <w:bookmarkStart w:id="1" w:name="2"/>
      <w:r w:rsidRPr="00005053">
        <w:t>第二篇：盘扣式脚手架拆除交底</w:t>
      </w:r>
      <w:bookmarkEnd w:id="1"/>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上海建工一建集团有限公司</w:t>
      </w:r>
      <w:r w:rsidRPr="00005053">
        <w:rPr>
          <w:rFonts w:ascii="微软雅黑" w:eastAsia="微软雅黑" w:hAnsi="微软雅黑"/>
          <w:sz w:val="27"/>
        </w:rPr>
        <w:t xml:space="preserve"> </w:t>
      </w:r>
      <w:r w:rsidRPr="00005053">
        <w:rPr>
          <w:rFonts w:ascii="微软雅黑" w:eastAsia="微软雅黑" w:hAnsi="微软雅黑"/>
          <w:sz w:val="27"/>
        </w:rPr>
        <w:t>承插型盘扣式脚手架拆除安全技术交底</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脚手架拆除必须按盘扣脚手架支撑体系施工方案施工。必须持有《特种作业人员操作证》的专业架子工进行，上岗前必须进行安全教育考试，合格后方可上岗；</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在盘扣脚手架支撑体系上作业人员必须穿防滑鞋，正确佩戴使用安全带，着装灵便；</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进入施工现场必须佩带合格的安全帽，系好下颚带，锁好带扣；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盘扣脚手架支撑体系上作业人员应作好分工、配合，传递杆件应把握好重心，平稳传递；</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5.</w:t>
      </w:r>
      <w:r w:rsidRPr="00005053">
        <w:rPr>
          <w:rFonts w:ascii="微软雅黑" w:eastAsia="微软雅黑" w:hAnsi="微软雅黑"/>
          <w:sz w:val="27"/>
        </w:rPr>
        <w:t>设现场安全监护人员明确其职责；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6.</w:t>
      </w:r>
      <w:r w:rsidRPr="00005053">
        <w:rPr>
          <w:rFonts w:ascii="微软雅黑" w:eastAsia="微软雅黑" w:hAnsi="微软雅黑"/>
          <w:sz w:val="27"/>
        </w:rPr>
        <w:t>作业区周边设置安全围挡及警示牌或警戒线；</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7.</w:t>
      </w:r>
      <w:r w:rsidRPr="00005053">
        <w:rPr>
          <w:rFonts w:ascii="微软雅黑" w:eastAsia="微软雅黑" w:hAnsi="微软雅黑"/>
          <w:sz w:val="27"/>
        </w:rPr>
        <w:t>登高（</w:t>
      </w:r>
      <w:r w:rsidRPr="00005053">
        <w:rPr>
          <w:rFonts w:ascii="微软雅黑" w:eastAsia="微软雅黑" w:hAnsi="微软雅黑"/>
          <w:sz w:val="27"/>
        </w:rPr>
        <w:t>2</w:t>
      </w:r>
      <w:r w:rsidRPr="00005053">
        <w:rPr>
          <w:rFonts w:ascii="微软雅黑" w:eastAsia="微软雅黑" w:hAnsi="微软雅黑"/>
          <w:sz w:val="27"/>
        </w:rPr>
        <w:t>米以上）作业时必须系合格的安全带，系挂牢固，高挂低用，应穿防滑鞋，应把手头工具放在工具袋内；高处拆除作业应设计搭设专用的脚手架或作业平台。若作业人员在拟拆除的建筑物结构、部分上操作，必须确定其结构是稳固的；</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005053">
        <w:rPr>
          <w:rFonts w:ascii="微软雅黑" w:eastAsia="微软雅黑" w:hAnsi="微软雅黑"/>
          <w:sz w:val="27"/>
        </w:rPr>
        <w:t>8.</w:t>
      </w:r>
      <w:r w:rsidRPr="00005053">
        <w:rPr>
          <w:rFonts w:ascii="微软雅黑" w:eastAsia="微软雅黑" w:hAnsi="微软雅黑"/>
          <w:sz w:val="27"/>
        </w:rPr>
        <w:t>全面检查盘扣脚手架支撑体系连接，连墙件、支撑体系等是否</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牢固</w:t>
      </w:r>
      <w:r w:rsidRPr="00005053">
        <w:rPr>
          <w:rFonts w:ascii="微软雅黑" w:eastAsia="微软雅黑" w:hAnsi="微软雅黑"/>
          <w:sz w:val="27"/>
        </w:rPr>
        <w:t>。</w:t>
      </w:r>
      <w:r w:rsidRPr="00005053">
        <w:rPr>
          <w:rFonts w:ascii="微软雅黑" w:eastAsia="微软雅黑" w:hAnsi="微软雅黑"/>
          <w:sz w:val="27"/>
        </w:rPr>
        <w:t>9.</w:t>
      </w:r>
      <w:r w:rsidRPr="00005053">
        <w:rPr>
          <w:rFonts w:ascii="微软雅黑" w:eastAsia="微软雅黑" w:hAnsi="微软雅黑"/>
          <w:sz w:val="27"/>
        </w:rPr>
        <w:t>拆盘扣脚手架支撑体系前在地上用安全警示带先设好安全警示范围，并设专人进行监护，没有监护人，没有安全员或工长在场，外架不准拆除；另指派一个责任心强、技术水平高的班组长担任指挥，负责拆除工作的全部安全作业；严禁一切非操作人员入内；</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10.</w:t>
      </w:r>
      <w:r w:rsidRPr="00005053">
        <w:rPr>
          <w:rFonts w:ascii="微软雅黑" w:eastAsia="微软雅黑" w:hAnsi="微软雅黑"/>
          <w:sz w:val="27"/>
        </w:rPr>
        <w:t>清除盘扣脚手架支撑体系上的杂物及地面障碍物；如盘扣脚手架支撑体系上的混凝土、砂浆块、扣件、活动钢管及材料等，过程中防止物体高空坠落伤人；</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11.</w:t>
      </w:r>
      <w:r w:rsidRPr="00005053">
        <w:rPr>
          <w:rFonts w:ascii="微软雅黑" w:eastAsia="微软雅黑" w:hAnsi="微软雅黑"/>
          <w:sz w:val="27"/>
        </w:rPr>
        <w:t>专人统一指挥，上下呼应，动作协调。拆除的盘扣脚手架支撑体系材料：钢管、配件、安全网等立即人工转运到指定堆放场地；</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12.</w:t>
      </w:r>
      <w:r w:rsidRPr="00005053">
        <w:rPr>
          <w:rFonts w:ascii="微软雅黑" w:eastAsia="微软雅黑" w:hAnsi="微软雅黑"/>
          <w:sz w:val="27"/>
        </w:rPr>
        <w:t>架子拆除</w:t>
      </w:r>
      <w:r w:rsidRPr="00005053">
        <w:rPr>
          <w:rFonts w:ascii="微软雅黑" w:eastAsia="微软雅黑" w:hAnsi="微软雅黑"/>
          <w:sz w:val="27"/>
        </w:rPr>
        <w:t>程序拆除顺序应遵循由上而下，先搭后拆的原则。并按一步一清的原则依次进行，要严禁上下同时进行拆除作业。剪刀撑、拉杆不准一次性全部拆除，要求杆拆到哪一层，剪刀撑、拉杆拆到哪一层，拆立杆时，应先抱住立杆再拆开最后两个扣，拆除大横杆、斜撑、剪刀撑时，应先拆中间扣，然后托住中间，再解端头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13.</w:t>
      </w:r>
      <w:r w:rsidRPr="00005053">
        <w:rPr>
          <w:rFonts w:ascii="微软雅黑" w:eastAsia="微软雅黑" w:hAnsi="微软雅黑"/>
          <w:sz w:val="27"/>
        </w:rPr>
        <w:t>在大片盘扣脚手架支撑体系拆除前应将拉结点等先行加固，以便拆除后能确保其完整、安全和稳定。所有连墙件应随盘扣脚手架支撑体系逐层拆除，严禁先将连墙件整层或数层拆除后再拆盘扣脚手架支撑体系，分段拆除高差不应大于两步，如高差大于两</w:t>
      </w:r>
      <w:r w:rsidRPr="00005053">
        <w:rPr>
          <w:rFonts w:ascii="微软雅黑" w:eastAsia="微软雅黑" w:hAnsi="微软雅黑"/>
          <w:sz w:val="27"/>
        </w:rPr>
        <w:t>步，应增设连墙件加固；拆杆和放杆时必须由</w:t>
      </w:r>
      <w:r w:rsidRPr="00005053">
        <w:rPr>
          <w:rFonts w:ascii="微软雅黑" w:eastAsia="微软雅黑" w:hAnsi="微软雅黑"/>
          <w:sz w:val="27"/>
        </w:rPr>
        <w:t>2--3</w:t>
      </w:r>
      <w:r w:rsidRPr="00005053">
        <w:rPr>
          <w:rFonts w:ascii="微软雅黑" w:eastAsia="微软雅黑" w:hAnsi="微软雅黑"/>
          <w:sz w:val="27"/>
        </w:rPr>
        <w:t>人协同操作，严禁往下乱扔料具；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14.</w:t>
      </w:r>
      <w:r w:rsidRPr="00005053">
        <w:rPr>
          <w:rFonts w:ascii="微软雅黑" w:eastAsia="微软雅黑" w:hAnsi="微软雅黑"/>
          <w:sz w:val="27"/>
        </w:rPr>
        <w:t>拆架时有管线阻碍不得任意割移，同时要注意扣件崩扣，避免踩在滑动的杆件上操作。拆架人员应配备工具套，手上拿钢管时，不准同时拿板手，工具用后必须放在工具套内；</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15.</w:t>
      </w:r>
      <w:r w:rsidRPr="00005053">
        <w:rPr>
          <w:rFonts w:ascii="微软雅黑" w:eastAsia="微软雅黑" w:hAnsi="微软雅黑"/>
          <w:sz w:val="27"/>
        </w:rPr>
        <w:t>拆架休息时不准坐在盘扣脚手架支撑体系上或不安全的地方，严禁在拆架时嘻戏打闹；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16.</w:t>
      </w:r>
      <w:r w:rsidRPr="00005053">
        <w:rPr>
          <w:rFonts w:ascii="微软雅黑" w:eastAsia="微软雅黑" w:hAnsi="微软雅黑"/>
          <w:sz w:val="27"/>
        </w:rPr>
        <w:t>拆架人员要穿戴好个人劳保用品，不准穿胶底易滑鞋上架作业，要统一穿三紧工作服；</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17.</w:t>
      </w:r>
      <w:r w:rsidRPr="00005053">
        <w:rPr>
          <w:rFonts w:ascii="微软雅黑" w:eastAsia="微软雅黑" w:hAnsi="微软雅黑"/>
          <w:sz w:val="27"/>
        </w:rPr>
        <w:t>严禁架子工在夜间进行盘扣脚手架支撑体系拆除工作。未尽事宜班长在安全技术交底中做详细的交底，施工中</w:t>
      </w:r>
      <w:r w:rsidRPr="00005053">
        <w:rPr>
          <w:rFonts w:ascii="微软雅黑" w:eastAsia="微软雅黑" w:hAnsi="微软雅黑"/>
          <w:sz w:val="27"/>
        </w:rPr>
        <w:t>存在问题的地方应及时与技术部门联系，以便及时纠正；</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005053">
        <w:rPr>
          <w:rFonts w:ascii="微软雅黑" w:eastAsia="微软雅黑" w:hAnsi="微软雅黑"/>
          <w:sz w:val="27"/>
        </w:rPr>
        <w:t>18.</w:t>
      </w:r>
      <w:r w:rsidRPr="00005053">
        <w:rPr>
          <w:rFonts w:ascii="微软雅黑" w:eastAsia="微软雅黑" w:hAnsi="微软雅黑"/>
          <w:sz w:val="27"/>
        </w:rPr>
        <w:t>拆下来的钢管配件等整齐置放于楼层内，严禁抛掷，由施工电</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梯集中运至地面材料应按指定地点，做到随拆、随清、随运，分类、分堆、分规格码放整齐，要有防水措施，以防雨后生锈。扣件要分型号装袋保管。较大承重材料，应用绳或起重机吊下或运走，严禁向下抛掷；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19.</w:t>
      </w:r>
      <w:r w:rsidRPr="00005053">
        <w:rPr>
          <w:rFonts w:ascii="微软雅黑" w:eastAsia="微软雅黑" w:hAnsi="微软雅黑"/>
          <w:sz w:val="27"/>
        </w:rPr>
        <w:t>遇有六级强风、大雨、大雾等恶劣天气，应暂停高处拆除工程作业。强风、雨后应检查高处作业安全设施的安全性，冬季应清除登高通道和作业面的雪、霜、冰块后再进行登高作业。</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补充交底：</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工程名称：上海船厂</w:t>
      </w:r>
      <w:r w:rsidRPr="00005053">
        <w:rPr>
          <w:rFonts w:ascii="微软雅黑" w:eastAsia="微软雅黑" w:hAnsi="微软雅黑"/>
          <w:sz w:val="27"/>
        </w:rPr>
        <w:t>2E2-3</w:t>
      </w:r>
      <w:r w:rsidRPr="00005053">
        <w:rPr>
          <w:rFonts w:ascii="微软雅黑" w:eastAsia="微软雅黑" w:hAnsi="微软雅黑"/>
          <w:sz w:val="27"/>
        </w:rPr>
        <w:t>地块</w:t>
      </w:r>
      <w:r w:rsidRPr="00005053">
        <w:rPr>
          <w:rFonts w:ascii="微软雅黑" w:eastAsia="微软雅黑" w:hAnsi="微软雅黑"/>
          <w:sz w:val="27"/>
        </w:rPr>
        <w:t xml:space="preserve"> </w:t>
      </w:r>
      <w:r w:rsidRPr="00005053">
        <w:rPr>
          <w:rFonts w:ascii="微软雅黑" w:eastAsia="微软雅黑" w:hAnsi="微软雅黑"/>
          <w:sz w:val="27"/>
        </w:rPr>
        <w:t>施工部位：</w:t>
      </w:r>
      <w:r w:rsidRPr="00005053">
        <w:rPr>
          <w:rFonts w:ascii="微软雅黑" w:eastAsia="微软雅黑" w:hAnsi="微软雅黑"/>
          <w:sz w:val="27"/>
        </w:rPr>
        <w:t xml:space="preserve"> </w:t>
      </w:r>
      <w:r w:rsidRPr="00005053">
        <w:rPr>
          <w:rFonts w:ascii="微软雅黑" w:eastAsia="微软雅黑" w:hAnsi="微软雅黑"/>
          <w:sz w:val="27"/>
        </w:rPr>
        <w:t>接受交底方：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交底人：</w:t>
      </w:r>
      <w:r w:rsidRPr="00005053">
        <w:rPr>
          <w:rFonts w:ascii="微软雅黑" w:eastAsia="微软雅黑" w:hAnsi="微软雅黑"/>
          <w:sz w:val="27"/>
        </w:rPr>
        <w:t xml:space="preserve"> </w:t>
      </w:r>
      <w:r w:rsidRPr="00005053">
        <w:rPr>
          <w:rFonts w:ascii="微软雅黑" w:eastAsia="微软雅黑" w:hAnsi="微软雅黑"/>
          <w:sz w:val="27"/>
        </w:rPr>
        <w:t>被交底人：</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交底时间：</w:t>
      </w:r>
      <w:r w:rsidRPr="00005053">
        <w:rPr>
          <w:rFonts w:ascii="微软雅黑" w:eastAsia="微软雅黑" w:hAnsi="微软雅黑"/>
          <w:sz w:val="27"/>
        </w:rPr>
        <w:t xml:space="preserve"> </w:t>
      </w:r>
      <w:r w:rsidRPr="00005053">
        <w:rPr>
          <w:rFonts w:ascii="微软雅黑" w:eastAsia="微软雅黑" w:hAnsi="微软雅黑"/>
          <w:sz w:val="27"/>
        </w:rPr>
        <w:t>年</w:t>
      </w:r>
      <w:r w:rsidRPr="00005053">
        <w:rPr>
          <w:rFonts w:ascii="微软雅黑" w:eastAsia="微软雅黑" w:hAnsi="微软雅黑"/>
          <w:sz w:val="27"/>
        </w:rPr>
        <w:t xml:space="preserve"> </w:t>
      </w:r>
      <w:r w:rsidRPr="00005053">
        <w:rPr>
          <w:rFonts w:ascii="微软雅黑" w:eastAsia="微软雅黑" w:hAnsi="微软雅黑"/>
          <w:sz w:val="27"/>
        </w:rPr>
        <w:t>月</w:t>
      </w:r>
      <w:r w:rsidRPr="00005053">
        <w:rPr>
          <w:rFonts w:ascii="微软雅黑" w:eastAsia="微软雅黑" w:hAnsi="微软雅黑"/>
          <w:sz w:val="27"/>
        </w:rPr>
        <w:t xml:space="preserve"> </w:t>
      </w:r>
      <w:r w:rsidRPr="00005053">
        <w:rPr>
          <w:rFonts w:ascii="微软雅黑" w:eastAsia="微软雅黑" w:hAnsi="微软雅黑"/>
          <w:sz w:val="27"/>
        </w:rPr>
        <w:t>日</w:t>
      </w:r>
    </w:p>
    <w:p w:rsidR="00005053" w:rsidRPr="00005053" w:rsidP="00005053">
      <w:pPr>
        <w:pStyle w:val="Heading2"/>
        <w:divId w:val="1398242246"/>
        <w:spacing w:after="0" w:afterAutospacing="0"/>
      </w:pPr>
      <w:bookmarkStart w:id="2" w:name="3"/>
      <w:r w:rsidRPr="00005053">
        <w:t>第三篇：盘扣式脚手架常用规格型号</w:t>
      </w:r>
      <w:r w:rsidRPr="00005053">
        <w:t>(</w:t>
      </w:r>
      <w:r w:rsidRPr="00005053">
        <w:t>图文</w:t>
      </w:r>
      <w:r w:rsidRPr="00005053">
        <w:t>)</w:t>
      </w:r>
      <w:bookmarkEnd w:id="2"/>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盘扣式脚手架常用规格型号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由于盘扣式脚手架应用越来越普遍，由于跟传统脚手架稍微有些区别，所以对于没有接触过的人来说，总是会问这个问题，今天做出整理，希望能够对需要的人有些帮助。</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盘扣式脚手架型号分类</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盘扣脚手架的型号，根据《建筑施工承插型盘扣式钢管支架安全技术规程》</w:t>
      </w:r>
      <w:r w:rsidRPr="00005053">
        <w:rPr>
          <w:rFonts w:ascii="微软雅黑" w:eastAsia="微软雅黑" w:hAnsi="微软雅黑"/>
          <w:sz w:val="27"/>
        </w:rPr>
        <w:t>JGJ231-2010</w:t>
      </w:r>
      <w:r w:rsidRPr="00005053">
        <w:rPr>
          <w:rFonts w:ascii="微软雅黑" w:eastAsia="微软雅黑" w:hAnsi="微软雅黑"/>
          <w:sz w:val="27"/>
        </w:rPr>
        <w:t>，主要分为</w:t>
      </w:r>
      <w:r w:rsidRPr="00005053">
        <w:rPr>
          <w:rFonts w:ascii="微软雅黑" w:eastAsia="微软雅黑" w:hAnsi="微软雅黑"/>
          <w:sz w:val="27"/>
        </w:rPr>
        <w:t>A</w:t>
      </w:r>
      <w:r w:rsidRPr="00005053">
        <w:rPr>
          <w:rFonts w:ascii="微软雅黑" w:eastAsia="微软雅黑" w:hAnsi="微软雅黑"/>
          <w:sz w:val="27"/>
        </w:rPr>
        <w:t>型和</w:t>
      </w:r>
      <w:r w:rsidRPr="00005053">
        <w:rPr>
          <w:rFonts w:ascii="微软雅黑" w:eastAsia="微软雅黑" w:hAnsi="微软雅黑"/>
          <w:sz w:val="27"/>
        </w:rPr>
        <w:t>B</w:t>
      </w:r>
      <w:r w:rsidRPr="00005053">
        <w:rPr>
          <w:rFonts w:ascii="微软雅黑" w:eastAsia="微软雅黑" w:hAnsi="微软雅黑"/>
          <w:sz w:val="27"/>
        </w:rPr>
        <w:t>型两类。</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A</w:t>
      </w:r>
      <w:r w:rsidRPr="00005053">
        <w:rPr>
          <w:rFonts w:ascii="微软雅黑" w:eastAsia="微软雅黑" w:hAnsi="微软雅黑"/>
          <w:sz w:val="27"/>
        </w:rPr>
        <w:t>型：就是市场上常说的</w:t>
      </w:r>
      <w:r w:rsidRPr="00005053">
        <w:rPr>
          <w:rFonts w:ascii="微软雅黑" w:eastAsia="微软雅黑" w:hAnsi="微软雅黑"/>
          <w:sz w:val="27"/>
        </w:rPr>
        <w:t>60</w:t>
      </w:r>
      <w:r w:rsidRPr="00005053">
        <w:rPr>
          <w:rFonts w:ascii="微软雅黑" w:eastAsia="微软雅黑" w:hAnsi="微软雅黑"/>
          <w:sz w:val="27"/>
        </w:rPr>
        <w:t>系列的，也就是说，立杆直径是</w:t>
      </w:r>
      <w:r w:rsidRPr="00005053">
        <w:rPr>
          <w:rFonts w:ascii="微软雅黑" w:eastAsia="微软雅黑" w:hAnsi="微软雅黑"/>
          <w:sz w:val="27"/>
        </w:rPr>
        <w:t>60mm</w:t>
      </w:r>
      <w:r w:rsidRPr="00005053">
        <w:rPr>
          <w:rFonts w:ascii="微软雅黑" w:eastAsia="微软雅黑" w:hAnsi="微软雅黑"/>
          <w:sz w:val="27"/>
        </w:rPr>
        <w:t>，主要用于重型支撑，如桥梁工程中。</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B</w:t>
      </w:r>
      <w:r w:rsidRPr="00005053">
        <w:rPr>
          <w:rFonts w:ascii="微软雅黑" w:eastAsia="微软雅黑" w:hAnsi="微软雅黑"/>
          <w:sz w:val="27"/>
        </w:rPr>
        <w:t>型：也就是</w:t>
      </w:r>
      <w:r w:rsidRPr="00005053">
        <w:rPr>
          <w:rFonts w:ascii="微软雅黑" w:eastAsia="微软雅黑" w:hAnsi="微软雅黑"/>
          <w:sz w:val="27"/>
        </w:rPr>
        <w:t>48</w:t>
      </w:r>
      <w:r w:rsidRPr="00005053">
        <w:rPr>
          <w:rFonts w:ascii="微软雅黑" w:eastAsia="微软雅黑" w:hAnsi="微软雅黑"/>
          <w:sz w:val="27"/>
        </w:rPr>
        <w:t>系列的，立杆直径</w:t>
      </w:r>
      <w:r w:rsidRPr="00005053">
        <w:rPr>
          <w:rFonts w:ascii="微软雅黑" w:eastAsia="微软雅黑" w:hAnsi="微软雅黑"/>
          <w:sz w:val="27"/>
        </w:rPr>
        <w:t>48mm</w:t>
      </w:r>
      <w:r w:rsidRPr="00005053">
        <w:rPr>
          <w:rFonts w:ascii="微软雅黑" w:eastAsia="微软雅黑" w:hAnsi="微软雅黑"/>
          <w:sz w:val="27"/>
        </w:rPr>
        <w:t>，主要用于房建与装饰装修，舞台灯光架等领域。另外，根据盘扣式脚手架立杆连接方式，又分为外套筒连接与内连接棒连接两种形式。</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目前市场上</w:t>
      </w:r>
      <w:r w:rsidRPr="00005053">
        <w:rPr>
          <w:rFonts w:ascii="微软雅黑" w:eastAsia="微软雅黑" w:hAnsi="微软雅黑"/>
          <w:sz w:val="27"/>
        </w:rPr>
        <w:t>60</w:t>
      </w:r>
      <w:r w:rsidRPr="00005053">
        <w:rPr>
          <w:rFonts w:ascii="微软雅黑" w:eastAsia="微软雅黑" w:hAnsi="微软雅黑"/>
          <w:sz w:val="27"/>
        </w:rPr>
        <w:t>系列的盘扣脚手架一般采用内连接，也就是连接棒在立杆内部连接。</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48</w:t>
      </w:r>
      <w:r w:rsidRPr="00005053">
        <w:rPr>
          <w:rFonts w:ascii="微软雅黑" w:eastAsia="微软雅黑" w:hAnsi="微软雅黑"/>
          <w:sz w:val="27"/>
        </w:rPr>
        <w:t>系列盘扣脚手架一般是外套筒连接，也有采用内连接棒连接的，尤其在舞台架，灯光架等领域。</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盘扣式脚手架立杆连接形式</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005053">
        <w:rPr>
          <w:rFonts w:ascii="微软雅黑" w:eastAsia="微软雅黑" w:hAnsi="微软雅黑"/>
          <w:sz w:val="27"/>
        </w:rPr>
        <w:t>盘扣脚手架规格</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盘扣脚手架主要杆件为：立杆，水平杆，斜杆，可</w:t>
      </w:r>
      <w:r w:rsidRPr="00005053">
        <w:rPr>
          <w:rFonts w:ascii="微软雅黑" w:eastAsia="微软雅黑" w:hAnsi="微软雅黑"/>
          <w:sz w:val="27"/>
        </w:rPr>
        <w:t>调托构成。盘扣脚手架的立杆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圆盘之间距离</w:t>
      </w:r>
      <w:r w:rsidRPr="00005053">
        <w:rPr>
          <w:rFonts w:ascii="微软雅黑" w:eastAsia="微软雅黑" w:hAnsi="微软雅黑"/>
          <w:sz w:val="27"/>
        </w:rPr>
        <w:t>500mm</w:t>
      </w:r>
      <w:r w:rsidRPr="00005053">
        <w:rPr>
          <w:rFonts w:ascii="微软雅黑" w:eastAsia="微软雅黑" w:hAnsi="微软雅黑"/>
          <w:sz w:val="27"/>
        </w:rPr>
        <w:t>，所以，立杆的规格模数为</w:t>
      </w:r>
      <w:r w:rsidRPr="00005053">
        <w:rPr>
          <w:rFonts w:ascii="微软雅黑" w:eastAsia="微软雅黑" w:hAnsi="微软雅黑"/>
          <w:sz w:val="27"/>
        </w:rPr>
        <w:t>500mm</w:t>
      </w:r>
      <w:r w:rsidRPr="00005053">
        <w:rPr>
          <w:rFonts w:ascii="微软雅黑" w:eastAsia="微软雅黑" w:hAnsi="微软雅黑"/>
          <w:sz w:val="27"/>
        </w:rPr>
        <w:t>，具体常用的规格有</w:t>
      </w:r>
      <w:r w:rsidRPr="00005053">
        <w:rPr>
          <w:rFonts w:ascii="微软雅黑" w:eastAsia="微软雅黑" w:hAnsi="微软雅黑"/>
          <w:sz w:val="27"/>
        </w:rPr>
        <w:t>500mm</w:t>
      </w:r>
      <w:r w:rsidRPr="00005053">
        <w:rPr>
          <w:rFonts w:ascii="微软雅黑" w:eastAsia="微软雅黑" w:hAnsi="微软雅黑"/>
          <w:sz w:val="27"/>
        </w:rPr>
        <w:t>，</w:t>
      </w:r>
      <w:r w:rsidRPr="00005053">
        <w:rPr>
          <w:rFonts w:ascii="微软雅黑" w:eastAsia="微软雅黑" w:hAnsi="微软雅黑"/>
          <w:sz w:val="27"/>
        </w:rPr>
        <w:t>1000mm</w:t>
      </w:r>
      <w:r w:rsidRPr="00005053">
        <w:rPr>
          <w:rFonts w:ascii="微软雅黑" w:eastAsia="微软雅黑" w:hAnsi="微软雅黑"/>
          <w:sz w:val="27"/>
        </w:rPr>
        <w:t>，</w:t>
      </w:r>
      <w:r w:rsidRPr="00005053">
        <w:rPr>
          <w:rFonts w:ascii="微软雅黑" w:eastAsia="微软雅黑" w:hAnsi="微软雅黑"/>
          <w:sz w:val="27"/>
        </w:rPr>
        <w:t>1500mm</w:t>
      </w:r>
      <w:r w:rsidRPr="00005053">
        <w:rPr>
          <w:rFonts w:ascii="微软雅黑" w:eastAsia="微软雅黑" w:hAnsi="微软雅黑"/>
          <w:sz w:val="27"/>
        </w:rPr>
        <w:t>，</w:t>
      </w:r>
      <w:r w:rsidRPr="00005053">
        <w:rPr>
          <w:rFonts w:ascii="微软雅黑" w:eastAsia="微软雅黑" w:hAnsi="微软雅黑"/>
          <w:sz w:val="27"/>
        </w:rPr>
        <w:t>2000mm</w:t>
      </w:r>
      <w:r w:rsidRPr="00005053">
        <w:rPr>
          <w:rFonts w:ascii="微软雅黑" w:eastAsia="微软雅黑" w:hAnsi="微软雅黑"/>
          <w:sz w:val="27"/>
        </w:rPr>
        <w:t>，</w:t>
      </w:r>
      <w:r w:rsidRPr="00005053">
        <w:rPr>
          <w:rFonts w:ascii="微软雅黑" w:eastAsia="微软雅黑" w:hAnsi="微软雅黑"/>
          <w:sz w:val="27"/>
        </w:rPr>
        <w:t>2500mm</w:t>
      </w:r>
      <w:r w:rsidRPr="00005053">
        <w:rPr>
          <w:rFonts w:ascii="微软雅黑" w:eastAsia="微软雅黑" w:hAnsi="微软雅黑"/>
          <w:sz w:val="27"/>
        </w:rPr>
        <w:t>，</w:t>
      </w:r>
      <w:r w:rsidRPr="00005053">
        <w:rPr>
          <w:rFonts w:ascii="微软雅黑" w:eastAsia="微软雅黑" w:hAnsi="微软雅黑"/>
          <w:sz w:val="27"/>
        </w:rPr>
        <w:t>3000mm</w:t>
      </w:r>
      <w:r w:rsidRPr="00005053">
        <w:rPr>
          <w:rFonts w:ascii="微软雅黑" w:eastAsia="微软雅黑" w:hAnsi="微软雅黑"/>
          <w:sz w:val="27"/>
        </w:rPr>
        <w:t>，另外还有基座</w:t>
      </w:r>
      <w:r w:rsidRPr="00005053">
        <w:rPr>
          <w:rFonts w:ascii="微软雅黑" w:eastAsia="微软雅黑" w:hAnsi="微软雅黑"/>
          <w:sz w:val="27"/>
        </w:rPr>
        <w:t>200mm</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盘扣式脚手架立杆型号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盘扣式脚手架立杆型号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盘扣式脚手架立杆型号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盘扣脚手架的水平杆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型号规格模数为</w:t>
      </w:r>
      <w:r w:rsidRPr="00005053">
        <w:rPr>
          <w:rFonts w:ascii="微软雅黑" w:eastAsia="微软雅黑" w:hAnsi="微软雅黑"/>
          <w:sz w:val="27"/>
        </w:rPr>
        <w:t>300mm</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即</w:t>
      </w:r>
      <w:r w:rsidRPr="00005053">
        <w:rPr>
          <w:rFonts w:ascii="微软雅黑" w:eastAsia="微软雅黑" w:hAnsi="微软雅黑"/>
          <w:sz w:val="27"/>
        </w:rPr>
        <w:t>300mm</w:t>
      </w:r>
      <w:r w:rsidRPr="00005053">
        <w:rPr>
          <w:rFonts w:ascii="微软雅黑" w:eastAsia="微软雅黑" w:hAnsi="微软雅黑"/>
          <w:sz w:val="27"/>
        </w:rPr>
        <w:t>，</w:t>
      </w:r>
      <w:r w:rsidRPr="00005053">
        <w:rPr>
          <w:rFonts w:ascii="微软雅黑" w:eastAsia="微软雅黑" w:hAnsi="微软雅黑"/>
          <w:sz w:val="27"/>
        </w:rPr>
        <w:t>600mm</w:t>
      </w:r>
      <w:r w:rsidRPr="00005053">
        <w:rPr>
          <w:rFonts w:ascii="微软雅黑" w:eastAsia="微软雅黑" w:hAnsi="微软雅黑"/>
          <w:sz w:val="27"/>
        </w:rPr>
        <w:t>，</w:t>
      </w:r>
      <w:r w:rsidRPr="00005053">
        <w:rPr>
          <w:rFonts w:ascii="微软雅黑" w:eastAsia="微软雅黑" w:hAnsi="微软雅黑"/>
          <w:sz w:val="27"/>
        </w:rPr>
        <w:t>900mm</w:t>
      </w:r>
      <w:r w:rsidRPr="00005053">
        <w:rPr>
          <w:rFonts w:ascii="微软雅黑" w:eastAsia="微软雅黑" w:hAnsi="微软雅黑"/>
          <w:sz w:val="27"/>
        </w:rPr>
        <w:t>，</w:t>
      </w:r>
      <w:r w:rsidRPr="00005053">
        <w:rPr>
          <w:rFonts w:ascii="微软雅黑" w:eastAsia="微软雅黑" w:hAnsi="微软雅黑"/>
          <w:sz w:val="27"/>
        </w:rPr>
        <w:t>1200mm</w:t>
      </w:r>
      <w:r w:rsidRPr="00005053">
        <w:rPr>
          <w:rFonts w:ascii="微软雅黑" w:eastAsia="微软雅黑" w:hAnsi="微软雅黑"/>
          <w:sz w:val="27"/>
        </w:rPr>
        <w:t>，</w:t>
      </w:r>
      <w:r w:rsidRPr="00005053">
        <w:rPr>
          <w:rFonts w:ascii="微软雅黑" w:eastAsia="微软雅黑" w:hAnsi="微软雅黑"/>
          <w:sz w:val="27"/>
        </w:rPr>
        <w:t>1500mm</w:t>
      </w:r>
      <w:r w:rsidRPr="00005053">
        <w:rPr>
          <w:rFonts w:ascii="微软雅黑" w:eastAsia="微软雅黑" w:hAnsi="微软雅黑"/>
          <w:sz w:val="27"/>
        </w:rPr>
        <w:t>，</w:t>
      </w:r>
      <w:r w:rsidRPr="00005053">
        <w:rPr>
          <w:rFonts w:ascii="微软雅黑" w:eastAsia="微软雅黑" w:hAnsi="微软雅黑"/>
          <w:sz w:val="27"/>
        </w:rPr>
        <w:t>1800mm</w:t>
      </w:r>
      <w:r w:rsidRPr="00005053">
        <w:rPr>
          <w:rFonts w:ascii="微软雅黑" w:eastAsia="微软雅黑" w:hAnsi="微软雅黑"/>
          <w:sz w:val="27"/>
        </w:rPr>
        <w:t>，</w:t>
      </w:r>
      <w:r w:rsidRPr="00005053">
        <w:rPr>
          <w:rFonts w:ascii="微软雅黑" w:eastAsia="微软雅黑" w:hAnsi="微软雅黑"/>
          <w:sz w:val="27"/>
        </w:rPr>
        <w:t>2400mm</w:t>
      </w:r>
      <w:r w:rsidRPr="00005053">
        <w:rPr>
          <w:rFonts w:ascii="微软雅黑" w:eastAsia="微软雅黑" w:hAnsi="微软雅黑"/>
          <w:sz w:val="27"/>
        </w:rPr>
        <w:t>，</w:t>
      </w:r>
      <w:r w:rsidRPr="00005053">
        <w:rPr>
          <w:rFonts w:ascii="微软雅黑" w:eastAsia="微软雅黑" w:hAnsi="微软雅黑"/>
          <w:sz w:val="27"/>
        </w:rPr>
        <w:t>3000mm</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盘扣式脚手架水平杆型号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注意：水平杆的公称长度是立杆轴线间的距离，所以实际长度比</w:t>
      </w:r>
      <w:r w:rsidRPr="00005053">
        <w:rPr>
          <w:rFonts w:ascii="微软雅黑" w:eastAsia="微软雅黑" w:hAnsi="微软雅黑"/>
          <w:sz w:val="27"/>
        </w:rPr>
        <w:t>公称的长度短一个立杆的直径。根据工程性质不同，一般模板支撑脚手架，用量最大的是</w:t>
      </w:r>
      <w:r w:rsidRPr="00005053">
        <w:rPr>
          <w:rFonts w:ascii="微软雅黑" w:eastAsia="微软雅黑" w:hAnsi="微软雅黑"/>
          <w:sz w:val="27"/>
        </w:rPr>
        <w:t>1.5m</w:t>
      </w:r>
      <w:r w:rsidRPr="00005053">
        <w:rPr>
          <w:rFonts w:ascii="微软雅黑" w:eastAsia="微软雅黑" w:hAnsi="微软雅黑"/>
          <w:sz w:val="27"/>
        </w:rPr>
        <w:t>水平杆，</w:t>
      </w:r>
      <w:r w:rsidRPr="00005053">
        <w:rPr>
          <w:rFonts w:ascii="微软雅黑" w:eastAsia="微软雅黑" w:hAnsi="微软雅黑"/>
          <w:sz w:val="27"/>
        </w:rPr>
        <w:t>1.2m</w:t>
      </w:r>
      <w:r w:rsidRPr="00005053">
        <w:rPr>
          <w:rFonts w:ascii="微软雅黑" w:eastAsia="微软雅黑" w:hAnsi="微软雅黑"/>
          <w:sz w:val="27"/>
        </w:rPr>
        <w:t>和</w:t>
      </w:r>
      <w:r w:rsidRPr="00005053">
        <w:rPr>
          <w:rFonts w:ascii="微软雅黑" w:eastAsia="微软雅黑" w:hAnsi="微软雅黑"/>
          <w:sz w:val="27"/>
        </w:rPr>
        <w:t>1.8m</w:t>
      </w:r>
      <w:r w:rsidRPr="00005053">
        <w:rPr>
          <w:rFonts w:ascii="微软雅黑" w:eastAsia="微软雅黑" w:hAnsi="微软雅黑"/>
          <w:sz w:val="27"/>
        </w:rPr>
        <w:t>等，配合使用。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对于操作架来说，水平杆的长度一般选用</w:t>
      </w:r>
      <w:r w:rsidRPr="00005053">
        <w:rPr>
          <w:rFonts w:ascii="微软雅黑" w:eastAsia="微软雅黑" w:hAnsi="微软雅黑"/>
          <w:sz w:val="27"/>
        </w:rPr>
        <w:t>1.8m</w:t>
      </w:r>
      <w:r w:rsidRPr="00005053">
        <w:rPr>
          <w:rFonts w:ascii="微软雅黑" w:eastAsia="微软雅黑" w:hAnsi="微软雅黑"/>
          <w:sz w:val="27"/>
        </w:rPr>
        <w:t>为主，</w:t>
      </w:r>
      <w:r w:rsidRPr="00005053">
        <w:rPr>
          <w:rFonts w:ascii="微软雅黑" w:eastAsia="微软雅黑" w:hAnsi="微软雅黑"/>
          <w:sz w:val="27"/>
        </w:rPr>
        <w:t>1.5m</w:t>
      </w:r>
      <w:r w:rsidRPr="00005053">
        <w:rPr>
          <w:rFonts w:ascii="微软雅黑" w:eastAsia="微软雅黑" w:hAnsi="微软雅黑"/>
          <w:sz w:val="27"/>
        </w:rPr>
        <w:t>，</w:t>
      </w:r>
      <w:r w:rsidRPr="00005053">
        <w:rPr>
          <w:rFonts w:ascii="微软雅黑" w:eastAsia="微软雅黑" w:hAnsi="微软雅黑"/>
          <w:sz w:val="27"/>
        </w:rPr>
        <w:t>2.4m</w:t>
      </w:r>
      <w:r w:rsidRPr="00005053">
        <w:rPr>
          <w:rFonts w:ascii="微软雅黑" w:eastAsia="微软雅黑" w:hAnsi="微软雅黑"/>
          <w:sz w:val="27"/>
        </w:rPr>
        <w:t>等配合使用。</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盘扣式脚手架水平杆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盘扣脚手架的竖向斜杆的规格</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根据水平杆长度与步距</w:t>
      </w:r>
      <w:r w:rsidRPr="00005053">
        <w:rPr>
          <w:rFonts w:ascii="微软雅黑" w:eastAsia="微软雅黑" w:hAnsi="微软雅黑"/>
          <w:sz w:val="27"/>
        </w:rPr>
        <w:t>(</w:t>
      </w:r>
      <w:r w:rsidRPr="00005053">
        <w:rPr>
          <w:rFonts w:ascii="微软雅黑" w:eastAsia="微软雅黑" w:hAnsi="微软雅黑"/>
          <w:sz w:val="27"/>
        </w:rPr>
        <w:t>上下两层水平杆间距</w:t>
      </w:r>
      <w:r w:rsidRPr="00005053">
        <w:rPr>
          <w:rFonts w:ascii="微软雅黑" w:eastAsia="微软雅黑" w:hAnsi="微软雅黑"/>
          <w:sz w:val="27"/>
        </w:rPr>
        <w:t>)</w:t>
      </w:r>
      <w:r w:rsidRPr="00005053">
        <w:rPr>
          <w:rFonts w:ascii="微软雅黑" w:eastAsia="微软雅黑" w:hAnsi="微软雅黑"/>
          <w:sz w:val="27"/>
        </w:rPr>
        <w:t>来划分的，在工程实践中，一般模板支撑架的水平杆步距都是</w:t>
      </w:r>
      <w:r w:rsidRPr="00005053">
        <w:rPr>
          <w:rFonts w:ascii="微软雅黑" w:eastAsia="微软雅黑" w:hAnsi="微软雅黑"/>
          <w:sz w:val="27"/>
        </w:rPr>
        <w:t>1.5m</w:t>
      </w:r>
      <w:r w:rsidRPr="00005053">
        <w:rPr>
          <w:rFonts w:ascii="微软雅黑" w:eastAsia="微软雅黑" w:hAnsi="微软雅黑"/>
          <w:sz w:val="27"/>
        </w:rPr>
        <w:t>，所以，模板支撑的竖向斜杆规格一般都是</w:t>
      </w:r>
      <w:r w:rsidRPr="00005053">
        <w:rPr>
          <w:rFonts w:ascii="微软雅黑" w:eastAsia="微软雅黑" w:hAnsi="微软雅黑"/>
          <w:sz w:val="27"/>
        </w:rPr>
        <w:t>1.5m</w:t>
      </w:r>
      <w:r w:rsidRPr="00005053">
        <w:rPr>
          <w:rFonts w:ascii="微软雅黑" w:eastAsia="微软雅黑" w:hAnsi="微软雅黑"/>
          <w:sz w:val="27"/>
        </w:rPr>
        <w:t>的高度。</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如用在</w:t>
      </w:r>
      <w:r w:rsidRPr="00005053">
        <w:rPr>
          <w:rFonts w:ascii="微软雅黑" w:eastAsia="微软雅黑" w:hAnsi="微软雅黑"/>
          <w:sz w:val="27"/>
        </w:rPr>
        <w:t>900mm</w:t>
      </w:r>
      <w:r w:rsidRPr="00005053">
        <w:rPr>
          <w:rFonts w:ascii="微软雅黑" w:eastAsia="微软雅黑" w:hAnsi="微软雅黑"/>
          <w:sz w:val="27"/>
        </w:rPr>
        <w:t>的水平杆上的竖向斜杆就是</w:t>
      </w:r>
      <w:r w:rsidRPr="00005053">
        <w:rPr>
          <w:rFonts w:ascii="微软雅黑" w:eastAsia="微软雅黑" w:hAnsi="微软雅黑"/>
          <w:sz w:val="27"/>
        </w:rPr>
        <w:t>900mmX1500mm</w:t>
      </w:r>
      <w:r w:rsidRPr="00005053">
        <w:rPr>
          <w:rFonts w:ascii="微软雅黑" w:eastAsia="微软雅黑" w:hAnsi="微软雅黑"/>
          <w:sz w:val="27"/>
        </w:rPr>
        <w:t>，用在</w:t>
      </w:r>
      <w:r w:rsidRPr="00005053">
        <w:rPr>
          <w:rFonts w:ascii="微软雅黑" w:eastAsia="微软雅黑" w:hAnsi="微软雅黑"/>
          <w:sz w:val="27"/>
        </w:rPr>
        <w:t>1200mm</w:t>
      </w:r>
      <w:r w:rsidRPr="00005053">
        <w:rPr>
          <w:rFonts w:ascii="微软雅黑" w:eastAsia="微软雅黑" w:hAnsi="微软雅黑"/>
          <w:sz w:val="27"/>
        </w:rPr>
        <w:t>水平杆上的竖</w:t>
      </w:r>
      <w:r w:rsidRPr="00005053">
        <w:rPr>
          <w:rFonts w:ascii="微软雅黑" w:eastAsia="微软雅黑" w:hAnsi="微软雅黑"/>
          <w:sz w:val="27"/>
        </w:rPr>
        <w:t>向斜杆规格就是</w:t>
      </w:r>
      <w:r w:rsidRPr="00005053">
        <w:rPr>
          <w:rFonts w:ascii="微软雅黑" w:eastAsia="微软雅黑" w:hAnsi="微软雅黑"/>
          <w:sz w:val="27"/>
        </w:rPr>
        <w:t>1200mmX1500mm.</w:t>
      </w:r>
      <w:r w:rsidRPr="00005053">
        <w:rPr>
          <w:rFonts w:ascii="微软雅黑" w:eastAsia="微软雅黑" w:hAnsi="微软雅黑"/>
          <w:sz w:val="27"/>
        </w:rPr>
        <w:t>以此类推</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盘扣式脚手架竖向斜杆型号</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005053">
        <w:rPr>
          <w:rFonts w:ascii="微软雅黑" w:eastAsia="微软雅黑" w:hAnsi="微软雅黑"/>
          <w:sz w:val="27"/>
        </w:rPr>
        <w:t>若是操作架或是灯光架等等，承载力特别低的工程中，步距可以采用</w:t>
      </w:r>
      <w:r w:rsidRPr="00005053">
        <w:rPr>
          <w:rFonts w:ascii="微软雅黑" w:eastAsia="微软雅黑" w:hAnsi="微软雅黑"/>
          <w:sz w:val="27"/>
        </w:rPr>
        <w:t>2m</w:t>
      </w:r>
      <w:r w:rsidRPr="00005053">
        <w:rPr>
          <w:rFonts w:ascii="微软雅黑" w:eastAsia="微软雅黑" w:hAnsi="微软雅黑"/>
          <w:sz w:val="27"/>
        </w:rPr>
        <w:t>。相对应的竖向斜杆就采用</w:t>
      </w:r>
      <w:r w:rsidRPr="00005053">
        <w:rPr>
          <w:rFonts w:ascii="微软雅黑" w:eastAsia="微软雅黑" w:hAnsi="微软雅黑"/>
          <w:sz w:val="27"/>
        </w:rPr>
        <w:t>2m</w:t>
      </w:r>
      <w:r w:rsidRPr="00005053">
        <w:rPr>
          <w:rFonts w:ascii="微软雅黑" w:eastAsia="微软雅黑" w:hAnsi="微软雅黑"/>
          <w:sz w:val="27"/>
        </w:rPr>
        <w:t>的高度，不过搭设过程由于人体身高原因，可能不如</w:t>
      </w:r>
      <w:r w:rsidRPr="00005053">
        <w:rPr>
          <w:rFonts w:ascii="微软雅黑" w:eastAsia="微软雅黑" w:hAnsi="微软雅黑"/>
          <w:sz w:val="27"/>
        </w:rPr>
        <w:t>1.5m</w:t>
      </w:r>
      <w:r w:rsidRPr="00005053">
        <w:rPr>
          <w:rFonts w:ascii="微软雅黑" w:eastAsia="微软雅黑" w:hAnsi="微软雅黑"/>
          <w:sz w:val="27"/>
        </w:rPr>
        <w:t>步距方便。</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如用在</w:t>
      </w:r>
      <w:r w:rsidRPr="00005053">
        <w:rPr>
          <w:rFonts w:ascii="微软雅黑" w:eastAsia="微软雅黑" w:hAnsi="微软雅黑"/>
          <w:sz w:val="27"/>
        </w:rPr>
        <w:t>900mm</w:t>
      </w:r>
      <w:r w:rsidRPr="00005053">
        <w:rPr>
          <w:rFonts w:ascii="微软雅黑" w:eastAsia="微软雅黑" w:hAnsi="微软雅黑"/>
          <w:sz w:val="27"/>
        </w:rPr>
        <w:t>的水平杆上的竖向斜杆就是</w:t>
      </w:r>
      <w:r w:rsidRPr="00005053">
        <w:rPr>
          <w:rFonts w:ascii="微软雅黑" w:eastAsia="微软雅黑" w:hAnsi="微软雅黑"/>
          <w:sz w:val="27"/>
        </w:rPr>
        <w:t>900mmX2000mm</w:t>
      </w:r>
      <w:r w:rsidRPr="00005053">
        <w:rPr>
          <w:rFonts w:ascii="微软雅黑" w:eastAsia="微软雅黑" w:hAnsi="微软雅黑"/>
          <w:sz w:val="27"/>
        </w:rPr>
        <w:t>，用在</w:t>
      </w:r>
      <w:r w:rsidRPr="00005053">
        <w:rPr>
          <w:rFonts w:ascii="微软雅黑" w:eastAsia="微软雅黑" w:hAnsi="微软雅黑"/>
          <w:sz w:val="27"/>
        </w:rPr>
        <w:t>1200mm</w:t>
      </w:r>
      <w:r w:rsidRPr="00005053">
        <w:rPr>
          <w:rFonts w:ascii="微软雅黑" w:eastAsia="微软雅黑" w:hAnsi="微软雅黑"/>
          <w:sz w:val="27"/>
        </w:rPr>
        <w:t>水平杆上的竖向斜杆规格就是</w:t>
      </w:r>
      <w:r w:rsidRPr="00005053">
        <w:rPr>
          <w:rFonts w:ascii="微软雅黑" w:eastAsia="微软雅黑" w:hAnsi="微软雅黑"/>
          <w:sz w:val="27"/>
        </w:rPr>
        <w:t>1200mmX2000mm.</w:t>
      </w:r>
      <w:r w:rsidRPr="00005053">
        <w:rPr>
          <w:rFonts w:ascii="微软雅黑" w:eastAsia="微软雅黑" w:hAnsi="微软雅黑"/>
          <w:sz w:val="27"/>
        </w:rPr>
        <w:t>以此类推</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盘扣式脚手架竖向斜杆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在实际工程实践中，模板支撑架用量最多的竖向斜杆是</w:t>
      </w:r>
      <w:r w:rsidRPr="00005053">
        <w:rPr>
          <w:rFonts w:ascii="微软雅黑" w:eastAsia="微软雅黑" w:hAnsi="微软雅黑"/>
          <w:sz w:val="27"/>
        </w:rPr>
        <w:t>1500mmX1500mm</w:t>
      </w:r>
      <w:r w:rsidRPr="00005053">
        <w:rPr>
          <w:rFonts w:ascii="微软雅黑" w:eastAsia="微软雅黑" w:hAnsi="微软雅黑"/>
          <w:sz w:val="27"/>
        </w:rPr>
        <w:t>，</w:t>
      </w:r>
      <w:r w:rsidRPr="00005053">
        <w:rPr>
          <w:rFonts w:ascii="微软雅黑" w:eastAsia="微软雅黑" w:hAnsi="微软雅黑"/>
          <w:sz w:val="27"/>
        </w:rPr>
        <w:t>1800mmX1500m</w:t>
      </w:r>
      <w:r w:rsidRPr="00005053">
        <w:rPr>
          <w:rFonts w:ascii="微软雅黑" w:eastAsia="微软雅黑" w:hAnsi="微软雅黑"/>
          <w:sz w:val="27"/>
        </w:rPr>
        <w:t>m</w:t>
      </w:r>
      <w:r w:rsidRPr="00005053">
        <w:rPr>
          <w:rFonts w:ascii="微软雅黑" w:eastAsia="微软雅黑" w:hAnsi="微软雅黑"/>
          <w:sz w:val="27"/>
        </w:rPr>
        <w:t>，普通脚手架工程中用量最大的竖向斜杆是</w:t>
      </w:r>
      <w:r w:rsidRPr="00005053">
        <w:rPr>
          <w:rFonts w:ascii="微软雅黑" w:eastAsia="微软雅黑" w:hAnsi="微软雅黑"/>
          <w:sz w:val="27"/>
        </w:rPr>
        <w:t>1800mmX1500mm</w:t>
      </w:r>
      <w:r w:rsidRPr="00005053">
        <w:rPr>
          <w:rFonts w:ascii="微软雅黑" w:eastAsia="微软雅黑" w:hAnsi="微软雅黑"/>
          <w:sz w:val="27"/>
        </w:rPr>
        <w:t>或者是</w:t>
      </w:r>
      <w:r w:rsidRPr="00005053">
        <w:rPr>
          <w:rFonts w:ascii="微软雅黑" w:eastAsia="微软雅黑" w:hAnsi="微软雅黑"/>
          <w:sz w:val="27"/>
        </w:rPr>
        <w:t>1800mmX2000mm.</w:t>
      </w:r>
    </w:p>
    <w:p w:rsidR="00005053" w:rsidRPr="00005053" w:rsidP="00005053">
      <w:pPr>
        <w:pStyle w:val="Heading2"/>
        <w:divId w:val="1398242246"/>
        <w:spacing w:after="0" w:afterAutospacing="0"/>
      </w:pPr>
      <w:bookmarkStart w:id="3" w:name="4"/>
      <w:r w:rsidRPr="00005053">
        <w:t>第四篇：盘扣式脚手架施工方案</w:t>
      </w:r>
      <w:bookmarkEnd w:id="3"/>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杭州鸿顺建筑装饰工程有限公司</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满堂脚手架搭拆专项方案</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浙江黄龙体育中心游泳跳水馆</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装修装饰工程</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满</w:t>
      </w:r>
      <w:r w:rsidRPr="00005053">
        <w:rPr>
          <w:rFonts w:ascii="微软雅黑" w:eastAsia="微软雅黑" w:hAnsi="微软雅黑"/>
          <w:sz w:val="27"/>
        </w:rPr>
        <w:t xml:space="preserve"> </w:t>
      </w:r>
      <w:r w:rsidRPr="00005053">
        <w:rPr>
          <w:rFonts w:ascii="微软雅黑" w:eastAsia="微软雅黑" w:hAnsi="微软雅黑"/>
          <w:sz w:val="27"/>
        </w:rPr>
        <w:t>堂</w:t>
      </w:r>
      <w:r w:rsidRPr="00005053">
        <w:rPr>
          <w:rFonts w:ascii="微软雅黑" w:eastAsia="微软雅黑" w:hAnsi="微软雅黑"/>
          <w:sz w:val="27"/>
        </w:rPr>
        <w:t xml:space="preserve"> </w:t>
      </w:r>
      <w:r w:rsidRPr="00005053">
        <w:rPr>
          <w:rFonts w:ascii="微软雅黑" w:eastAsia="微软雅黑" w:hAnsi="微软雅黑"/>
          <w:sz w:val="27"/>
        </w:rPr>
        <w:t>脚</w:t>
      </w:r>
      <w:r w:rsidRPr="00005053">
        <w:rPr>
          <w:rFonts w:ascii="微软雅黑" w:eastAsia="微软雅黑" w:hAnsi="微软雅黑"/>
          <w:sz w:val="27"/>
        </w:rPr>
        <w:t xml:space="preserve"> </w:t>
      </w:r>
      <w:r w:rsidRPr="00005053">
        <w:rPr>
          <w:rFonts w:ascii="微软雅黑" w:eastAsia="微软雅黑" w:hAnsi="微软雅黑"/>
          <w:sz w:val="27"/>
        </w:rPr>
        <w:t>手</w:t>
      </w:r>
      <w:r w:rsidRPr="00005053">
        <w:rPr>
          <w:rFonts w:ascii="微软雅黑" w:eastAsia="微软雅黑" w:hAnsi="微软雅黑"/>
          <w:sz w:val="27"/>
        </w:rPr>
        <w:t xml:space="preserve"> </w:t>
      </w:r>
      <w:r w:rsidRPr="00005053">
        <w:rPr>
          <w:rFonts w:ascii="微软雅黑" w:eastAsia="微软雅黑" w:hAnsi="微软雅黑"/>
          <w:sz w:val="27"/>
        </w:rPr>
        <w:t>架</w:t>
      </w:r>
      <w:r w:rsidRPr="00005053">
        <w:rPr>
          <w:rFonts w:ascii="微软雅黑" w:eastAsia="微软雅黑" w:hAnsi="微软雅黑"/>
          <w:sz w:val="27"/>
        </w:rPr>
        <w:t xml:space="preserve"> </w:t>
      </w:r>
      <w:r w:rsidRPr="00005053">
        <w:rPr>
          <w:rFonts w:ascii="微软雅黑" w:eastAsia="微软雅黑" w:hAnsi="微软雅黑"/>
          <w:sz w:val="27"/>
        </w:rPr>
        <w:t>搭</w:t>
      </w:r>
      <w:r w:rsidRPr="00005053">
        <w:rPr>
          <w:rFonts w:ascii="微软雅黑" w:eastAsia="微软雅黑" w:hAnsi="微软雅黑"/>
          <w:sz w:val="27"/>
        </w:rPr>
        <w:t xml:space="preserve"> </w:t>
      </w:r>
      <w:r w:rsidRPr="00005053">
        <w:rPr>
          <w:rFonts w:ascii="微软雅黑" w:eastAsia="微软雅黑" w:hAnsi="微软雅黑"/>
          <w:sz w:val="27"/>
        </w:rPr>
        <w:t>拆</w:t>
      </w:r>
      <w:r w:rsidRPr="00005053">
        <w:rPr>
          <w:rFonts w:ascii="微软雅黑" w:eastAsia="微软雅黑" w:hAnsi="微软雅黑"/>
          <w:sz w:val="27"/>
        </w:rPr>
        <w:t xml:space="preserve"> </w:t>
      </w:r>
      <w:r w:rsidRPr="00005053">
        <w:rPr>
          <w:rFonts w:ascii="微软雅黑" w:eastAsia="微软雅黑" w:hAnsi="微软雅黑"/>
          <w:sz w:val="27"/>
        </w:rPr>
        <w:t>专</w:t>
      </w:r>
      <w:r w:rsidRPr="00005053">
        <w:rPr>
          <w:rFonts w:ascii="微软雅黑" w:eastAsia="微软雅黑" w:hAnsi="微软雅黑"/>
          <w:sz w:val="27"/>
        </w:rPr>
        <w:t xml:space="preserve"> </w:t>
      </w:r>
      <w:r w:rsidRPr="00005053">
        <w:rPr>
          <w:rFonts w:ascii="微软雅黑" w:eastAsia="微软雅黑" w:hAnsi="微软雅黑"/>
          <w:sz w:val="27"/>
        </w:rPr>
        <w:t>项</w:t>
      </w:r>
      <w:r w:rsidRPr="00005053">
        <w:rPr>
          <w:rFonts w:ascii="微软雅黑" w:eastAsia="微软雅黑" w:hAnsi="微软雅黑"/>
          <w:sz w:val="27"/>
        </w:rPr>
        <w:t xml:space="preserve"> </w:t>
      </w:r>
      <w:r w:rsidRPr="00005053">
        <w:rPr>
          <w:rFonts w:ascii="微软雅黑" w:eastAsia="微软雅黑" w:hAnsi="微软雅黑"/>
          <w:sz w:val="27"/>
        </w:rPr>
        <w:t>方</w:t>
      </w:r>
      <w:r w:rsidRPr="00005053">
        <w:rPr>
          <w:rFonts w:ascii="微软雅黑" w:eastAsia="微软雅黑" w:hAnsi="微软雅黑"/>
          <w:sz w:val="27"/>
        </w:rPr>
        <w:t xml:space="preserve"> </w:t>
      </w:r>
      <w:r w:rsidRPr="00005053">
        <w:rPr>
          <w:rFonts w:ascii="微软雅黑" w:eastAsia="微软雅黑" w:hAnsi="微软雅黑"/>
          <w:sz w:val="27"/>
        </w:rPr>
        <w:t>案</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编制：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审核：</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审批：</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杭州鸿顺建筑装饰工程有限公司</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二</w:t>
      </w:r>
      <w:r w:rsidRPr="00005053">
        <w:rPr>
          <w:rFonts w:ascii="微软雅黑" w:eastAsia="微软雅黑" w:hAnsi="微软雅黑"/>
          <w:sz w:val="27"/>
        </w:rPr>
        <w:t>○</w:t>
      </w:r>
      <w:r w:rsidRPr="00005053">
        <w:rPr>
          <w:rFonts w:ascii="微软雅黑" w:eastAsia="微软雅黑" w:hAnsi="微软雅黑"/>
          <w:sz w:val="27"/>
        </w:rPr>
        <w:t>一六年十月</w:t>
      </w:r>
      <w:r w:rsidRPr="00005053">
        <w:rPr>
          <w:rFonts w:ascii="微软雅黑" w:eastAsia="微软雅黑" w:hAnsi="微软雅黑"/>
          <w:sz w:val="27"/>
        </w:rPr>
        <w:t xml:space="preserve"> </w:t>
      </w:r>
      <w:r w:rsidRPr="00005053">
        <w:rPr>
          <w:rFonts w:ascii="微软雅黑" w:eastAsia="微软雅黑" w:hAnsi="微软雅黑"/>
          <w:sz w:val="27"/>
        </w:rPr>
        <w:t>杭州鸿顺建筑装饰工程有限公司</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满堂脚手架搭拆专项方案</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目</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录</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一、工程概况</w:t>
      </w:r>
      <w:r w:rsidRPr="00005053">
        <w:rPr>
          <w:rFonts w:ascii="微软雅黑" w:eastAsia="微软雅黑" w:hAnsi="微软雅黑"/>
          <w:sz w:val="27"/>
        </w:rPr>
        <w:t>............................................................................................................................................................1</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二、编制依据和说明</w:t>
      </w:r>
      <w:r w:rsidRPr="00005053">
        <w:rPr>
          <w:rFonts w:ascii="微软雅黑" w:eastAsia="微软雅黑" w:hAnsi="微软雅黑"/>
          <w:sz w:val="27"/>
        </w:rPr>
        <w:t>...................................................................................</w:t>
      </w:r>
      <w:r w:rsidRPr="00005053">
        <w:rPr>
          <w:rFonts w:ascii="微软雅黑" w:eastAsia="微软雅黑" w:hAnsi="微软雅黑"/>
          <w:sz w:val="27"/>
        </w:rPr>
        <w:t>.............................................................1</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005053">
        <w:rPr>
          <w:rFonts w:ascii="微软雅黑" w:eastAsia="微软雅黑" w:hAnsi="微软雅黑"/>
          <w:sz w:val="27"/>
        </w:rPr>
        <w:t>1</w:t>
      </w:r>
      <w:r w:rsidRPr="00005053">
        <w:rPr>
          <w:rFonts w:ascii="微软雅黑" w:eastAsia="微软雅黑" w:hAnsi="微软雅黑"/>
          <w:sz w:val="27"/>
        </w:rPr>
        <w:t>、编制说明</w:t>
      </w:r>
      <w:r w:rsidRPr="00005053">
        <w:rPr>
          <w:rFonts w:ascii="微软雅黑" w:eastAsia="微软雅黑" w:hAnsi="微软雅黑"/>
          <w:sz w:val="27"/>
        </w:rPr>
        <w:t>......................................................................................................................................................1</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、编制依据</w:t>
      </w:r>
      <w:r w:rsidRPr="00005053">
        <w:rPr>
          <w:rFonts w:ascii="微软雅黑" w:eastAsia="微软雅黑" w:hAnsi="微软雅黑"/>
          <w:sz w:val="27"/>
        </w:rPr>
        <w:t>.............................</w:t>
      </w:r>
      <w:r w:rsidRPr="00005053">
        <w:rPr>
          <w:rFonts w:ascii="微软雅黑" w:eastAsia="微软雅黑" w:hAnsi="微软雅黑"/>
          <w:sz w:val="27"/>
        </w:rPr>
        <w:t>.........................................................................................................................1</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三、脚手架方案选择</w:t>
      </w:r>
      <w:r w:rsidRPr="00005053">
        <w:rPr>
          <w:rFonts w:ascii="微软雅黑" w:eastAsia="微软雅黑" w:hAnsi="微软雅黑"/>
          <w:sz w:val="27"/>
        </w:rPr>
        <w:t>............................................................................................................................</w:t>
      </w:r>
      <w:r w:rsidRPr="00005053">
        <w:rPr>
          <w:rFonts w:ascii="微软雅黑" w:eastAsia="微软雅黑" w:hAnsi="微软雅黑"/>
          <w:sz w:val="27"/>
        </w:rPr>
        <w:t>....................1</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四、脚手架材料选择</w:t>
      </w:r>
      <w:r w:rsidRPr="00005053">
        <w:rPr>
          <w:rFonts w:ascii="微软雅黑" w:eastAsia="微软雅黑" w:hAnsi="微软雅黑"/>
          <w:sz w:val="27"/>
        </w:rPr>
        <w:t>................................................................................................................................................2 l</w:t>
      </w:r>
      <w:r w:rsidRPr="00005053">
        <w:rPr>
          <w:rFonts w:ascii="微软雅黑" w:eastAsia="微软雅黑" w:hAnsi="微软雅黑"/>
          <w:sz w:val="27"/>
        </w:rPr>
        <w:t>、钢管</w:t>
      </w:r>
      <w:r w:rsidRPr="00005053">
        <w:rPr>
          <w:rFonts w:ascii="微软雅黑" w:eastAsia="微软雅黑" w:hAnsi="微软雅黑"/>
          <w:sz w:val="27"/>
        </w:rPr>
        <w:t>...........................................................................</w:t>
      </w:r>
      <w:r w:rsidRPr="00005053">
        <w:rPr>
          <w:rFonts w:ascii="微软雅黑" w:eastAsia="微软雅黑" w:hAnsi="微软雅黑"/>
          <w:sz w:val="27"/>
        </w:rPr>
        <w:t>...................................................................................3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、脚手板</w:t>
      </w:r>
      <w:r w:rsidRPr="00005053">
        <w:rPr>
          <w:rFonts w:ascii="微软雅黑" w:eastAsia="微软雅黑" w:hAnsi="微软雅黑"/>
          <w:sz w:val="27"/>
        </w:rPr>
        <w:t>..........................................................................................................................................................3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、扣件</w:t>
      </w:r>
      <w:r w:rsidRPr="00005053">
        <w:rPr>
          <w:rFonts w:ascii="微软雅黑" w:eastAsia="微软雅黑" w:hAnsi="微软雅黑"/>
          <w:sz w:val="27"/>
        </w:rPr>
        <w:t>......</w:t>
      </w:r>
      <w:r w:rsidRPr="00005053">
        <w:rPr>
          <w:rFonts w:ascii="微软雅黑" w:eastAsia="微软雅黑" w:hAnsi="微软雅黑"/>
          <w:sz w:val="27"/>
        </w:rPr>
        <w:t>........................................................................................................................................................3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、机具</w:t>
      </w:r>
      <w:r w:rsidRPr="00005053">
        <w:rPr>
          <w:rFonts w:ascii="微软雅黑" w:eastAsia="微软雅黑" w:hAnsi="微软雅黑"/>
          <w:sz w:val="27"/>
        </w:rPr>
        <w:t>..................................................................................................</w:t>
      </w:r>
      <w:r w:rsidRPr="00005053">
        <w:rPr>
          <w:rFonts w:ascii="微软雅黑" w:eastAsia="微软雅黑" w:hAnsi="微软雅黑"/>
          <w:sz w:val="27"/>
        </w:rPr>
        <w:t>............................................................3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五、主要技术措施</w:t>
      </w:r>
      <w:r w:rsidRPr="00005053">
        <w:rPr>
          <w:rFonts w:ascii="微软雅黑" w:eastAsia="微软雅黑" w:hAnsi="微软雅黑"/>
          <w:sz w:val="27"/>
        </w:rPr>
        <w:t>....................................................................................................................................................3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、施工准备</w:t>
      </w:r>
      <w:r w:rsidRPr="00005053">
        <w:rPr>
          <w:rFonts w:ascii="微软雅黑" w:eastAsia="微软雅黑" w:hAnsi="微软雅黑"/>
          <w:sz w:val="27"/>
        </w:rPr>
        <w:t>..............................</w:t>
      </w:r>
      <w:r w:rsidRPr="00005053">
        <w:rPr>
          <w:rFonts w:ascii="微软雅黑" w:eastAsia="微软雅黑" w:hAnsi="微软雅黑"/>
          <w:sz w:val="27"/>
        </w:rPr>
        <w:t>........................................................................................................................3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、搭设要求</w:t>
      </w:r>
      <w:r w:rsidRPr="00005053">
        <w:rPr>
          <w:rFonts w:ascii="微软雅黑" w:eastAsia="微软雅黑" w:hAnsi="微软雅黑"/>
          <w:sz w:val="27"/>
        </w:rPr>
        <w:t>................................................................................................................................</w:t>
      </w:r>
      <w:r w:rsidRPr="00005053">
        <w:rPr>
          <w:rFonts w:ascii="微软雅黑" w:eastAsia="微软雅黑" w:hAnsi="微软雅黑"/>
          <w:sz w:val="27"/>
        </w:rPr>
        <w:t>......................3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005053">
        <w:rPr>
          <w:rFonts w:ascii="微软雅黑" w:eastAsia="微软雅黑" w:hAnsi="微软雅黑"/>
          <w:sz w:val="27"/>
        </w:rPr>
        <w:t>3</w:t>
      </w:r>
      <w:r w:rsidRPr="00005053">
        <w:rPr>
          <w:rFonts w:ascii="微软雅黑" w:eastAsia="微软雅黑" w:hAnsi="微软雅黑"/>
          <w:sz w:val="27"/>
        </w:rPr>
        <w:t>、脚手拆除要</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点</w:t>
      </w:r>
      <w:r w:rsidRPr="00005053">
        <w:rPr>
          <w:rFonts w:ascii="微软雅黑" w:eastAsia="微软雅黑" w:hAnsi="微软雅黑"/>
          <w:sz w:val="27"/>
        </w:rPr>
        <w:t>..............................................................................................................................................4</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、脚手架搭设其它要求</w:t>
      </w:r>
      <w:r w:rsidRPr="00005053">
        <w:rPr>
          <w:rFonts w:ascii="微软雅黑" w:eastAsia="微软雅黑" w:hAnsi="微软雅黑"/>
          <w:sz w:val="27"/>
        </w:rPr>
        <w:t>.....................................................................</w:t>
      </w:r>
      <w:r w:rsidRPr="00005053">
        <w:rPr>
          <w:rFonts w:ascii="微软雅黑" w:eastAsia="微软雅黑" w:hAnsi="微软雅黑"/>
          <w:sz w:val="27"/>
        </w:rPr>
        <w:t>.............................................................4</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六、脚手架施工安全措施</w:t>
      </w:r>
      <w:r w:rsidRPr="00005053">
        <w:rPr>
          <w:rFonts w:ascii="微软雅黑" w:eastAsia="微软雅黑" w:hAnsi="微软雅黑"/>
          <w:sz w:val="27"/>
        </w:rPr>
        <w:t>........................................................................................................................................4</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七、质量验收要求</w:t>
      </w:r>
      <w:r w:rsidRPr="00005053">
        <w:rPr>
          <w:rFonts w:ascii="微软雅黑" w:eastAsia="微软雅黑" w:hAnsi="微软雅黑"/>
          <w:sz w:val="27"/>
        </w:rPr>
        <w:t>....................................</w:t>
      </w:r>
      <w:r w:rsidRPr="00005053">
        <w:rPr>
          <w:rFonts w:ascii="微软雅黑" w:eastAsia="微软雅黑" w:hAnsi="微软雅黑"/>
          <w:sz w:val="27"/>
        </w:rPr>
        <w:t>................................................................................................................5</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八、文明施工要求</w:t>
      </w:r>
      <w:r w:rsidRPr="00005053">
        <w:rPr>
          <w:rFonts w:ascii="微软雅黑" w:eastAsia="微软雅黑" w:hAnsi="微软雅黑"/>
          <w:sz w:val="27"/>
        </w:rPr>
        <w:t>....................................................................................................................................................6</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九、脚手架计算书</w:t>
      </w:r>
      <w:r w:rsidRPr="00005053">
        <w:rPr>
          <w:rFonts w:ascii="微软雅黑" w:eastAsia="微软雅黑" w:hAnsi="微软雅黑"/>
          <w:sz w:val="27"/>
        </w:rPr>
        <w:t>..........................................................................................</w:t>
      </w:r>
      <w:r w:rsidRPr="00005053">
        <w:rPr>
          <w:rFonts w:ascii="微软雅黑" w:eastAsia="微软雅黑" w:hAnsi="微软雅黑"/>
          <w:sz w:val="27"/>
        </w:rPr>
        <w:t>..........................................................7 1</w:t>
      </w:r>
      <w:r w:rsidRPr="00005053">
        <w:rPr>
          <w:rFonts w:ascii="微软雅黑" w:eastAsia="微软雅黑" w:hAnsi="微软雅黑"/>
          <w:sz w:val="27"/>
        </w:rPr>
        <w:t>．脚手架荷载标准值</w:t>
      </w:r>
      <w:r w:rsidRPr="00005053">
        <w:rPr>
          <w:rFonts w:ascii="微软雅黑" w:eastAsia="微软雅黑" w:hAnsi="微软雅黑"/>
          <w:sz w:val="27"/>
        </w:rPr>
        <w:t>:....................................................................................................................................9 3.</w:t>
      </w:r>
      <w:r w:rsidRPr="00005053">
        <w:rPr>
          <w:rFonts w:ascii="微软雅黑" w:eastAsia="微软雅黑" w:hAnsi="微软雅黑"/>
          <w:sz w:val="27"/>
        </w:rPr>
        <w:t>立杆的稳定性计算</w:t>
      </w:r>
      <w:r w:rsidRPr="00005053">
        <w:rPr>
          <w:rFonts w:ascii="微软雅黑" w:eastAsia="微软雅黑" w:hAnsi="微软雅黑"/>
          <w:sz w:val="27"/>
        </w:rPr>
        <w:t>:........................................</w:t>
      </w:r>
      <w:r w:rsidRPr="00005053">
        <w:rPr>
          <w:rFonts w:ascii="微软雅黑" w:eastAsia="微软雅黑" w:hAnsi="微软雅黑"/>
          <w:sz w:val="27"/>
        </w:rPr>
        <w:t>..........................................................................................10</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十、高空作业安全措施</w:t>
      </w:r>
      <w:r w:rsidRPr="00005053">
        <w:rPr>
          <w:rFonts w:ascii="微软雅黑" w:eastAsia="微软雅黑" w:hAnsi="微软雅黑"/>
          <w:sz w:val="27"/>
        </w:rPr>
        <w:t>........................................................................................................................................13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、高空施工坠落事故多发的原</w:t>
      </w:r>
      <w:r w:rsidRPr="00005053">
        <w:rPr>
          <w:rFonts w:ascii="微软雅黑" w:eastAsia="微软雅黑" w:hAnsi="微软雅黑"/>
          <w:sz w:val="27"/>
        </w:rPr>
        <w:t>因分析：</w:t>
      </w:r>
      <w:r w:rsidRPr="00005053">
        <w:rPr>
          <w:rFonts w:ascii="微软雅黑" w:eastAsia="微软雅黑" w:hAnsi="微软雅黑"/>
          <w:sz w:val="27"/>
        </w:rPr>
        <w:t>.....................................................................................................13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、预防高空施工坠落事故发生的措施</w:t>
      </w:r>
      <w:r w:rsidRPr="00005053">
        <w:rPr>
          <w:rFonts w:ascii="微软雅黑" w:eastAsia="微软雅黑" w:hAnsi="微软雅黑"/>
          <w:sz w:val="27"/>
        </w:rPr>
        <w:t>........................................................................................................13</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005053">
        <w:rPr>
          <w:rFonts w:ascii="微软雅黑" w:eastAsia="微软雅黑" w:hAnsi="微软雅黑"/>
          <w:sz w:val="27"/>
        </w:rPr>
        <w:t>3</w:t>
      </w:r>
      <w:r w:rsidRPr="00005053">
        <w:rPr>
          <w:rFonts w:ascii="微软雅黑" w:eastAsia="微软雅黑" w:hAnsi="微软雅黑"/>
          <w:sz w:val="27"/>
        </w:rPr>
        <w:t>、高空坠落事故的预防</w:t>
      </w:r>
      <w:r w:rsidRPr="00005053">
        <w:rPr>
          <w:rFonts w:ascii="微软雅黑" w:eastAsia="微软雅黑" w:hAnsi="微软雅黑"/>
          <w:sz w:val="27"/>
        </w:rPr>
        <w:t>.............</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.....15</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、触电事故应急准备与响应预案</w:t>
      </w:r>
      <w:r w:rsidRPr="00005053">
        <w:rPr>
          <w:rFonts w:ascii="微软雅黑" w:eastAsia="微软雅黑" w:hAnsi="微软雅黑"/>
          <w:sz w:val="27"/>
        </w:rPr>
        <w:t>....................................................................................................................</w:t>
      </w:r>
      <w:r w:rsidRPr="00005053">
        <w:rPr>
          <w:rFonts w:ascii="微软雅黑" w:eastAsia="微软雅黑" w:hAnsi="微软雅黑"/>
          <w:sz w:val="27"/>
        </w:rPr>
        <w:t>十一、安全应急</w:t>
      </w:r>
      <w:r w:rsidRPr="00005053">
        <w:rPr>
          <w:rFonts w:ascii="微软雅黑" w:eastAsia="微软雅黑" w:hAnsi="微软雅黑"/>
          <w:sz w:val="27"/>
        </w:rPr>
        <w:t>预案</w:t>
      </w:r>
      <w:r w:rsidRPr="00005053">
        <w:rPr>
          <w:rFonts w:ascii="微软雅黑" w:eastAsia="微软雅黑" w:hAnsi="微软雅黑"/>
          <w:sz w:val="27"/>
        </w:rPr>
        <w:t>..............................................................................................................................................17</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、应急成员小组。</w:t>
      </w:r>
      <w:r w:rsidRPr="00005053">
        <w:rPr>
          <w:rFonts w:ascii="微软雅黑" w:eastAsia="微软雅黑" w:hAnsi="微软雅黑"/>
          <w:sz w:val="27"/>
        </w:rPr>
        <w:t>....................................................................................................</w:t>
      </w:r>
      <w:r w:rsidRPr="00005053">
        <w:rPr>
          <w:rFonts w:ascii="微软雅黑" w:eastAsia="微软雅黑" w:hAnsi="微软雅黑"/>
          <w:sz w:val="27"/>
        </w:rPr>
        <w:t xml:space="preserve">....................................17 </w:t>
      </w:r>
      <w:r w:rsidRPr="00005053">
        <w:rPr>
          <w:rFonts w:ascii="微软雅黑" w:eastAsia="微软雅黑" w:hAnsi="微软雅黑"/>
          <w:sz w:val="27"/>
        </w:rPr>
        <w:t>杭州鸿顺建筑装饰工程有限公司</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满堂脚手架搭拆专项方案</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、应急物资</w:t>
      </w:r>
      <w:r w:rsidRPr="00005053">
        <w:rPr>
          <w:rFonts w:ascii="微软雅黑" w:eastAsia="微软雅黑" w:hAnsi="微软雅黑"/>
          <w:sz w:val="27"/>
        </w:rPr>
        <w:t>....................................................................................................................................................19</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、架子倒塌应急措施</w:t>
      </w:r>
      <w:r w:rsidRPr="00005053">
        <w:rPr>
          <w:rFonts w:ascii="微软雅黑" w:eastAsia="微软雅黑" w:hAnsi="微软雅黑"/>
          <w:sz w:val="27"/>
        </w:rPr>
        <w:t>.......................</w:t>
      </w:r>
      <w:r w:rsidRPr="00005053">
        <w:rPr>
          <w:rFonts w:ascii="微软雅黑" w:eastAsia="微软雅黑" w:hAnsi="微软雅黑"/>
          <w:sz w:val="27"/>
        </w:rPr>
        <w:t>.............................................................................................................19</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4</w:t>
      </w:r>
      <w:r w:rsidRPr="00005053">
        <w:rPr>
          <w:rFonts w:ascii="微软雅黑" w:eastAsia="微软雅黑" w:hAnsi="微软雅黑"/>
          <w:sz w:val="27"/>
        </w:rPr>
        <w:t>、高处坠落事故时应急措施</w:t>
      </w:r>
      <w:r w:rsidRPr="00005053">
        <w:rPr>
          <w:rFonts w:ascii="微软雅黑" w:eastAsia="微软雅黑" w:hAnsi="微软雅黑"/>
          <w:sz w:val="27"/>
        </w:rPr>
        <w:t>........................................................................................................................19</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附件：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附件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、盘扣式外墙脚手架图片</w:t>
      </w:r>
      <w:r w:rsidRPr="00005053">
        <w:rPr>
          <w:rFonts w:ascii="微软雅黑" w:eastAsia="微软雅黑" w:hAnsi="微软雅黑"/>
          <w:sz w:val="27"/>
        </w:rPr>
        <w:t xml:space="preserve"> </w:t>
      </w:r>
      <w:r w:rsidRPr="00005053">
        <w:rPr>
          <w:rFonts w:ascii="微软雅黑" w:eastAsia="微软雅黑" w:hAnsi="微软雅黑"/>
          <w:sz w:val="27"/>
        </w:rPr>
        <w:t>附件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、检测报告</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附件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3</w:t>
      </w:r>
      <w:r w:rsidRPr="00005053">
        <w:rPr>
          <w:rFonts w:ascii="微软雅黑" w:eastAsia="微软雅黑" w:hAnsi="微软雅黑"/>
          <w:sz w:val="27"/>
        </w:rPr>
        <w:t>、施工操作指南</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杭州鸿顺建筑装饰工程有限公司</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满堂脚手架搭拆专项方案</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一、工程概况</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005053">
        <w:rPr>
          <w:rFonts w:ascii="微软雅黑" w:eastAsia="微软雅黑" w:hAnsi="微软雅黑"/>
          <w:sz w:val="27"/>
        </w:rPr>
        <w:t>项目名称：浙江黄龙体育中心游泳跳水馆</w:t>
      </w:r>
      <w:r w:rsidRPr="00005053">
        <w:rPr>
          <w:rFonts w:ascii="微软雅黑" w:eastAsia="微软雅黑" w:hAnsi="微软雅黑"/>
          <w:sz w:val="27"/>
        </w:rPr>
        <w:t>--</w:t>
      </w:r>
      <w:r w:rsidRPr="00005053">
        <w:rPr>
          <w:rFonts w:ascii="微软雅黑" w:eastAsia="微软雅黑" w:hAnsi="微软雅黑"/>
          <w:sz w:val="27"/>
        </w:rPr>
        <w:t>装修装饰工程</w:t>
      </w:r>
      <w:r w:rsidRPr="00005053">
        <w:rPr>
          <w:rFonts w:ascii="微软雅黑" w:eastAsia="微软雅黑" w:hAnsi="微软雅黑"/>
          <w:sz w:val="27"/>
        </w:rPr>
        <w:t xml:space="preserve"> </w:t>
      </w:r>
      <w:r w:rsidRPr="00005053">
        <w:rPr>
          <w:rFonts w:ascii="微软雅黑" w:eastAsia="微软雅黑" w:hAnsi="微软雅黑"/>
          <w:sz w:val="27"/>
        </w:rPr>
        <w:t>建设单位：浙江省黄龙体育中心</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施工单位：杭州鸿顺建筑装饰工程有限公司</w:t>
      </w:r>
      <w:r w:rsidRPr="00005053">
        <w:rPr>
          <w:rFonts w:ascii="微软雅黑" w:eastAsia="微软雅黑" w:hAnsi="微软雅黑"/>
          <w:sz w:val="27"/>
        </w:rPr>
        <w:t xml:space="preserve"> </w:t>
      </w:r>
      <w:r w:rsidRPr="00005053">
        <w:rPr>
          <w:rFonts w:ascii="微软雅黑" w:eastAsia="微软雅黑" w:hAnsi="微软雅黑"/>
          <w:sz w:val="27"/>
        </w:rPr>
        <w:t>项目地点：黄龙体育中心</w:t>
      </w:r>
      <w:r w:rsidRPr="00005053">
        <w:rPr>
          <w:rFonts w:ascii="微软雅黑" w:eastAsia="微软雅黑" w:hAnsi="微软雅黑"/>
          <w:sz w:val="27"/>
        </w:rPr>
        <w:t>4</w:t>
      </w:r>
      <w:r w:rsidRPr="00005053">
        <w:rPr>
          <w:rFonts w:ascii="微软雅黑" w:eastAsia="微软雅黑" w:hAnsi="微软雅黑"/>
          <w:sz w:val="27"/>
        </w:rPr>
        <w:t>号地块</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因本工程需要对浙江黄龙体育中心游泳跳水馆项目进行室内装修，故需搭设满堂脚手架以便施工。脚手架搭设前，施工现场需清理障碍物；工程建筑物楼板底面最高处</w:t>
      </w:r>
      <w:r w:rsidRPr="00005053">
        <w:rPr>
          <w:rFonts w:ascii="微软雅黑" w:eastAsia="微软雅黑" w:hAnsi="微软雅黑"/>
          <w:sz w:val="27"/>
        </w:rPr>
        <w:t>20m</w:t>
      </w:r>
      <w:r w:rsidRPr="00005053">
        <w:rPr>
          <w:rFonts w:ascii="微软雅黑" w:eastAsia="微软雅黑" w:hAnsi="微软雅黑"/>
          <w:sz w:val="27"/>
        </w:rPr>
        <w:t>、长度</w:t>
      </w:r>
      <w:r w:rsidRPr="00005053">
        <w:rPr>
          <w:rFonts w:ascii="微软雅黑" w:eastAsia="微软雅黑" w:hAnsi="微软雅黑"/>
          <w:sz w:val="27"/>
        </w:rPr>
        <w:t>58m</w:t>
      </w:r>
      <w:r w:rsidRPr="00005053">
        <w:rPr>
          <w:rFonts w:ascii="微软雅黑" w:eastAsia="微软雅黑" w:hAnsi="微软雅黑"/>
          <w:sz w:val="27"/>
        </w:rPr>
        <w:t>、宽度</w:t>
      </w:r>
      <w:r w:rsidRPr="00005053">
        <w:rPr>
          <w:rFonts w:ascii="微软雅黑" w:eastAsia="微软雅黑" w:hAnsi="微软雅黑"/>
          <w:sz w:val="27"/>
        </w:rPr>
        <w:t>25.2m</w:t>
      </w:r>
      <w:r w:rsidRPr="00005053">
        <w:rPr>
          <w:rFonts w:ascii="微软雅黑" w:eastAsia="微软雅黑" w:hAnsi="微软雅黑"/>
          <w:sz w:val="27"/>
        </w:rPr>
        <w:t>。选用一种新型盘扣式钢管脚手架。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二、编</w:t>
      </w:r>
      <w:r w:rsidRPr="00005053">
        <w:rPr>
          <w:rFonts w:ascii="微软雅黑" w:eastAsia="微软雅黑" w:hAnsi="微软雅黑"/>
          <w:sz w:val="27"/>
        </w:rPr>
        <w:t>制依据和说明</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、编制说明</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1)</w:t>
      </w:r>
      <w:r w:rsidRPr="00005053">
        <w:rPr>
          <w:rFonts w:ascii="微软雅黑" w:eastAsia="微软雅黑" w:hAnsi="微软雅黑"/>
          <w:sz w:val="27"/>
        </w:rPr>
        <w:t>脚手架搭设要求：脚手架搭设的架子工必须具有操作证，按照劳动力组合实行一技二普的组织，技工必须有操作证书，对架子搭设规范熟悉，程序清楚，并对普工的配合作出交底。</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对脚手架所使用的材料进行检查和外观评价工作，特别是钢管的壁厚作出鉴定，必须保证所使用的构件满足使用功能和安全的要求，不合格品应及时组织退场。</w:t>
      </w:r>
      <w:r w:rsidRPr="00005053">
        <w:rPr>
          <w:rFonts w:ascii="微软雅黑" w:eastAsia="微软雅黑" w:hAnsi="微软雅黑"/>
          <w:sz w:val="27"/>
        </w:rPr>
        <w:t>3)</w:t>
      </w:r>
      <w:r w:rsidRPr="00005053">
        <w:rPr>
          <w:rFonts w:ascii="微软雅黑" w:eastAsia="微软雅黑" w:hAnsi="微软雅黑"/>
          <w:sz w:val="27"/>
        </w:rPr>
        <w:t>脚手架搭设的质量保证措施，安全技术措施和文明施工要求规范。</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2</w:t>
      </w:r>
      <w:r w:rsidRPr="00005053">
        <w:rPr>
          <w:rFonts w:ascii="微软雅黑" w:eastAsia="微软雅黑" w:hAnsi="微软雅黑"/>
          <w:sz w:val="27"/>
        </w:rPr>
        <w:t>、编制依据</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《建筑施工承插型盘扣式钢管支架安全技术规范》</w:t>
      </w:r>
      <w:r w:rsidRPr="00005053">
        <w:rPr>
          <w:rFonts w:ascii="微软雅黑" w:eastAsia="微软雅黑" w:hAnsi="微软雅黑"/>
          <w:sz w:val="27"/>
        </w:rPr>
        <w:t xml:space="preserve">JGJ231-2010 </w:t>
      </w:r>
      <w:r w:rsidRPr="00005053">
        <w:rPr>
          <w:rFonts w:ascii="微软雅黑" w:eastAsia="微软雅黑" w:hAnsi="微软雅黑"/>
          <w:sz w:val="27"/>
        </w:rPr>
        <w:t>《建筑施工扣件式钢管脚手架安全技术规范》</w:t>
      </w:r>
      <w:r w:rsidRPr="00005053">
        <w:rPr>
          <w:rFonts w:ascii="微软雅黑" w:eastAsia="微软雅黑" w:hAnsi="微软雅黑"/>
          <w:sz w:val="27"/>
        </w:rPr>
        <w:t xml:space="preserve">JGJ130-2011 </w:t>
      </w:r>
      <w:r w:rsidRPr="00005053">
        <w:rPr>
          <w:rFonts w:ascii="微软雅黑" w:eastAsia="微软雅黑" w:hAnsi="微软雅黑"/>
          <w:sz w:val="27"/>
        </w:rPr>
        <w:t>《建筑施工高处作业安全技术规范》</w:t>
      </w:r>
      <w:r w:rsidRPr="00005053">
        <w:rPr>
          <w:rFonts w:ascii="微软雅黑" w:eastAsia="微软雅黑" w:hAnsi="微软雅黑"/>
          <w:sz w:val="27"/>
        </w:rPr>
        <w:t xml:space="preserve">JGJ80-1992 </w:t>
      </w:r>
      <w:r w:rsidRPr="00005053">
        <w:rPr>
          <w:rFonts w:ascii="微软雅黑" w:eastAsia="微软雅黑" w:hAnsi="微软雅黑"/>
          <w:sz w:val="27"/>
        </w:rPr>
        <w:t>《建筑施工安全检查标准》（</w:t>
      </w:r>
      <w:r w:rsidRPr="00005053">
        <w:rPr>
          <w:rFonts w:ascii="微软雅黑" w:eastAsia="微软雅黑" w:hAnsi="微软雅黑"/>
          <w:sz w:val="27"/>
        </w:rPr>
        <w:t>JGJ59-2011</w:t>
      </w:r>
      <w:r w:rsidRPr="00005053">
        <w:rPr>
          <w:rFonts w:ascii="微软雅黑" w:eastAsia="微软雅黑" w:hAnsi="微软雅黑"/>
          <w:sz w:val="27"/>
        </w:rPr>
        <w:t>）</w:t>
      </w:r>
      <w:r w:rsidRPr="00005053">
        <w:rPr>
          <w:rFonts w:ascii="微软雅黑" w:eastAsia="微软雅黑" w:hAnsi="微软雅黑"/>
          <w:sz w:val="27"/>
        </w:rPr>
        <w:t xml:space="preserve">-2011 </w:t>
      </w:r>
      <w:r w:rsidRPr="00005053">
        <w:rPr>
          <w:rFonts w:ascii="微软雅黑" w:eastAsia="微软雅黑" w:hAnsi="微软雅黑"/>
          <w:sz w:val="27"/>
        </w:rPr>
        <w:t>《建筑施工脚手架实用手册》</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三、脚手架方案选择</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满堂脚手架选用一种新型盘扣式钢管脚手架</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本项目建筑物轮廓线较为平整，立面自</w:t>
      </w:r>
      <w:r w:rsidRPr="00005053">
        <w:rPr>
          <w:rFonts w:ascii="微软雅黑" w:eastAsia="微软雅黑" w:hAnsi="微软雅黑"/>
          <w:sz w:val="27"/>
        </w:rPr>
        <w:t>±0.00</w:t>
      </w:r>
      <w:r w:rsidRPr="00005053">
        <w:rPr>
          <w:rFonts w:ascii="微软雅黑" w:eastAsia="微软雅黑" w:hAnsi="微软雅黑"/>
          <w:sz w:val="27"/>
        </w:rPr>
        <w:t>至结构顶无较大变化，搭建脚手架现场场地为混凝土地面。选用一种由捷超生产的新型盘扣式钢管脚手架见附图</w:t>
      </w:r>
      <w:r w:rsidRPr="00005053">
        <w:rPr>
          <w:rFonts w:ascii="微软雅黑" w:eastAsia="微软雅黑" w:hAnsi="微软雅黑"/>
          <w:sz w:val="27"/>
        </w:rPr>
        <w:t>1</w:t>
      </w:r>
      <w:r w:rsidRPr="00005053">
        <w:rPr>
          <w:rFonts w:ascii="微软雅黑" w:eastAsia="微软雅黑" w:hAnsi="微软雅黑"/>
          <w:sz w:val="27"/>
        </w:rPr>
        <w:t>。</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杭州鸿顺建筑装饰工程有限公司</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满堂脚手架搭拆专项方案</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附图</w:t>
      </w:r>
      <w:r w:rsidRPr="00005053">
        <w:rPr>
          <w:rFonts w:ascii="微软雅黑" w:eastAsia="微软雅黑" w:hAnsi="微软雅黑"/>
          <w:sz w:val="27"/>
        </w:rPr>
        <w:t>1</w:t>
      </w:r>
      <w:r w:rsidRPr="00005053">
        <w:rPr>
          <w:rFonts w:ascii="微软雅黑" w:eastAsia="微软雅黑" w:hAnsi="微软雅黑"/>
          <w:sz w:val="27"/>
        </w:rPr>
        <w:t>（盘扣式脚手架节点图）</w:t>
      </w:r>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r w:rsidRPr="00005053">
        <w:rPr>
          <w:rFonts w:ascii="微软雅黑" w:eastAsia="微软雅黑" w:hAnsi="微软雅黑"/>
          <w:sz w:val="27"/>
        </w:rPr>
        <w:t>脚手架搭设在混凝土地面上。整体搭设平台高度约为</w:t>
      </w:r>
      <w:r w:rsidRPr="00005053">
        <w:rPr>
          <w:rFonts w:ascii="微软雅黑" w:eastAsia="微软雅黑" w:hAnsi="微软雅黑"/>
          <w:sz w:val="27"/>
        </w:rPr>
        <w:t>18.2</w:t>
      </w:r>
      <w:r w:rsidRPr="00005053">
        <w:rPr>
          <w:rFonts w:ascii="微软雅黑" w:eastAsia="微软雅黑" w:hAnsi="微软雅黑"/>
          <w:sz w:val="27"/>
        </w:rPr>
        <w:t>米（</w:t>
      </w:r>
      <w:r w:rsidRPr="00005053">
        <w:rPr>
          <w:rFonts w:ascii="微软雅黑" w:eastAsia="微软雅黑" w:hAnsi="微软雅黑"/>
          <w:sz w:val="27"/>
        </w:rPr>
        <w:t>11</w:t>
      </w:r>
      <w:r w:rsidRPr="00005053">
        <w:rPr>
          <w:rFonts w:ascii="微软雅黑" w:eastAsia="微软雅黑" w:hAnsi="微软雅黑"/>
          <w:sz w:val="27"/>
        </w:rPr>
        <w:t>步），为满足现场需求采用多种横距和纵距，但不大于</w:t>
      </w:r>
      <w:r w:rsidRPr="00005053">
        <w:rPr>
          <w:rFonts w:ascii="微软雅黑" w:eastAsia="微软雅黑" w:hAnsi="微软雅黑"/>
          <w:sz w:val="27"/>
        </w:rPr>
        <w:t>1.8</w:t>
      </w:r>
      <w:r w:rsidRPr="00005053">
        <w:rPr>
          <w:rFonts w:ascii="微软雅黑" w:eastAsia="微软雅黑" w:hAnsi="微软雅黑"/>
          <w:sz w:val="27"/>
        </w:rPr>
        <w:t>米，脚手架</w:t>
      </w:r>
      <w:r w:rsidRPr="00005053">
        <w:rPr>
          <w:rFonts w:ascii="微软雅黑" w:eastAsia="微软雅黑" w:hAnsi="微软雅黑"/>
          <w:sz w:val="27"/>
        </w:rPr>
        <w:br/>
      </w:r>
      <w:r w:rsidRPr="00005053">
        <w:rPr>
          <w:rFonts w:ascii="微软雅黑" w:eastAsia="微软雅黑" w:hAnsi="微软雅黑"/>
          <w:sz w:val="27"/>
        </w:rPr>
        <w:br/>
      </w:r>
    </w:p>
    <w:p>
      <w:pPr>
        <w:divId w:val="1398242246"/>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https://d.book118.com/216153223200010055</w:t>
        </w:r>
      </w:hyperlink>
    </w:p>
    <w:p w:rsidR="00005053" w:rsidRPr="00005053" w:rsidP="00005053">
      <w:pPr>
        <w:pStyle w:val="NormalWeb"/>
        <w:divId w:val="1398242246"/>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8"/>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053"/>
    <w:rsid w:val="00005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B4F25C44-F4D4-482F-8186-A9215008A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005053"/>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NormalWeb">
    <w:name w:val="Normal (Web)"/>
    <w:basedOn w:val="Normal"/>
    <w:uiPriority w:val="99"/>
    <w:semiHidden/>
    <w:unhideWhenUsed/>
    <w:pPr>
      <w:spacing w:before="100" w:beforeAutospacing="1" w:after="100" w:afterAutospacing="1"/>
    </w:pPr>
  </w:style>
  <w:style w:type="paragraph" w:styleId="Header">
    <w:name w:val="header"/>
    <w:basedOn w:val="Normal"/>
    <w:link w:val="a"/>
    <w:uiPriority w:val="99"/>
    <w:unhideWhenUsed/>
    <w:rsid w:val="0000505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05053"/>
    <w:rPr>
      <w:rFonts w:ascii="宋体" w:eastAsia="宋体" w:hAnsi="宋体" w:cs="宋体"/>
      <w:sz w:val="18"/>
      <w:szCs w:val="18"/>
    </w:rPr>
  </w:style>
  <w:style w:type="paragraph" w:styleId="Footer">
    <w:name w:val="footer"/>
    <w:basedOn w:val="Normal"/>
    <w:link w:val="a0"/>
    <w:uiPriority w:val="99"/>
    <w:unhideWhenUsed/>
    <w:rsid w:val="00005053"/>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005053"/>
    <w:rPr>
      <w:rFonts w:ascii="宋体" w:eastAsia="宋体" w:hAnsi="宋体" w:cs="宋体"/>
      <w:sz w:val="18"/>
      <w:szCs w:val="18"/>
    </w:rPr>
  </w:style>
  <w:style w:type="character" w:customStyle="1" w:styleId="3">
    <w:name w:val="标题 3 字符"/>
    <w:basedOn w:val="DefaultParagraphFont"/>
    <w:link w:val="Heading3"/>
    <w:uiPriority w:val="9"/>
    <w:semiHidden/>
    <w:rsid w:val="00005053"/>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8242246">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6153223200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4434</Words>
  <Characters>25280</Characters>
  <Application>Microsoft Office Word</Application>
  <DocSecurity>0</DocSecurity>
  <Lines>210</Lines>
  <Paragraphs>59</Paragraphs>
  <ScaleCrop>false</ScaleCrop>
  <Company/>
  <LinksUpToDate>false</LinksUpToDate>
  <CharactersWithSpaces>29655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2023-05-27T01:01:00Z</dcterms:created>
  <dcterms:modified xsi:type="dcterms:W3CDTF">2023-05-27T01:01:00Z</dcterms:modified>
</cp:coreProperties>
</file>