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施工员之市政施工基础知识题库</w:t>
      </w:r>
    </w:p>
    <w:p/>
    <w:p>
      <w:pPr>
        <w:jc w:val="center"/>
      </w:pPr>
      <w:r>
        <w:rPr>
          <w:rFonts w:ascii="黑体" w:hAnsi="黑体"/>
          <w:b/>
          <w:sz w:val="28"/>
        </w:rPr>
        <w:t>第一部分  单选题(200题)</w:t>
      </w:r>
    </w:p>
    <w:p>
      <w:r>
        <w:t>1、钢筋连接的接头宜设置在（　　　）。</w:t>
        <w:br/>
        <w:t>A.任意位置</w:t>
        <w:br/>
        <w:t>B.受力较小</w:t>
        <w:br/>
        <w:t>C.受力较大</w:t>
        <w:br/>
        <w:t>D.抗震缝处</w:t>
        <w:br/>
        <w:br/>
        <w:t xml:space="preserve">【答案】：B </w:t>
      </w:r>
    </w:p>
    <w:p>
      <w:r>
        <w:t>2、设置在特大或大城市外环，主要为城镇间提供大流量、长距离的快速公交服务的城镇道路是（　　　）。</w:t>
        <w:br/>
        <w:t>A.快速路</w:t>
        <w:br/>
        <w:t>B.次干路</w:t>
        <w:br/>
        <w:t>C.支路</w:t>
        <w:br/>
        <w:t>D.主干路</w:t>
        <w:br/>
        <w:br/>
        <w:t xml:space="preserve">【答案】：A </w:t>
      </w:r>
    </w:p>
    <w:p>
      <w:r>
        <w:t>3、正确选定沟槽的（　　　），可以为后续施工过程创造良好条件，保证工程质量和施工安全，以及减少开挖土方量。</w:t>
        <w:br/>
        <w:t>A.施工人员</w:t>
        <w:br/>
        <w:t>B.施工机械</w:t>
        <w:br/>
        <w:t>C.开挖进度</w:t>
        <w:br/>
        <w:t>D.开挖断面</w:t>
        <w:br/>
        <w:br/>
        <w:t xml:space="preserve">【答案】：D </w:t>
      </w:r>
    </w:p>
    <w:p>
      <w:pPr>
        <w:sectPr w:rsidSect="00034616">
          <w:pgSz w:w="12240" w:h="15840"/>
          <w:pgMar w:top="1440" w:right="1800" w:bottom="1440" w:left="1800" w:header="720" w:footer="720" w:gutter="0"/>
          <w:cols w:space="720"/>
          <w:docGrid w:linePitch="360"/>
        </w:sectPr>
      </w:pPr>
    </w:p>
    <w:p>
      <w:r>
        <w:t>4、不属于洞口土体加固主要方法的是（　　　）。</w:t>
        <w:br/>
        <w:t>A.SMW法</w:t>
        <w:br/>
        <w:t>B.注浆法</w:t>
        <w:br/>
        <w:t>C.高压喷射搅拌法</w:t>
        <w:br/>
        <w:t>D.冻结法</w:t>
        <w:br/>
        <w:br/>
        <w:t>【答案】：A</w:t>
      </w:r>
      <w:r>
        <w:t xml:space="preserve"> </w:t>
      </w:r>
    </w:p>
    <w:p>
      <w:r>
        <w:t>5、下列选项中，不属于施工项目现场管理的内容的是（　　　）。</w:t>
        <w:br/>
        <w:t>A.申领施工许可证</w:t>
        <w:br/>
        <w:t>B.合理规划施工用地</w:t>
        <w:br/>
        <w:t>C.建立文明的施工现场</w:t>
        <w:br/>
        <w:t>D.做好施工总平面设计</w:t>
        <w:br/>
        <w:br/>
        <w:t xml:space="preserve">【答案】：A </w:t>
      </w:r>
    </w:p>
    <w:p>
      <w:r>
        <w:t>6、轨道一般采用的标准轨距是（　　　）。</w:t>
        <w:br/>
        <w:t>A.1430mm</w:t>
        <w:br/>
        <w:t>B.1435mm</w:t>
        <w:br/>
        <w:t>C.1450mm</w:t>
        <w:br/>
        <w:t>D.1455mm</w:t>
        <w:br/>
        <w:br/>
        <w:t xml:space="preserve">【答案】：B </w:t>
      </w:r>
    </w:p>
    <w:p>
      <w:r>
        <w:t>7、若物体在力系的作用下处于平衡状态，则这个力系称为（　　　）。</w:t>
        <w:br/>
        <w:t>A.平面力系</w:t>
        <w:br/>
        <w:t>B.平行力系</w:t>
        <w:br/>
        <w:t>C.平衡力系</w:t>
        <w:br/>
        <w:t>D.汇交力系</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8、一个完整的尺寸所包含的四个基本要素是（　　　）。</w:t>
        <w:br/>
        <w:t>A.尺寸界线、尺寸线、尺寸起止符和尺寸箭头</w:t>
        <w:br/>
        <w:t>B.尺寸界线、尺寸线、尺寸起止符和尺寸数字</w:t>
        <w:br/>
        <w:t>C.尺寸线、尺寸起止符、尺寸数字和尺寸箭头</w:t>
        <w:br/>
        <w:t>D.尺寸界线、尺寸起止符、尺寸数字和尺寸箭头</w:t>
        <w:br/>
        <w:br/>
        <w:t>【答案】：B</w:t>
      </w:r>
      <w:r>
        <w:t xml:space="preserve"> </w:t>
      </w:r>
    </w:p>
    <w:p>
      <w:r>
        <w:t>9、城市轨道交通地面正线宜采用（　　　）。</w:t>
        <w:br/>
        <w:t>A.短枕式整体道床</w:t>
        <w:br/>
        <w:t>B.长枕式整体道床</w:t>
        <w:br/>
        <w:t>C.高架桥上整体道床</w:t>
        <w:br/>
        <w:t>D.混凝土枕碎石道床</w:t>
        <w:br/>
        <w:br/>
        <w:t xml:space="preserve">【答案】：D </w:t>
      </w:r>
    </w:p>
    <w:p>
      <w:r>
        <w:t>10、构筑物满水试验程序为（　　　）。</w:t>
        <w:br/>
        <w:t>A.实验准备→水池注水→水池内水位观测→蒸发量测定→有关资料整理</w:t>
        <w:br/>
        <w:t>B.有关资料整理→实验准备→水池注水→水池内水位观测→蒸发量测定</w:t>
        <w:br/>
        <w:t>C.实验准备→水池注水→蒸发量测定→水池内水位观测→有关资料整理</w:t>
        <w:br/>
        <w:t>D.有关资料整理→实验准备→水池注水→蒸发量测定→水池内水位观测</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11、水深在3m以内，流速小于1.5m/s，河床土渗水性较小时，可筑（　　　）。</w:t>
        <w:br/>
        <w:t>A.间隔有桩围堰</w:t>
        <w:br/>
        <w:t>B.钢板桩围堰</w:t>
        <w:br/>
        <w:t>C.土袋围堰</w:t>
        <w:br/>
        <w:t>D.套箱围堰</w:t>
        <w:br/>
        <w:br/>
        <w:t>【答案】：C</w:t>
      </w:r>
      <w:r>
        <w:t xml:space="preserve"> </w:t>
      </w:r>
    </w:p>
    <w:p>
      <w:r>
        <w:t>12、当电线电压为330KV时，树木至架空电线净距的最小水平距离是（　　　）。</w:t>
        <w:br/>
        <w:t>A.1m</w:t>
        <w:br/>
        <w:t>B.2m</w:t>
        <w:br/>
        <w:t>C.3.5m</w:t>
        <w:br/>
        <w:t>D.4m</w:t>
        <w:br/>
        <w:br/>
        <w:t xml:space="preserve">【答案】：D </w:t>
      </w:r>
    </w:p>
    <w:p>
      <w:r>
        <w:t>13、在桥墩上连续，在桥孔中中断，线路在桥孔内过渡到另一根梁上的梁式桥，称为（　　　）。</w:t>
        <w:br/>
        <w:t>A.简支梁</w:t>
        <w:br/>
        <w:t>B.连续梁</w:t>
        <w:br/>
        <w:t>C.悬索梁</w:t>
        <w:br/>
        <w:t>D.悬臂梁</w:t>
        <w:br/>
        <w:br/>
        <w:t xml:space="preserve">【答案】：D </w:t>
      </w:r>
    </w:p>
    <w:p>
      <w:r>
        <w:t>14、装配式预应力混凝土简支T形梁桥的主梁间距一般采用（　　　）。</w:t>
        <w:br/>
        <w:t>A.1.5~3m</w:t>
        <w:br/>
        <w:t>B.2.5~5m</w:t>
        <w:br/>
        <w:t>C.1.8~2.5m</w:t>
        <w:br/>
        <w:t>D.2~5m</w:t>
        <w:br/>
        <w:br/>
        <w:t xml:space="preserve">【答案】：C </w:t>
      </w:r>
    </w:p>
    <w:p>
      <w:pPr>
        <w:sectPr w:rsidSect="00034616">
          <w:type w:val="nextPage"/>
          <w:pgSz w:w="12240" w:h="15840"/>
          <w:pgMar w:top="1440" w:right="1800" w:bottom="1440" w:left="1800" w:header="720" w:footer="720" w:gutter="0"/>
          <w:pgNumType w:start="4"/>
          <w:cols w:space="720"/>
          <w:titlePg w:val="0"/>
          <w:docGrid w:linePitch="360"/>
        </w:sectPr>
      </w:pPr>
    </w:p>
    <w:p>
      <w:r>
        <w:t>15、起保障行人交通安全和保证人车分流的作用的是（　　　）。</w:t>
        <w:br/>
        <w:t>A.立缘石</w:t>
        <w:br/>
        <w:t>B.平缘石</w:t>
        <w:br/>
        <w:t>C.人行道</w:t>
        <w:br/>
        <w:t>D.交通标志</w:t>
        <w:br/>
        <w:br/>
        <w:t>【答案】：C</w:t>
      </w:r>
      <w:r>
        <w:t xml:space="preserve"> </w:t>
      </w:r>
    </w:p>
    <w:p>
      <w:r>
        <w:t>16、下列不属于平面交叉口的组织形式的是（　　　）。</w:t>
        <w:br/>
        <w:t>A.渠化</w:t>
        <w:br/>
        <w:t>B.环形</w:t>
        <w:br/>
        <w:t>C.汇集</w:t>
        <w:br/>
        <w:t>D.自动化</w:t>
        <w:br/>
        <w:br/>
        <w:t xml:space="preserve">【答案】：C </w:t>
      </w:r>
    </w:p>
    <w:p>
      <w:r>
        <w:t>17、重力流排水管道铺设的顺序是（　　　），排管时应将承口排向施工前进的方向。</w:t>
        <w:br/>
        <w:t>A.从上游开始顺水方向铺设</w:t>
        <w:br/>
        <w:t>B.从上游开始逆水方向铺设</w:t>
        <w:br/>
        <w:t>C.从下游开始顺水方向铺设</w:t>
        <w:br/>
        <w:t>D.从下游开始逆水方向铺设</w:t>
        <w:br/>
        <w:br/>
        <w:t xml:space="preserve">【答案】：D </w:t>
      </w:r>
    </w:p>
    <w:p>
      <w:r>
        <w:t>18、水下混凝土灌注施工应符合下列要求，其中说法错误的是（　　　）。</w:t>
        <w:br/>
        <w:t>A.混凝土应连续灌注，中途停顿时间不宜大于30min</w:t>
        <w:br/>
        <w:t>B.在灌注过程中，导管的埋置深度宜控制在1~3m</w:t>
        <w:br/>
        <w:t>C.灌注混凝土时应采取防止钢筋骨架上浮的措施</w:t>
        <w:br/>
        <w:t>D.灌注的桩顶标高应比设计高出0.5~1m</w:t>
        <w:br/>
        <w:br/>
        <w:t xml:space="preserve">【答案】：B </w:t>
      </w:r>
    </w:p>
    <w:p>
      <w:pPr>
        <w:sectPr w:rsidSect="00034616">
          <w:type w:val="nextPage"/>
          <w:pgSz w:w="12240" w:h="15840"/>
          <w:pgMar w:top="1440" w:right="1800" w:bottom="1440" w:left="1800" w:header="720" w:footer="720" w:gutter="0"/>
          <w:pgNumType w:start="5"/>
          <w:cols w:space="720"/>
          <w:titlePg w:val="0"/>
          <w:docGrid w:linePitch="360"/>
        </w:sectPr>
      </w:pPr>
    </w:p>
    <w:p>
      <w:r>
        <w:t>19、人行道路面边缘距乔木中心平面距离不小于（　　　）。</w:t>
        <w:br/>
        <w:t>A.1m</w:t>
        <w:br/>
        <w:t>B.2m</w:t>
        <w:br/>
        <w:t>C.3m</w:t>
        <w:br/>
        <w:t>D.4m</w:t>
        <w:br/>
        <w:br/>
        <w:t>【答案】：B</w:t>
      </w:r>
      <w:r>
        <w:t xml:space="preserve"> </w:t>
      </w:r>
    </w:p>
    <w:p>
      <w:r>
        <w:t>20、下列不属于盖挖法的优点的是（　　　）。</w:t>
        <w:br/>
        <w:t>A.围护结构变形小</w:t>
        <w:br/>
        <w:t>B.基坑底部土体稳定，隆起小，施工安全</w:t>
        <w:br/>
        <w:t>C.不设内部支撑，施工空间大</w:t>
        <w:br/>
        <w:t>D.施工难度小，费用低</w:t>
        <w:br/>
        <w:br/>
        <w:t xml:space="preserve">【答案】：D </w:t>
      </w:r>
    </w:p>
    <w:p>
      <w:r>
        <w:t>21、项目是由一组有起止时间的、相互协调的受控活动所组成的特定过程。其具有的共同特征中，下列选项不正确的是（　　　）。</w:t>
        <w:br/>
        <w:t>A.项目具有一次性</w:t>
        <w:br/>
        <w:t>B.项目具有明确的目标</w:t>
        <w:br/>
        <w:t>C.项目具有可逆性</w:t>
        <w:br/>
        <w:t>D.项目具有特定的生命期</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22、某站水准测量时，由A点向B点进行测量，测得A、B两点之间的高差为0.506m，且B水准尺的读数为2.376m，A点高程为16.520m，则A点水准尺的读数与B点高程分别为（　　　）。</w:t>
        <w:br/>
        <w:t>A.1.870m，16.014m</w:t>
        <w:br/>
        <w:t>B.2.882m，16.014m</w:t>
        <w:br/>
        <w:t>C.1.870m，15.546m</w:t>
        <w:br/>
        <w:t>D.2.882m，17.026m</w:t>
        <w:br/>
        <w:br/>
        <w:t xml:space="preserve">【答案】：D </w:t>
      </w:r>
    </w:p>
    <w:p>
      <w:r>
        <w:t>23、我国城市燃气管道按压力进行分类，低压燃气管道输气压力P</w:t>
        <w:br/>
        <w:t>A.0.001</w:t>
        <w:br/>
        <w:t>B.0.01</w:t>
        <w:br/>
        <w:t>C.0.1</w:t>
        <w:br/>
        <w:t>D.1</w:t>
        <w:br/>
        <w:br/>
        <w:t xml:space="preserve">【答案】：B </w:t>
      </w:r>
    </w:p>
    <w:p>
      <w:r>
        <w:t>24、城市中一座五跨连续箱梁桥，其各孔净跨径的总和称为（　　　）。</w:t>
        <w:br/>
        <w:t>A.桥梁跨度</w:t>
        <w:br/>
        <w:t>B.桥梁孔径</w:t>
        <w:br/>
        <w:t>C.桥梁全长</w:t>
        <w:br/>
        <w:t>D.桥梁标准跨径</w:t>
        <w:br/>
        <w:br/>
        <w:t xml:space="preserve">【答案】：B </w:t>
      </w:r>
    </w:p>
    <w:p>
      <w:r>
        <w:t>25、进货质量应核验产品出厂三证，下列不属于三证的是（　　　）。</w:t>
        <w:br/>
        <w:t>A.产品合格证</w:t>
        <w:br/>
        <w:t>B.产品说明书</w:t>
        <w:br/>
        <w:t>C.产品成分报告单</w:t>
        <w:br/>
        <w:t>D.产品试验报告单</w:t>
        <w:br/>
        <w:br/>
        <w:t xml:space="preserve">【答案】：C </w:t>
      </w:r>
    </w:p>
    <w:p>
      <w:pPr>
        <w:sectPr w:rsidSect="00034616">
          <w:type w:val="nextPage"/>
          <w:pgSz w:w="12240" w:h="15840"/>
          <w:pgMar w:top="1440" w:right="1800" w:bottom="1440" w:left="1800" w:header="720" w:footer="720" w:gutter="0"/>
          <w:pgNumType w:start="7"/>
          <w:cols w:space="720"/>
          <w:titlePg w:val="0"/>
          <w:docGrid w:linePitch="360"/>
        </w:sectPr>
      </w:pPr>
    </w:p>
    <w:p>
      <w:r>
        <w:t>26、路基边坡的坡度m值对路基稳定其中重要的作用，下列说法正确的是（　　　）。</w:t>
        <w:br/>
        <w:t>A.m值越大，边坡越陡，稳定性越差</w:t>
        <w:br/>
        <w:t>B.m值越大，边坡越缓，稳定性越好</w:t>
        <w:br/>
        <w:t>C.m值越小，边坡越缓，稳定性越差</w:t>
        <w:br/>
        <w:t>D.边坡坡度越缓越好</w:t>
        <w:br/>
        <w:br/>
        <w:t>【答案】：B</w:t>
      </w:r>
      <w:r>
        <w:t xml:space="preserve"> </w:t>
      </w:r>
    </w:p>
    <w:p>
      <w:r>
        <w:t>27、随着科学技术水平和管理水平的提高，社会生产力的水平也必然会提高，原有定额不能使用生产发展时，定额授权部门根据新的情况对定额进行修订和补充，这体现了定额的（　　　）。</w:t>
        <w:br/>
        <w:t>A.真实性</w:t>
        <w:br/>
        <w:t>B.时效性</w:t>
        <w:br/>
        <w:t>C.系统性</w:t>
        <w:br/>
        <w:t>D.可变性</w:t>
        <w:br/>
        <w:br/>
        <w:t xml:space="preserve">【答案】：B </w:t>
      </w:r>
    </w:p>
    <w:p>
      <w:r>
        <w:t>28、桥面伸缩缝施工工艺流程为（　　　）。</w:t>
        <w:br/>
        <w:t>A.进场验收→测量放线→切缝→预留槽施工→清槽→安装就位→焊接固定→浇筑混凝土→养护</w:t>
        <w:br/>
        <w:t>B.进场验收→测量放线→切缝→预留槽施工→清槽→焊接固定→安装就位→浇筑混凝土→养护</w:t>
        <w:br/>
        <w:t>C.进场验收→预留槽施工→测量放线→切缝→清槽→焊接固定→安装就位→浇筑混凝土→养护</w:t>
        <w:br/>
        <w:t>D.进场验收→预留槽施工→测量放线→切缝→清槽→安装就位→焊接固定→浇筑混凝土→养护</w:t>
        <w:br/>
        <w:br/>
        <w:t xml:space="preserve">【答案】：D </w:t>
      </w:r>
    </w:p>
    <w:p>
      <w:pPr>
        <w:sectPr w:rsidSect="00034616">
          <w:type w:val="nextPage"/>
          <w:pgSz w:w="12240" w:h="15840"/>
          <w:pgMar w:top="1440" w:right="1800" w:bottom="1440" w:left="1800" w:header="720" w:footer="720" w:gutter="0"/>
          <w:pgNumType w:start="8"/>
          <w:cols w:space="720"/>
          <w:titlePg w:val="0"/>
          <w:docGrid w:linePitch="360"/>
        </w:sectPr>
      </w:pPr>
    </w:p>
    <w:p>
      <w:r>
        <w:t>29、反映一个组织系统中各子系统之间或各工作部门之间的指令关系的是（　　　）。</w:t>
        <w:br/>
        <w:t>A.组织结构模式</w:t>
        <w:br/>
        <w:t>B.组织分工</w:t>
        <w:br/>
        <w:t>C.工作流程组织</w:t>
        <w:br/>
        <w:t>D.工作分解结构</w:t>
        <w:br/>
        <w:br/>
        <w:t>【答案】：A</w:t>
      </w:r>
      <w:r>
        <w:t xml:space="preserve"> </w:t>
      </w:r>
    </w:p>
    <w:p>
      <w:r>
        <w:t>30、在梁高受限制的场合，连续板梁高为（　　　）。</w:t>
        <w:br/>
        <w:t>A.（1/15～1/25）L</w:t>
        <w:br/>
        <w:t>B.（1/12～1/16）L</w:t>
        <w:br/>
        <w:t>C.（1/25～1/35）L</w:t>
        <w:br/>
        <w:t>D.（1/30～1/40）L</w:t>
        <w:br/>
        <w:br/>
        <w:t xml:space="preserve">【答案】：D </w:t>
      </w:r>
    </w:p>
    <w:p>
      <w:r>
        <w:t>31、下列（　　　）不是线性工程。</w:t>
        <w:br/>
        <w:t>A.道路工程</w:t>
        <w:br/>
        <w:t>B.管线工程</w:t>
        <w:br/>
        <w:t>C.输电线工程</w:t>
        <w:br/>
        <w:t>D.房屋工程</w:t>
        <w:br/>
        <w:br/>
        <w:t xml:space="preserve">【答案】：D </w:t>
      </w:r>
    </w:p>
    <w:p>
      <w:r>
        <w:t>32、进行地基处理施工，下列地层中适用强夯法的是（　　　）。</w:t>
        <w:br/>
        <w:t>A.淤泥</w:t>
        <w:br/>
        <w:t>B.黏性土</w:t>
        <w:br/>
        <w:t>C.沼泽土</w:t>
        <w:br/>
        <w:t>D.腐殖土</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33、桥梁所受的荷载作用中，预加应力属于（　　　）。</w:t>
        <w:br/>
        <w:t>A.临时作用</w:t>
        <w:br/>
        <w:t>B.永久作用</w:t>
        <w:br/>
        <w:t>C.可变作用</w:t>
        <w:br/>
        <w:t>D.不可变作用</w:t>
        <w:br/>
        <w:br/>
        <w:t>【答案】：B</w:t>
      </w:r>
      <w:r>
        <w:t xml:space="preserve"> </w:t>
      </w:r>
    </w:p>
    <w:p>
      <w:r>
        <w:t>34、悬浇梁体一般应分为四大部分浇筑，以下选项中不属于四大部分的是（　　　）。</w:t>
        <w:br/>
        <w:t>A.墩顶梁段主梁边跨合拢段</w:t>
        <w:br/>
        <w:t>B.0号块两侧对称悬浇梁段</w:t>
        <w:br/>
        <w:t>C.主梁边跨合拢段</w:t>
        <w:br/>
        <w:t>D.主梁跨中合拢段</w:t>
        <w:br/>
        <w:br/>
        <w:t xml:space="preserve">【答案】：C </w:t>
      </w:r>
    </w:p>
    <w:p>
      <w:r>
        <w:t>35、单幅路适用于（　　　）。</w:t>
        <w:br/>
        <w:t>A.交通量不大的次干路、支路</w:t>
        <w:br/>
        <w:t>B.机动车交通量大，车速高，非机动车多的快速路、次干路</w:t>
        <w:br/>
        <w:t>C.机动车与非机动车交通量均较大的主干路和次干路</w:t>
        <w:br/>
        <w:t>D.机动车交通量大，车速高，非机动车交通量较少的快速路、次干路</w:t>
        <w:br/>
        <w:br/>
        <w:t xml:space="preserve">【答案】：A </w:t>
      </w:r>
    </w:p>
    <w:p>
      <w:r>
        <w:t>36、下列选项中适宜在市区较窄的街道上建造高架线路的是（　　　）。</w:t>
        <w:br/>
        <w:t>A.地下铁道</w:t>
        <w:br/>
        <w:t>B.轻轨交通</w:t>
        <w:br/>
        <w:t>C.独轨交通</w:t>
        <w:br/>
        <w:t>D.有轨电车</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37、下列交通方式既可作为中小城市轨道交通网络的主干线，也可作为大城市轨道交通网络的补充的是（　　　）。</w:t>
        <w:br/>
        <w:t>A.地下铁道</w:t>
        <w:br/>
        <w:t>B.轻轨交通</w:t>
        <w:br/>
        <w:t>C.独轨交通</w:t>
        <w:br/>
        <w:t>D.有轨电车</w:t>
        <w:br/>
        <w:br/>
        <w:t>【答案】：B</w:t>
      </w:r>
      <w:r>
        <w:t xml:space="preserve"> </w:t>
      </w:r>
    </w:p>
    <w:p>
      <w:r>
        <w:t>38、下列选项中，不属于城镇道路街面设施的是（　　　）</w:t>
        <w:br/>
        <w:t>A.照明灯柱</w:t>
        <w:br/>
        <w:t>B.人行横道线</w:t>
        <w:br/>
        <w:t>C.消防栓</w:t>
        <w:br/>
        <w:t>D.清洁箱</w:t>
        <w:br/>
        <w:br/>
        <w:t xml:space="preserve">【答案】：B </w:t>
      </w:r>
    </w:p>
    <w:p>
      <w:r>
        <w:t>39、大体积混凝土应在环境较低时浇筑，浇筑温度（振捣后50~100mm深处的温度）不宜高于（　　　）摄氏度。</w:t>
        <w:br/>
        <w:t>A.20</w:t>
        <w:br/>
        <w:t>B.25</w:t>
        <w:br/>
        <w:t>C.28</w:t>
        <w:br/>
        <w:t>D.30</w:t>
        <w:br/>
        <w:br/>
        <w:t xml:space="preserve">【答案】：C </w:t>
      </w:r>
    </w:p>
    <w:p>
      <w:r>
        <w:t>40、路基的高度不同，会有不同的影响，下列错误的是（　　　）。</w:t>
        <w:br/>
        <w:t>A.会影响路基稳定</w:t>
        <w:br/>
        <w:t>B.影响路面的强度和稳定性</w:t>
        <w:br/>
        <w:t>C.影响工程造价</w:t>
        <w:br/>
        <w:t>D.不会影响路面厚度</w:t>
        <w:br/>
        <w:br/>
        <w:t xml:space="preserve">【答案】：D </w:t>
      </w:r>
    </w:p>
    <w:p>
      <w:pPr>
        <w:sectPr w:rsidSect="00034616">
          <w:type w:val="nextPage"/>
          <w:pgSz w:w="12240" w:h="15840"/>
          <w:pgMar w:top="1440" w:right="1800" w:bottom="1440" w:left="1800" w:header="720" w:footer="720" w:gutter="0"/>
          <w:pgNumType w:start="11"/>
          <w:cols w:space="720"/>
          <w:titlePg w:val="0"/>
          <w:docGrid w:linePitch="360"/>
        </w:sectPr>
      </w:pPr>
    </w:p>
    <w:p>
      <w:r>
        <w:t>41、某市政工程土方开挖时，底宽6m、底长15m、挖深2.5m，则应套用的土方开挖形式为（　　　）。</w:t>
        <w:br/>
        <w:t>A.一般土方开挖</w:t>
        <w:br/>
        <w:t>B.沟槽土方开挖</w:t>
        <w:br/>
        <w:t>C.基坑土方开挖</w:t>
        <w:br/>
        <w:t>D.场地平整</w:t>
        <w:br/>
        <w:br/>
        <w:t>【答案】：C</w:t>
      </w:r>
      <w:r>
        <w:t xml:space="preserve"> </w:t>
      </w:r>
    </w:p>
    <w:p>
      <w:r>
        <w:t>42、当管底地基土质松软、承载力低或铺设大管径的钢筋混凝土管道时，应采用（　　　）。</w:t>
        <w:br/>
        <w:t>A.天然基础</w:t>
        <w:br/>
        <w:t>B.砂垫层基础</w:t>
        <w:br/>
        <w:t>C.混凝土基础</w:t>
        <w:br/>
        <w:t>D.沉井基础</w:t>
        <w:br/>
        <w:br/>
        <w:t xml:space="preserve">【答案】：C </w:t>
      </w:r>
    </w:p>
    <w:p>
      <w:r>
        <w:t>43、钢尺的尺长误差对距离测量产生的影响属于（　　　）。</w:t>
        <w:br/>
        <w:t>A.偶然误差</w:t>
        <w:br/>
        <w:t>B.偶然误差也可能是系统误差</w:t>
        <w:br/>
        <w:t>C.系统误差</w:t>
        <w:br/>
        <w:t>D.既不是偶然误差也不是系统误差</w:t>
        <w:br/>
        <w:br/>
        <w:t xml:space="preserve">【答案】：A </w:t>
      </w:r>
    </w:p>
    <w:p>
      <w:r>
        <w:t>44、下列说法错误的是（　　　）。</w:t>
        <w:br/>
        <w:t>A.要突出显示道路线形的路段，面层宜采用彩色</w:t>
        <w:br/>
        <w:t>B.考虑雨水收集利用的道路，路面结构设计应满足透水性要求</w:t>
        <w:br/>
        <w:t>C.道路经过噪声敏感区域时，宜采用降噪路面</w:t>
        <w:br/>
        <w:t>D.对环保要求较高的路面，不宜采用温拌沥青混凝土</w:t>
        <w:br/>
        <w:br/>
        <w:t xml:space="preserve">【答案】：D </w:t>
      </w:r>
    </w:p>
    <w:p>
      <w:pPr>
        <w:sectPr w:rsidSect="00034616">
          <w:type w:val="nextPage"/>
          <w:pgSz w:w="12240" w:h="15840"/>
          <w:pgMar w:top="1440" w:right="1800" w:bottom="1440" w:left="1800" w:header="720" w:footer="720" w:gutter="0"/>
          <w:pgNumType w:start="12"/>
          <w:cols w:space="720"/>
          <w:titlePg w:val="0"/>
          <w:docGrid w:linePitch="360"/>
        </w:sectPr>
      </w:pPr>
    </w:p>
    <w:p>
      <w:r>
        <w:t>45、水准仪视线高等于（　　　）+后视点读数。</w:t>
        <w:br/>
        <w:t>A.后视点高程</w:t>
        <w:br/>
        <w:t>B.转点高程</w:t>
        <w:br/>
        <w:t>C.前视点高程</w:t>
        <w:br/>
        <w:t>D.仪器点高程</w:t>
        <w:br/>
        <w:br/>
        <w:t>【答案】：A</w:t>
      </w:r>
      <w:r>
        <w:t xml:space="preserve"> </w:t>
      </w:r>
    </w:p>
    <w:p>
      <w:r>
        <w:t>46、预应力混凝土钢绞线是按严格的技术条件，绞捻起来的钢丝束。其中，用三根刻痕钢丝捻制的钢绞线（　　　）。</w:t>
        <w:br/>
        <w:t>A.（代号为1X3）</w:t>
        <w:br/>
        <w:t>B.（代号为1X3C）</w:t>
        <w:br/>
        <w:t>C.（代号为1X3I）</w:t>
        <w:br/>
        <w:t>D.（代号为1x3K）</w:t>
        <w:br/>
        <w:br/>
        <w:t xml:space="preserve">【答案】：C </w:t>
      </w:r>
    </w:p>
    <w:p>
      <w:r>
        <w:t>47、等截面连续梁构造简单，用于中小跨径时，梁高为（　　　）。</w:t>
        <w:br/>
        <w:t>A.（1/15～1/25）L</w:t>
        <w:br/>
        <w:t>B.（1/12～1/16）L</w:t>
        <w:br/>
        <w:t>C.（1/25～1/35）L</w:t>
        <w:br/>
        <w:t>D.（1/30～1/40）L</w:t>
        <w:br/>
        <w:br/>
        <w:t xml:space="preserve">【答案】：A </w:t>
      </w:r>
    </w:p>
    <w:p>
      <w:r>
        <w:t>48、施工项目管理工作的主要内容是（　　　）。</w:t>
        <w:br/>
        <w:t>A.三控制、二管理、一协调</w:t>
        <w:br/>
        <w:t>B.三控制、三管理、一协调</w:t>
        <w:br/>
        <w:t>C.两控制、二管理、一协调</w:t>
        <w:br/>
        <w:t>D.两控制、三管理、一协调</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49、工作队式项目组织适用于（　　　）施工项目。</w:t>
        <w:br/>
        <w:t>A.适用于小型的，专业性较强的</w:t>
        <w:br/>
        <w:t>B.大型项目、工期要求紧迫的项目</w:t>
        <w:br/>
        <w:t>C.大型经营性企业的工程承包</w:t>
        <w:br/>
        <w:t>D.大规模综合性的</w:t>
        <w:br/>
        <w:br/>
        <w:t>【答案】：B</w:t>
      </w:r>
      <w:r>
        <w:t xml:space="preserve"> </w:t>
      </w:r>
    </w:p>
    <w:p>
      <w:r>
        <w:t>50、下列各项中，不属于架桥机的是（　　　）。</w:t>
        <w:br/>
        <w:t>A.单导梁</w:t>
        <w:br/>
        <w:t>B.双导梁</w:t>
        <w:br/>
        <w:t>C.多导梁</w:t>
        <w:br/>
        <w:t>D.斜拉式</w:t>
        <w:br/>
        <w:br/>
        <w:t xml:space="preserve">【答案】：C </w:t>
      </w:r>
    </w:p>
    <w:p>
      <w:r>
        <w:t>51、山丘城市的道路选线通常采用哪种路网方式（　　　）。</w:t>
        <w:br/>
        <w:t>A.方格网状</w:t>
        <w:br/>
        <w:t>B.环形放射状</w:t>
        <w:br/>
        <w:t>C.自由式</w:t>
        <w:br/>
        <w:t>D.混合式</w:t>
        <w:br/>
        <w:br/>
        <w:t xml:space="preserve">【答案】：C </w:t>
      </w:r>
    </w:p>
    <w:p>
      <w:r>
        <w:t>52、水平角测量的主要目的是（　　　）。</w:t>
        <w:br/>
        <w:t>A.确定点的平面位置</w:t>
        <w:br/>
        <w:t>B.确定点的高程</w:t>
        <w:br/>
        <w:t>C.确定水平距离</w:t>
        <w:br/>
        <w:t>D.确定高差</w:t>
        <w:br/>
        <w:br/>
        <w:t xml:space="preserve">【答案】：A </w:t>
      </w:r>
    </w:p>
    <w:p>
      <w:pPr>
        <w:sectPr w:rsidSect="00034616">
          <w:type w:val="nextPage"/>
          <w:pgSz w:w="12240" w:h="15840"/>
          <w:pgMar w:top="1440" w:right="1800" w:bottom="1440" w:left="1800" w:header="720" w:footer="720" w:gutter="0"/>
          <w:pgNumType w:start="14"/>
          <w:cols w:space="720"/>
          <w:titlePg w:val="0"/>
          <w:docGrid w:linePitch="360"/>
        </w:sectPr>
      </w:pPr>
    </w:p>
    <w:p>
      <w:r>
        <w:t>53、下列选项中，不属于矩阵式项目组织的优点是（　　　）。</w:t>
        <w:br/>
        <w:t>A.职责明确，职能专一，关系简单</w:t>
        <w:br/>
        <w:t>B.兼有部门控制式和工作队式两种组织的优点</w:t>
        <w:br/>
        <w:t>C.以尽可能少的人力，实现多个项目的管理</w:t>
        <w:br/>
        <w:t>D.有利于人才的全面培养</w:t>
        <w:br/>
        <w:br/>
        <w:t>【答案】：A</w:t>
      </w:r>
      <w:r>
        <w:t xml:space="preserve"> </w:t>
      </w:r>
    </w:p>
    <w:p>
      <w:r>
        <w:t>54、下列不属于柔性管道失效由变形造成的有（　　　）。</w:t>
        <w:br/>
        <w:t>A.钢管</w:t>
        <w:br/>
        <w:t>B.钢筋混凝土管</w:t>
        <w:br/>
        <w:t>C.化学建材管</w:t>
        <w:br/>
        <w:t>D.柔型接口的球墨铸铁铁管道</w:t>
        <w:br/>
        <w:br/>
        <w:t xml:space="preserve">【答案】：B </w:t>
      </w:r>
    </w:p>
    <w:p>
      <w:r>
        <w:t>55、为了保证填、挖的边坡达到设计要求，把设计边坡在实地标定出来，以方便施工的过程是（　　　）。</w:t>
        <w:br/>
        <w:t>A.线路总线放样</w:t>
        <w:br/>
        <w:t>B.路面放样</w:t>
        <w:br/>
        <w:t>C.路拱放样</w:t>
        <w:br/>
        <w:t>D.路堤边坡的放样</w:t>
        <w:br/>
        <w:br/>
        <w:t xml:space="preserve">【答案】：D </w:t>
      </w:r>
    </w:p>
    <w:p>
      <w:r>
        <w:t>56、缘石平箅式雨水口适用于（　　　）。</w:t>
        <w:br/>
        <w:t>A.有缘石的道路</w:t>
        <w:br/>
        <w:t>B.无缘石的路面</w:t>
        <w:br/>
        <w:t>C.无缘石的广场</w:t>
        <w:br/>
        <w:t>D.地面低洼聚水处</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57、当路面结构破损较为严重或承载能力不能满足未来交通需求时，应采用（　　　）。</w:t>
        <w:br/>
        <w:t>A.稀浆封层</w:t>
        <w:br/>
        <w:t>B.薄层加铺</w:t>
        <w:br/>
        <w:t>C.加铺结构层</w:t>
        <w:br/>
        <w:t>D.新建路面</w:t>
        <w:br/>
        <w:br/>
        <w:t>【答案】：C</w:t>
      </w:r>
      <w:r>
        <w:t xml:space="preserve"> </w:t>
      </w:r>
    </w:p>
    <w:p>
      <w:r>
        <w:t>58、按《城市桥梁设计规范》（CJJ1-2011）规定，桥梁按单跨跨径和跨径总长分为若干类，属于大桥的是（　　　）。</w:t>
        <w:br/>
        <w:t>A.L（跨径总长）=30</w:t>
        <w:br/>
        <w:t>B.L=200</w:t>
        <w:br/>
        <w:t>C.Lk（单孔跨径）=30</w:t>
        <w:br/>
        <w:t>D.Lk=200</w:t>
        <w:br/>
        <w:br/>
        <w:t xml:space="preserve">【答案】：B </w:t>
      </w:r>
    </w:p>
    <w:p>
      <w:r>
        <w:t>59、组合模板是一种工具式模板，是工程施工用得最多的一种模板。它由具有一定模数的若干类型的（　　　）组成。</w:t>
        <w:br/>
        <w:t>A.支撑、角模</w:t>
        <w:br/>
        <w:t>B.板块、角模、支撑和连接件</w:t>
        <w:br/>
        <w:t>C.板块、支撑</w:t>
        <w:br/>
        <w:t>D.板块、角模</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r>
        <w:t>60、同时倾斜于三个投影面的直线称为（　　　）。</w:t>
        <w:br/>
        <w:t>A.平行线</w:t>
        <w:br/>
        <w:t>B.垂直线</w:t>
        <w:br/>
        <w:t>C.一般位置直线</w:t>
        <w:br/>
        <w:t>D.斜线</w:t>
        <w:br/>
        <w:br/>
        <w:t xml:space="preserve">【答案】：C </w:t>
      </w:r>
    </w:p>
    <w:p>
      <w:r>
        <w:t>61、受弯构件是指（　　　）的构件。</w:t>
        <w:br/>
        <w:t>A.截面上有弯矩、剪力和扭矩作用</w:t>
        <w:br/>
        <w:t>B.截面上有弯矩作用</w:t>
        <w:br/>
        <w:t>C.截面上有弯矩、剪力作用</w:t>
        <w:br/>
        <w:t>D.截面上有扭矩、剪力作用</w:t>
        <w:br/>
        <w:br/>
        <w:t xml:space="preserve">【答案】：C </w:t>
      </w:r>
    </w:p>
    <w:p>
      <w:r>
        <w:t>62、Y形桥墩结合了T形桥墩和双柱式墩的优点，（　　　）。</w:t>
        <w:br/>
        <w:t>A.上部双柱式，下部单柱式</w:t>
        <w:br/>
        <w:t>B.上部双柱式，下部双柱式</w:t>
        <w:br/>
        <w:t>C.上部单柱式，下部单柱式</w:t>
        <w:br/>
        <w:t>D.上部单柱式，下部双柱式</w:t>
        <w:br/>
        <w:br/>
        <w:t xml:space="preserve">【答案】：A </w:t>
      </w:r>
    </w:p>
    <w:p>
      <w:r>
        <w:t>63、由于城市道路一般比较平坦，因此多采用大量的地形点来表示地形高程，其中（　　　）表示测点。</w:t>
        <w:br/>
        <w:t>A.▼</w:t>
        <w:br/>
        <w:t>B.◆</w:t>
        <w:br/>
        <w:t>C.●</w:t>
        <w:br/>
        <w:t>D.■</w:t>
        <w:br/>
        <w:br/>
        <w:t xml:space="preserve">【答案】：A </w:t>
      </w:r>
    </w:p>
    <w:p>
      <w:pPr>
        <w:sectPr w:rsidSect="00034616">
          <w:type w:val="nextPage"/>
          <w:pgSz w:w="12240" w:h="15840"/>
          <w:pgMar w:top="1440" w:right="1800" w:bottom="1440" w:left="1800" w:header="720" w:footer="720" w:gutter="0"/>
          <w:pgNumType w:start="17"/>
          <w:cols w:space="720"/>
          <w:titlePg w:val="0"/>
          <w:docGrid w:linePitch="360"/>
        </w:sectPr>
      </w:pPr>
      <w:r>
        <w:t>64、花境布置形式以（　　　）为主。</w:t>
        <w:br/>
        <w:t>A.组从状</w:t>
        <w:br/>
        <w:t>B.带状自然式</w:t>
        <w:br/>
        <w:t>C.带状组团式</w:t>
        <w:br/>
        <w:t>D.点状自然式</w:t>
        <w:br/>
        <w:br/>
        <w:t xml:space="preserve">【答案】：B </w:t>
      </w:r>
    </w:p>
    <w:p>
      <w:r>
        <w:t>65、由已知水准点开始测若干个待测点之后，既不闭合也不附合的水准路线称为（　　　）。</w:t>
        <w:br/>
        <w:t>A.闭合水准路线</w:t>
        <w:br/>
        <w:t>B.附合水准路线</w:t>
        <w:br/>
        <w:t>C.支水准路线</w:t>
        <w:br/>
        <w:t>D.折线水准路线</w:t>
        <w:br/>
        <w:br/>
        <w:t xml:space="preserve">【答案】：C </w:t>
      </w:r>
    </w:p>
    <w:p>
      <w:r>
        <w:t>66、用角度交会法测设点的平面位置所需的测设数据是（　　　）。</w:t>
        <w:br/>
        <w:t>A.一个角度和一段距离</w:t>
        <w:br/>
        <w:t>B.纵横坐标差</w:t>
        <w:br/>
        <w:t>C.两个角度</w:t>
        <w:br/>
        <w:t>D.两段距离</w:t>
        <w:br/>
        <w:br/>
        <w:t xml:space="preserve">【答案】：C </w:t>
      </w:r>
    </w:p>
    <w:p>
      <w:r>
        <w:t>67、当墩身高度大于（　　　）时，可设横系梁加强柱身横向联系。</w:t>
        <w:br/>
        <w:t>A.5~6m</w:t>
        <w:br/>
        <w:t>B.6~7m</w:t>
        <w:br/>
        <w:t>C.7~8m</w:t>
        <w:br/>
        <w:t>D.8~9m</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68、公路铺筑面外侧据乔木中心不小于（　　　）m，据灌木边缘不小于（　　　）m。</w:t>
        <w:br/>
        <w:t>A.0.75，不宜种</w:t>
        <w:br/>
        <w:t>B.0.8，2.00</w:t>
        <w:br/>
        <w:t>C.1.00，0.50</w:t>
        <w:br/>
        <w:t>D.2.00，0.50</w:t>
        <w:br/>
        <w:br/>
        <w:t>【答案】：B</w:t>
      </w:r>
      <w:r>
        <w:t xml:space="preserve"> </w:t>
      </w:r>
    </w:p>
    <w:p>
      <w:r>
        <w:t>69、供热管道上的阀门，起流量调节作用的阀门是（　　　）。</w:t>
        <w:br/>
        <w:t>A.截止阀</w:t>
        <w:br/>
        <w:t>B.闸阀</w:t>
        <w:br/>
        <w:t>C.蝶阀</w:t>
        <w:br/>
        <w:t>D.单向阀</w:t>
        <w:br/>
        <w:br/>
        <w:t xml:space="preserve">【答案】：C </w:t>
      </w:r>
    </w:p>
    <w:p>
      <w:r>
        <w:t>70、（　　　）是现场管理的重要内容和依据，是施工组织设计的组成部分。</w:t>
        <w:br/>
        <w:t>A.施工进度计划</w:t>
        <w:br/>
        <w:t>B.施工方案设计</w:t>
        <w:br/>
        <w:t>C.施工总平面设计</w:t>
        <w:br/>
        <w:t>D.施工合同文件</w:t>
        <w:br/>
        <w:br/>
        <w:t xml:space="preserve">【答案】：C </w:t>
      </w:r>
    </w:p>
    <w:p>
      <w:r>
        <w:t>71、道路上的井室必须使用（　　　）装配稳固。</w:t>
        <w:br/>
        <w:t>A.重型井盖</w:t>
        <w:br/>
        <w:t>B.轻型井盖</w:t>
        <w:br/>
        <w:t>C.普通井盖</w:t>
        <w:br/>
        <w:t>D.钢筋混凝土井盖</w:t>
        <w:br/>
        <w:br/>
        <w:t xml:space="preserve">【答案】：A </w:t>
      </w:r>
    </w:p>
    <w:p>
      <w:pPr>
        <w:sectPr w:rsidSect="00034616">
          <w:type w:val="nextPage"/>
          <w:pgSz w:w="12240" w:h="15840"/>
          <w:pgMar w:top="1440" w:right="1800" w:bottom="1440" w:left="1800" w:header="720" w:footer="720" w:gutter="0"/>
          <w:pgNumType w:start="19"/>
          <w:cols w:space="720"/>
          <w:titlePg w:val="0"/>
          <w:docGrid w:linePitch="360"/>
        </w:sectPr>
      </w:pPr>
    </w:p>
    <w:p>
      <w:r>
        <w:t>72、下列哪项不属于街面设施。（　　　）。</w:t>
        <w:br/>
        <w:t>A.照明灯柱</w:t>
        <w:br/>
        <w:t>B.架空电线杆</w:t>
        <w:br/>
        <w:t>C.消防栓</w:t>
        <w:br/>
        <w:t>D.道口花坛</w:t>
        <w:br/>
        <w:br/>
        <w:t>【答案】：D</w:t>
      </w:r>
      <w:r>
        <w:t xml:space="preserve"> </w:t>
      </w:r>
    </w:p>
    <w:p>
      <w:r>
        <w:t>73、以下哪项既是企业编制施工组织设计的依据，又是企业编制施工作业计划的依据。</w:t>
        <w:br/>
        <w:t>A.概算定额</w:t>
        <w:br/>
        <w:t>B.施工定额</w:t>
        <w:br/>
        <w:t>C.预算定额</w:t>
        <w:br/>
        <w:t>D.概算指标</w:t>
        <w:br/>
        <w:br/>
        <w:t xml:space="preserve">【答案】：B </w:t>
      </w:r>
    </w:p>
    <w:p>
      <w:r>
        <w:t>74、“刃脚”的作用是（　　　）。</w:t>
        <w:br/>
        <w:t>A.满足下沉要求</w:t>
        <w:br/>
        <w:t>B.减小下沉阻力</w:t>
        <w:br/>
        <w:t>C.增加整体刚度</w:t>
        <w:br/>
        <w:t>D.防止渗水</w:t>
        <w:br/>
        <w:br/>
        <w:t xml:space="preserve">【答案】：B </w:t>
      </w:r>
    </w:p>
    <w:p>
      <w:r>
        <w:t>75、不属于排水管道施工的工序是（　　　）。</w:t>
        <w:br/>
        <w:t>A.下管、排管</w:t>
        <w:br/>
        <w:t>B.稳管、接口</w:t>
        <w:br/>
        <w:t>C.试压</w:t>
        <w:br/>
        <w:t>D.质量检查与验收</w:t>
        <w:br/>
        <w:br/>
        <w:t xml:space="preserve">【答案】：B </w:t>
      </w:r>
    </w:p>
    <w:p>
      <w:pPr>
        <w:sectPr w:rsidSect="00034616">
          <w:type w:val="nextPage"/>
          <w:pgSz w:w="12240" w:h="15840"/>
          <w:pgMar w:top="1440" w:right="1800" w:bottom="1440" w:left="1800" w:header="720" w:footer="720" w:gutter="0"/>
          <w:pgNumType w:start="20"/>
          <w:cols w:space="720"/>
          <w:titlePg w:val="0"/>
          <w:docGrid w:linePitch="360"/>
        </w:sectPr>
      </w:pPr>
    </w:p>
    <w:p>
      <w:r>
        <w:t>76、非承重侧模板在混凝土强度能保证拆模时不损坏表面及棱角，一般以混凝土强度达到（　　　）MPa为准。</w:t>
        <w:br/>
        <w:t>A.1.5</w:t>
        <w:br/>
        <w:t>B.2</w:t>
        <w:br/>
        <w:t>C.2.5</w:t>
        <w:br/>
        <w:t>D.3</w:t>
        <w:br/>
        <w:br/>
        <w:t>【答案】：C</w:t>
      </w:r>
      <w:r>
        <w:t xml:space="preserve"> </w:t>
      </w:r>
    </w:p>
    <w:p>
      <w:r>
        <w:t>77、下列有关环境保护和文明施工管理的论述中，错误的是（　　　）。</w:t>
        <w:br/>
        <w:t>A.渣土运输车应采用覆盖措施</w:t>
        <w:br/>
        <w:t>B.使用密目式安全网对在建建筑物进行封闭</w:t>
        <w:br/>
        <w:t>C.搅拌场所采取喷雾洒水措施</w:t>
        <w:br/>
        <w:t>D.施工处地的料场、生活区域应进行硬化处理</w:t>
        <w:br/>
        <w:br/>
        <w:t xml:space="preserve">【答案】：C </w:t>
      </w:r>
    </w:p>
    <w:p>
      <w:r>
        <w:t>78、不同的材料制成的市政管道，其管径的表示方法也不同，下列属于球墨铸铁管、铸铁管等管材管径的表示方法的是（　　　）。</w:t>
        <w:br/>
        <w:t>A.公称直径DN</w:t>
        <w:br/>
        <w:t>B.外径×壁厚</w:t>
        <w:br/>
        <w:t>C.内径d</w:t>
        <w:br/>
        <w:t>D.按产品标准的方法表示</w:t>
        <w:br/>
        <w:br/>
        <w:t xml:space="preserve">【答案】：A </w:t>
      </w:r>
    </w:p>
    <w:p>
      <w:r>
        <w:t>79、为确保测距成果的精度，一般进行（　　　）。</w:t>
        <w:br/>
        <w:t>A.单次丈量</w:t>
        <w:br/>
        <w:t>B.往返丈量</w:t>
        <w:br/>
        <w:t>C.两次丈量取平均值</w:t>
        <w:br/>
        <w:t>D.进行两次往返丈量</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p>
    <w:p>
      <w:r>
        <w:t>80、从水准测量的原理可以看出，水准测量必需的仪器和工具是（　　　）。</w:t>
        <w:br/>
        <w:t>A.水准仪、钢尺</w:t>
        <w:br/>
        <w:t>B.经纬仪、站牌</w:t>
        <w:br/>
        <w:t>C.水准仪、水准尺</w:t>
        <w:br/>
        <w:t>D.经纬仪、钢尺</w:t>
        <w:br/>
        <w:br/>
        <w:t>【答案】：C</w:t>
      </w:r>
      <w:r>
        <w:t xml:space="preserve"> </w:t>
      </w:r>
    </w:p>
    <w:p>
      <w:r>
        <w:t>81、设Ha=15.032m，Hb=14.729m，hba=（　　　）m。</w:t>
        <w:br/>
        <w:t>A.-29.761</w:t>
        <w:br/>
        <w:t>B.-0.303</w:t>
        <w:br/>
        <w:t>C.0.303</w:t>
        <w:br/>
        <w:t>D.29.761</w:t>
        <w:br/>
        <w:br/>
        <w:t xml:space="preserve">【答案】：B </w:t>
      </w:r>
    </w:p>
    <w:p>
      <w:r>
        <w:t>82、顶管法施工管道的首节管是（　　　）。</w:t>
        <w:br/>
        <w:t>A.钢管</w:t>
        <w:br/>
        <w:t>B.相同管材的管段</w:t>
        <w:br/>
        <w:t>C.工具管</w:t>
        <w:br/>
        <w:t>D.排水管</w:t>
        <w:br/>
        <w:br/>
        <w:t xml:space="preserve">【答案】：C </w:t>
      </w:r>
    </w:p>
    <w:p>
      <w:r>
        <w:t>83、桥梁的高程控制测量，一般在路线（　　　）时建立，施工阶段只需复测与加密。</w:t>
        <w:br/>
        <w:t>A.中平测量</w:t>
        <w:br/>
        <w:t>B.基平测量</w:t>
        <w:br/>
        <w:t>C.水准测量</w:t>
        <w:br/>
        <w:t>D.坐标测量</w:t>
        <w:br/>
        <w:br/>
        <w:t xml:space="preserve">【答案】：B </w:t>
      </w:r>
    </w:p>
    <w:p>
      <w:pPr>
        <w:sectPr w:rsidSect="00034616">
          <w:type w:val="nextPage"/>
          <w:pgSz w:w="12240" w:h="15840"/>
          <w:pgMar w:top="1440" w:right="1800" w:bottom="1440" w:left="1800" w:header="720" w:footer="720" w:gutter="0"/>
          <w:pgNumType w:start="22"/>
          <w:cols w:space="720"/>
          <w:titlePg w:val="0"/>
          <w:docGrid w:linePitch="360"/>
        </w:sectPr>
      </w:pPr>
    </w:p>
    <w:p>
      <w:r>
        <w:t>84、使用国有资金投资的建设工程发承包，必须采用（　　　）计价。</w:t>
        <w:br/>
        <w:t>A.施工定额</w:t>
        <w:br/>
        <w:t>B.预算定额</w:t>
        <w:br/>
        <w:t>C.概算定额</w:t>
        <w:br/>
        <w:t>D.工程量清单</w:t>
        <w:br/>
        <w:br/>
        <w:t>【答案】：D</w:t>
      </w:r>
      <w:r>
        <w:t xml:space="preserve"> </w:t>
      </w:r>
    </w:p>
    <w:p>
      <w:r>
        <w:t>85、沥青混凝土路面的基层对（　　　）没有要求。</w:t>
        <w:br/>
        <w:t>A.耐磨性</w:t>
        <w:br/>
        <w:t>B.刚度</w:t>
        <w:br/>
        <w:t>C.强度</w:t>
        <w:br/>
        <w:t>D.稳定性</w:t>
        <w:br/>
        <w:br/>
        <w:t xml:space="preserve">【答案】：A </w:t>
      </w:r>
    </w:p>
    <w:p>
      <w:r>
        <w:t>86、采用顶推法施工时，梁高为（　　　）。</w:t>
        <w:br/>
        <w:t>A.（1/15～1/25）L</w:t>
        <w:br/>
        <w:t>B.（1/12～1/16）L</w:t>
        <w:br/>
        <w:t>C.（1/25～1/35）L</w:t>
        <w:br/>
        <w:t>D.（1/30～1/40）L</w:t>
        <w:br/>
        <w:br/>
        <w:t xml:space="preserve">【答案】：B </w:t>
      </w:r>
    </w:p>
    <w:p>
      <w:pPr>
        <w:sectPr w:rsidSect="00034616">
          <w:type w:val="nextPage"/>
          <w:pgSz w:w="12240" w:h="15840"/>
          <w:pgMar w:top="1440" w:right="1800" w:bottom="1440" w:left="1800" w:header="720" w:footer="720" w:gutter="0"/>
          <w:pgNumType w:start="23"/>
          <w:cols w:space="720"/>
          <w:titlePg w:val="0"/>
          <w:docGrid w:linePitch="360"/>
        </w:sectPr>
      </w:pPr>
      <w:r>
        <w:t>87、在水准测量中，若后视点A的读数大，前视点B的读数小，则有（　　　）。</w:t>
        <w:br/>
        <w:t>A.A点比B点低</w:t>
        <w:br/>
        <w:t>B.A点比B点高</w:t>
        <w:br/>
        <w:t>C.A点与B点可能同高</w:t>
        <w:br/>
        <w:t>D.无法判断</w:t>
        <w:br/>
        <w:br/>
        <w:t xml:space="preserve">【答案】：A </w:t>
      </w:r>
    </w:p>
    <w:p>
      <w:r>
        <w:t>88、适用于机动车交通量大，车速高，非机动车多的快速路、次干路的是（　　　）。</w:t>
        <w:br/>
        <w:t>A.单幅路</w:t>
        <w:br/>
        <w:t>B.三幅路</w:t>
        <w:br/>
        <w:t>C.双幅路</w:t>
        <w:br/>
        <w:t>D.四幅路</w:t>
        <w:br/>
        <w:br/>
        <w:t xml:space="preserve">【答案】：D </w:t>
      </w:r>
    </w:p>
    <w:p>
      <w:r>
        <w:t>89、属于城市干路网，是城市中数量较多的一般交通道路的是（　　　）。</w:t>
        <w:br/>
        <w:t>A.快速路</w:t>
        <w:br/>
        <w:t>B.次干路</w:t>
        <w:br/>
        <w:t>C.支路</w:t>
        <w:br/>
        <w:t>D.主干路</w:t>
        <w:br/>
        <w:br/>
        <w:t xml:space="preserve">【答案】：B </w:t>
      </w:r>
    </w:p>
    <w:p>
      <w:r>
        <w:t>90、沉人桩桩架的选择，主要根据桩锤种类、（　　　）、施工条件等而定。</w:t>
        <w:br/>
        <w:t>A.锤长</w:t>
        <w:br/>
        <w:t>B.锤重</w:t>
        <w:br/>
        <w:t>C.人数</w:t>
        <w:br/>
        <w:t>D.桩长</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91、双侧壁导坑法施工顺序是（　　　）。</w:t>
        <w:br/>
        <w:t>A.开挖上部核心土→开挖下台阶→施作内层衬砌→开挖一侧导坑→开挖另一侧导坑→拆除导坑临空部分的支护</w:t>
        <w:br/>
        <w:t>B.开挖一侧导坑→开挖另一侧导坑→施作内层衬砌→开挖上部核心土→开挖下台阶→拆除导坑临空部分的支护</w:t>
        <w:br/>
        <w:t>C.开挖上部核心土→开挖下台阶→开挖一侧导坑→开挖另一侧导坑→拆除导坑临空部分的支护→施作内层衬砌</w:t>
        <w:br/>
        <w:t>D.开挖一侧导坑→开挖另一侧导坑→开挖上部核心土→开挖下台阶→拆除导坑临空部分的支护→施作内层衬砌</w:t>
        <w:br/>
        <w:br/>
        <w:t>【答案】：D</w:t>
      </w:r>
      <w:r>
        <w:t xml:space="preserve"> </w:t>
      </w:r>
    </w:p>
    <w:p>
      <w:r>
        <w:t>92、机械式接口球墨铸铁管施工工艺流程为（　　　）。</w:t>
        <w:br/>
        <w:t>A.清理插口、压兰和橡胶圈→下管→清理承口→对口→刷润滑剂→临时紧固→螺栓全方位紧固→检查螺栓扭矩</w:t>
        <w:br/>
        <w:t>B.下管→清理插口、压兰和橡胶圈→清理承口→对口→刷润滑剂→临时紧固→螺栓全方位紧固→检查螺栓扭矩</w:t>
        <w:br/>
        <w:t>C.清理插口、压兰和橡胶圈→下管→清理承口→刷润滑剂→对口→临时紧固→螺栓全方位紧固→检查螺栓扭矩</w:t>
        <w:br/>
        <w:t>D.下管→清理插口、压兰和橡胶圈→清理承口→刷润滑剂→对口→临时紧固→螺栓全方位紧固→检查螺栓扭矩</w:t>
        <w:br/>
        <w:br/>
        <w:t xml:space="preserve">【答案】：D </w:t>
      </w:r>
    </w:p>
    <w:p>
      <w:r>
        <w:t>93、城市给水管道主要基础类型不包括（　　　）。</w:t>
        <w:br/>
        <w:t>A.天然基础</w:t>
        <w:br/>
        <w:t>B.砂基础</w:t>
        <w:br/>
        <w:t>C.碎石基础</w:t>
        <w:br/>
        <w:t>D.混凝土基础</w:t>
        <w:br/>
        <w:br/>
        <w:t xml:space="preserve">【答案】：C </w:t>
      </w:r>
    </w:p>
    <w:p>
      <w:pPr>
        <w:sectPr w:rsidSect="00034616">
          <w:type w:val="nextPage"/>
          <w:pgSz w:w="12240" w:h="15840"/>
          <w:pgMar w:top="1440" w:right="1800" w:bottom="1440" w:left="1800" w:header="720" w:footer="720" w:gutter="0"/>
          <w:pgNumType w:start="25"/>
          <w:cols w:space="720"/>
          <w:titlePg w:val="0"/>
          <w:docGrid w:linePitch="360"/>
        </w:sectPr>
      </w:pPr>
    </w:p>
    <w:p>
      <w:r>
        <w:t>94、无压管道应进行管道的严密性试验，严密性试验分为（　　　）。</w:t>
        <w:br/>
        <w:t>A.闭水试验和闭气试验</w:t>
        <w:br/>
        <w:t>B.闭水试验和水压试验</w:t>
        <w:br/>
        <w:t>C.强度试验和闭气试验</w:t>
        <w:br/>
        <w:t>D.强度试验和闭水试验</w:t>
        <w:br/>
        <w:br/>
        <w:t>【答案】：A</w:t>
      </w:r>
      <w:r>
        <w:t xml:space="preserve"> </w:t>
      </w:r>
    </w:p>
    <w:p>
      <w:r>
        <w:t>95、偏角法测设圆曲线，其适用于（　　　）的地区。</w:t>
        <w:br/>
        <w:t>A.地势起伏、视野开阔、曲线弧长较长，与其弦长相差不大</w:t>
        <w:br/>
        <w:t>B.地势平坦、曲线弧长较短，与其弦长相差较大</w:t>
        <w:br/>
        <w:t>C.调地势起伏，曲线弧长与相应弦长相差较大</w:t>
        <w:br/>
        <w:t>D.地势起伏、视野不开阔</w:t>
        <w:br/>
        <w:br/>
        <w:t xml:space="preserve">【答案】：A </w:t>
      </w:r>
    </w:p>
    <w:p>
      <w:r>
        <w:t>96、将系统和控制论的研究成果应用于建设工程造价管理，以尽可能地减少或避免工程造价目标值与实际值的偏离，属于（　　　）。</w:t>
        <w:br/>
        <w:t>A.采取主动控制措施</w:t>
        <w:br/>
        <w:t>B.合理设置工程造价控制目标</w:t>
        <w:br/>
        <w:t>C.以决策阶段为重点进行全过程工程造价控制</w:t>
        <w:br/>
        <w:t>D.技术与经济相结合是控制工程造价最有效的手段</w:t>
        <w:br/>
        <w:br/>
        <w:t xml:space="preserve">【答案】：A </w:t>
      </w:r>
    </w:p>
    <w:p>
      <w:r>
        <w:t>97、转动物镜对光螺旋的目的是（　　　）。</w:t>
        <w:br/>
        <w:t>A.使视准轴水平</w:t>
        <w:br/>
        <w:t>B.看清十字丝</w:t>
        <w:br/>
        <w:t>C.使物像位于十字丝分划板面上</w:t>
        <w:br/>
        <w:t>D.使望远镜对准目标</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98、线路中心距离一般建筑物小于（　　　），宜采用高级减震的轨道结构。</w:t>
        <w:br/>
        <w:t>A.10m</w:t>
        <w:br/>
        <w:t>B.15m</w:t>
        <w:br/>
        <w:t>C.20m</w:t>
        <w:br/>
        <w:t>D.25m</w:t>
        <w:br/>
        <w:br/>
        <w:t>【答案】：C</w:t>
      </w:r>
      <w:r>
        <w:t xml:space="preserve"> </w:t>
      </w:r>
    </w:p>
    <w:p>
      <w:r>
        <w:t>99、将桥梁自重以及桥梁上作用的各种荷载传递和扩散给地基的结构是（　　　）。</w:t>
        <w:br/>
        <w:t>A.支座</w:t>
        <w:br/>
        <w:t>B.桥台</w:t>
        <w:br/>
        <w:t>C.基础</w:t>
        <w:br/>
        <w:t>D.桥墩</w:t>
        <w:br/>
        <w:br/>
        <w:t xml:space="preserve">【答案】：C </w:t>
      </w:r>
    </w:p>
    <w:p>
      <w:r>
        <w:t>100、下列选项中，不属于运用动态控制原理控制施工进度的步骤的是（　　　）。</w:t>
        <w:br/>
        <w:t>A.施工进度目标的逐层分解</w:t>
        <w:br/>
        <w:t>B.对施工进度目标的分析和比较</w:t>
        <w:br/>
        <w:t>C.对施工进度目标进行动态跟踪和控制</w:t>
        <w:br/>
        <w:t>D.调整施工进度目标</w:t>
        <w:br/>
        <w:br/>
        <w:t xml:space="preserve">【答案】：B </w:t>
      </w:r>
    </w:p>
    <w:p>
      <w:r>
        <w:t>101、当比值小于（　　　）时，连续梁可视为固端梁。</w:t>
        <w:br/>
        <w:t>A.0.5</w:t>
        <w:br/>
        <w:t>B.0.4</w:t>
        <w:br/>
        <w:t>C.0.3</w:t>
        <w:br/>
        <w:t>D.0.2</w:t>
        <w:br/>
        <w:br/>
        <w:t xml:space="preserve">【答案】：C </w:t>
      </w:r>
    </w:p>
    <w:p>
      <w:pPr>
        <w:sectPr w:rsidSect="00034616">
          <w:type w:val="nextPage"/>
          <w:pgSz w:w="12240" w:h="15840"/>
          <w:pgMar w:top="1440" w:right="1800" w:bottom="1440" w:left="1800" w:header="720" w:footer="720" w:gutter="0"/>
          <w:pgNumType w:start="27"/>
          <w:cols w:space="720"/>
          <w:titlePg w:val="0"/>
          <w:docGrid w:linePitch="360"/>
        </w:sectPr>
      </w:pPr>
    </w:p>
    <w:p>
      <w:r>
        <w:t>102、排水管道工程中常用的金属管有球墨铸铁管和（　　　）。</w:t>
        <w:br/>
        <w:t>A.FRP管</w:t>
        <w:br/>
        <w:t>B.UPVC管</w:t>
        <w:br/>
        <w:t>C.HDPE管</w:t>
        <w:br/>
        <w:t>D.PCCP管</w:t>
        <w:br/>
        <w:br/>
        <w:t>【答案】：D</w:t>
      </w:r>
      <w:r>
        <w:t xml:space="preserve"> </w:t>
      </w:r>
    </w:p>
    <w:p>
      <w:r>
        <w:t>103、城市桥梁按上部结构的行车道位置可分为（　　　）类。</w:t>
        <w:br/>
        <w:t>A.2</w:t>
        <w:br/>
        <w:t>B.3</w:t>
        <w:br/>
        <w:t>C.4</w:t>
        <w:br/>
        <w:t>D.5</w:t>
        <w:br/>
        <w:br/>
        <w:t xml:space="preserve">【答案】：D </w:t>
      </w:r>
    </w:p>
    <w:p>
      <w:r>
        <w:t>104、低碳钢是指含碳量（　　　）的钢材。</w:t>
        <w:br/>
        <w:t>A.小于0.25%</w:t>
        <w:br/>
        <w:t>B.0.25%～0.6%</w:t>
        <w:br/>
        <w:t>C.大于0.6%</w:t>
        <w:br/>
        <w:t>D.0.6%～5%</w:t>
        <w:br/>
        <w:br/>
        <w:t xml:space="preserve">【答案】：A </w:t>
      </w:r>
    </w:p>
    <w:p>
      <w:r>
        <w:t>105、车场库内线应采用（　　　）。</w:t>
        <w:br/>
        <w:t>A.短枕式整体道床</w:t>
        <w:br/>
        <w:t>B.长枕式整体道床</w:t>
        <w:br/>
        <w:t>C.高架桥上整体道床</w:t>
        <w:br/>
        <w:t>D.混凝土枕碎石道床</w:t>
        <w:br/>
        <w:br/>
        <w:t xml:space="preserve">【答案】：A </w:t>
      </w:r>
    </w:p>
    <w:p>
      <w:pPr>
        <w:sectPr w:rsidSect="00034616">
          <w:type w:val="nextPage"/>
          <w:pgSz w:w="12240" w:h="15840"/>
          <w:pgMar w:top="1440" w:right="1800" w:bottom="1440" w:left="1800" w:header="720" w:footer="720" w:gutter="0"/>
          <w:pgNumType w:start="28"/>
          <w:cols w:space="720"/>
          <w:titlePg w:val="0"/>
          <w:docGrid w:linePitch="360"/>
        </w:sectPr>
      </w:pPr>
    </w:p>
    <w:p>
      <w:r>
        <w:t>106、支撑结构挡土的应力传递路径（　　　）。</w:t>
        <w:br/>
        <w:t>A.围护（桩）墙→围檩（冠梁）→支撑</w:t>
        <w:br/>
        <w:t>B.围檩（冠梁）→围护（桩）墙→支撑</w:t>
        <w:br/>
        <w:t>C.围护（桩）墙→支撑→围檩（冠梁）</w:t>
        <w:br/>
        <w:t>D.支撑→围护（桩）墙→围檩（冠梁）</w:t>
        <w:br/>
        <w:br/>
        <w:t>【答案】：A</w:t>
      </w:r>
      <w:r>
        <w:t xml:space="preserve"> </w:t>
      </w:r>
    </w:p>
    <w:p>
      <w:r>
        <w:t>107、下列说法正确的是（　　　）。</w:t>
        <w:br/>
        <w:t>A.柔体约束的反力方向为通过接触点，沿柔体中心线且指向物体</w:t>
        <w:br/>
        <w:t>B.光滑接触面约束反力的方向通过接触点，沿接触面且沿背离物体的方向</w:t>
        <w:br/>
        <w:t>C.圆柱铰链的约束反力是垂直于轴线并通过销钉中心</w:t>
        <w:br/>
        <w:t>D.链杆约束的反力是沿链杆的中心线，垂直于接触面</w:t>
        <w:br/>
        <w:br/>
        <w:t xml:space="preserve">【答案】：C </w:t>
      </w:r>
    </w:p>
    <w:p>
      <w:r>
        <w:t>108、劳动消耗定额又称（　　　）。</w:t>
        <w:br/>
        <w:t>A.人工消耗定额</w:t>
        <w:br/>
        <w:t>B.材料消耗定额</w:t>
        <w:br/>
        <w:t>C.机械台班消耗定额</w:t>
        <w:br/>
        <w:t>D.施工定额</w:t>
        <w:br/>
        <w:br/>
        <w:t xml:space="preserve">【答案】：A </w:t>
      </w:r>
    </w:p>
    <w:p>
      <w:r>
        <w:t>109、适用于胶结松散的砾、卵石层的下沉方法（　　　）。</w:t>
        <w:br/>
        <w:t>A.抓斗挖土法</w:t>
        <w:br/>
        <w:t>B.辅助下沉法</w:t>
        <w:br/>
        <w:t>C.水枪冲土法</w:t>
        <w:br/>
        <w:t>D.人工或风动工具挖土法</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110、如果测设点附近地面平坦，量距方便且控制点离测设点不超过一尺段，要确定该平面位置，最优化方案为（　　　）。</w:t>
        <w:br/>
        <w:t>A.距离交会法</w:t>
        <w:br/>
        <w:t>B.角度交会法</w:t>
        <w:br/>
        <w:t>C.方位角</w:t>
        <w:br/>
        <w:t>D.偏角法</w:t>
        <w:br/>
        <w:br/>
        <w:t>【答案】：A</w:t>
      </w:r>
      <w:r>
        <w:t xml:space="preserve"> </w:t>
      </w:r>
    </w:p>
    <w:p>
      <w:r>
        <w:t>111、当路面结构破损严重，或纵、横坡需作较大调整时，宜采用（　　　）。</w:t>
        <w:br/>
        <w:t>A.稀浆封层</w:t>
        <w:br/>
        <w:t>B.薄层加铺</w:t>
        <w:br/>
        <w:t>C.加铺结构层</w:t>
        <w:br/>
        <w:t>D.新建路面</w:t>
        <w:br/>
        <w:br/>
        <w:t xml:space="preserve">【答案】：D </w:t>
      </w:r>
    </w:p>
    <w:p>
      <w:r>
        <w:t>112、下列选项中，不属于排水管道施工的工序是（　　　）。</w:t>
        <w:br/>
        <w:t>A.下管、排管</w:t>
        <w:br/>
        <w:t>B.稳管、接口</w:t>
        <w:br/>
        <w:t>C.试压</w:t>
        <w:br/>
        <w:t>D.质量检查与验收</w:t>
        <w:br/>
        <w:br/>
        <w:t xml:space="preserve">【答案】：B </w:t>
      </w:r>
    </w:p>
    <w:p>
      <w:r>
        <w:t>113、下列不属于桥梁附属结构的是（　　　）。</w:t>
        <w:br/>
        <w:t>A.桥台</w:t>
        <w:br/>
        <w:t>B.桥头锥形护坡</w:t>
        <w:br/>
        <w:t>C.护岸</w:t>
        <w:br/>
        <w:t>D.导流结构物</w:t>
        <w:br/>
        <w:br/>
        <w:t xml:space="preserve">【答案】：A </w:t>
      </w:r>
    </w:p>
    <w:p>
      <w:pPr>
        <w:sectPr w:rsidSect="00034616">
          <w:type w:val="nextPage"/>
          <w:pgSz w:w="12240" w:h="15840"/>
          <w:pgMar w:top="1440" w:right="1800" w:bottom="1440" w:left="1800" w:header="720" w:footer="720" w:gutter="0"/>
          <w:pgNumType w:start="30"/>
          <w:cols w:space="720"/>
          <w:titlePg w:val="0"/>
          <w:docGrid w:linePitch="360"/>
        </w:sectPr>
      </w:pPr>
    </w:p>
    <w:p>
      <w:r>
        <w:t>114、下列材料可作为柔性基层的是（　　　）。</w:t>
        <w:br/>
        <w:t>A.水泥稳定类</w:t>
        <w:br/>
        <w:t>B.石灰稳定类</w:t>
        <w:br/>
        <w:t>C.二灰稳定类</w:t>
        <w:br/>
        <w:t>D.沥青稳定碎层</w:t>
        <w:br/>
        <w:br/>
        <w:t>【答案】：D</w:t>
      </w:r>
      <w:r>
        <w:t xml:space="preserve"> </w:t>
      </w:r>
    </w:p>
    <w:p>
      <w:r>
        <w:t>115、桥涵工程中，桩基工程量计算时，“按桩长度（包括桩尖长度）乘以桩横断面面积，再减去空心部分体积计算”的是（　　　）。</w:t>
        <w:br/>
        <w:t>A.钢筋混凝土方桩</w:t>
        <w:br/>
        <w:t>B.预制桩</w:t>
        <w:br/>
        <w:t>C.钢筋混凝土管桩</w:t>
        <w:br/>
        <w:t>D.钢管桩</w:t>
        <w:br/>
        <w:br/>
        <w:t xml:space="preserve">【答案】：C </w:t>
      </w:r>
    </w:p>
    <w:p>
      <w:r>
        <w:t>116、下列说法错误的是（　　　）。</w:t>
        <w:br/>
        <w:t>A.沿同一直线，以同样大小的力拉车，对车产生的运动效果一样</w:t>
        <w:br/>
        <w:t>B.在刚体的原力系上加上或去掉一个平衡力系，不会改变刚体的运动状态</w:t>
        <w:br/>
        <w:t>C.力的可传性原理只适合研究物体的外效应</w:t>
        <w:br/>
        <w:t>D.对于所有物体，力的三要素可改为：力的大小、方向和作用线</w:t>
        <w:br/>
        <w:br/>
        <w:t xml:space="preserve">【答案】：D </w:t>
      </w:r>
    </w:p>
    <w:p>
      <w:pPr>
        <w:sectPr w:rsidSect="00034616">
          <w:type w:val="nextPage"/>
          <w:pgSz w:w="12240" w:h="15840"/>
          <w:pgMar w:top="1440" w:right="1800" w:bottom="1440" w:left="1800" w:header="720" w:footer="720" w:gutter="0"/>
          <w:pgNumType w:start="31"/>
          <w:cols w:space="720"/>
          <w:titlePg w:val="0"/>
          <w:docGrid w:linePitch="360"/>
        </w:sectPr>
      </w:pPr>
    </w:p>
    <w:p>
      <w:r>
        <w:t>117、某市政项目的独立土方工程，招标文件中估计工程量为100万m3，甲乙合同中约定；土方工程单价为6元/m3，当实际工程量超过估计工程量20％时，调整单价，单价调为4元/m3。工程结束时核算实际完成土方工程量为130万m3。</w:t>
        <w:br/>
        <w:t>A.480</w:t>
        <w:br/>
        <w:t>B.600</w:t>
        <w:br/>
        <w:t>C.700</w:t>
        <w:br/>
        <w:t>D.720</w:t>
        <w:br/>
        <w:br/>
        <w:t>【答案】：D</w:t>
      </w:r>
      <w:r>
        <w:t xml:space="preserve"> </w:t>
      </w:r>
    </w:p>
    <w:p>
      <w:r>
        <w:t>118、路缘石背后应（　　　）支撑，并还土夯实。还土夯实宽度不宜小于50cm。</w:t>
        <w:br/>
        <w:t>A.填土</w:t>
        <w:br/>
        <w:t>B.填砂</w:t>
        <w:br/>
        <w:t>C.浇注水泥混凝土</w:t>
        <w:br/>
        <w:t>D.填筑砂浆</w:t>
        <w:br/>
        <w:br/>
        <w:t xml:space="preserve">【答案】：C </w:t>
      </w:r>
    </w:p>
    <w:p>
      <w:r>
        <w:t>119、F形管接口又称为（　　　）。</w:t>
        <w:br/>
        <w:t>A.平口管</w:t>
        <w:br/>
        <w:t>B.企口管</w:t>
        <w:br/>
        <w:t>C.钢承口管</w:t>
        <w:br/>
        <w:t>D.金属管</w:t>
        <w:br/>
        <w:br/>
        <w:t xml:space="preserve">【答案】：C </w:t>
      </w:r>
    </w:p>
    <w:p>
      <w:pPr>
        <w:sectPr w:rsidSect="00034616">
          <w:type w:val="nextPage"/>
          <w:pgSz w:w="12240" w:h="15840"/>
          <w:pgMar w:top="1440" w:right="1800" w:bottom="1440" w:left="1800" w:header="720" w:footer="720" w:gutter="0"/>
          <w:pgNumType w:start="32"/>
          <w:cols w:space="720"/>
          <w:titlePg w:val="0"/>
          <w:docGrid w:linePitch="360"/>
        </w:sectPr>
      </w:pPr>
      <w:r>
        <w:t>120、某连续梁桥全长179m，拟采用悬臂浇筑法施工，挂篮的主桁部分采用三角形结构，行走为整体移动，其余采用竹胶板。其施工程序计划如下：①在墩顶托架上浇筑0号块并实施墩梁临时固结系统。②在0号块上安装悬臂挂篮，向两侧依次对称地分段浇筑主梁至合龙段。③在临时支架或梁端与边墩向临时托架上支模板浇筑现浇梁段。④主梁合龙段可在改装的简支挂篮托架上浇筑。</w:t>
        <w:br/>
        <w:t>A.1</w:t>
        <w:br/>
        <w:t>B.2</w:t>
        <w:br/>
        <w:t>C.3</w:t>
        <w:br/>
        <w:t>D.4</w:t>
        <w:br/>
        <w:br/>
        <w:t xml:space="preserve">【答案】：B </w:t>
      </w:r>
    </w:p>
    <w:p>
      <w:r>
        <w:t>121、桥墩是多跨桥的中间支撑结构，主要起（　　　）作用。</w:t>
        <w:br/>
        <w:t>A.支撑</w:t>
        <w:br/>
        <w:t>B.承重</w:t>
        <w:br/>
        <w:t>C.挡土</w:t>
        <w:br/>
        <w:t>D.连接</w:t>
        <w:br/>
        <w:br/>
        <w:t xml:space="preserve">【答案】：B </w:t>
      </w:r>
    </w:p>
    <w:p>
      <w:r>
        <w:t>122、拱桥的制作可以产生（　　　）。</w:t>
        <w:br/>
        <w:t>A.只产生竖向反力</w:t>
        <w:br/>
        <w:t>B.既产生竖向反力，也产生较大的水平推力</w:t>
        <w:br/>
        <w:t>C.只承受水平推力</w:t>
        <w:br/>
        <w:t>D.承受弯矩、轴力和水平推力</w:t>
        <w:br/>
        <w:br/>
        <w:t xml:space="preserve">【答案】：B </w:t>
      </w:r>
    </w:p>
    <w:p>
      <w:r>
        <w:t>123、水文气象不稳定、沉管距离较长、水流速度相对较大时，可采用（　　　）。</w:t>
        <w:br/>
        <w:t>A.水面浮运法</w:t>
        <w:br/>
        <w:t>B.铺管船法</w:t>
        <w:br/>
        <w:t>C.底拖法</w:t>
        <w:br/>
        <w:t>D.浮运发</w:t>
        <w:br/>
        <w:br/>
        <w:t xml:space="preserve">【答案】：B </w:t>
      </w:r>
    </w:p>
    <w:p>
      <w:pPr>
        <w:sectPr w:rsidSect="00034616">
          <w:type w:val="nextPage"/>
          <w:pgSz w:w="12240" w:h="15840"/>
          <w:pgMar w:top="1440" w:right="1800" w:bottom="1440" w:left="1800" w:header="720" w:footer="720" w:gutter="0"/>
          <w:pgNumType w:start="33"/>
          <w:cols w:space="720"/>
          <w:titlePg w:val="0"/>
          <w:docGrid w:linePitch="360"/>
        </w:sectPr>
      </w:pPr>
      <w:r>
        <w:t>124、桥梁所受的荷载作用中，汽车荷载属于（　　　）。</w:t>
        <w:br/>
        <w:t>A.临时作用</w:t>
        <w:br/>
        <w:t>B.永久作用</w:t>
        <w:br/>
        <w:t>C.可变作用</w:t>
        <w:br/>
        <w:t>D.偶然荷载</w:t>
        <w:br/>
        <w:br/>
        <w:t xml:space="preserve">【答案】：C </w:t>
      </w:r>
    </w:p>
    <w:p>
      <w:r>
        <w:t>125、采用HDPE膜防渗技术的核心是（　　　）。</w:t>
        <w:br/>
        <w:t>A.HDPE膜的进货质量</w:t>
        <w:br/>
        <w:t>B.HDPE膜的机具</w:t>
        <w:br/>
        <w:t>C.HDPE膜的施工季节合理性</w:t>
        <w:br/>
        <w:t>D.HDPE膜的施工质量</w:t>
        <w:br/>
        <w:br/>
        <w:t xml:space="preserve">【答案】：D </w:t>
      </w:r>
    </w:p>
    <w:p>
      <w:r>
        <w:t>126、工程造价作为项目决策的依据与项目筹集资金的依据，体现了工程造价的（　　　）职能。</w:t>
        <w:br/>
        <w:t>A.预测</w:t>
        <w:br/>
        <w:t>B.控制</w:t>
        <w:br/>
        <w:t>C.调控</w:t>
        <w:br/>
        <w:t>D.评审</w:t>
        <w:br/>
        <w:br/>
        <w:t xml:space="preserve">【答案】：A </w:t>
      </w:r>
    </w:p>
    <w:p>
      <w:r>
        <w:t>127、管棚超前支护技术施工工艺流程为（　　　）。</w:t>
        <w:br/>
        <w:t>A.测放孔位→钻机就位→水平钻孔→压入钢管→移机→开挖→注浆→封口</w:t>
        <w:br/>
        <w:t>B.钻机就位→测放孔位→水平钻孔→压入钢管→移机→开挖→注浆→封口</w:t>
        <w:br/>
        <w:t>C.测放孔位→钻机就位→水平钻孔→压入钢管→移机→注浆→封口→开挖</w:t>
        <w:br/>
        <w:t>D.钻机就位→测放孔位→水平钻孔→压入钢管→移机→注浆→封口→开挖</w:t>
        <w:br/>
        <w:br/>
        <w:t xml:space="preserve">【答案】：C </w:t>
      </w:r>
    </w:p>
    <w:p>
      <w:pPr>
        <w:sectPr w:rsidSect="00034616">
          <w:type w:val="nextPage"/>
          <w:pgSz w:w="12240" w:h="15840"/>
          <w:pgMar w:top="1440" w:right="1800" w:bottom="1440" w:left="1800" w:header="720" w:footer="720" w:gutter="0"/>
          <w:pgNumType w:start="34"/>
          <w:cols w:space="720"/>
          <w:titlePg w:val="0"/>
          <w:docGrid w:linePitch="360"/>
        </w:sectPr>
      </w:pPr>
    </w:p>
    <w:p>
      <w:r>
        <w:t>128、建筑物外墙（有窗）距乔木中心的平面距离不小于（　　　）。</w:t>
        <w:br/>
        <w:t>A.1m</w:t>
        <w:br/>
        <w:t>B.2m</w:t>
        <w:br/>
        <w:t>C.3m</w:t>
        <w:br/>
        <w:t>D.4m</w:t>
        <w:br/>
        <w:br/>
        <w:t>【答案】：D</w:t>
      </w:r>
      <w:r>
        <w:t xml:space="preserve"> </w:t>
      </w:r>
    </w:p>
    <w:p>
      <w:r>
        <w:t>129、以下的功能以解决局部地区交通，以服务功能为主的是（　　　）。</w:t>
        <w:br/>
        <w:t>A.快速路</w:t>
        <w:br/>
        <w:t>B.次干路</w:t>
        <w:br/>
        <w:t>C.支路</w:t>
        <w:br/>
        <w:t>D.主干路</w:t>
        <w:br/>
        <w:br/>
        <w:t xml:space="preserve">【答案】：C </w:t>
      </w:r>
    </w:p>
    <w:p>
      <w:r>
        <w:t>130、某城市道路，快车道路面铺设工程量计算时，应不扣除（　　　）所示面积。</w:t>
        <w:br/>
        <w:t>A.绿化带</w:t>
        <w:br/>
        <w:t>B.检查井</w:t>
        <w:br/>
        <w:t>C.路缘石</w:t>
        <w:br/>
        <w:t>D.安全岛</w:t>
        <w:br/>
        <w:br/>
        <w:t xml:space="preserve">【答案】：B </w:t>
      </w:r>
    </w:p>
    <w:p>
      <w:r>
        <w:t>131、转点在水准测量中起传递（　　　）的作用。</w:t>
        <w:br/>
        <w:t>A.高程</w:t>
        <w:br/>
        <w:t>B.水平角</w:t>
        <w:br/>
        <w:t>C.距离</w:t>
        <w:br/>
        <w:t>D.方向</w:t>
        <w:br/>
        <w:br/>
        <w:t xml:space="preserve">【答案】：A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https://d.book118.com/216230234041010100</w:t>
        </w:r>
      </w:hyperlink>
    </w:p>
    <w:p/>
    <w:sectPr w:rsidSect="00034616">
      <w:type w:val="nextPage"/>
      <w:pgSz w:w="12240" w:h="15840"/>
      <w:pgMar w:top="1440" w:right="1800" w:bottom="1440" w:left="1800" w:header="720" w:footer="720" w:gutter="0"/>
      <w:pgNumType w:start="35"/>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16230234041010100"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