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凝固剂项目建设方案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42" w:history="1">
        <w:r>
          <w:rPr>
            <w:rFonts w:ascii="仿宋" w:eastAsia="仿宋" w:hAnsi="仿宋" w:cs="仿宋" w:hint="eastAsia"/>
            <w:lang w:eastAsia="zh-CN"/>
          </w:rPr>
          <w:t>序言</w:t>
        </w:r>
        <w:r>
          <w:tab/>
        </w:r>
        <w:r>
          <w:fldChar w:fldCharType="begin"/>
        </w:r>
        <w:r>
          <w:instrText xml:space="preserve"> PAGEREF _Toc23642 \h </w:instrText>
        </w:r>
        <w:r>
          <w:fldChar w:fldCharType="separate"/>
        </w:r>
        <w:r>
          <w:t>3</w:t>
        </w:r>
        <w:r>
          <w:fldChar w:fldCharType="end"/>
        </w:r>
      </w:hyperlink>
    </w:p>
    <w:p>
      <w:pPr>
        <w:pStyle w:val="TOC1"/>
        <w:tabs>
          <w:tab w:val="right" w:leader="dot" w:pos="8306"/>
        </w:tabs>
      </w:pPr>
      <w:hyperlink w:anchor="_Toc24323" w:history="1">
        <w:r>
          <w:rPr>
            <w:rFonts w:ascii="仿宋" w:eastAsia="仿宋" w:hAnsi="仿宋" w:cs="仿宋" w:hint="eastAsia"/>
            <w:lang w:eastAsia="zh-CN"/>
          </w:rPr>
          <w:t>一、项目监理与质量保证</w:t>
        </w:r>
        <w:r>
          <w:tab/>
        </w:r>
        <w:r>
          <w:fldChar w:fldCharType="begin"/>
        </w:r>
        <w:r>
          <w:instrText xml:space="preserve"> PAGEREF _Toc24323 \h </w:instrText>
        </w:r>
        <w:r>
          <w:fldChar w:fldCharType="separate"/>
        </w:r>
        <w:r>
          <w:t>3</w:t>
        </w:r>
        <w:r>
          <w:fldChar w:fldCharType="end"/>
        </w:r>
      </w:hyperlink>
    </w:p>
    <w:p>
      <w:pPr>
        <w:pStyle w:val="TOC2"/>
        <w:tabs>
          <w:tab w:val="right" w:leader="dot" w:pos="8306"/>
        </w:tabs>
      </w:pPr>
      <w:hyperlink w:anchor="_Toc5244" w:history="1">
        <w:r>
          <w:rPr>
            <w:rFonts w:ascii="仿宋" w:eastAsia="仿宋" w:hAnsi="仿宋" w:cs="仿宋" w:hint="eastAsia"/>
            <w:lang w:eastAsia="zh-CN"/>
          </w:rPr>
          <w:t>(一)、监理体系构建</w:t>
        </w:r>
        <w:r>
          <w:tab/>
        </w:r>
        <w:r>
          <w:fldChar w:fldCharType="begin"/>
        </w:r>
        <w:r>
          <w:instrText xml:space="preserve"> PAGEREF _Toc5244 \h </w:instrText>
        </w:r>
        <w:r>
          <w:fldChar w:fldCharType="separate"/>
        </w:r>
        <w:r>
          <w:t>3</w:t>
        </w:r>
        <w:r>
          <w:fldChar w:fldCharType="end"/>
        </w:r>
      </w:hyperlink>
    </w:p>
    <w:p>
      <w:pPr>
        <w:pStyle w:val="TOC2"/>
        <w:tabs>
          <w:tab w:val="right" w:leader="dot" w:pos="8306"/>
        </w:tabs>
      </w:pPr>
      <w:hyperlink w:anchor="_Toc11041" w:history="1">
        <w:r>
          <w:rPr>
            <w:rFonts w:ascii="仿宋" w:eastAsia="仿宋" w:hAnsi="仿宋" w:cs="仿宋" w:hint="eastAsia"/>
            <w:lang w:eastAsia="zh-CN"/>
          </w:rPr>
          <w:t>(二)、质量保证体系实施</w:t>
        </w:r>
        <w:r>
          <w:tab/>
        </w:r>
        <w:r>
          <w:fldChar w:fldCharType="begin"/>
        </w:r>
        <w:r>
          <w:instrText xml:space="preserve"> PAGEREF _Toc11041 \h </w:instrText>
        </w:r>
        <w:r>
          <w:fldChar w:fldCharType="separate"/>
        </w:r>
        <w:r>
          <w:t>4</w:t>
        </w:r>
        <w:r>
          <w:fldChar w:fldCharType="end"/>
        </w:r>
      </w:hyperlink>
    </w:p>
    <w:p>
      <w:pPr>
        <w:pStyle w:val="TOC2"/>
        <w:tabs>
          <w:tab w:val="right" w:leader="dot" w:pos="8306"/>
        </w:tabs>
      </w:pPr>
      <w:hyperlink w:anchor="_Toc13233" w:history="1">
        <w:r>
          <w:rPr>
            <w:rFonts w:ascii="仿宋" w:eastAsia="仿宋" w:hAnsi="仿宋" w:cs="仿宋" w:hint="eastAsia"/>
            <w:lang w:eastAsia="zh-CN"/>
          </w:rPr>
          <w:t>(三)、监理与质量控制流程</w:t>
        </w:r>
        <w:r>
          <w:tab/>
        </w:r>
        <w:r>
          <w:fldChar w:fldCharType="begin"/>
        </w:r>
        <w:r>
          <w:instrText xml:space="preserve"> PAGEREF _Toc13233 \h </w:instrText>
        </w:r>
        <w:r>
          <w:fldChar w:fldCharType="separate"/>
        </w:r>
        <w:r>
          <w:t>4</w:t>
        </w:r>
        <w:r>
          <w:fldChar w:fldCharType="end"/>
        </w:r>
      </w:hyperlink>
    </w:p>
    <w:p>
      <w:pPr>
        <w:pStyle w:val="TOC1"/>
        <w:tabs>
          <w:tab w:val="right" w:leader="dot" w:pos="8306"/>
        </w:tabs>
      </w:pPr>
      <w:hyperlink w:anchor="_Toc8055" w:history="1">
        <w:r>
          <w:rPr>
            <w:rFonts w:ascii="仿宋" w:eastAsia="仿宋" w:hAnsi="仿宋" w:cs="仿宋" w:hint="eastAsia"/>
            <w:lang w:eastAsia="zh-CN"/>
          </w:rPr>
          <w:t>二、经济影响分析</w:t>
        </w:r>
        <w:r>
          <w:tab/>
        </w:r>
        <w:r>
          <w:fldChar w:fldCharType="begin"/>
        </w:r>
        <w:r>
          <w:instrText xml:space="preserve"> PAGEREF _Toc8055 \h </w:instrText>
        </w:r>
        <w:r>
          <w:fldChar w:fldCharType="separate"/>
        </w:r>
        <w:r>
          <w:t>5</w:t>
        </w:r>
        <w:r>
          <w:fldChar w:fldCharType="end"/>
        </w:r>
      </w:hyperlink>
    </w:p>
    <w:p>
      <w:pPr>
        <w:pStyle w:val="TOC2"/>
        <w:tabs>
          <w:tab w:val="right" w:leader="dot" w:pos="8306"/>
        </w:tabs>
      </w:pPr>
      <w:hyperlink w:anchor="_Toc19186" w:history="1">
        <w:r>
          <w:rPr>
            <w:rFonts w:ascii="仿宋" w:eastAsia="仿宋" w:hAnsi="仿宋" w:cs="仿宋" w:hint="eastAsia"/>
            <w:lang w:eastAsia="zh-CN"/>
          </w:rPr>
          <w:t>(一)、经济费用效益或费用效果分析</w:t>
        </w:r>
        <w:r>
          <w:tab/>
        </w:r>
        <w:r>
          <w:fldChar w:fldCharType="begin"/>
        </w:r>
        <w:r>
          <w:instrText xml:space="preserve"> PAGEREF _Toc19186 \h </w:instrText>
        </w:r>
        <w:r>
          <w:fldChar w:fldCharType="separate"/>
        </w:r>
        <w:r>
          <w:t>5</w:t>
        </w:r>
        <w:r>
          <w:fldChar w:fldCharType="end"/>
        </w:r>
      </w:hyperlink>
    </w:p>
    <w:p>
      <w:pPr>
        <w:pStyle w:val="TOC2"/>
        <w:tabs>
          <w:tab w:val="right" w:leader="dot" w:pos="8306"/>
        </w:tabs>
      </w:pPr>
      <w:hyperlink w:anchor="_Toc16008" w:history="1">
        <w:r>
          <w:rPr>
            <w:rFonts w:ascii="仿宋" w:eastAsia="仿宋" w:hAnsi="仿宋" w:cs="仿宋" w:hint="eastAsia"/>
            <w:lang w:eastAsia="zh-CN"/>
          </w:rPr>
          <w:t>(二)、行业影响分析</w:t>
        </w:r>
        <w:r>
          <w:tab/>
        </w:r>
        <w:r>
          <w:fldChar w:fldCharType="begin"/>
        </w:r>
        <w:r>
          <w:instrText xml:space="preserve"> PAGEREF _Toc16008 \h </w:instrText>
        </w:r>
        <w:r>
          <w:fldChar w:fldCharType="separate"/>
        </w:r>
        <w:r>
          <w:t>7</w:t>
        </w:r>
        <w:r>
          <w:fldChar w:fldCharType="end"/>
        </w:r>
      </w:hyperlink>
    </w:p>
    <w:p>
      <w:pPr>
        <w:pStyle w:val="TOC2"/>
        <w:tabs>
          <w:tab w:val="right" w:leader="dot" w:pos="8306"/>
        </w:tabs>
      </w:pPr>
      <w:hyperlink w:anchor="_Toc31333" w:history="1">
        <w:r>
          <w:rPr>
            <w:rFonts w:ascii="仿宋" w:eastAsia="仿宋" w:hAnsi="仿宋" w:cs="仿宋" w:hint="eastAsia"/>
            <w:lang w:eastAsia="zh-CN"/>
          </w:rPr>
          <w:t>(三)、区域经济影响分析</w:t>
        </w:r>
        <w:r>
          <w:tab/>
        </w:r>
        <w:r>
          <w:fldChar w:fldCharType="begin"/>
        </w:r>
        <w:r>
          <w:instrText xml:space="preserve"> PAGEREF _Toc31333 \h </w:instrText>
        </w:r>
        <w:r>
          <w:fldChar w:fldCharType="separate"/>
        </w:r>
        <w:r>
          <w:t>9</w:t>
        </w:r>
        <w:r>
          <w:fldChar w:fldCharType="end"/>
        </w:r>
      </w:hyperlink>
    </w:p>
    <w:p>
      <w:pPr>
        <w:pStyle w:val="TOC2"/>
        <w:tabs>
          <w:tab w:val="right" w:leader="dot" w:pos="8306"/>
        </w:tabs>
      </w:pPr>
      <w:hyperlink w:anchor="_Toc22759" w:history="1">
        <w:r>
          <w:rPr>
            <w:rFonts w:ascii="仿宋" w:eastAsia="仿宋" w:hAnsi="仿宋" w:cs="仿宋" w:hint="eastAsia"/>
            <w:lang w:eastAsia="zh-CN"/>
          </w:rPr>
          <w:t>(四)、宏观经济影响分析</w:t>
        </w:r>
        <w:r>
          <w:tab/>
        </w:r>
        <w:r>
          <w:fldChar w:fldCharType="begin"/>
        </w:r>
        <w:r>
          <w:instrText xml:space="preserve"> PAGEREF _Toc22759 \h </w:instrText>
        </w:r>
        <w:r>
          <w:fldChar w:fldCharType="separate"/>
        </w:r>
        <w:r>
          <w:t>10</w:t>
        </w:r>
        <w:r>
          <w:fldChar w:fldCharType="end"/>
        </w:r>
      </w:hyperlink>
    </w:p>
    <w:p>
      <w:pPr>
        <w:pStyle w:val="TOC1"/>
        <w:tabs>
          <w:tab w:val="right" w:leader="dot" w:pos="8306"/>
        </w:tabs>
      </w:pPr>
      <w:hyperlink w:anchor="_Toc17731" w:history="1">
        <w:r>
          <w:rPr>
            <w:rFonts w:ascii="仿宋" w:eastAsia="仿宋" w:hAnsi="仿宋" w:cs="仿宋" w:hint="eastAsia"/>
            <w:lang w:eastAsia="zh-CN"/>
          </w:rPr>
          <w:t>三、项目选址研究</w:t>
        </w:r>
        <w:r>
          <w:tab/>
        </w:r>
        <w:r>
          <w:fldChar w:fldCharType="begin"/>
        </w:r>
        <w:r>
          <w:instrText xml:space="preserve"> PAGEREF _Toc17731 \h </w:instrText>
        </w:r>
        <w:r>
          <w:fldChar w:fldCharType="separate"/>
        </w:r>
        <w:r>
          <w:t>11</w:t>
        </w:r>
        <w:r>
          <w:fldChar w:fldCharType="end"/>
        </w:r>
      </w:hyperlink>
    </w:p>
    <w:p>
      <w:pPr>
        <w:pStyle w:val="TOC2"/>
        <w:tabs>
          <w:tab w:val="right" w:leader="dot" w:pos="8306"/>
        </w:tabs>
      </w:pPr>
      <w:hyperlink w:anchor="_Toc28150" w:history="1">
        <w:r>
          <w:rPr>
            <w:rFonts w:ascii="仿宋" w:eastAsia="仿宋" w:hAnsi="仿宋" w:cs="仿宋" w:hint="eastAsia"/>
            <w:lang w:eastAsia="zh-CN"/>
          </w:rPr>
          <w:t>(一)、项目选址原则</w:t>
        </w:r>
        <w:r>
          <w:tab/>
        </w:r>
        <w:r>
          <w:fldChar w:fldCharType="begin"/>
        </w:r>
        <w:r>
          <w:instrText xml:space="preserve"> PAGEREF _Toc28150 \h </w:instrText>
        </w:r>
        <w:r>
          <w:fldChar w:fldCharType="separate"/>
        </w:r>
        <w:r>
          <w:t>11</w:t>
        </w:r>
        <w:r>
          <w:fldChar w:fldCharType="end"/>
        </w:r>
      </w:hyperlink>
    </w:p>
    <w:p>
      <w:pPr>
        <w:pStyle w:val="TOC2"/>
        <w:tabs>
          <w:tab w:val="right" w:leader="dot" w:pos="8306"/>
        </w:tabs>
      </w:pPr>
      <w:hyperlink w:anchor="_Toc23094" w:history="1">
        <w:r>
          <w:rPr>
            <w:rFonts w:ascii="仿宋" w:eastAsia="仿宋" w:hAnsi="仿宋" w:cs="仿宋" w:hint="eastAsia"/>
            <w:lang w:eastAsia="zh-CN"/>
          </w:rPr>
          <w:t>(二)、项目选址</w:t>
        </w:r>
        <w:r>
          <w:tab/>
        </w:r>
        <w:r>
          <w:fldChar w:fldCharType="begin"/>
        </w:r>
        <w:r>
          <w:instrText xml:space="preserve"> PAGEREF _Toc23094 \h </w:instrText>
        </w:r>
        <w:r>
          <w:fldChar w:fldCharType="separate"/>
        </w:r>
        <w:r>
          <w:t>15</w:t>
        </w:r>
        <w:r>
          <w:fldChar w:fldCharType="end"/>
        </w:r>
      </w:hyperlink>
    </w:p>
    <w:p>
      <w:pPr>
        <w:pStyle w:val="TOC2"/>
        <w:tabs>
          <w:tab w:val="right" w:leader="dot" w:pos="8306"/>
        </w:tabs>
      </w:pPr>
      <w:hyperlink w:anchor="_Toc4958" w:history="1">
        <w:r>
          <w:rPr>
            <w:rFonts w:ascii="仿宋" w:eastAsia="仿宋" w:hAnsi="仿宋" w:cs="仿宋" w:hint="eastAsia"/>
            <w:lang w:eastAsia="zh-CN"/>
          </w:rPr>
          <w:t>(三)、建设条件分析</w:t>
        </w:r>
        <w:r>
          <w:tab/>
        </w:r>
        <w:r>
          <w:fldChar w:fldCharType="begin"/>
        </w:r>
        <w:r>
          <w:instrText xml:space="preserve"> PAGEREF _Toc4958 \h </w:instrText>
        </w:r>
        <w:r>
          <w:fldChar w:fldCharType="separate"/>
        </w:r>
        <w:r>
          <w:t>17</w:t>
        </w:r>
        <w:r>
          <w:fldChar w:fldCharType="end"/>
        </w:r>
      </w:hyperlink>
    </w:p>
    <w:p>
      <w:pPr>
        <w:pStyle w:val="TOC2"/>
        <w:tabs>
          <w:tab w:val="right" w:leader="dot" w:pos="8306"/>
        </w:tabs>
      </w:pPr>
      <w:hyperlink w:anchor="_Toc7001" w:history="1">
        <w:r>
          <w:rPr>
            <w:rFonts w:ascii="仿宋" w:eastAsia="仿宋" w:hAnsi="仿宋" w:cs="仿宋" w:hint="eastAsia"/>
            <w:lang w:eastAsia="zh-CN"/>
          </w:rPr>
          <w:t>(四)、用地控制指标</w:t>
        </w:r>
        <w:r>
          <w:tab/>
        </w:r>
        <w:r>
          <w:fldChar w:fldCharType="begin"/>
        </w:r>
        <w:r>
          <w:instrText xml:space="preserve"> PAGEREF _Toc7001 \h </w:instrText>
        </w:r>
        <w:r>
          <w:fldChar w:fldCharType="separate"/>
        </w:r>
        <w:r>
          <w:t>18</w:t>
        </w:r>
        <w:r>
          <w:fldChar w:fldCharType="end"/>
        </w:r>
      </w:hyperlink>
    </w:p>
    <w:p>
      <w:pPr>
        <w:pStyle w:val="TOC2"/>
        <w:tabs>
          <w:tab w:val="right" w:leader="dot" w:pos="8306"/>
        </w:tabs>
      </w:pPr>
      <w:hyperlink w:anchor="_Toc8575" w:history="1">
        <w:r>
          <w:rPr>
            <w:rFonts w:ascii="仿宋" w:eastAsia="仿宋" w:hAnsi="仿宋" w:cs="仿宋" w:hint="eastAsia"/>
            <w:lang w:eastAsia="zh-CN"/>
          </w:rPr>
          <w:t>(五)、地总体要求</w:t>
        </w:r>
        <w:r>
          <w:tab/>
        </w:r>
        <w:r>
          <w:fldChar w:fldCharType="begin"/>
        </w:r>
        <w:r>
          <w:instrText xml:space="preserve"> PAGEREF _Toc8575 \h </w:instrText>
        </w:r>
        <w:r>
          <w:fldChar w:fldCharType="separate"/>
        </w:r>
        <w:r>
          <w:t>19</w:t>
        </w:r>
        <w:r>
          <w:fldChar w:fldCharType="end"/>
        </w:r>
      </w:hyperlink>
    </w:p>
    <w:p>
      <w:pPr>
        <w:pStyle w:val="TOC2"/>
        <w:tabs>
          <w:tab w:val="right" w:leader="dot" w:pos="8306"/>
        </w:tabs>
      </w:pPr>
      <w:hyperlink w:anchor="_Toc19325" w:history="1">
        <w:r>
          <w:rPr>
            <w:rFonts w:ascii="仿宋" w:eastAsia="仿宋" w:hAnsi="仿宋" w:cs="仿宋" w:hint="eastAsia"/>
            <w:lang w:eastAsia="zh-CN"/>
          </w:rPr>
          <w:t>(六)、节约用地措施</w:t>
        </w:r>
        <w:r>
          <w:tab/>
        </w:r>
        <w:r>
          <w:fldChar w:fldCharType="begin"/>
        </w:r>
        <w:r>
          <w:instrText xml:space="preserve"> PAGEREF _Toc19325 \h </w:instrText>
        </w:r>
        <w:r>
          <w:fldChar w:fldCharType="separate"/>
        </w:r>
        <w:r>
          <w:t>21</w:t>
        </w:r>
        <w:r>
          <w:fldChar w:fldCharType="end"/>
        </w:r>
      </w:hyperlink>
    </w:p>
    <w:p>
      <w:pPr>
        <w:pStyle w:val="TOC2"/>
        <w:tabs>
          <w:tab w:val="right" w:leader="dot" w:pos="8306"/>
        </w:tabs>
      </w:pPr>
      <w:hyperlink w:anchor="_Toc5160" w:history="1">
        <w:r>
          <w:rPr>
            <w:rFonts w:ascii="仿宋" w:eastAsia="仿宋" w:hAnsi="仿宋" w:cs="仿宋" w:hint="eastAsia"/>
            <w:lang w:eastAsia="zh-CN"/>
          </w:rPr>
          <w:t>(七)、选址综合评价</w:t>
        </w:r>
        <w:r>
          <w:tab/>
        </w:r>
        <w:r>
          <w:fldChar w:fldCharType="begin"/>
        </w:r>
        <w:r>
          <w:instrText xml:space="preserve"> PAGEREF _Toc5160 \h </w:instrText>
        </w:r>
        <w:r>
          <w:fldChar w:fldCharType="separate"/>
        </w:r>
        <w:r>
          <w:t>22</w:t>
        </w:r>
        <w:r>
          <w:fldChar w:fldCharType="end"/>
        </w:r>
      </w:hyperlink>
    </w:p>
    <w:p>
      <w:pPr>
        <w:pStyle w:val="TOC1"/>
        <w:tabs>
          <w:tab w:val="right" w:leader="dot" w:pos="8306"/>
        </w:tabs>
      </w:pPr>
      <w:hyperlink w:anchor="_Toc12902" w:history="1">
        <w:r>
          <w:rPr>
            <w:rFonts w:ascii="仿宋" w:eastAsia="仿宋" w:hAnsi="仿宋" w:cs="仿宋" w:hint="eastAsia"/>
            <w:lang w:eastAsia="zh-CN"/>
          </w:rPr>
          <w:t>四、建设风险评估分析</w:t>
        </w:r>
        <w:r>
          <w:tab/>
        </w:r>
        <w:r>
          <w:fldChar w:fldCharType="begin"/>
        </w:r>
        <w:r>
          <w:instrText xml:space="preserve"> PAGEREF _Toc12902 \h </w:instrText>
        </w:r>
        <w:r>
          <w:fldChar w:fldCharType="separate"/>
        </w:r>
        <w:r>
          <w:t>23</w:t>
        </w:r>
        <w:r>
          <w:fldChar w:fldCharType="end"/>
        </w:r>
      </w:hyperlink>
    </w:p>
    <w:p>
      <w:pPr>
        <w:pStyle w:val="TOC2"/>
        <w:tabs>
          <w:tab w:val="right" w:leader="dot" w:pos="8306"/>
        </w:tabs>
      </w:pPr>
      <w:hyperlink w:anchor="_Toc19036" w:history="1">
        <w:r>
          <w:rPr>
            <w:rFonts w:ascii="仿宋" w:eastAsia="仿宋" w:hAnsi="仿宋" w:cs="仿宋" w:hint="eastAsia"/>
            <w:lang w:eastAsia="zh-CN"/>
          </w:rPr>
          <w:t>(一)、政策风险分析</w:t>
        </w:r>
        <w:r>
          <w:tab/>
        </w:r>
        <w:r>
          <w:fldChar w:fldCharType="begin"/>
        </w:r>
        <w:r>
          <w:instrText xml:space="preserve"> PAGEREF _Toc19036 \h </w:instrText>
        </w:r>
        <w:r>
          <w:fldChar w:fldCharType="separate"/>
        </w:r>
        <w:r>
          <w:t>23</w:t>
        </w:r>
        <w:r>
          <w:fldChar w:fldCharType="end"/>
        </w:r>
      </w:hyperlink>
    </w:p>
    <w:p>
      <w:pPr>
        <w:pStyle w:val="TOC2"/>
        <w:tabs>
          <w:tab w:val="right" w:leader="dot" w:pos="8306"/>
        </w:tabs>
      </w:pPr>
      <w:hyperlink w:anchor="_Toc22554" w:history="1">
        <w:r>
          <w:rPr>
            <w:rFonts w:ascii="仿宋" w:eastAsia="仿宋" w:hAnsi="仿宋" w:cs="仿宋" w:hint="eastAsia"/>
            <w:lang w:eastAsia="zh-CN"/>
          </w:rPr>
          <w:t>(二)、社会风险分析</w:t>
        </w:r>
        <w:r>
          <w:tab/>
        </w:r>
        <w:r>
          <w:fldChar w:fldCharType="begin"/>
        </w:r>
        <w:r>
          <w:instrText xml:space="preserve"> PAGEREF _Toc22554 \h </w:instrText>
        </w:r>
        <w:r>
          <w:fldChar w:fldCharType="separate"/>
        </w:r>
        <w:r>
          <w:t>24</w:t>
        </w:r>
        <w:r>
          <w:fldChar w:fldCharType="end"/>
        </w:r>
      </w:hyperlink>
    </w:p>
    <w:p>
      <w:pPr>
        <w:pStyle w:val="TOC2"/>
        <w:tabs>
          <w:tab w:val="right" w:leader="dot" w:pos="8306"/>
        </w:tabs>
      </w:pPr>
      <w:hyperlink w:anchor="_Toc25839" w:history="1">
        <w:r>
          <w:rPr>
            <w:rFonts w:ascii="仿宋" w:eastAsia="仿宋" w:hAnsi="仿宋" w:cs="仿宋" w:hint="eastAsia"/>
            <w:lang w:eastAsia="zh-CN"/>
          </w:rPr>
          <w:t>(三)、市场风险分析</w:t>
        </w:r>
        <w:r>
          <w:tab/>
        </w:r>
        <w:r>
          <w:fldChar w:fldCharType="begin"/>
        </w:r>
        <w:r>
          <w:instrText xml:space="preserve"> PAGEREF _Toc25839 \h </w:instrText>
        </w:r>
        <w:r>
          <w:fldChar w:fldCharType="separate"/>
        </w:r>
        <w:r>
          <w:t>26</w:t>
        </w:r>
        <w:r>
          <w:fldChar w:fldCharType="end"/>
        </w:r>
      </w:hyperlink>
    </w:p>
    <w:p>
      <w:pPr>
        <w:pStyle w:val="TOC2"/>
        <w:tabs>
          <w:tab w:val="right" w:leader="dot" w:pos="8306"/>
        </w:tabs>
      </w:pPr>
      <w:hyperlink w:anchor="_Toc14199" w:history="1">
        <w:r>
          <w:rPr>
            <w:rFonts w:ascii="仿宋" w:eastAsia="仿宋" w:hAnsi="仿宋" w:cs="仿宋" w:hint="eastAsia"/>
            <w:lang w:eastAsia="zh-CN"/>
          </w:rPr>
          <w:t>(四)、资金风险分析</w:t>
        </w:r>
        <w:r>
          <w:tab/>
        </w:r>
        <w:r>
          <w:fldChar w:fldCharType="begin"/>
        </w:r>
        <w:r>
          <w:instrText xml:space="preserve"> PAGEREF _Toc14199 \h </w:instrText>
        </w:r>
        <w:r>
          <w:fldChar w:fldCharType="separate"/>
        </w:r>
        <w:r>
          <w:t>26</w:t>
        </w:r>
        <w:r>
          <w:fldChar w:fldCharType="end"/>
        </w:r>
      </w:hyperlink>
    </w:p>
    <w:p>
      <w:pPr>
        <w:pStyle w:val="TOC2"/>
        <w:tabs>
          <w:tab w:val="right" w:leader="dot" w:pos="8306"/>
        </w:tabs>
      </w:pPr>
      <w:hyperlink w:anchor="_Toc17204" w:history="1">
        <w:r>
          <w:rPr>
            <w:rFonts w:ascii="仿宋" w:eastAsia="仿宋" w:hAnsi="仿宋" w:cs="仿宋" w:hint="eastAsia"/>
            <w:lang w:eastAsia="zh-CN"/>
          </w:rPr>
          <w:t>(五)、技术风险分析</w:t>
        </w:r>
        <w:r>
          <w:tab/>
        </w:r>
        <w:r>
          <w:fldChar w:fldCharType="begin"/>
        </w:r>
        <w:r>
          <w:instrText xml:space="preserve"> PAGEREF _Toc17204 \h </w:instrText>
        </w:r>
        <w:r>
          <w:fldChar w:fldCharType="separate"/>
        </w:r>
        <w:r>
          <w:t>28</w:t>
        </w:r>
        <w:r>
          <w:fldChar w:fldCharType="end"/>
        </w:r>
      </w:hyperlink>
    </w:p>
    <w:p>
      <w:pPr>
        <w:pStyle w:val="TOC2"/>
        <w:tabs>
          <w:tab w:val="right" w:leader="dot" w:pos="8306"/>
        </w:tabs>
      </w:pPr>
      <w:hyperlink w:anchor="_Toc2733" w:history="1">
        <w:r>
          <w:rPr>
            <w:rFonts w:ascii="仿宋" w:eastAsia="仿宋" w:hAnsi="仿宋" w:cs="仿宋" w:hint="eastAsia"/>
            <w:lang w:eastAsia="zh-CN"/>
          </w:rPr>
          <w:t>(六)、财务风险分析</w:t>
        </w:r>
        <w:r>
          <w:tab/>
        </w:r>
        <w:r>
          <w:fldChar w:fldCharType="begin"/>
        </w:r>
        <w:r>
          <w:instrText xml:space="preserve"> PAGEREF _Toc2733 \h </w:instrText>
        </w:r>
        <w:r>
          <w:fldChar w:fldCharType="separate"/>
        </w:r>
        <w:r>
          <w:t>29</w:t>
        </w:r>
        <w:r>
          <w:fldChar w:fldCharType="end"/>
        </w:r>
      </w:hyperlink>
    </w:p>
    <w:p>
      <w:pPr>
        <w:pStyle w:val="TOC2"/>
        <w:tabs>
          <w:tab w:val="right" w:leader="dot" w:pos="8306"/>
        </w:tabs>
      </w:pPr>
      <w:hyperlink w:anchor="_Toc22052" w:history="1">
        <w:r>
          <w:rPr>
            <w:rFonts w:ascii="仿宋" w:eastAsia="仿宋" w:hAnsi="仿宋" w:cs="仿宋" w:hint="eastAsia"/>
            <w:lang w:eastAsia="zh-CN"/>
          </w:rPr>
          <w:t>(七)、管理风险分析</w:t>
        </w:r>
        <w:r>
          <w:tab/>
        </w:r>
        <w:r>
          <w:fldChar w:fldCharType="begin"/>
        </w:r>
        <w:r>
          <w:instrText xml:space="preserve"> PAGEREF _Toc22052 \h </w:instrText>
        </w:r>
        <w:r>
          <w:fldChar w:fldCharType="separate"/>
        </w:r>
        <w:r>
          <w:t>31</w:t>
        </w:r>
        <w:r>
          <w:fldChar w:fldCharType="end"/>
        </w:r>
      </w:hyperlink>
    </w:p>
    <w:p>
      <w:pPr>
        <w:pStyle w:val="TOC2"/>
        <w:tabs>
          <w:tab w:val="right" w:leader="dot" w:pos="8306"/>
        </w:tabs>
      </w:pPr>
      <w:hyperlink w:anchor="_Toc10316" w:history="1">
        <w:r>
          <w:rPr>
            <w:rFonts w:ascii="仿宋" w:eastAsia="仿宋" w:hAnsi="仿宋" w:cs="仿宋" w:hint="eastAsia"/>
            <w:lang w:eastAsia="zh-CN"/>
          </w:rPr>
          <w:t>(八)、其它风险分析</w:t>
        </w:r>
        <w:r>
          <w:tab/>
        </w:r>
        <w:r>
          <w:fldChar w:fldCharType="begin"/>
        </w:r>
        <w:r>
          <w:instrText xml:space="preserve"> PAGEREF _Toc10316 \h </w:instrText>
        </w:r>
        <w:r>
          <w:fldChar w:fldCharType="separate"/>
        </w:r>
        <w:r>
          <w:t>32</w:t>
        </w:r>
        <w:r>
          <w:fldChar w:fldCharType="end"/>
        </w:r>
      </w:hyperlink>
    </w:p>
    <w:p>
      <w:pPr>
        <w:pStyle w:val="TOC2"/>
        <w:tabs>
          <w:tab w:val="right" w:leader="dot" w:pos="8306"/>
        </w:tabs>
      </w:pPr>
      <w:hyperlink w:anchor="_Toc1435" w:history="1">
        <w:r>
          <w:rPr>
            <w:rFonts w:ascii="仿宋" w:eastAsia="仿宋" w:hAnsi="仿宋" w:cs="仿宋" w:hint="eastAsia"/>
            <w:lang w:eastAsia="zh-CN"/>
          </w:rPr>
          <w:t>(九)、社会影响评估</w:t>
        </w:r>
        <w:r>
          <w:tab/>
        </w:r>
        <w:r>
          <w:fldChar w:fldCharType="begin"/>
        </w:r>
        <w:r>
          <w:instrText xml:space="preserve"> PAGEREF _Toc1435 \h </w:instrText>
        </w:r>
        <w:r>
          <w:fldChar w:fldCharType="separate"/>
        </w:r>
        <w:r>
          <w:t>33</w:t>
        </w:r>
        <w:r>
          <w:fldChar w:fldCharType="end"/>
        </w:r>
      </w:hyperlink>
    </w:p>
    <w:p>
      <w:pPr>
        <w:pStyle w:val="TOC1"/>
        <w:tabs>
          <w:tab w:val="right" w:leader="dot" w:pos="8306"/>
        </w:tabs>
      </w:pPr>
      <w:hyperlink w:anchor="_Toc24073" w:history="1">
        <w:r>
          <w:rPr>
            <w:rFonts w:ascii="仿宋" w:eastAsia="仿宋" w:hAnsi="仿宋" w:cs="仿宋" w:hint="eastAsia"/>
            <w:lang w:eastAsia="zh-CN"/>
          </w:rPr>
          <w:t>五、凝固剂项目概论</w:t>
        </w:r>
        <w:r>
          <w:tab/>
        </w:r>
        <w:r>
          <w:fldChar w:fldCharType="begin"/>
        </w:r>
        <w:r>
          <w:instrText xml:space="preserve"> PAGEREF _Toc24073 \h </w:instrText>
        </w:r>
        <w:r>
          <w:fldChar w:fldCharType="separate"/>
        </w:r>
        <w:r>
          <w:t>35</w:t>
        </w:r>
        <w:r>
          <w:fldChar w:fldCharType="end"/>
        </w:r>
      </w:hyperlink>
    </w:p>
    <w:p>
      <w:pPr>
        <w:pStyle w:val="TOC2"/>
        <w:tabs>
          <w:tab w:val="right" w:leader="dot" w:pos="8306"/>
        </w:tabs>
      </w:pPr>
      <w:hyperlink w:anchor="_Toc161" w:history="1">
        <w:r>
          <w:rPr>
            <w:rFonts w:ascii="仿宋" w:eastAsia="仿宋" w:hAnsi="仿宋" w:cs="仿宋" w:hint="eastAsia"/>
            <w:lang w:eastAsia="zh-CN"/>
          </w:rPr>
          <w:t>(一)、项目申报单位概况</w:t>
        </w:r>
        <w:r>
          <w:tab/>
        </w:r>
        <w:r>
          <w:fldChar w:fldCharType="begin"/>
        </w:r>
        <w:r>
          <w:instrText xml:space="preserve"> PAGEREF _Toc161 \h </w:instrText>
        </w:r>
        <w:r>
          <w:fldChar w:fldCharType="separate"/>
        </w:r>
        <w:r>
          <w:t>35</w:t>
        </w:r>
        <w:r>
          <w:fldChar w:fldCharType="end"/>
        </w:r>
      </w:hyperlink>
    </w:p>
    <w:p>
      <w:pPr>
        <w:pStyle w:val="TOC2"/>
        <w:tabs>
          <w:tab w:val="right" w:leader="dot" w:pos="8306"/>
        </w:tabs>
      </w:pPr>
      <w:hyperlink w:anchor="_Toc24167" w:history="1">
        <w:r>
          <w:rPr>
            <w:rFonts w:ascii="仿宋" w:eastAsia="仿宋" w:hAnsi="仿宋" w:cs="仿宋" w:hint="eastAsia"/>
            <w:lang w:eastAsia="zh-CN"/>
          </w:rPr>
          <w:t>(二)、项目概况</w:t>
        </w:r>
        <w:r>
          <w:tab/>
        </w:r>
        <w:r>
          <w:fldChar w:fldCharType="begin"/>
        </w:r>
        <w:r>
          <w:instrText xml:space="preserve"> PAGEREF _Toc24167 \h </w:instrText>
        </w:r>
        <w:r>
          <w:fldChar w:fldCharType="separate"/>
        </w:r>
        <w:r>
          <w:t>36</w:t>
        </w:r>
        <w:r>
          <w:fldChar w:fldCharType="end"/>
        </w:r>
      </w:hyperlink>
    </w:p>
    <w:p>
      <w:pPr>
        <w:pStyle w:val="TOC1"/>
        <w:tabs>
          <w:tab w:val="right" w:leader="dot" w:pos="8306"/>
        </w:tabs>
      </w:pPr>
      <w:hyperlink w:anchor="_Toc22745" w:history="1">
        <w:r>
          <w:rPr>
            <w:rFonts w:ascii="仿宋" w:eastAsia="仿宋" w:hAnsi="仿宋" w:cs="仿宋" w:hint="eastAsia"/>
            <w:lang w:eastAsia="zh-CN"/>
          </w:rPr>
          <w:t>六、社会影响分析</w:t>
        </w:r>
        <w:r>
          <w:tab/>
        </w:r>
        <w:r>
          <w:fldChar w:fldCharType="begin"/>
        </w:r>
        <w:r>
          <w:instrText xml:space="preserve"> PAGEREF _Toc22745 \h </w:instrText>
        </w:r>
        <w:r>
          <w:fldChar w:fldCharType="separate"/>
        </w:r>
        <w:r>
          <w:t>39</w:t>
        </w:r>
        <w:r>
          <w:fldChar w:fldCharType="end"/>
        </w:r>
      </w:hyperlink>
    </w:p>
    <w:p>
      <w:pPr>
        <w:pStyle w:val="TOC2"/>
        <w:tabs>
          <w:tab w:val="right" w:leader="dot" w:pos="8306"/>
        </w:tabs>
      </w:pPr>
      <w:hyperlink w:anchor="_Toc16613" w:history="1">
        <w:r>
          <w:rPr>
            <w:rFonts w:ascii="仿宋" w:eastAsia="仿宋" w:hAnsi="仿宋" w:cs="仿宋" w:hint="eastAsia"/>
            <w:lang w:eastAsia="zh-CN"/>
          </w:rPr>
          <w:t>(一)、社会影响效果分析</w:t>
        </w:r>
        <w:r>
          <w:tab/>
        </w:r>
        <w:r>
          <w:fldChar w:fldCharType="begin"/>
        </w:r>
        <w:r>
          <w:instrText xml:space="preserve"> PAGEREF _Toc16613 \h </w:instrText>
        </w:r>
        <w:r>
          <w:fldChar w:fldCharType="separate"/>
        </w:r>
        <w:r>
          <w:t>39</w:t>
        </w:r>
        <w:r>
          <w:fldChar w:fldCharType="end"/>
        </w:r>
      </w:hyperlink>
    </w:p>
    <w:p>
      <w:pPr>
        <w:pStyle w:val="TOC2"/>
        <w:tabs>
          <w:tab w:val="right" w:leader="dot" w:pos="8306"/>
        </w:tabs>
      </w:pPr>
      <w:hyperlink w:anchor="_Toc2700" w:history="1">
        <w:r>
          <w:rPr>
            <w:rFonts w:ascii="仿宋" w:eastAsia="仿宋" w:hAnsi="仿宋" w:cs="仿宋" w:hint="eastAsia"/>
            <w:lang w:eastAsia="zh-CN"/>
          </w:rPr>
          <w:t>(二)、社会适应性分析</w:t>
        </w:r>
        <w:r>
          <w:tab/>
        </w:r>
        <w:r>
          <w:fldChar w:fldCharType="begin"/>
        </w:r>
        <w:r>
          <w:instrText xml:space="preserve"> PAGEREF _Toc2700 \h </w:instrText>
        </w:r>
        <w:r>
          <w:fldChar w:fldCharType="separate"/>
        </w:r>
        <w:r>
          <w:t>42</w:t>
        </w:r>
        <w:r>
          <w:fldChar w:fldCharType="end"/>
        </w:r>
      </w:hyperlink>
    </w:p>
    <w:p>
      <w:pPr>
        <w:pStyle w:val="TOC2"/>
        <w:tabs>
          <w:tab w:val="right" w:leader="dot" w:pos="8306"/>
        </w:tabs>
      </w:pPr>
      <w:hyperlink w:anchor="_Toc20579" w:history="1">
        <w:r>
          <w:rPr>
            <w:rFonts w:ascii="仿宋" w:eastAsia="仿宋" w:hAnsi="仿宋" w:cs="仿宋" w:hint="eastAsia"/>
            <w:lang w:eastAsia="zh-CN"/>
          </w:rPr>
          <w:t>(三)、社会风险及对策分析</w:t>
        </w:r>
        <w:r>
          <w:tab/>
        </w:r>
        <w:r>
          <w:fldChar w:fldCharType="begin"/>
        </w:r>
        <w:r>
          <w:instrText xml:space="preserve"> PAGEREF _Toc20579 \h </w:instrText>
        </w:r>
        <w:r>
          <w:fldChar w:fldCharType="separate"/>
        </w:r>
        <w:r>
          <w:t>43</w:t>
        </w:r>
        <w:r>
          <w:fldChar w:fldCharType="end"/>
        </w:r>
      </w:hyperlink>
    </w:p>
    <w:p>
      <w:pPr>
        <w:pStyle w:val="TOC1"/>
        <w:tabs>
          <w:tab w:val="right" w:leader="dot" w:pos="8306"/>
        </w:tabs>
      </w:pPr>
      <w:hyperlink w:anchor="_Toc24044" w:history="1">
        <w:r>
          <w:rPr>
            <w:rFonts w:ascii="仿宋" w:eastAsia="仿宋" w:hAnsi="仿宋" w:cs="仿宋" w:hint="eastAsia"/>
            <w:lang w:eastAsia="zh-CN"/>
          </w:rPr>
          <w:t>七、经济效益与社会效益优化</w:t>
        </w:r>
        <w:r>
          <w:tab/>
        </w:r>
        <w:r>
          <w:fldChar w:fldCharType="begin"/>
        </w:r>
        <w:r>
          <w:instrText xml:space="preserve"> PAGEREF _Toc24044 \h </w:instrText>
        </w:r>
        <w:r>
          <w:fldChar w:fldCharType="separate"/>
        </w:r>
        <w:r>
          <w:t>47</w:t>
        </w:r>
        <w:r>
          <w:fldChar w:fldCharType="end"/>
        </w:r>
      </w:hyperlink>
    </w:p>
    <w:p>
      <w:pPr>
        <w:pStyle w:val="TOC2"/>
        <w:tabs>
          <w:tab w:val="right" w:leader="dot" w:pos="8306"/>
        </w:tabs>
      </w:pPr>
      <w:hyperlink w:anchor="_Toc469" w:history="1">
        <w:r>
          <w:rPr>
            <w:rFonts w:ascii="仿宋" w:eastAsia="仿宋" w:hAnsi="仿宋" w:cs="仿宋" w:hint="eastAsia"/>
            <w:lang w:eastAsia="zh-CN"/>
          </w:rPr>
          <w:t>(一)、经济效益提升策略</w:t>
        </w:r>
        <w:r>
          <w:tab/>
        </w:r>
        <w:r>
          <w:fldChar w:fldCharType="begin"/>
        </w:r>
        <w:r>
          <w:instrText xml:space="preserve"> PAGEREF _Toc469 \h </w:instrText>
        </w:r>
        <w:r>
          <w:fldChar w:fldCharType="separate"/>
        </w:r>
        <w:r>
          <w:t>47</w:t>
        </w:r>
        <w:r>
          <w:fldChar w:fldCharType="end"/>
        </w:r>
      </w:hyperlink>
    </w:p>
    <w:p>
      <w:pPr>
        <w:pStyle w:val="TOC2"/>
        <w:tabs>
          <w:tab w:val="right" w:leader="dot" w:pos="8306"/>
        </w:tabs>
      </w:pPr>
      <w:hyperlink w:anchor="_Toc13182" w:history="1">
        <w:r>
          <w:rPr>
            <w:rFonts w:ascii="仿宋" w:eastAsia="仿宋" w:hAnsi="仿宋" w:cs="仿宋" w:hint="eastAsia"/>
            <w:lang w:eastAsia="zh-CN"/>
          </w:rPr>
          <w:t>(二)、社会效益增强方案</w:t>
        </w:r>
        <w:r>
          <w:tab/>
        </w:r>
        <w:r>
          <w:fldChar w:fldCharType="begin"/>
        </w:r>
        <w:r>
          <w:instrText xml:space="preserve"> PAGEREF _Toc13182 \h </w:instrText>
        </w:r>
        <w:r>
          <w:fldChar w:fldCharType="separate"/>
        </w:r>
        <w:r>
          <w:t>48</w:t>
        </w:r>
        <w:r>
          <w:fldChar w:fldCharType="end"/>
        </w:r>
      </w:hyperlink>
    </w:p>
    <w:p>
      <w:pPr>
        <w:pStyle w:val="TOC1"/>
        <w:tabs>
          <w:tab w:val="right" w:leader="dot" w:pos="8306"/>
        </w:tabs>
      </w:pPr>
      <w:hyperlink w:anchor="_Toc32135" w:history="1">
        <w:r>
          <w:rPr>
            <w:rFonts w:ascii="仿宋" w:eastAsia="仿宋" w:hAnsi="仿宋" w:cs="仿宋" w:hint="eastAsia"/>
            <w:lang w:eastAsia="zh-CN"/>
          </w:rPr>
          <w:t>八、项目实施与管理方案</w:t>
        </w:r>
        <w:r>
          <w:tab/>
        </w:r>
        <w:r>
          <w:fldChar w:fldCharType="begin"/>
        </w:r>
        <w:r>
          <w:instrText xml:space="preserve"> PAGEREF _Toc32135 \h </w:instrText>
        </w:r>
        <w:r>
          <w:fldChar w:fldCharType="separate"/>
        </w:r>
        <w:r>
          <w:t>49</w:t>
        </w:r>
        <w:r>
          <w:fldChar w:fldCharType="end"/>
        </w:r>
      </w:hyperlink>
    </w:p>
    <w:p>
      <w:pPr>
        <w:pStyle w:val="TOC2"/>
        <w:tabs>
          <w:tab w:val="right" w:leader="dot" w:pos="8306"/>
        </w:tabs>
      </w:pPr>
      <w:hyperlink w:anchor="_Toc7376" w:history="1">
        <w:r>
          <w:rPr>
            <w:rFonts w:ascii="仿宋" w:eastAsia="仿宋" w:hAnsi="仿宋" w:cs="仿宋" w:hint="eastAsia"/>
            <w:lang w:eastAsia="zh-CN"/>
          </w:rPr>
          <w:t>(一)、项目实施计划</w:t>
        </w:r>
        <w:r>
          <w:tab/>
        </w:r>
        <w:r>
          <w:fldChar w:fldCharType="begin"/>
        </w:r>
        <w:r>
          <w:instrText xml:space="preserve"> PAGEREF _Toc7376 \h </w:instrText>
        </w:r>
        <w:r>
          <w:fldChar w:fldCharType="separate"/>
        </w:r>
        <w:r>
          <w:t>49</w:t>
        </w:r>
        <w:r>
          <w:fldChar w:fldCharType="end"/>
        </w:r>
      </w:hyperlink>
    </w:p>
    <w:p>
      <w:pPr>
        <w:pStyle w:val="TOC2"/>
        <w:tabs>
          <w:tab w:val="right" w:leader="dot" w:pos="8306"/>
        </w:tabs>
      </w:pPr>
      <w:hyperlink w:anchor="_Toc14201" w:history="1">
        <w:r>
          <w:rPr>
            <w:rFonts w:ascii="仿宋" w:eastAsia="仿宋" w:hAnsi="仿宋" w:cs="仿宋" w:hint="eastAsia"/>
            <w:lang w:eastAsia="zh-CN"/>
          </w:rPr>
          <w:t>(二)、项目组织机构与职责</w:t>
        </w:r>
        <w:r>
          <w:tab/>
        </w:r>
        <w:r>
          <w:fldChar w:fldCharType="begin"/>
        </w:r>
        <w:r>
          <w:instrText xml:space="preserve"> PAGEREF _Toc14201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20" w:history="1">
        <w:r>
          <w:rPr>
            <w:rFonts w:ascii="仿宋" w:eastAsia="仿宋" w:hAnsi="仿宋" w:cs="仿宋" w:hint="eastAsia"/>
            <w:lang w:eastAsia="zh-CN"/>
          </w:rPr>
          <w:t>(三)、项目管理与监控体系</w:t>
        </w:r>
        <w:r>
          <w:tab/>
        </w:r>
        <w:r>
          <w:fldChar w:fldCharType="begin"/>
        </w:r>
        <w:r>
          <w:instrText xml:space="preserve"> PAGEREF _Toc27620 \h </w:instrText>
        </w:r>
        <w:r>
          <w:fldChar w:fldCharType="separate"/>
        </w:r>
        <w:r>
          <w:t>53</w:t>
        </w:r>
        <w:r>
          <w:fldChar w:fldCharType="end"/>
        </w:r>
      </w:hyperlink>
    </w:p>
    <w:p>
      <w:pPr>
        <w:pStyle w:val="TOC1"/>
        <w:tabs>
          <w:tab w:val="right" w:leader="dot" w:pos="8306"/>
        </w:tabs>
      </w:pPr>
      <w:hyperlink w:anchor="_Toc14235" w:history="1">
        <w:r>
          <w:rPr>
            <w:rFonts w:ascii="仿宋" w:eastAsia="仿宋" w:hAnsi="仿宋" w:cs="仿宋" w:hint="eastAsia"/>
            <w:lang w:eastAsia="zh-CN"/>
          </w:rPr>
          <w:t>九、环境保护与绿色发展</w:t>
        </w:r>
        <w:r>
          <w:tab/>
        </w:r>
        <w:r>
          <w:fldChar w:fldCharType="begin"/>
        </w:r>
        <w:r>
          <w:instrText xml:space="preserve"> PAGEREF _Toc14235 \h </w:instrText>
        </w:r>
        <w:r>
          <w:fldChar w:fldCharType="separate"/>
        </w:r>
        <w:r>
          <w:t>54</w:t>
        </w:r>
        <w:r>
          <w:fldChar w:fldCharType="end"/>
        </w:r>
      </w:hyperlink>
    </w:p>
    <w:p>
      <w:pPr>
        <w:pStyle w:val="TOC2"/>
        <w:tabs>
          <w:tab w:val="right" w:leader="dot" w:pos="8306"/>
        </w:tabs>
      </w:pPr>
      <w:hyperlink w:anchor="_Toc30461" w:history="1">
        <w:r>
          <w:rPr>
            <w:rFonts w:ascii="仿宋" w:eastAsia="仿宋" w:hAnsi="仿宋" w:cs="仿宋" w:hint="eastAsia"/>
            <w:lang w:eastAsia="zh-CN"/>
          </w:rPr>
          <w:t>(一)、环境保护措施</w:t>
        </w:r>
        <w:r>
          <w:tab/>
        </w:r>
        <w:r>
          <w:fldChar w:fldCharType="begin"/>
        </w:r>
        <w:r>
          <w:instrText xml:space="preserve"> PAGEREF _Toc30461 \h </w:instrText>
        </w:r>
        <w:r>
          <w:fldChar w:fldCharType="separate"/>
        </w:r>
        <w:r>
          <w:t>54</w:t>
        </w:r>
        <w:r>
          <w:fldChar w:fldCharType="end"/>
        </w:r>
      </w:hyperlink>
    </w:p>
    <w:p>
      <w:pPr>
        <w:pStyle w:val="TOC2"/>
        <w:tabs>
          <w:tab w:val="right" w:leader="dot" w:pos="8306"/>
        </w:tabs>
      </w:pPr>
      <w:hyperlink w:anchor="_Toc30964" w:history="1">
        <w:r>
          <w:rPr>
            <w:rFonts w:ascii="仿宋" w:eastAsia="仿宋" w:hAnsi="仿宋" w:cs="仿宋" w:hint="eastAsia"/>
            <w:lang w:eastAsia="zh-CN"/>
          </w:rPr>
          <w:t>(二)、绿色发展与可持续发展策略</w:t>
        </w:r>
        <w:r>
          <w:tab/>
        </w:r>
        <w:r>
          <w:fldChar w:fldCharType="begin"/>
        </w:r>
        <w:r>
          <w:instrText xml:space="preserve"> PAGEREF _Toc30964 \h </w:instrText>
        </w:r>
        <w:r>
          <w:fldChar w:fldCharType="separate"/>
        </w:r>
        <w:r>
          <w:t>56</w:t>
        </w:r>
        <w:r>
          <w:fldChar w:fldCharType="end"/>
        </w:r>
      </w:hyperlink>
    </w:p>
    <w:p>
      <w:pPr>
        <w:pStyle w:val="TOC1"/>
        <w:tabs>
          <w:tab w:val="right" w:leader="dot" w:pos="8306"/>
        </w:tabs>
      </w:pPr>
      <w:hyperlink w:anchor="_Toc31654" w:history="1">
        <w:r>
          <w:rPr>
            <w:rFonts w:ascii="仿宋" w:eastAsia="仿宋" w:hAnsi="仿宋" w:cs="仿宋" w:hint="eastAsia"/>
            <w:lang w:eastAsia="zh-CN"/>
          </w:rPr>
          <w:t>十、安全与应急管理</w:t>
        </w:r>
        <w:r>
          <w:tab/>
        </w:r>
        <w:r>
          <w:fldChar w:fldCharType="begin"/>
        </w:r>
        <w:r>
          <w:instrText xml:space="preserve"> PAGEREF _Toc31654 \h </w:instrText>
        </w:r>
        <w:r>
          <w:fldChar w:fldCharType="separate"/>
        </w:r>
        <w:r>
          <w:t>57</w:t>
        </w:r>
        <w:r>
          <w:fldChar w:fldCharType="end"/>
        </w:r>
      </w:hyperlink>
    </w:p>
    <w:p>
      <w:pPr>
        <w:pStyle w:val="TOC2"/>
        <w:tabs>
          <w:tab w:val="right" w:leader="dot" w:pos="8306"/>
        </w:tabs>
      </w:pPr>
      <w:hyperlink w:anchor="_Toc16122" w:history="1">
        <w:r>
          <w:rPr>
            <w:rFonts w:ascii="仿宋" w:eastAsia="仿宋" w:hAnsi="仿宋" w:cs="仿宋" w:hint="eastAsia"/>
            <w:lang w:eastAsia="zh-CN"/>
          </w:rPr>
          <w:t>(一)、安全生产管理</w:t>
        </w:r>
        <w:r>
          <w:tab/>
        </w:r>
        <w:r>
          <w:fldChar w:fldCharType="begin"/>
        </w:r>
        <w:r>
          <w:instrText xml:space="preserve"> PAGEREF _Toc16122 \h </w:instrText>
        </w:r>
        <w:r>
          <w:fldChar w:fldCharType="separate"/>
        </w:r>
        <w:r>
          <w:t>57</w:t>
        </w:r>
        <w:r>
          <w:fldChar w:fldCharType="end"/>
        </w:r>
      </w:hyperlink>
    </w:p>
    <w:p>
      <w:pPr>
        <w:pStyle w:val="TOC2"/>
        <w:tabs>
          <w:tab w:val="right" w:leader="dot" w:pos="8306"/>
        </w:tabs>
      </w:pPr>
      <w:hyperlink w:anchor="_Toc9010" w:history="1">
        <w:r>
          <w:rPr>
            <w:rFonts w:ascii="仿宋" w:eastAsia="仿宋" w:hAnsi="仿宋" w:cs="仿宋" w:hint="eastAsia"/>
            <w:lang w:eastAsia="zh-CN"/>
          </w:rPr>
          <w:t>(二)、应急预案与响应</w:t>
        </w:r>
        <w:r>
          <w:tab/>
        </w:r>
        <w:r>
          <w:fldChar w:fldCharType="begin"/>
        </w:r>
        <w:r>
          <w:instrText xml:space="preserve"> PAGEREF _Toc9010 \h </w:instrText>
        </w:r>
        <w:r>
          <w:fldChar w:fldCharType="separate"/>
        </w:r>
        <w:r>
          <w:t>59</w:t>
        </w:r>
        <w:r>
          <w:fldChar w:fldCharType="end"/>
        </w:r>
      </w:hyperlink>
    </w:p>
    <w:p>
      <w:pPr>
        <w:pStyle w:val="TOC1"/>
        <w:tabs>
          <w:tab w:val="right" w:leader="dot" w:pos="8306"/>
        </w:tabs>
      </w:pPr>
      <w:hyperlink w:anchor="_Toc31392" w:history="1">
        <w:r>
          <w:rPr>
            <w:rFonts w:ascii="仿宋" w:eastAsia="仿宋" w:hAnsi="仿宋" w:cs="仿宋" w:hint="eastAsia"/>
            <w:lang w:eastAsia="zh-CN"/>
          </w:rPr>
          <w:t>十一、项目质量与标准</w:t>
        </w:r>
        <w:r>
          <w:tab/>
        </w:r>
        <w:r>
          <w:fldChar w:fldCharType="begin"/>
        </w:r>
        <w:r>
          <w:instrText xml:space="preserve"> PAGEREF _Toc31392 \h </w:instrText>
        </w:r>
        <w:r>
          <w:fldChar w:fldCharType="separate"/>
        </w:r>
        <w:r>
          <w:t>61</w:t>
        </w:r>
        <w:r>
          <w:fldChar w:fldCharType="end"/>
        </w:r>
      </w:hyperlink>
    </w:p>
    <w:p>
      <w:pPr>
        <w:pStyle w:val="TOC2"/>
        <w:tabs>
          <w:tab w:val="right" w:leader="dot" w:pos="8306"/>
        </w:tabs>
      </w:pPr>
      <w:hyperlink w:anchor="_Toc31751" w:history="1">
        <w:r>
          <w:rPr>
            <w:rFonts w:ascii="仿宋" w:eastAsia="仿宋" w:hAnsi="仿宋" w:cs="仿宋" w:hint="eastAsia"/>
            <w:lang w:eastAsia="zh-CN"/>
          </w:rPr>
          <w:t>(一)、质量保障体系</w:t>
        </w:r>
        <w:r>
          <w:tab/>
        </w:r>
        <w:r>
          <w:fldChar w:fldCharType="begin"/>
        </w:r>
        <w:r>
          <w:instrText xml:space="preserve"> PAGEREF _Toc31751 \h </w:instrText>
        </w:r>
        <w:r>
          <w:fldChar w:fldCharType="separate"/>
        </w:r>
        <w:r>
          <w:t>61</w:t>
        </w:r>
        <w:r>
          <w:fldChar w:fldCharType="end"/>
        </w:r>
      </w:hyperlink>
    </w:p>
    <w:p>
      <w:pPr>
        <w:pStyle w:val="TOC2"/>
        <w:tabs>
          <w:tab w:val="right" w:leader="dot" w:pos="8306"/>
        </w:tabs>
      </w:pPr>
      <w:hyperlink w:anchor="_Toc25833" w:history="1">
        <w:r>
          <w:rPr>
            <w:rFonts w:ascii="仿宋" w:eastAsia="仿宋" w:hAnsi="仿宋" w:cs="仿宋" w:hint="eastAsia"/>
            <w:lang w:eastAsia="zh-CN"/>
          </w:rPr>
          <w:t>(二)、标准化作业流程</w:t>
        </w:r>
        <w:r>
          <w:tab/>
        </w:r>
        <w:r>
          <w:fldChar w:fldCharType="begin"/>
        </w:r>
        <w:r>
          <w:instrText xml:space="preserve"> PAGEREF _Toc25833 \h </w:instrText>
        </w:r>
        <w:r>
          <w:fldChar w:fldCharType="separate"/>
        </w:r>
        <w:r>
          <w:t>62</w:t>
        </w:r>
        <w:r>
          <w:fldChar w:fldCharType="end"/>
        </w:r>
      </w:hyperlink>
    </w:p>
    <w:p>
      <w:pPr>
        <w:pStyle w:val="TOC2"/>
        <w:tabs>
          <w:tab w:val="right" w:leader="dot" w:pos="8306"/>
        </w:tabs>
      </w:pPr>
      <w:hyperlink w:anchor="_Toc5745" w:history="1">
        <w:r>
          <w:rPr>
            <w:rFonts w:ascii="仿宋" w:eastAsia="仿宋" w:hAnsi="仿宋" w:cs="仿宋" w:hint="eastAsia"/>
            <w:lang w:eastAsia="zh-CN"/>
          </w:rPr>
          <w:t>(三)、质量监控与评估</w:t>
        </w:r>
        <w:r>
          <w:tab/>
        </w:r>
        <w:r>
          <w:fldChar w:fldCharType="begin"/>
        </w:r>
        <w:r>
          <w:instrText xml:space="preserve"> PAGEREF _Toc5745 \h </w:instrText>
        </w:r>
        <w:r>
          <w:fldChar w:fldCharType="separate"/>
        </w:r>
        <w:r>
          <w:t>64</w:t>
        </w:r>
        <w:r>
          <w:fldChar w:fldCharType="end"/>
        </w:r>
      </w:hyperlink>
    </w:p>
    <w:p>
      <w:pPr>
        <w:pStyle w:val="TOC2"/>
        <w:tabs>
          <w:tab w:val="right" w:leader="dot" w:pos="8306"/>
        </w:tabs>
      </w:pPr>
      <w:hyperlink w:anchor="_Toc25345" w:history="1">
        <w:r>
          <w:rPr>
            <w:rFonts w:ascii="仿宋" w:eastAsia="仿宋" w:hAnsi="仿宋" w:cs="仿宋" w:hint="eastAsia"/>
            <w:lang w:eastAsia="zh-CN"/>
          </w:rPr>
          <w:t>(四)、质量改进计划</w:t>
        </w:r>
        <w:r>
          <w:tab/>
        </w:r>
        <w:r>
          <w:fldChar w:fldCharType="begin"/>
        </w:r>
        <w:r>
          <w:instrText xml:space="preserve"> PAGEREF _Toc25345 \h </w:instrText>
        </w:r>
        <w:r>
          <w:fldChar w:fldCharType="separate"/>
        </w:r>
        <w:r>
          <w:t>65</w:t>
        </w:r>
        <w:r>
          <w:fldChar w:fldCharType="end"/>
        </w:r>
      </w:hyperlink>
    </w:p>
    <w:p>
      <w:pPr>
        <w:pStyle w:val="TOC1"/>
        <w:tabs>
          <w:tab w:val="right" w:leader="dot" w:pos="8306"/>
        </w:tabs>
      </w:pPr>
      <w:hyperlink w:anchor="_Toc10445" w:history="1">
        <w:r>
          <w:rPr>
            <w:rFonts w:ascii="仿宋" w:eastAsia="仿宋" w:hAnsi="仿宋" w:cs="仿宋" w:hint="eastAsia"/>
            <w:lang w:eastAsia="zh-CN"/>
          </w:rPr>
          <w:t>十二、项目变更管理</w:t>
        </w:r>
        <w:r>
          <w:tab/>
        </w:r>
        <w:r>
          <w:fldChar w:fldCharType="begin"/>
        </w:r>
        <w:r>
          <w:instrText xml:space="preserve"> PAGEREF _Toc10445 \h </w:instrText>
        </w:r>
        <w:r>
          <w:fldChar w:fldCharType="separate"/>
        </w:r>
        <w:r>
          <w:t>66</w:t>
        </w:r>
        <w:r>
          <w:fldChar w:fldCharType="end"/>
        </w:r>
      </w:hyperlink>
    </w:p>
    <w:p>
      <w:pPr>
        <w:pStyle w:val="TOC2"/>
        <w:tabs>
          <w:tab w:val="right" w:leader="dot" w:pos="8306"/>
        </w:tabs>
      </w:pPr>
      <w:hyperlink w:anchor="_Toc10279" w:history="1">
        <w:r>
          <w:rPr>
            <w:rFonts w:ascii="仿宋" w:eastAsia="仿宋" w:hAnsi="仿宋" w:cs="仿宋" w:hint="eastAsia"/>
            <w:lang w:eastAsia="zh-CN"/>
          </w:rPr>
          <w:t>(一)、变更控制流程</w:t>
        </w:r>
        <w:r>
          <w:tab/>
        </w:r>
        <w:r>
          <w:fldChar w:fldCharType="begin"/>
        </w:r>
        <w:r>
          <w:instrText xml:space="preserve"> PAGEREF _Toc10279 \h </w:instrText>
        </w:r>
        <w:r>
          <w:fldChar w:fldCharType="separate"/>
        </w:r>
        <w:r>
          <w:t>66</w:t>
        </w:r>
        <w:r>
          <w:fldChar w:fldCharType="end"/>
        </w:r>
      </w:hyperlink>
    </w:p>
    <w:p>
      <w:pPr>
        <w:pStyle w:val="TOC2"/>
        <w:tabs>
          <w:tab w:val="right" w:leader="dot" w:pos="8306"/>
        </w:tabs>
      </w:pPr>
      <w:hyperlink w:anchor="_Toc32330" w:history="1">
        <w:r>
          <w:rPr>
            <w:rFonts w:ascii="仿宋" w:eastAsia="仿宋" w:hAnsi="仿宋" w:cs="仿宋" w:hint="eastAsia"/>
            <w:lang w:eastAsia="zh-CN"/>
          </w:rPr>
          <w:t>(二)、影响评估与处理</w:t>
        </w:r>
        <w:r>
          <w:tab/>
        </w:r>
        <w:r>
          <w:fldChar w:fldCharType="begin"/>
        </w:r>
        <w:r>
          <w:instrText xml:space="preserve"> PAGEREF _Toc32330 \h </w:instrText>
        </w:r>
        <w:r>
          <w:fldChar w:fldCharType="separate"/>
        </w:r>
        <w:r>
          <w:t>67</w:t>
        </w:r>
        <w:r>
          <w:fldChar w:fldCharType="end"/>
        </w:r>
      </w:hyperlink>
    </w:p>
    <w:p>
      <w:pPr>
        <w:pStyle w:val="TOC2"/>
        <w:tabs>
          <w:tab w:val="right" w:leader="dot" w:pos="8306"/>
        </w:tabs>
      </w:pPr>
      <w:hyperlink w:anchor="_Toc27639" w:history="1">
        <w:r>
          <w:rPr>
            <w:rFonts w:ascii="仿宋" w:eastAsia="仿宋" w:hAnsi="仿宋" w:cs="仿宋" w:hint="eastAsia"/>
            <w:lang w:eastAsia="zh-CN"/>
          </w:rPr>
          <w:t>(三)、变更记录与追踪</w:t>
        </w:r>
        <w:r>
          <w:tab/>
        </w:r>
        <w:r>
          <w:fldChar w:fldCharType="begin"/>
        </w:r>
        <w:r>
          <w:instrText xml:space="preserve"> PAGEREF _Toc27639 \h </w:instrText>
        </w:r>
        <w:r>
          <w:fldChar w:fldCharType="separate"/>
        </w:r>
        <w:r>
          <w:t>68</w:t>
        </w:r>
        <w:r>
          <w:fldChar w:fldCharType="end"/>
        </w:r>
      </w:hyperlink>
    </w:p>
    <w:p>
      <w:pPr>
        <w:pStyle w:val="TOC2"/>
        <w:tabs>
          <w:tab w:val="right" w:leader="dot" w:pos="8306"/>
        </w:tabs>
      </w:pPr>
      <w:hyperlink w:anchor="_Toc19617" w:history="1">
        <w:r>
          <w:rPr>
            <w:rFonts w:ascii="仿宋" w:eastAsia="仿宋" w:hAnsi="仿宋" w:cs="仿宋" w:hint="eastAsia"/>
            <w:lang w:eastAsia="zh-CN"/>
          </w:rPr>
          <w:t>(四)、变更管理策略</w:t>
        </w:r>
        <w:r>
          <w:tab/>
        </w:r>
        <w:r>
          <w:fldChar w:fldCharType="begin"/>
        </w:r>
        <w:r>
          <w:instrText xml:space="preserve"> PAGEREF _Toc19617 \h </w:instrText>
        </w:r>
        <w:r>
          <w:fldChar w:fldCharType="separate"/>
        </w:r>
        <w:r>
          <w:t>70</w:t>
        </w:r>
        <w:r>
          <w:fldChar w:fldCharType="end"/>
        </w:r>
      </w:hyperlink>
    </w:p>
    <w:p>
      <w:pPr>
        <w:pStyle w:val="TOC1"/>
        <w:tabs>
          <w:tab w:val="right" w:leader="dot" w:pos="8306"/>
        </w:tabs>
      </w:pPr>
      <w:hyperlink w:anchor="_Toc32710" w:history="1">
        <w:r>
          <w:rPr>
            <w:rFonts w:ascii="仿宋" w:eastAsia="仿宋" w:hAnsi="仿宋" w:cs="仿宋" w:hint="eastAsia"/>
            <w:lang w:eastAsia="zh-CN"/>
          </w:rPr>
          <w:t>十三、产业协同与集群发展</w:t>
        </w:r>
        <w:r>
          <w:tab/>
        </w:r>
        <w:r>
          <w:fldChar w:fldCharType="begin"/>
        </w:r>
        <w:r>
          <w:instrText xml:space="preserve"> PAGEREF _Toc32710 \h </w:instrText>
        </w:r>
        <w:r>
          <w:fldChar w:fldCharType="separate"/>
        </w:r>
        <w:r>
          <w:t>72</w:t>
        </w:r>
        <w:r>
          <w:fldChar w:fldCharType="end"/>
        </w:r>
      </w:hyperlink>
    </w:p>
    <w:p>
      <w:pPr>
        <w:pStyle w:val="TOC2"/>
        <w:tabs>
          <w:tab w:val="right" w:leader="dot" w:pos="8306"/>
        </w:tabs>
      </w:pPr>
      <w:hyperlink w:anchor="_Toc12381" w:history="1">
        <w:r>
          <w:rPr>
            <w:rFonts w:ascii="仿宋" w:eastAsia="仿宋" w:hAnsi="仿宋" w:cs="仿宋" w:hint="eastAsia"/>
            <w:lang w:eastAsia="zh-CN"/>
          </w:rPr>
          <w:t>(一)、产业协同机制建设</w:t>
        </w:r>
        <w:r>
          <w:tab/>
        </w:r>
        <w:r>
          <w:fldChar w:fldCharType="begin"/>
        </w:r>
        <w:r>
          <w:instrText xml:space="preserve"> PAGEREF _Toc12381 \h </w:instrText>
        </w:r>
        <w:r>
          <w:fldChar w:fldCharType="separate"/>
        </w:r>
        <w:r>
          <w:t>72</w:t>
        </w:r>
        <w:r>
          <w:fldChar w:fldCharType="end"/>
        </w:r>
      </w:hyperlink>
    </w:p>
    <w:p>
      <w:pPr>
        <w:pStyle w:val="TOC2"/>
        <w:tabs>
          <w:tab w:val="right" w:leader="dot" w:pos="8306"/>
        </w:tabs>
      </w:pPr>
      <w:hyperlink w:anchor="_Toc9271" w:history="1">
        <w:r>
          <w:rPr>
            <w:rFonts w:ascii="仿宋" w:eastAsia="仿宋" w:hAnsi="仿宋" w:cs="仿宋" w:hint="eastAsia"/>
            <w:lang w:eastAsia="zh-CN"/>
          </w:rPr>
          <w:t>(二)、产业集群培育与发展</w:t>
        </w:r>
        <w:r>
          <w:tab/>
        </w:r>
        <w:r>
          <w:fldChar w:fldCharType="begin"/>
        </w:r>
        <w:r>
          <w:instrText xml:space="preserve"> PAGEREF _Toc9271 \h </w:instrText>
        </w:r>
        <w:r>
          <w:fldChar w:fldCharType="separate"/>
        </w:r>
        <w:r>
          <w:t>73</w:t>
        </w:r>
        <w:r>
          <w:fldChar w:fldCharType="end"/>
        </w:r>
      </w:hyperlink>
    </w:p>
    <w:p>
      <w:pPr>
        <w:pStyle w:val="TOC1"/>
        <w:tabs>
          <w:tab w:val="right" w:leader="dot" w:pos="8306"/>
        </w:tabs>
      </w:pPr>
      <w:hyperlink w:anchor="_Toc19640" w:history="1">
        <w:r>
          <w:rPr>
            <w:rFonts w:ascii="仿宋" w:eastAsia="仿宋" w:hAnsi="仿宋" w:cs="仿宋" w:hint="eastAsia"/>
            <w:lang w:eastAsia="zh-CN"/>
          </w:rPr>
          <w:t>十四、项目施工方案</w:t>
        </w:r>
        <w:r>
          <w:tab/>
        </w:r>
        <w:r>
          <w:fldChar w:fldCharType="begin"/>
        </w:r>
        <w:r>
          <w:instrText xml:space="preserve"> PAGEREF _Toc19640 \h </w:instrText>
        </w:r>
        <w:r>
          <w:fldChar w:fldCharType="separate"/>
        </w:r>
        <w:r>
          <w:t>74</w:t>
        </w:r>
        <w:r>
          <w:fldChar w:fldCharType="end"/>
        </w:r>
      </w:hyperlink>
    </w:p>
    <w:p>
      <w:pPr>
        <w:pStyle w:val="TOC2"/>
        <w:tabs>
          <w:tab w:val="right" w:leader="dot" w:pos="8306"/>
        </w:tabs>
      </w:pPr>
      <w:hyperlink w:anchor="_Toc18488" w:history="1">
        <w:r>
          <w:rPr>
            <w:rFonts w:ascii="仿宋" w:eastAsia="仿宋" w:hAnsi="仿宋" w:cs="仿宋" w:hint="eastAsia"/>
            <w:lang w:eastAsia="zh-CN"/>
          </w:rPr>
          <w:t>(一)、施工组织设计</w:t>
        </w:r>
        <w:r>
          <w:tab/>
        </w:r>
        <w:r>
          <w:fldChar w:fldCharType="begin"/>
        </w:r>
        <w:r>
          <w:instrText xml:space="preserve"> PAGEREF _Toc18488 \h </w:instrText>
        </w:r>
        <w:r>
          <w:fldChar w:fldCharType="separate"/>
        </w:r>
        <w:r>
          <w:t>74</w:t>
        </w:r>
        <w:r>
          <w:fldChar w:fldCharType="end"/>
        </w:r>
      </w:hyperlink>
    </w:p>
    <w:p>
      <w:pPr>
        <w:pStyle w:val="TOC2"/>
        <w:tabs>
          <w:tab w:val="right" w:leader="dot" w:pos="8306"/>
        </w:tabs>
      </w:pPr>
      <w:hyperlink w:anchor="_Toc13083" w:history="1">
        <w:r>
          <w:rPr>
            <w:rFonts w:ascii="仿宋" w:eastAsia="仿宋" w:hAnsi="仿宋" w:cs="仿宋" w:hint="eastAsia"/>
            <w:lang w:eastAsia="zh-CN"/>
          </w:rPr>
          <w:t>(二)、施工工艺与技术路线</w:t>
        </w:r>
        <w:r>
          <w:tab/>
        </w:r>
        <w:r>
          <w:fldChar w:fldCharType="begin"/>
        </w:r>
        <w:r>
          <w:instrText xml:space="preserve"> PAGEREF _Toc13083 \h </w:instrText>
        </w:r>
        <w:r>
          <w:fldChar w:fldCharType="separate"/>
        </w:r>
        <w:r>
          <w:t>75</w:t>
        </w:r>
        <w:r>
          <w:fldChar w:fldCharType="end"/>
        </w:r>
      </w:hyperlink>
    </w:p>
    <w:p>
      <w:pPr>
        <w:pStyle w:val="TOC2"/>
        <w:tabs>
          <w:tab w:val="right" w:leader="dot" w:pos="8306"/>
        </w:tabs>
      </w:pPr>
      <w:hyperlink w:anchor="_Toc25851" w:history="1">
        <w:r>
          <w:rPr>
            <w:rFonts w:ascii="仿宋" w:eastAsia="仿宋" w:hAnsi="仿宋" w:cs="仿宋" w:hint="eastAsia"/>
            <w:lang w:eastAsia="zh-CN"/>
          </w:rPr>
          <w:t>(三)、关键节点施工计划</w:t>
        </w:r>
        <w:r>
          <w:tab/>
        </w:r>
        <w:r>
          <w:fldChar w:fldCharType="begin"/>
        </w:r>
        <w:r>
          <w:instrText xml:space="preserve"> PAGEREF _Toc25851 \h </w:instrText>
        </w:r>
        <w:r>
          <w:fldChar w:fldCharType="separate"/>
        </w:r>
        <w:r>
          <w:t>76</w:t>
        </w:r>
        <w:r>
          <w:fldChar w:fldCharType="end"/>
        </w:r>
      </w:hyperlink>
    </w:p>
    <w:p>
      <w:pPr>
        <w:pStyle w:val="TOC2"/>
        <w:tabs>
          <w:tab w:val="right" w:leader="dot" w:pos="8306"/>
        </w:tabs>
      </w:pPr>
      <w:hyperlink w:anchor="_Toc6067" w:history="1">
        <w:r>
          <w:rPr>
            <w:rFonts w:ascii="仿宋" w:eastAsia="仿宋" w:hAnsi="仿宋" w:cs="仿宋" w:hint="eastAsia"/>
            <w:lang w:eastAsia="zh-CN"/>
          </w:rPr>
          <w:t>(四)、施工现场管理</w:t>
        </w:r>
        <w:r>
          <w:tab/>
        </w:r>
        <w:r>
          <w:fldChar w:fldCharType="begin"/>
        </w:r>
        <w:r>
          <w:instrText xml:space="preserve"> PAGEREF _Toc6067 \h </w:instrText>
        </w:r>
        <w:r>
          <w:fldChar w:fldCharType="separate"/>
        </w:r>
        <w:r>
          <w:t>78</w:t>
        </w:r>
        <w:r>
          <w:fldChar w:fldCharType="end"/>
        </w:r>
      </w:hyperlink>
    </w:p>
    <w:p>
      <w:pPr>
        <w:pStyle w:val="TOC1"/>
        <w:tabs>
          <w:tab w:val="right" w:leader="dot" w:pos="8306"/>
        </w:tabs>
      </w:pPr>
      <w:hyperlink w:anchor="_Toc1709" w:history="1">
        <w:r>
          <w:rPr>
            <w:rFonts w:ascii="仿宋" w:eastAsia="仿宋" w:hAnsi="仿宋" w:cs="仿宋" w:hint="eastAsia"/>
            <w:lang w:eastAsia="zh-CN"/>
          </w:rPr>
          <w:t>十五、知识产权管理与保护</w:t>
        </w:r>
        <w:r>
          <w:tab/>
        </w:r>
        <w:r>
          <w:fldChar w:fldCharType="begin"/>
        </w:r>
        <w:r>
          <w:instrText xml:space="preserve"> PAGEREF _Toc1709 \h </w:instrText>
        </w:r>
        <w:r>
          <w:fldChar w:fldCharType="separate"/>
        </w:r>
        <w:r>
          <w:t>80</w:t>
        </w:r>
        <w:r>
          <w:fldChar w:fldCharType="end"/>
        </w:r>
      </w:hyperlink>
    </w:p>
    <w:p>
      <w:pPr>
        <w:pStyle w:val="TOC2"/>
        <w:tabs>
          <w:tab w:val="right" w:leader="dot" w:pos="8306"/>
        </w:tabs>
      </w:pPr>
      <w:hyperlink w:anchor="_Toc17356" w:history="1">
        <w:r>
          <w:rPr>
            <w:rFonts w:ascii="仿宋" w:eastAsia="仿宋" w:hAnsi="仿宋" w:cs="仿宋" w:hint="eastAsia"/>
            <w:lang w:eastAsia="zh-CN"/>
          </w:rPr>
          <w:t>(一)、知识产权管理体系建设</w:t>
        </w:r>
        <w:r>
          <w:tab/>
        </w:r>
        <w:r>
          <w:fldChar w:fldCharType="begin"/>
        </w:r>
        <w:r>
          <w:instrText xml:space="preserve"> PAGEREF _Toc17356 \h </w:instrText>
        </w:r>
        <w:r>
          <w:fldChar w:fldCharType="separate"/>
        </w:r>
        <w:r>
          <w:t>80</w:t>
        </w:r>
        <w:r>
          <w:fldChar w:fldCharType="end"/>
        </w:r>
      </w:hyperlink>
    </w:p>
    <w:p>
      <w:pPr>
        <w:pStyle w:val="TOC2"/>
        <w:tabs>
          <w:tab w:val="right" w:leader="dot" w:pos="8306"/>
        </w:tabs>
      </w:pPr>
      <w:hyperlink w:anchor="_Toc20473" w:history="1">
        <w:r>
          <w:rPr>
            <w:rFonts w:ascii="仿宋" w:eastAsia="仿宋" w:hAnsi="仿宋" w:cs="仿宋" w:hint="eastAsia"/>
            <w:lang w:eastAsia="zh-CN"/>
          </w:rPr>
          <w:t>(二)、知识产权保护措施</w:t>
        </w:r>
        <w:r>
          <w:tab/>
        </w:r>
        <w:r>
          <w:fldChar w:fldCharType="begin"/>
        </w:r>
        <w:r>
          <w:instrText xml:space="preserve"> PAGEREF _Toc20473 \h </w:instrText>
        </w:r>
        <w:r>
          <w:fldChar w:fldCharType="separate"/>
        </w:r>
        <w:r>
          <w:t>81</w:t>
        </w:r>
        <w:r>
          <w:fldChar w:fldCharType="end"/>
        </w:r>
      </w:hyperlink>
    </w:p>
    <w:p>
      <w:pPr>
        <w:pStyle w:val="TOC1"/>
        <w:tabs>
          <w:tab w:val="right" w:leader="dot" w:pos="8306"/>
        </w:tabs>
      </w:pPr>
      <w:hyperlink w:anchor="_Toc31684" w:history="1">
        <w:r>
          <w:rPr>
            <w:rFonts w:ascii="仿宋" w:eastAsia="仿宋" w:hAnsi="仿宋" w:cs="仿宋" w:hint="eastAsia"/>
            <w:lang w:eastAsia="zh-CN"/>
          </w:rPr>
          <w:t>十六、合作与交流机制建立</w:t>
        </w:r>
        <w:r>
          <w:tab/>
        </w:r>
        <w:r>
          <w:fldChar w:fldCharType="begin"/>
        </w:r>
        <w:r>
          <w:instrText xml:space="preserve"> PAGEREF _Toc31684 \h </w:instrText>
        </w:r>
        <w:r>
          <w:fldChar w:fldCharType="separate"/>
        </w:r>
        <w:r>
          <w:t>83</w:t>
        </w:r>
        <w:r>
          <w:fldChar w:fldCharType="end"/>
        </w:r>
      </w:hyperlink>
    </w:p>
    <w:p>
      <w:pPr>
        <w:pStyle w:val="TOC2"/>
        <w:tabs>
          <w:tab w:val="right" w:leader="dot" w:pos="8306"/>
        </w:tabs>
      </w:pPr>
      <w:hyperlink w:anchor="_Toc30365" w:history="1">
        <w:r>
          <w:rPr>
            <w:rFonts w:ascii="仿宋" w:eastAsia="仿宋" w:hAnsi="仿宋" w:cs="仿宋" w:hint="eastAsia"/>
            <w:lang w:eastAsia="zh-CN"/>
          </w:rPr>
          <w:t>(一)、合作伙伴选择与合作方式</w:t>
        </w:r>
        <w:r>
          <w:tab/>
        </w:r>
        <w:r>
          <w:fldChar w:fldCharType="begin"/>
        </w:r>
        <w:r>
          <w:instrText xml:space="preserve"> PAGEREF _Toc30365 \h </w:instrText>
        </w:r>
        <w:r>
          <w:fldChar w:fldCharType="separate"/>
        </w:r>
        <w:r>
          <w:t>83</w:t>
        </w:r>
        <w:r>
          <w:fldChar w:fldCharType="end"/>
        </w:r>
      </w:hyperlink>
    </w:p>
    <w:p>
      <w:pPr>
        <w:pStyle w:val="TOC2"/>
        <w:tabs>
          <w:tab w:val="right" w:leader="dot" w:pos="8306"/>
        </w:tabs>
      </w:pPr>
      <w:hyperlink w:anchor="_Toc32214" w:history="1">
        <w:r>
          <w:rPr>
            <w:rFonts w:ascii="仿宋" w:eastAsia="仿宋" w:hAnsi="仿宋" w:cs="仿宋" w:hint="eastAsia"/>
            <w:lang w:eastAsia="zh-CN"/>
          </w:rPr>
          <w:t>(二)、交流与合作平台搭建</w:t>
        </w:r>
        <w:r>
          <w:tab/>
        </w:r>
        <w:r>
          <w:fldChar w:fldCharType="begin"/>
        </w:r>
        <w:r>
          <w:instrText xml:space="preserve"> PAGEREF _Toc32214 \h </w:instrText>
        </w:r>
        <w:r>
          <w:fldChar w:fldCharType="separate"/>
        </w:r>
        <w:r>
          <w:t>84</w:t>
        </w:r>
        <w:r>
          <w:fldChar w:fldCharType="end"/>
        </w:r>
      </w:hyperlink>
    </w:p>
    <w:p>
      <w:pPr>
        <w:pStyle w:val="TOC1"/>
        <w:tabs>
          <w:tab w:val="right" w:leader="dot" w:pos="8306"/>
        </w:tabs>
      </w:pPr>
      <w:hyperlink w:anchor="_Toc27026" w:history="1">
        <w:r>
          <w:rPr>
            <w:rFonts w:ascii="仿宋" w:eastAsia="仿宋" w:hAnsi="仿宋" w:cs="仿宋" w:hint="eastAsia"/>
            <w:lang w:eastAsia="zh-CN"/>
          </w:rPr>
          <w:t>十七、创新驱动与持续发展</w:t>
        </w:r>
        <w:r>
          <w:tab/>
        </w:r>
        <w:r>
          <w:fldChar w:fldCharType="begin"/>
        </w:r>
        <w:r>
          <w:instrText xml:space="preserve"> PAGEREF _Toc27026 \h </w:instrText>
        </w:r>
        <w:r>
          <w:fldChar w:fldCharType="separate"/>
        </w:r>
        <w:r>
          <w:t>86</w:t>
        </w:r>
        <w:r>
          <w:fldChar w:fldCharType="end"/>
        </w:r>
      </w:hyperlink>
    </w:p>
    <w:p>
      <w:pPr>
        <w:pStyle w:val="TOC2"/>
        <w:tabs>
          <w:tab w:val="right" w:leader="dot" w:pos="8306"/>
        </w:tabs>
      </w:pPr>
      <w:hyperlink w:anchor="_Toc10259" w:history="1">
        <w:r>
          <w:rPr>
            <w:rFonts w:ascii="仿宋" w:eastAsia="仿宋" w:hAnsi="仿宋" w:cs="仿宋" w:hint="eastAsia"/>
            <w:lang w:eastAsia="zh-CN"/>
          </w:rPr>
          <w:t>(一)、创新驱动战略实施</w:t>
        </w:r>
        <w:r>
          <w:tab/>
        </w:r>
        <w:r>
          <w:fldChar w:fldCharType="begin"/>
        </w:r>
        <w:r>
          <w:instrText xml:space="preserve"> PAGEREF _Toc10259 \h </w:instrText>
        </w:r>
        <w:r>
          <w:fldChar w:fldCharType="separate"/>
        </w:r>
        <w:r>
          <w:t>86</w:t>
        </w:r>
        <w:r>
          <w:fldChar w:fldCharType="end"/>
        </w:r>
      </w:hyperlink>
    </w:p>
    <w:p>
      <w:pPr>
        <w:pStyle w:val="TOC2"/>
        <w:tabs>
          <w:tab w:val="right" w:leader="dot" w:pos="8306"/>
        </w:tabs>
      </w:pPr>
      <w:hyperlink w:anchor="_Toc5536" w:history="1">
        <w:r>
          <w:rPr>
            <w:rFonts w:ascii="仿宋" w:eastAsia="仿宋" w:hAnsi="仿宋" w:cs="仿宋" w:hint="eastAsia"/>
            <w:lang w:eastAsia="zh-CN"/>
          </w:rPr>
          <w:t>(二)、持续发展路径探索</w:t>
        </w:r>
        <w:r>
          <w:tab/>
        </w:r>
        <w:r>
          <w:fldChar w:fldCharType="begin"/>
        </w:r>
        <w:r>
          <w:instrText xml:space="preserve"> PAGEREF _Toc5536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2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24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04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323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05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918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直接收益：假设凝固剂项目的产品或服务年销售收入为XX万元。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600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凝固剂项目通过引入先进的人工智能技术优化生产流程，例如自动化的物流系统和智能数据分析，可能大幅提高产品的质量和生产效率。这可能迫使竞争对手也必须投资于类似技术，以保持市场竞争力。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凝固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若凝固剂项目成功推广新型环保产品，比如采用可回收材料的包装，可能会激发消费者对可持续产品的需求。这种需求的增长可能迫使整个行业转向更环保的产品设计和生产方法。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凝固剂项目在减少环境影响方面的努力，如实施零废物生产和减少二氧化碳排放，可能会促使行业设立更高的环保标准。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凝固剂项目对新原料和技术的需求可能促使供应商调整生产策略，比如采用更环保的生产方法或开发新型原材料。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133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凝固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凝固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凝固剂项目对于所在区域的经济发展、就业机会的创造、当地企业的成长以及社区福祉的提升都有着积极而深远的影响。通过这些多方面的经济活动，项目有望成为推动区域经济增长和社会进步的重要力量。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2759"/>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凝固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凝固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凝固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凝固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凝固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7731"/>
      <w:r>
        <w:rPr>
          <w:rFonts w:ascii="仿宋" w:eastAsia="仿宋" w:hAnsi="仿宋" w:cs="仿宋" w:hint="eastAsia"/>
          <w:sz w:val="28"/>
          <w:lang w:eastAsia="zh-CN"/>
        </w:rPr>
        <w:t>三、项目选址研究</w:t>
      </w:r>
      <w:bookmarkEnd w:id="11"/>
    </w:p>
    <w:p>
      <w:pPr>
        <w:pStyle w:val="Heading2"/>
        <w:rPr>
          <w:rFonts w:ascii="仿宋" w:eastAsia="仿宋" w:hAnsi="仿宋" w:cs="仿宋" w:hint="eastAsia"/>
          <w:lang w:eastAsia="zh-CN"/>
        </w:rPr>
      </w:pPr>
      <w:bookmarkStart w:id="12" w:name="_Toc28150"/>
      <w:r>
        <w:rPr>
          <w:rFonts w:ascii="仿宋" w:eastAsia="仿宋" w:hAnsi="仿宋" w:cs="仿宋" w:hint="eastAsia"/>
          <w:lang w:eastAsia="zh-CN"/>
        </w:rPr>
        <w:t>(一)、项目选址原则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https://d.book118.com/216233223223010054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951FE0"/>
    <w:rsid w:val="6D951F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233223223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2024-02-19T12:51:00Z</dcterms:created>
  <dcterms:modified xsi:type="dcterms:W3CDTF">2024-02-19T12:52:24Z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3DBAEB7CEE50495CACF2CADEEB187CA5_11</vt:lpwstr>
  </property>
  <property fmtid="{D5CDD505-2E9C-101B-9397-08002B2CF9AE}" pid="3" name="KSOProductBuildVer">
    <vt:lpwstr>2052-12.1.0.16250</vt:lpwstr>
  </property>
</Properties>
</file>