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二元醇项目可行性建设方案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4" w:history="1">
        <w:r>
          <w:rPr>
            <w:rFonts w:ascii="仿宋" w:eastAsia="仿宋" w:hAnsi="仿宋" w:cs="仿宋" w:hint="eastAsia"/>
            <w:lang w:eastAsia="zh-CN"/>
          </w:rPr>
          <w:t>一、二元醇项目概论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_Toc18108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_Toc11739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6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_Toc27086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_Toc4270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_Toc21633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6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_Toc11096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8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_Toc12868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_Toc7951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5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14"/>
      <w:r>
        <w:rPr>
          <w:rFonts w:ascii="仿宋" w:eastAsia="仿宋" w:hAnsi="仿宋" w:cs="仿宋" w:hint="eastAsia"/>
          <w:sz w:val="28"/>
          <w:lang w:eastAsia="zh-CN"/>
        </w:rPr>
        <w:t>一、二元醇项目概论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4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二元醇项目的申报单位是“XXX实业发展公司”，这是一家在其所处行业内备受尊敬的企业。公司自成立以来，通过其在二元醇项目中表现出的创新精神和卓越执行力，在市场上赢得了显著的地位。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该公司的法定代表人秦XX，在二元醇项目及其他多个行业领域中都有着显著的贡献。秦XX以其出色的领导才能和敏锐的商业洞察力，带领公司在二元醇项目等多个领域实现了持续的成长和成功。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二元醇项目的重要合作伙伴。公司专注于[行业名称]领域，以创新作为驱动力，不断推动技术进步和市场扩张。在二元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二元醇项目中展现了强劲的增长和稳定的财务表现。公司通过有效的策略，在二元醇项目中扩大了其市场份额并增强了盈利能力。同时，公司积极承担社会责任，参与各类社会公益项目，增强了其在二元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1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二元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二元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29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31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元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二元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二元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二元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11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二元醇项目将举办环保教育研讨会，向员工和当地社区普及环保知识，提升对环境保护重要性的认识。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在二元醇项目启动前，将进行一系列深入的地质调查，包括钻探和土壤取样，以深入了解项目区域的地层结构和土壤组成。特别是对于土壤的承载能力和地下水位的深度进行详细评估。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https://d.book118.com/216235042202010054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6778C8"/>
    <w:rsid w:val="206778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6235042202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2024-02-18T02:33:00Z</dcterms:created>
  <dcterms:modified xsi:type="dcterms:W3CDTF">2024-02-18T02:34:07Z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B72F9FA038224D5CB347C1197B69805C_11</vt:lpwstr>
  </property>
  <property fmtid="{D5CDD505-2E9C-101B-9397-08002B2CF9AE}" pid="3" name="KSOProductBuildVer">
    <vt:lpwstr>2052-12.1.0.16250</vt:lpwstr>
  </property>
</Properties>
</file>