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科学技术项目建设方案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29" w:history="1">
        <w:r>
          <w:rPr>
            <w:rFonts w:ascii="仿宋" w:eastAsia="仿宋" w:hAnsi="仿宋" w:cs="仿宋" w:hint="eastAsia"/>
            <w:lang w:eastAsia="zh-CN"/>
          </w:rPr>
          <w:t>序言</w:t>
        </w:r>
        <w:r>
          <w:tab/>
        </w:r>
        <w:r>
          <w:fldChar w:fldCharType="begin"/>
        </w:r>
        <w:r>
          <w:instrText xml:space="preserve"> PAGEREF _Toc6229 \h </w:instrText>
        </w:r>
        <w:r>
          <w:fldChar w:fldCharType="separate"/>
        </w:r>
        <w:r>
          <w:t>3</w:t>
        </w:r>
        <w:r>
          <w:fldChar w:fldCharType="end"/>
        </w:r>
      </w:hyperlink>
    </w:p>
    <w:p>
      <w:pPr>
        <w:pStyle w:val="TOC1"/>
        <w:tabs>
          <w:tab w:val="right" w:leader="dot" w:pos="8306"/>
        </w:tabs>
      </w:pPr>
      <w:hyperlink w:anchor="_Toc22533" w:history="1">
        <w:r>
          <w:rPr>
            <w:rFonts w:ascii="仿宋" w:eastAsia="仿宋" w:hAnsi="仿宋" w:cs="仿宋" w:hint="eastAsia"/>
            <w:lang w:eastAsia="zh-CN"/>
          </w:rPr>
          <w:t>一、建设风险评估分析</w:t>
        </w:r>
        <w:r>
          <w:tab/>
        </w:r>
        <w:r>
          <w:fldChar w:fldCharType="begin"/>
        </w:r>
        <w:r>
          <w:instrText xml:space="preserve"> PAGEREF _Toc22533 \h </w:instrText>
        </w:r>
        <w:r>
          <w:fldChar w:fldCharType="separate"/>
        </w:r>
        <w:r>
          <w:t>3</w:t>
        </w:r>
        <w:r>
          <w:fldChar w:fldCharType="end"/>
        </w:r>
      </w:hyperlink>
    </w:p>
    <w:p>
      <w:pPr>
        <w:pStyle w:val="TOC2"/>
        <w:tabs>
          <w:tab w:val="right" w:leader="dot" w:pos="8306"/>
        </w:tabs>
      </w:pPr>
      <w:hyperlink w:anchor="_Toc17293" w:history="1">
        <w:r>
          <w:rPr>
            <w:rFonts w:ascii="仿宋" w:eastAsia="仿宋" w:hAnsi="仿宋" w:cs="仿宋" w:hint="eastAsia"/>
            <w:lang w:eastAsia="zh-CN"/>
          </w:rPr>
          <w:t>(一)、政策风险分析</w:t>
        </w:r>
        <w:r>
          <w:tab/>
        </w:r>
        <w:r>
          <w:fldChar w:fldCharType="begin"/>
        </w:r>
        <w:r>
          <w:instrText xml:space="preserve"> PAGEREF _Toc17293 \h </w:instrText>
        </w:r>
        <w:r>
          <w:fldChar w:fldCharType="separate"/>
        </w:r>
        <w:r>
          <w:t>3</w:t>
        </w:r>
        <w:r>
          <w:fldChar w:fldCharType="end"/>
        </w:r>
      </w:hyperlink>
    </w:p>
    <w:p>
      <w:pPr>
        <w:pStyle w:val="TOC2"/>
        <w:tabs>
          <w:tab w:val="right" w:leader="dot" w:pos="8306"/>
        </w:tabs>
      </w:pPr>
      <w:hyperlink w:anchor="_Toc11486" w:history="1">
        <w:r>
          <w:rPr>
            <w:rFonts w:ascii="仿宋" w:eastAsia="仿宋" w:hAnsi="仿宋" w:cs="仿宋" w:hint="eastAsia"/>
            <w:lang w:eastAsia="zh-CN"/>
          </w:rPr>
          <w:t>(二)、社会风险分析</w:t>
        </w:r>
        <w:r>
          <w:tab/>
        </w:r>
        <w:r>
          <w:fldChar w:fldCharType="begin"/>
        </w:r>
        <w:r>
          <w:instrText xml:space="preserve"> PAGEREF _Toc11486 \h </w:instrText>
        </w:r>
        <w:r>
          <w:fldChar w:fldCharType="separate"/>
        </w:r>
        <w:r>
          <w:t>4</w:t>
        </w:r>
        <w:r>
          <w:fldChar w:fldCharType="end"/>
        </w:r>
      </w:hyperlink>
    </w:p>
    <w:p>
      <w:pPr>
        <w:pStyle w:val="TOC2"/>
        <w:tabs>
          <w:tab w:val="right" w:leader="dot" w:pos="8306"/>
        </w:tabs>
      </w:pPr>
      <w:hyperlink w:anchor="_Toc10781" w:history="1">
        <w:r>
          <w:rPr>
            <w:rFonts w:ascii="仿宋" w:eastAsia="仿宋" w:hAnsi="仿宋" w:cs="仿宋" w:hint="eastAsia"/>
            <w:lang w:eastAsia="zh-CN"/>
          </w:rPr>
          <w:t>(三)、市场风险分析</w:t>
        </w:r>
        <w:r>
          <w:tab/>
        </w:r>
        <w:r>
          <w:fldChar w:fldCharType="begin"/>
        </w:r>
        <w:r>
          <w:instrText xml:space="preserve"> PAGEREF _Toc10781 \h </w:instrText>
        </w:r>
        <w:r>
          <w:fldChar w:fldCharType="separate"/>
        </w:r>
        <w:r>
          <w:t>6</w:t>
        </w:r>
        <w:r>
          <w:fldChar w:fldCharType="end"/>
        </w:r>
      </w:hyperlink>
    </w:p>
    <w:p>
      <w:pPr>
        <w:pStyle w:val="TOC2"/>
        <w:tabs>
          <w:tab w:val="right" w:leader="dot" w:pos="8306"/>
        </w:tabs>
      </w:pPr>
      <w:hyperlink w:anchor="_Toc4095" w:history="1">
        <w:r>
          <w:rPr>
            <w:rFonts w:ascii="仿宋" w:eastAsia="仿宋" w:hAnsi="仿宋" w:cs="仿宋" w:hint="eastAsia"/>
            <w:lang w:eastAsia="zh-CN"/>
          </w:rPr>
          <w:t>(四)、资金风险分析</w:t>
        </w:r>
        <w:r>
          <w:tab/>
        </w:r>
        <w:r>
          <w:fldChar w:fldCharType="begin"/>
        </w:r>
        <w:r>
          <w:instrText xml:space="preserve"> PAGEREF _Toc4095 \h </w:instrText>
        </w:r>
        <w:r>
          <w:fldChar w:fldCharType="separate"/>
        </w:r>
        <w:r>
          <w:t>6</w:t>
        </w:r>
        <w:r>
          <w:fldChar w:fldCharType="end"/>
        </w:r>
      </w:hyperlink>
    </w:p>
    <w:p>
      <w:pPr>
        <w:pStyle w:val="TOC2"/>
        <w:tabs>
          <w:tab w:val="right" w:leader="dot" w:pos="8306"/>
        </w:tabs>
      </w:pPr>
      <w:hyperlink w:anchor="_Toc27117" w:history="1">
        <w:r>
          <w:rPr>
            <w:rFonts w:ascii="仿宋" w:eastAsia="仿宋" w:hAnsi="仿宋" w:cs="仿宋" w:hint="eastAsia"/>
            <w:lang w:eastAsia="zh-CN"/>
          </w:rPr>
          <w:t>(五)、技术风险分析</w:t>
        </w:r>
        <w:r>
          <w:tab/>
        </w:r>
        <w:r>
          <w:fldChar w:fldCharType="begin"/>
        </w:r>
        <w:r>
          <w:instrText xml:space="preserve"> PAGEREF _Toc27117 \h </w:instrText>
        </w:r>
        <w:r>
          <w:fldChar w:fldCharType="separate"/>
        </w:r>
        <w:r>
          <w:t>8</w:t>
        </w:r>
        <w:r>
          <w:fldChar w:fldCharType="end"/>
        </w:r>
      </w:hyperlink>
    </w:p>
    <w:p>
      <w:pPr>
        <w:pStyle w:val="TOC2"/>
        <w:tabs>
          <w:tab w:val="right" w:leader="dot" w:pos="8306"/>
        </w:tabs>
      </w:pPr>
      <w:hyperlink w:anchor="_Toc3091" w:history="1">
        <w:r>
          <w:rPr>
            <w:rFonts w:ascii="仿宋" w:eastAsia="仿宋" w:hAnsi="仿宋" w:cs="仿宋" w:hint="eastAsia"/>
            <w:lang w:eastAsia="zh-CN"/>
          </w:rPr>
          <w:t>(六)、财务风险分析</w:t>
        </w:r>
        <w:r>
          <w:tab/>
        </w:r>
        <w:r>
          <w:fldChar w:fldCharType="begin"/>
        </w:r>
        <w:r>
          <w:instrText xml:space="preserve"> PAGEREF _Toc3091 \h </w:instrText>
        </w:r>
        <w:r>
          <w:fldChar w:fldCharType="separate"/>
        </w:r>
        <w:r>
          <w:t>9</w:t>
        </w:r>
        <w:r>
          <w:fldChar w:fldCharType="end"/>
        </w:r>
      </w:hyperlink>
    </w:p>
    <w:p>
      <w:pPr>
        <w:pStyle w:val="TOC2"/>
        <w:tabs>
          <w:tab w:val="right" w:leader="dot" w:pos="8306"/>
        </w:tabs>
      </w:pPr>
      <w:hyperlink w:anchor="_Toc23998" w:history="1">
        <w:r>
          <w:rPr>
            <w:rFonts w:ascii="仿宋" w:eastAsia="仿宋" w:hAnsi="仿宋" w:cs="仿宋" w:hint="eastAsia"/>
            <w:lang w:eastAsia="zh-CN"/>
          </w:rPr>
          <w:t>(七)、管理风险分析</w:t>
        </w:r>
        <w:r>
          <w:tab/>
        </w:r>
        <w:r>
          <w:fldChar w:fldCharType="begin"/>
        </w:r>
        <w:r>
          <w:instrText xml:space="preserve"> PAGEREF _Toc23998 \h </w:instrText>
        </w:r>
        <w:r>
          <w:fldChar w:fldCharType="separate"/>
        </w:r>
        <w:r>
          <w:t>11</w:t>
        </w:r>
        <w:r>
          <w:fldChar w:fldCharType="end"/>
        </w:r>
      </w:hyperlink>
    </w:p>
    <w:p>
      <w:pPr>
        <w:pStyle w:val="TOC2"/>
        <w:tabs>
          <w:tab w:val="right" w:leader="dot" w:pos="8306"/>
        </w:tabs>
      </w:pPr>
      <w:hyperlink w:anchor="_Toc10393" w:history="1">
        <w:r>
          <w:rPr>
            <w:rFonts w:ascii="仿宋" w:eastAsia="仿宋" w:hAnsi="仿宋" w:cs="仿宋" w:hint="eastAsia"/>
            <w:lang w:eastAsia="zh-CN"/>
          </w:rPr>
          <w:t>(八)、其它风险分析</w:t>
        </w:r>
        <w:r>
          <w:tab/>
        </w:r>
        <w:r>
          <w:fldChar w:fldCharType="begin"/>
        </w:r>
        <w:r>
          <w:instrText xml:space="preserve"> PAGEREF _Toc10393 \h </w:instrText>
        </w:r>
        <w:r>
          <w:fldChar w:fldCharType="separate"/>
        </w:r>
        <w:r>
          <w:t>12</w:t>
        </w:r>
        <w:r>
          <w:fldChar w:fldCharType="end"/>
        </w:r>
      </w:hyperlink>
    </w:p>
    <w:p>
      <w:pPr>
        <w:pStyle w:val="TOC2"/>
        <w:tabs>
          <w:tab w:val="right" w:leader="dot" w:pos="8306"/>
        </w:tabs>
      </w:pPr>
      <w:hyperlink w:anchor="_Toc4070" w:history="1">
        <w:r>
          <w:rPr>
            <w:rFonts w:ascii="仿宋" w:eastAsia="仿宋" w:hAnsi="仿宋" w:cs="仿宋" w:hint="eastAsia"/>
            <w:lang w:eastAsia="zh-CN"/>
          </w:rPr>
          <w:t>(九)、社会影响评估</w:t>
        </w:r>
        <w:r>
          <w:tab/>
        </w:r>
        <w:r>
          <w:fldChar w:fldCharType="begin"/>
        </w:r>
        <w:r>
          <w:instrText xml:space="preserve"> PAGEREF _Toc4070 \h </w:instrText>
        </w:r>
        <w:r>
          <w:fldChar w:fldCharType="separate"/>
        </w:r>
        <w:r>
          <w:t>13</w:t>
        </w:r>
        <w:r>
          <w:fldChar w:fldCharType="end"/>
        </w:r>
      </w:hyperlink>
    </w:p>
    <w:p>
      <w:pPr>
        <w:pStyle w:val="TOC1"/>
        <w:tabs>
          <w:tab w:val="right" w:leader="dot" w:pos="8306"/>
        </w:tabs>
      </w:pPr>
      <w:hyperlink w:anchor="_Toc11283" w:history="1">
        <w:r>
          <w:rPr>
            <w:rFonts w:ascii="仿宋" w:eastAsia="仿宋" w:hAnsi="仿宋" w:cs="仿宋" w:hint="eastAsia"/>
            <w:lang w:eastAsia="zh-CN"/>
          </w:rPr>
          <w:t>二、科学技术项目概论</w:t>
        </w:r>
        <w:r>
          <w:tab/>
        </w:r>
        <w:r>
          <w:fldChar w:fldCharType="begin"/>
        </w:r>
        <w:r>
          <w:instrText xml:space="preserve"> PAGEREF _Toc11283 \h </w:instrText>
        </w:r>
        <w:r>
          <w:fldChar w:fldCharType="separate"/>
        </w:r>
        <w:r>
          <w:t>15</w:t>
        </w:r>
        <w:r>
          <w:fldChar w:fldCharType="end"/>
        </w:r>
      </w:hyperlink>
    </w:p>
    <w:p>
      <w:pPr>
        <w:pStyle w:val="TOC2"/>
        <w:tabs>
          <w:tab w:val="right" w:leader="dot" w:pos="8306"/>
        </w:tabs>
      </w:pPr>
      <w:hyperlink w:anchor="_Toc9281" w:history="1">
        <w:r>
          <w:rPr>
            <w:rFonts w:ascii="仿宋" w:eastAsia="仿宋" w:hAnsi="仿宋" w:cs="仿宋" w:hint="eastAsia"/>
            <w:lang w:eastAsia="zh-CN"/>
          </w:rPr>
          <w:t>(一)、项目申报单位概况</w:t>
        </w:r>
        <w:r>
          <w:tab/>
        </w:r>
        <w:r>
          <w:fldChar w:fldCharType="begin"/>
        </w:r>
        <w:r>
          <w:instrText xml:space="preserve"> PAGEREF _Toc9281 \h </w:instrText>
        </w:r>
        <w:r>
          <w:fldChar w:fldCharType="separate"/>
        </w:r>
        <w:r>
          <w:t>15</w:t>
        </w:r>
        <w:r>
          <w:fldChar w:fldCharType="end"/>
        </w:r>
      </w:hyperlink>
    </w:p>
    <w:p>
      <w:pPr>
        <w:pStyle w:val="TOC2"/>
        <w:tabs>
          <w:tab w:val="right" w:leader="dot" w:pos="8306"/>
        </w:tabs>
      </w:pPr>
      <w:hyperlink w:anchor="_Toc19658" w:history="1">
        <w:r>
          <w:rPr>
            <w:rFonts w:ascii="仿宋" w:eastAsia="仿宋" w:hAnsi="仿宋" w:cs="仿宋" w:hint="eastAsia"/>
            <w:lang w:eastAsia="zh-CN"/>
          </w:rPr>
          <w:t>(二)、项目概况</w:t>
        </w:r>
        <w:r>
          <w:tab/>
        </w:r>
        <w:r>
          <w:fldChar w:fldCharType="begin"/>
        </w:r>
        <w:r>
          <w:instrText xml:space="preserve"> PAGEREF _Toc19658 \h </w:instrText>
        </w:r>
        <w:r>
          <w:fldChar w:fldCharType="separate"/>
        </w:r>
        <w:r>
          <w:t>16</w:t>
        </w:r>
        <w:r>
          <w:fldChar w:fldCharType="end"/>
        </w:r>
      </w:hyperlink>
    </w:p>
    <w:p>
      <w:pPr>
        <w:pStyle w:val="TOC1"/>
        <w:tabs>
          <w:tab w:val="right" w:leader="dot" w:pos="8306"/>
        </w:tabs>
      </w:pPr>
      <w:hyperlink w:anchor="_Toc31330" w:history="1">
        <w:r>
          <w:rPr>
            <w:rFonts w:ascii="仿宋" w:eastAsia="仿宋" w:hAnsi="仿宋" w:cs="仿宋" w:hint="eastAsia"/>
            <w:lang w:eastAsia="zh-CN"/>
          </w:rPr>
          <w:t>三、环境和生态影响分析</w:t>
        </w:r>
        <w:r>
          <w:tab/>
        </w:r>
        <w:r>
          <w:fldChar w:fldCharType="begin"/>
        </w:r>
        <w:r>
          <w:instrText xml:space="preserve"> PAGEREF _Toc31330 \h </w:instrText>
        </w:r>
        <w:r>
          <w:fldChar w:fldCharType="separate"/>
        </w:r>
        <w:r>
          <w:t>19</w:t>
        </w:r>
        <w:r>
          <w:fldChar w:fldCharType="end"/>
        </w:r>
      </w:hyperlink>
    </w:p>
    <w:p>
      <w:pPr>
        <w:pStyle w:val="TOC2"/>
        <w:tabs>
          <w:tab w:val="right" w:leader="dot" w:pos="8306"/>
        </w:tabs>
      </w:pPr>
      <w:hyperlink w:anchor="_Toc11437" w:history="1">
        <w:r>
          <w:rPr>
            <w:rFonts w:ascii="仿宋" w:eastAsia="仿宋" w:hAnsi="仿宋" w:cs="仿宋" w:hint="eastAsia"/>
            <w:lang w:eastAsia="zh-CN"/>
          </w:rPr>
          <w:t>(一)、环境和生态现状</w:t>
        </w:r>
        <w:r>
          <w:tab/>
        </w:r>
        <w:r>
          <w:fldChar w:fldCharType="begin"/>
        </w:r>
        <w:r>
          <w:instrText xml:space="preserve"> PAGEREF _Toc11437 \h </w:instrText>
        </w:r>
        <w:r>
          <w:fldChar w:fldCharType="separate"/>
        </w:r>
        <w:r>
          <w:t>19</w:t>
        </w:r>
        <w:r>
          <w:fldChar w:fldCharType="end"/>
        </w:r>
      </w:hyperlink>
    </w:p>
    <w:p>
      <w:pPr>
        <w:pStyle w:val="TOC2"/>
        <w:tabs>
          <w:tab w:val="right" w:leader="dot" w:pos="8306"/>
        </w:tabs>
      </w:pPr>
      <w:hyperlink w:anchor="_Toc4739" w:history="1">
        <w:r>
          <w:rPr>
            <w:rFonts w:ascii="仿宋" w:eastAsia="仿宋" w:hAnsi="仿宋" w:cs="仿宋" w:hint="eastAsia"/>
            <w:lang w:eastAsia="zh-CN"/>
          </w:rPr>
          <w:t>(二)、生态环境影响分析</w:t>
        </w:r>
        <w:r>
          <w:tab/>
        </w:r>
        <w:r>
          <w:fldChar w:fldCharType="begin"/>
        </w:r>
        <w:r>
          <w:instrText xml:space="preserve"> PAGEREF _Toc4739 \h </w:instrText>
        </w:r>
        <w:r>
          <w:fldChar w:fldCharType="separate"/>
        </w:r>
        <w:r>
          <w:t>21</w:t>
        </w:r>
        <w:r>
          <w:fldChar w:fldCharType="end"/>
        </w:r>
      </w:hyperlink>
    </w:p>
    <w:p>
      <w:pPr>
        <w:pStyle w:val="TOC2"/>
        <w:tabs>
          <w:tab w:val="right" w:leader="dot" w:pos="8306"/>
        </w:tabs>
      </w:pPr>
      <w:hyperlink w:anchor="_Toc8458" w:history="1">
        <w:r>
          <w:rPr>
            <w:rFonts w:ascii="仿宋" w:eastAsia="仿宋" w:hAnsi="仿宋" w:cs="仿宋" w:hint="eastAsia"/>
            <w:lang w:eastAsia="zh-CN"/>
          </w:rPr>
          <w:t>(三)、生态环境保护措施</w:t>
        </w:r>
        <w:r>
          <w:tab/>
        </w:r>
        <w:r>
          <w:fldChar w:fldCharType="begin"/>
        </w:r>
        <w:r>
          <w:instrText xml:space="preserve"> PAGEREF _Toc8458 \h </w:instrText>
        </w:r>
        <w:r>
          <w:fldChar w:fldCharType="separate"/>
        </w:r>
        <w:r>
          <w:t>22</w:t>
        </w:r>
        <w:r>
          <w:fldChar w:fldCharType="end"/>
        </w:r>
      </w:hyperlink>
    </w:p>
    <w:p>
      <w:pPr>
        <w:pStyle w:val="TOC2"/>
        <w:tabs>
          <w:tab w:val="right" w:leader="dot" w:pos="8306"/>
        </w:tabs>
      </w:pPr>
      <w:hyperlink w:anchor="_Toc21195" w:history="1">
        <w:r>
          <w:rPr>
            <w:rFonts w:ascii="仿宋" w:eastAsia="仿宋" w:hAnsi="仿宋" w:cs="仿宋" w:hint="eastAsia"/>
            <w:lang w:eastAsia="zh-CN"/>
          </w:rPr>
          <w:t>(四)、地质灾害影响分析</w:t>
        </w:r>
        <w:r>
          <w:tab/>
        </w:r>
        <w:r>
          <w:fldChar w:fldCharType="begin"/>
        </w:r>
        <w:r>
          <w:instrText xml:space="preserve"> PAGEREF _Toc21195 \h </w:instrText>
        </w:r>
        <w:r>
          <w:fldChar w:fldCharType="separate"/>
        </w:r>
        <w:r>
          <w:t>24</w:t>
        </w:r>
        <w:r>
          <w:fldChar w:fldCharType="end"/>
        </w:r>
      </w:hyperlink>
    </w:p>
    <w:p>
      <w:pPr>
        <w:pStyle w:val="TOC2"/>
        <w:tabs>
          <w:tab w:val="right" w:leader="dot" w:pos="8306"/>
        </w:tabs>
      </w:pPr>
      <w:hyperlink w:anchor="_Toc3383" w:history="1">
        <w:r>
          <w:rPr>
            <w:rFonts w:ascii="仿宋" w:eastAsia="仿宋" w:hAnsi="仿宋" w:cs="仿宋" w:hint="eastAsia"/>
            <w:lang w:eastAsia="zh-CN"/>
          </w:rPr>
          <w:t>(五)、特殊环境影响</w:t>
        </w:r>
        <w:r>
          <w:tab/>
        </w:r>
        <w:r>
          <w:fldChar w:fldCharType="begin"/>
        </w:r>
        <w:r>
          <w:instrText xml:space="preserve"> PAGEREF _Toc3383 \h </w:instrText>
        </w:r>
        <w:r>
          <w:fldChar w:fldCharType="separate"/>
        </w:r>
        <w:r>
          <w:t>25</w:t>
        </w:r>
        <w:r>
          <w:fldChar w:fldCharType="end"/>
        </w:r>
      </w:hyperlink>
    </w:p>
    <w:p>
      <w:pPr>
        <w:pStyle w:val="TOC1"/>
        <w:tabs>
          <w:tab w:val="right" w:leader="dot" w:pos="8306"/>
        </w:tabs>
      </w:pPr>
      <w:hyperlink w:anchor="_Toc30684" w:history="1">
        <w:r>
          <w:rPr>
            <w:rFonts w:ascii="仿宋" w:eastAsia="仿宋" w:hAnsi="仿宋" w:cs="仿宋" w:hint="eastAsia"/>
            <w:lang w:eastAsia="zh-CN"/>
          </w:rPr>
          <w:t>四、背景、必要性分析</w:t>
        </w:r>
        <w:r>
          <w:tab/>
        </w:r>
        <w:r>
          <w:fldChar w:fldCharType="begin"/>
        </w:r>
        <w:r>
          <w:instrText xml:space="preserve"> PAGEREF _Toc30684 \h </w:instrText>
        </w:r>
        <w:r>
          <w:fldChar w:fldCharType="separate"/>
        </w:r>
        <w:r>
          <w:t>26</w:t>
        </w:r>
        <w:r>
          <w:fldChar w:fldCharType="end"/>
        </w:r>
      </w:hyperlink>
    </w:p>
    <w:p>
      <w:pPr>
        <w:pStyle w:val="TOC2"/>
        <w:tabs>
          <w:tab w:val="right" w:leader="dot" w:pos="8306"/>
        </w:tabs>
      </w:pPr>
      <w:hyperlink w:anchor="_Toc3941" w:history="1">
        <w:r>
          <w:rPr>
            <w:rFonts w:ascii="仿宋" w:eastAsia="仿宋" w:hAnsi="仿宋" w:cs="仿宋" w:hint="eastAsia"/>
            <w:lang w:eastAsia="zh-CN"/>
          </w:rPr>
          <w:t>(一)、项目建设背景</w:t>
        </w:r>
        <w:r>
          <w:tab/>
        </w:r>
        <w:r>
          <w:fldChar w:fldCharType="begin"/>
        </w:r>
        <w:r>
          <w:instrText xml:space="preserve"> PAGEREF _Toc3941 \h </w:instrText>
        </w:r>
        <w:r>
          <w:fldChar w:fldCharType="separate"/>
        </w:r>
        <w:r>
          <w:t>26</w:t>
        </w:r>
        <w:r>
          <w:fldChar w:fldCharType="end"/>
        </w:r>
      </w:hyperlink>
    </w:p>
    <w:p>
      <w:pPr>
        <w:pStyle w:val="TOC2"/>
        <w:tabs>
          <w:tab w:val="right" w:leader="dot" w:pos="8306"/>
        </w:tabs>
      </w:pPr>
      <w:hyperlink w:anchor="_Toc4814" w:history="1">
        <w:r>
          <w:rPr>
            <w:rFonts w:ascii="仿宋" w:eastAsia="仿宋" w:hAnsi="仿宋" w:cs="仿宋" w:hint="eastAsia"/>
            <w:lang w:eastAsia="zh-CN"/>
          </w:rPr>
          <w:t>(二)、必要性分析</w:t>
        </w:r>
        <w:r>
          <w:tab/>
        </w:r>
        <w:r>
          <w:fldChar w:fldCharType="begin"/>
        </w:r>
        <w:r>
          <w:instrText xml:space="preserve"> PAGEREF _Toc4814 \h </w:instrText>
        </w:r>
        <w:r>
          <w:fldChar w:fldCharType="separate"/>
        </w:r>
        <w:r>
          <w:t>27</w:t>
        </w:r>
        <w:r>
          <w:fldChar w:fldCharType="end"/>
        </w:r>
      </w:hyperlink>
    </w:p>
    <w:p>
      <w:pPr>
        <w:pStyle w:val="TOC2"/>
        <w:tabs>
          <w:tab w:val="right" w:leader="dot" w:pos="8306"/>
        </w:tabs>
      </w:pPr>
      <w:hyperlink w:anchor="_Toc31031" w:history="1">
        <w:r>
          <w:rPr>
            <w:rFonts w:ascii="仿宋" w:eastAsia="仿宋" w:hAnsi="仿宋" w:cs="仿宋" w:hint="eastAsia"/>
            <w:lang w:eastAsia="zh-CN"/>
          </w:rPr>
          <w:t>(三)、项目建设有利条件</w:t>
        </w:r>
        <w:r>
          <w:tab/>
        </w:r>
        <w:r>
          <w:fldChar w:fldCharType="begin"/>
        </w:r>
        <w:r>
          <w:instrText xml:space="preserve"> PAGEREF _Toc31031 \h </w:instrText>
        </w:r>
        <w:r>
          <w:fldChar w:fldCharType="separate"/>
        </w:r>
        <w:r>
          <w:t>29</w:t>
        </w:r>
        <w:r>
          <w:fldChar w:fldCharType="end"/>
        </w:r>
      </w:hyperlink>
    </w:p>
    <w:p>
      <w:pPr>
        <w:pStyle w:val="TOC1"/>
        <w:tabs>
          <w:tab w:val="right" w:leader="dot" w:pos="8306"/>
        </w:tabs>
      </w:pPr>
      <w:hyperlink w:anchor="_Toc18431" w:history="1">
        <w:r>
          <w:rPr>
            <w:rFonts w:ascii="仿宋" w:eastAsia="仿宋" w:hAnsi="仿宋" w:cs="仿宋" w:hint="eastAsia"/>
            <w:lang w:eastAsia="zh-CN"/>
          </w:rPr>
          <w:t>五、财务管理与成本控制</w:t>
        </w:r>
        <w:r>
          <w:tab/>
        </w:r>
        <w:r>
          <w:fldChar w:fldCharType="begin"/>
        </w:r>
        <w:r>
          <w:instrText xml:space="preserve"> PAGEREF _Toc18431 \h </w:instrText>
        </w:r>
        <w:r>
          <w:fldChar w:fldCharType="separate"/>
        </w:r>
        <w:r>
          <w:t>30</w:t>
        </w:r>
        <w:r>
          <w:fldChar w:fldCharType="end"/>
        </w:r>
      </w:hyperlink>
    </w:p>
    <w:p>
      <w:pPr>
        <w:pStyle w:val="TOC2"/>
        <w:tabs>
          <w:tab w:val="right" w:leader="dot" w:pos="8306"/>
        </w:tabs>
      </w:pPr>
      <w:hyperlink w:anchor="_Toc6606" w:history="1">
        <w:r>
          <w:rPr>
            <w:rFonts w:ascii="仿宋" w:eastAsia="仿宋" w:hAnsi="仿宋" w:cs="仿宋" w:hint="eastAsia"/>
            <w:lang w:eastAsia="zh-CN"/>
          </w:rPr>
          <w:t>(一)、财务管理体系建设</w:t>
        </w:r>
        <w:r>
          <w:tab/>
        </w:r>
        <w:r>
          <w:fldChar w:fldCharType="begin"/>
        </w:r>
        <w:r>
          <w:instrText xml:space="preserve"> PAGEREF _Toc6606 \h </w:instrText>
        </w:r>
        <w:r>
          <w:fldChar w:fldCharType="separate"/>
        </w:r>
        <w:r>
          <w:t>30</w:t>
        </w:r>
        <w:r>
          <w:fldChar w:fldCharType="end"/>
        </w:r>
      </w:hyperlink>
    </w:p>
    <w:p>
      <w:pPr>
        <w:pStyle w:val="TOC2"/>
        <w:tabs>
          <w:tab w:val="right" w:leader="dot" w:pos="8306"/>
        </w:tabs>
      </w:pPr>
      <w:hyperlink w:anchor="_Toc23903" w:history="1">
        <w:r>
          <w:rPr>
            <w:rFonts w:ascii="仿宋" w:eastAsia="仿宋" w:hAnsi="仿宋" w:cs="仿宋" w:hint="eastAsia"/>
            <w:lang w:eastAsia="zh-CN"/>
          </w:rPr>
          <w:t>(二)、成本控制措施</w:t>
        </w:r>
        <w:r>
          <w:tab/>
        </w:r>
        <w:r>
          <w:fldChar w:fldCharType="begin"/>
        </w:r>
        <w:r>
          <w:instrText xml:space="preserve"> PAGEREF _Toc23903 \h </w:instrText>
        </w:r>
        <w:r>
          <w:fldChar w:fldCharType="separate"/>
        </w:r>
        <w:r>
          <w:t>32</w:t>
        </w:r>
        <w:r>
          <w:fldChar w:fldCharType="end"/>
        </w:r>
      </w:hyperlink>
    </w:p>
    <w:p>
      <w:pPr>
        <w:pStyle w:val="TOC1"/>
        <w:tabs>
          <w:tab w:val="right" w:leader="dot" w:pos="8306"/>
        </w:tabs>
      </w:pPr>
      <w:hyperlink w:anchor="_Toc19811" w:history="1">
        <w:r>
          <w:rPr>
            <w:rFonts w:ascii="仿宋" w:eastAsia="仿宋" w:hAnsi="仿宋" w:cs="仿宋" w:hint="eastAsia"/>
            <w:lang w:eastAsia="zh-CN"/>
          </w:rPr>
          <w:t>六、资源开发及综合利用分析</w:t>
        </w:r>
        <w:r>
          <w:tab/>
        </w:r>
        <w:r>
          <w:fldChar w:fldCharType="begin"/>
        </w:r>
        <w:r>
          <w:instrText xml:space="preserve"> PAGEREF _Toc19811 \h </w:instrText>
        </w:r>
        <w:r>
          <w:fldChar w:fldCharType="separate"/>
        </w:r>
        <w:r>
          <w:t>33</w:t>
        </w:r>
        <w:r>
          <w:fldChar w:fldCharType="end"/>
        </w:r>
      </w:hyperlink>
    </w:p>
    <w:p>
      <w:pPr>
        <w:pStyle w:val="TOC2"/>
        <w:tabs>
          <w:tab w:val="right" w:leader="dot" w:pos="8306"/>
        </w:tabs>
      </w:pPr>
      <w:hyperlink w:anchor="_Toc23585" w:history="1">
        <w:r>
          <w:rPr>
            <w:rFonts w:ascii="仿宋" w:eastAsia="仿宋" w:hAnsi="仿宋" w:cs="仿宋" w:hint="eastAsia"/>
            <w:lang w:eastAsia="zh-CN"/>
          </w:rPr>
          <w:t>(一)、资源开发方案</w:t>
        </w:r>
        <w:r>
          <w:tab/>
        </w:r>
        <w:r>
          <w:fldChar w:fldCharType="begin"/>
        </w:r>
        <w:r>
          <w:instrText xml:space="preserve"> PAGEREF _Toc23585 \h </w:instrText>
        </w:r>
        <w:r>
          <w:fldChar w:fldCharType="separate"/>
        </w:r>
        <w:r>
          <w:t>33</w:t>
        </w:r>
        <w:r>
          <w:fldChar w:fldCharType="end"/>
        </w:r>
      </w:hyperlink>
    </w:p>
    <w:p>
      <w:pPr>
        <w:pStyle w:val="TOC2"/>
        <w:tabs>
          <w:tab w:val="right" w:leader="dot" w:pos="8306"/>
        </w:tabs>
      </w:pPr>
      <w:hyperlink w:anchor="_Toc9909" w:history="1">
        <w:r>
          <w:rPr>
            <w:rFonts w:ascii="仿宋" w:eastAsia="仿宋" w:hAnsi="仿宋" w:cs="仿宋" w:hint="eastAsia"/>
            <w:lang w:eastAsia="zh-CN"/>
          </w:rPr>
          <w:t>(二)、资源利用方案</w:t>
        </w:r>
        <w:r>
          <w:tab/>
        </w:r>
        <w:r>
          <w:fldChar w:fldCharType="begin"/>
        </w:r>
        <w:r>
          <w:instrText xml:space="preserve"> PAGEREF _Toc9909 \h </w:instrText>
        </w:r>
        <w:r>
          <w:fldChar w:fldCharType="separate"/>
        </w:r>
        <w:r>
          <w:t>34</w:t>
        </w:r>
        <w:r>
          <w:fldChar w:fldCharType="end"/>
        </w:r>
      </w:hyperlink>
    </w:p>
    <w:p>
      <w:pPr>
        <w:pStyle w:val="TOC2"/>
        <w:tabs>
          <w:tab w:val="right" w:leader="dot" w:pos="8306"/>
        </w:tabs>
      </w:pPr>
      <w:hyperlink w:anchor="_Toc26877" w:history="1">
        <w:r>
          <w:rPr>
            <w:rFonts w:ascii="仿宋" w:eastAsia="仿宋" w:hAnsi="仿宋" w:cs="仿宋" w:hint="eastAsia"/>
            <w:lang w:eastAsia="zh-CN"/>
          </w:rPr>
          <w:t>(三)、资源节约措施</w:t>
        </w:r>
        <w:r>
          <w:tab/>
        </w:r>
        <w:r>
          <w:fldChar w:fldCharType="begin"/>
        </w:r>
        <w:r>
          <w:instrText xml:space="preserve"> PAGEREF _Toc26877 \h </w:instrText>
        </w:r>
        <w:r>
          <w:fldChar w:fldCharType="separate"/>
        </w:r>
        <w:r>
          <w:t>35</w:t>
        </w:r>
        <w:r>
          <w:fldChar w:fldCharType="end"/>
        </w:r>
      </w:hyperlink>
    </w:p>
    <w:p>
      <w:pPr>
        <w:pStyle w:val="TOC1"/>
        <w:tabs>
          <w:tab w:val="right" w:leader="dot" w:pos="8306"/>
        </w:tabs>
      </w:pPr>
      <w:hyperlink w:anchor="_Toc26828" w:history="1">
        <w:r>
          <w:rPr>
            <w:rFonts w:ascii="仿宋" w:eastAsia="仿宋" w:hAnsi="仿宋" w:cs="仿宋" w:hint="eastAsia"/>
            <w:lang w:eastAsia="zh-CN"/>
          </w:rPr>
          <w:t>七、环境保护与治理方案</w:t>
        </w:r>
        <w:r>
          <w:tab/>
        </w:r>
        <w:r>
          <w:fldChar w:fldCharType="begin"/>
        </w:r>
        <w:r>
          <w:instrText xml:space="preserve"> PAGEREF _Toc26828 \h </w:instrText>
        </w:r>
        <w:r>
          <w:fldChar w:fldCharType="separate"/>
        </w:r>
        <w:r>
          <w:t>36</w:t>
        </w:r>
        <w:r>
          <w:fldChar w:fldCharType="end"/>
        </w:r>
      </w:hyperlink>
    </w:p>
    <w:p>
      <w:pPr>
        <w:pStyle w:val="TOC2"/>
        <w:tabs>
          <w:tab w:val="right" w:leader="dot" w:pos="8306"/>
        </w:tabs>
      </w:pPr>
      <w:hyperlink w:anchor="_Toc20318" w:history="1">
        <w:r>
          <w:rPr>
            <w:rFonts w:ascii="仿宋" w:eastAsia="仿宋" w:hAnsi="仿宋" w:cs="仿宋" w:hint="eastAsia"/>
            <w:lang w:eastAsia="zh-CN"/>
          </w:rPr>
          <w:t>(一)、项目环境影响评估</w:t>
        </w:r>
        <w:r>
          <w:tab/>
        </w:r>
        <w:r>
          <w:fldChar w:fldCharType="begin"/>
        </w:r>
        <w:r>
          <w:instrText xml:space="preserve"> PAGEREF _Toc20318 \h </w:instrText>
        </w:r>
        <w:r>
          <w:fldChar w:fldCharType="separate"/>
        </w:r>
        <w:r>
          <w:t>36</w:t>
        </w:r>
        <w:r>
          <w:fldChar w:fldCharType="end"/>
        </w:r>
      </w:hyperlink>
    </w:p>
    <w:p>
      <w:pPr>
        <w:pStyle w:val="TOC2"/>
        <w:tabs>
          <w:tab w:val="right" w:leader="dot" w:pos="8306"/>
        </w:tabs>
      </w:pPr>
      <w:hyperlink w:anchor="_Toc31708" w:history="1">
        <w:r>
          <w:rPr>
            <w:rFonts w:ascii="仿宋" w:eastAsia="仿宋" w:hAnsi="仿宋" w:cs="仿宋" w:hint="eastAsia"/>
            <w:lang w:eastAsia="zh-CN"/>
          </w:rPr>
          <w:t>(二)、环境保护措施与治理方案</w:t>
        </w:r>
        <w:r>
          <w:tab/>
        </w:r>
        <w:r>
          <w:fldChar w:fldCharType="begin"/>
        </w:r>
        <w:r>
          <w:instrText xml:space="preserve"> PAGEREF _Toc31708 \h </w:instrText>
        </w:r>
        <w:r>
          <w:fldChar w:fldCharType="separate"/>
        </w:r>
        <w:r>
          <w:t>37</w:t>
        </w:r>
        <w:r>
          <w:fldChar w:fldCharType="end"/>
        </w:r>
      </w:hyperlink>
    </w:p>
    <w:p>
      <w:pPr>
        <w:pStyle w:val="TOC1"/>
        <w:tabs>
          <w:tab w:val="right" w:leader="dot" w:pos="8306"/>
        </w:tabs>
      </w:pPr>
      <w:hyperlink w:anchor="_Toc24375" w:history="1">
        <w:r>
          <w:rPr>
            <w:rFonts w:ascii="仿宋" w:eastAsia="仿宋" w:hAnsi="仿宋" w:cs="仿宋" w:hint="eastAsia"/>
            <w:lang w:eastAsia="zh-CN"/>
          </w:rPr>
          <w:t>八、土地利用与规划方案</w:t>
        </w:r>
        <w:r>
          <w:tab/>
        </w:r>
        <w:r>
          <w:fldChar w:fldCharType="begin"/>
        </w:r>
        <w:r>
          <w:instrText xml:space="preserve"> PAGEREF _Toc24375 \h </w:instrText>
        </w:r>
        <w:r>
          <w:fldChar w:fldCharType="separate"/>
        </w:r>
        <w:r>
          <w:t>37</w:t>
        </w:r>
        <w:r>
          <w:fldChar w:fldCharType="end"/>
        </w:r>
      </w:hyperlink>
    </w:p>
    <w:p>
      <w:pPr>
        <w:pStyle w:val="TOC2"/>
        <w:tabs>
          <w:tab w:val="right" w:leader="dot" w:pos="8306"/>
        </w:tabs>
      </w:pPr>
      <w:hyperlink w:anchor="_Toc7766" w:history="1">
        <w:r>
          <w:rPr>
            <w:rFonts w:ascii="仿宋" w:eastAsia="仿宋" w:hAnsi="仿宋" w:cs="仿宋" w:hint="eastAsia"/>
            <w:lang w:eastAsia="zh-CN"/>
          </w:rPr>
          <w:t>(一)、项目用地情况分析</w:t>
        </w:r>
        <w:r>
          <w:tab/>
        </w:r>
        <w:r>
          <w:fldChar w:fldCharType="begin"/>
        </w:r>
        <w:r>
          <w:instrText xml:space="preserve"> PAGEREF _Toc7766 \h </w:instrText>
        </w:r>
        <w:r>
          <w:fldChar w:fldCharType="separate"/>
        </w:r>
        <w:r>
          <w:t>37</w:t>
        </w:r>
        <w:r>
          <w:fldChar w:fldCharType="end"/>
        </w:r>
      </w:hyperlink>
    </w:p>
    <w:p>
      <w:pPr>
        <w:pStyle w:val="TOC2"/>
        <w:tabs>
          <w:tab w:val="right" w:leader="dot" w:pos="8306"/>
        </w:tabs>
      </w:pPr>
      <w:hyperlink w:anchor="_Toc31320" w:history="1">
        <w:r>
          <w:rPr>
            <w:rFonts w:ascii="仿宋" w:eastAsia="仿宋" w:hAnsi="仿宋" w:cs="仿宋" w:hint="eastAsia"/>
            <w:lang w:eastAsia="zh-CN"/>
          </w:rPr>
          <w:t>(二)、土地利用规划方案</w:t>
        </w:r>
        <w:r>
          <w:tab/>
        </w:r>
        <w:r>
          <w:fldChar w:fldCharType="begin"/>
        </w:r>
        <w:r>
          <w:instrText xml:space="preserve"> PAGEREF _Toc31320 \h </w:instrText>
        </w:r>
        <w:r>
          <w:fldChar w:fldCharType="separate"/>
        </w:r>
        <w:r>
          <w:t>38</w:t>
        </w:r>
        <w:r>
          <w:fldChar w:fldCharType="end"/>
        </w:r>
      </w:hyperlink>
    </w:p>
    <w:p>
      <w:pPr>
        <w:pStyle w:val="TOC1"/>
        <w:tabs>
          <w:tab w:val="right" w:leader="dot" w:pos="8306"/>
        </w:tabs>
      </w:pPr>
      <w:hyperlink w:anchor="_Toc23398" w:history="1">
        <w:r>
          <w:rPr>
            <w:rFonts w:ascii="仿宋" w:eastAsia="仿宋" w:hAnsi="仿宋" w:cs="仿宋" w:hint="eastAsia"/>
            <w:lang w:eastAsia="zh-CN"/>
          </w:rPr>
          <w:t>九、项目进度计划</w:t>
        </w:r>
        <w:r>
          <w:tab/>
        </w:r>
        <w:r>
          <w:fldChar w:fldCharType="begin"/>
        </w:r>
        <w:r>
          <w:instrText xml:space="preserve"> PAGEREF _Toc23398 \h </w:instrText>
        </w:r>
        <w:r>
          <w:fldChar w:fldCharType="separate"/>
        </w:r>
        <w:r>
          <w:t>39</w:t>
        </w:r>
        <w:r>
          <w:fldChar w:fldCharType="end"/>
        </w:r>
      </w:hyperlink>
    </w:p>
    <w:p>
      <w:pPr>
        <w:pStyle w:val="TOC2"/>
        <w:tabs>
          <w:tab w:val="right" w:leader="dot" w:pos="8306"/>
        </w:tabs>
      </w:pPr>
      <w:hyperlink w:anchor="_Toc21871" w:history="1">
        <w:r>
          <w:rPr>
            <w:rFonts w:ascii="仿宋" w:eastAsia="仿宋" w:hAnsi="仿宋" w:cs="仿宋" w:hint="eastAsia"/>
            <w:lang w:eastAsia="zh-CN"/>
          </w:rPr>
          <w:t>(一)、建设周期</w:t>
        </w:r>
        <w:r>
          <w:tab/>
        </w:r>
        <w:r>
          <w:fldChar w:fldCharType="begin"/>
        </w:r>
        <w:r>
          <w:instrText xml:space="preserve"> PAGEREF _Toc21871 \h </w:instrText>
        </w:r>
        <w:r>
          <w:fldChar w:fldCharType="separate"/>
        </w:r>
        <w:r>
          <w:t>39</w:t>
        </w:r>
        <w:r>
          <w:fldChar w:fldCharType="end"/>
        </w:r>
      </w:hyperlink>
    </w:p>
    <w:p>
      <w:pPr>
        <w:pStyle w:val="TOC2"/>
        <w:tabs>
          <w:tab w:val="right" w:leader="dot" w:pos="8306"/>
        </w:tabs>
      </w:pPr>
      <w:hyperlink w:anchor="_Toc23147" w:history="1">
        <w:r>
          <w:rPr>
            <w:rFonts w:ascii="仿宋" w:eastAsia="仿宋" w:hAnsi="仿宋" w:cs="仿宋" w:hint="eastAsia"/>
            <w:lang w:eastAsia="zh-CN"/>
          </w:rPr>
          <w:t>(二)、建设进度</w:t>
        </w:r>
        <w:r>
          <w:tab/>
        </w:r>
        <w:r>
          <w:fldChar w:fldCharType="begin"/>
        </w:r>
        <w:r>
          <w:instrText xml:space="preserve"> PAGEREF _Toc23147 \h </w:instrText>
        </w:r>
        <w:r>
          <w:fldChar w:fldCharType="separate"/>
        </w:r>
        <w:r>
          <w:t>40</w:t>
        </w:r>
        <w:r>
          <w:fldChar w:fldCharType="end"/>
        </w:r>
      </w:hyperlink>
    </w:p>
    <w:p>
      <w:pPr>
        <w:pStyle w:val="TOC2"/>
        <w:tabs>
          <w:tab w:val="right" w:leader="dot" w:pos="8306"/>
        </w:tabs>
      </w:pPr>
      <w:hyperlink w:anchor="_Toc21025" w:history="1">
        <w:r>
          <w:rPr>
            <w:rFonts w:ascii="仿宋" w:eastAsia="仿宋" w:hAnsi="仿宋" w:cs="仿宋" w:hint="eastAsia"/>
            <w:lang w:eastAsia="zh-CN"/>
          </w:rPr>
          <w:t>(三)、进度安排注意事项</w:t>
        </w:r>
        <w:r>
          <w:tab/>
        </w:r>
        <w:r>
          <w:fldChar w:fldCharType="begin"/>
        </w:r>
        <w:r>
          <w:instrText xml:space="preserve"> PAGEREF _Toc21025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13" w:history="1">
        <w:r>
          <w:rPr>
            <w:rFonts w:ascii="仿宋" w:eastAsia="仿宋" w:hAnsi="仿宋" w:cs="仿宋" w:hint="eastAsia"/>
            <w:lang w:eastAsia="zh-CN"/>
          </w:rPr>
          <w:t>(四)、人力资源配置</w:t>
        </w:r>
        <w:r>
          <w:tab/>
        </w:r>
        <w:r>
          <w:fldChar w:fldCharType="begin"/>
        </w:r>
        <w:r>
          <w:instrText xml:space="preserve"> PAGEREF _Toc30513 \h </w:instrText>
        </w:r>
        <w:r>
          <w:fldChar w:fldCharType="separate"/>
        </w:r>
        <w:r>
          <w:t>42</w:t>
        </w:r>
        <w:r>
          <w:fldChar w:fldCharType="end"/>
        </w:r>
      </w:hyperlink>
    </w:p>
    <w:p>
      <w:pPr>
        <w:pStyle w:val="TOC2"/>
        <w:tabs>
          <w:tab w:val="right" w:leader="dot" w:pos="8306"/>
        </w:tabs>
      </w:pPr>
      <w:hyperlink w:anchor="_Toc17118" w:history="1">
        <w:r>
          <w:rPr>
            <w:rFonts w:ascii="仿宋" w:eastAsia="仿宋" w:hAnsi="仿宋" w:cs="仿宋" w:hint="eastAsia"/>
            <w:lang w:eastAsia="zh-CN"/>
          </w:rPr>
          <w:t>(五)、员工培训</w:t>
        </w:r>
        <w:r>
          <w:tab/>
        </w:r>
        <w:r>
          <w:fldChar w:fldCharType="begin"/>
        </w:r>
        <w:r>
          <w:instrText xml:space="preserve"> PAGEREF _Toc17118 \h </w:instrText>
        </w:r>
        <w:r>
          <w:fldChar w:fldCharType="separate"/>
        </w:r>
        <w:r>
          <w:t>44</w:t>
        </w:r>
        <w:r>
          <w:fldChar w:fldCharType="end"/>
        </w:r>
      </w:hyperlink>
    </w:p>
    <w:p>
      <w:pPr>
        <w:pStyle w:val="TOC2"/>
        <w:tabs>
          <w:tab w:val="right" w:leader="dot" w:pos="8306"/>
        </w:tabs>
      </w:pPr>
      <w:hyperlink w:anchor="_Toc20720" w:history="1">
        <w:r>
          <w:rPr>
            <w:rFonts w:ascii="仿宋" w:eastAsia="仿宋" w:hAnsi="仿宋" w:cs="仿宋" w:hint="eastAsia"/>
            <w:lang w:eastAsia="zh-CN"/>
          </w:rPr>
          <w:t>(六)、项目实施保障</w:t>
        </w:r>
        <w:r>
          <w:tab/>
        </w:r>
        <w:r>
          <w:fldChar w:fldCharType="begin"/>
        </w:r>
        <w:r>
          <w:instrText xml:space="preserve"> PAGEREF _Toc20720 \h </w:instrText>
        </w:r>
        <w:r>
          <w:fldChar w:fldCharType="separate"/>
        </w:r>
        <w:r>
          <w:t>45</w:t>
        </w:r>
        <w:r>
          <w:fldChar w:fldCharType="end"/>
        </w:r>
      </w:hyperlink>
    </w:p>
    <w:p>
      <w:pPr>
        <w:pStyle w:val="TOC2"/>
        <w:tabs>
          <w:tab w:val="right" w:leader="dot" w:pos="8306"/>
        </w:tabs>
      </w:pPr>
      <w:hyperlink w:anchor="_Toc11867" w:history="1">
        <w:r>
          <w:rPr>
            <w:rFonts w:ascii="仿宋" w:eastAsia="仿宋" w:hAnsi="仿宋" w:cs="仿宋" w:hint="eastAsia"/>
            <w:lang w:eastAsia="zh-CN"/>
          </w:rPr>
          <w:t>(七)、安全规范管理</w:t>
        </w:r>
        <w:r>
          <w:tab/>
        </w:r>
        <w:r>
          <w:fldChar w:fldCharType="begin"/>
        </w:r>
        <w:r>
          <w:instrText xml:space="preserve"> PAGEREF _Toc11867 \h </w:instrText>
        </w:r>
        <w:r>
          <w:fldChar w:fldCharType="separate"/>
        </w:r>
        <w:r>
          <w:t>46</w:t>
        </w:r>
        <w:r>
          <w:fldChar w:fldCharType="end"/>
        </w:r>
      </w:hyperlink>
    </w:p>
    <w:p>
      <w:pPr>
        <w:pStyle w:val="TOC1"/>
        <w:tabs>
          <w:tab w:val="right" w:leader="dot" w:pos="8306"/>
        </w:tabs>
      </w:pPr>
      <w:hyperlink w:anchor="_Toc11877" w:history="1">
        <w:r>
          <w:rPr>
            <w:rFonts w:ascii="仿宋" w:eastAsia="仿宋" w:hAnsi="仿宋" w:cs="仿宋" w:hint="eastAsia"/>
            <w:lang w:eastAsia="zh-CN"/>
          </w:rPr>
          <w:t>十、客户关系管理与市场拓展</w:t>
        </w:r>
        <w:r>
          <w:tab/>
        </w:r>
        <w:r>
          <w:fldChar w:fldCharType="begin"/>
        </w:r>
        <w:r>
          <w:instrText xml:space="preserve"> PAGEREF _Toc11877 \h </w:instrText>
        </w:r>
        <w:r>
          <w:fldChar w:fldCharType="separate"/>
        </w:r>
        <w:r>
          <w:t>47</w:t>
        </w:r>
        <w:r>
          <w:fldChar w:fldCharType="end"/>
        </w:r>
      </w:hyperlink>
    </w:p>
    <w:p>
      <w:pPr>
        <w:pStyle w:val="TOC2"/>
        <w:tabs>
          <w:tab w:val="right" w:leader="dot" w:pos="8306"/>
        </w:tabs>
      </w:pPr>
      <w:hyperlink w:anchor="_Toc6104" w:history="1">
        <w:r>
          <w:rPr>
            <w:rFonts w:ascii="仿宋" w:eastAsia="仿宋" w:hAnsi="仿宋" w:cs="仿宋" w:hint="eastAsia"/>
            <w:lang w:eastAsia="zh-CN"/>
          </w:rPr>
          <w:t>(一)、客户关系管理策略</w:t>
        </w:r>
        <w:r>
          <w:tab/>
        </w:r>
        <w:r>
          <w:fldChar w:fldCharType="begin"/>
        </w:r>
        <w:r>
          <w:instrText xml:space="preserve"> PAGEREF _Toc6104 \h </w:instrText>
        </w:r>
        <w:r>
          <w:fldChar w:fldCharType="separate"/>
        </w:r>
        <w:r>
          <w:t>47</w:t>
        </w:r>
        <w:r>
          <w:fldChar w:fldCharType="end"/>
        </w:r>
      </w:hyperlink>
    </w:p>
    <w:p>
      <w:pPr>
        <w:pStyle w:val="TOC2"/>
        <w:tabs>
          <w:tab w:val="right" w:leader="dot" w:pos="8306"/>
        </w:tabs>
      </w:pPr>
      <w:hyperlink w:anchor="_Toc18296" w:history="1">
        <w:r>
          <w:rPr>
            <w:rFonts w:ascii="仿宋" w:eastAsia="仿宋" w:hAnsi="仿宋" w:cs="仿宋" w:hint="eastAsia"/>
            <w:lang w:eastAsia="zh-CN"/>
          </w:rPr>
          <w:t>(二)、市场拓展方案</w:t>
        </w:r>
        <w:r>
          <w:tab/>
        </w:r>
        <w:r>
          <w:fldChar w:fldCharType="begin"/>
        </w:r>
        <w:r>
          <w:instrText xml:space="preserve"> PAGEREF _Toc18296 \h </w:instrText>
        </w:r>
        <w:r>
          <w:fldChar w:fldCharType="separate"/>
        </w:r>
        <w:r>
          <w:t>48</w:t>
        </w:r>
        <w:r>
          <w:fldChar w:fldCharType="end"/>
        </w:r>
      </w:hyperlink>
    </w:p>
    <w:p>
      <w:pPr>
        <w:pStyle w:val="TOC1"/>
        <w:tabs>
          <w:tab w:val="right" w:leader="dot" w:pos="8306"/>
        </w:tabs>
      </w:pPr>
      <w:hyperlink w:anchor="_Toc15005" w:history="1">
        <w:r>
          <w:rPr>
            <w:rFonts w:ascii="仿宋" w:eastAsia="仿宋" w:hAnsi="仿宋" w:cs="仿宋" w:hint="eastAsia"/>
            <w:lang w:eastAsia="zh-CN"/>
          </w:rPr>
          <w:t>十一、技术创新与产业升级</w:t>
        </w:r>
        <w:r>
          <w:tab/>
        </w:r>
        <w:r>
          <w:fldChar w:fldCharType="begin"/>
        </w:r>
        <w:r>
          <w:instrText xml:space="preserve"> PAGEREF _Toc15005 \h </w:instrText>
        </w:r>
        <w:r>
          <w:fldChar w:fldCharType="separate"/>
        </w:r>
        <w:r>
          <w:t>49</w:t>
        </w:r>
        <w:r>
          <w:fldChar w:fldCharType="end"/>
        </w:r>
      </w:hyperlink>
    </w:p>
    <w:p>
      <w:pPr>
        <w:pStyle w:val="TOC2"/>
        <w:tabs>
          <w:tab w:val="right" w:leader="dot" w:pos="8306"/>
        </w:tabs>
      </w:pPr>
      <w:hyperlink w:anchor="_Toc18765" w:history="1">
        <w:r>
          <w:rPr>
            <w:rFonts w:ascii="仿宋" w:eastAsia="仿宋" w:hAnsi="仿宋" w:cs="仿宋" w:hint="eastAsia"/>
            <w:lang w:eastAsia="zh-CN"/>
          </w:rPr>
          <w:t>(一)、技术创新方向与目标</w:t>
        </w:r>
        <w:r>
          <w:tab/>
        </w:r>
        <w:r>
          <w:fldChar w:fldCharType="begin"/>
        </w:r>
        <w:r>
          <w:instrText xml:space="preserve"> PAGEREF _Toc18765 \h </w:instrText>
        </w:r>
        <w:r>
          <w:fldChar w:fldCharType="separate"/>
        </w:r>
        <w:r>
          <w:t>49</w:t>
        </w:r>
        <w:r>
          <w:fldChar w:fldCharType="end"/>
        </w:r>
      </w:hyperlink>
    </w:p>
    <w:p>
      <w:pPr>
        <w:pStyle w:val="TOC2"/>
        <w:tabs>
          <w:tab w:val="right" w:leader="dot" w:pos="8306"/>
        </w:tabs>
      </w:pPr>
      <w:hyperlink w:anchor="_Toc23121" w:history="1">
        <w:r>
          <w:rPr>
            <w:rFonts w:ascii="仿宋" w:eastAsia="仿宋" w:hAnsi="仿宋" w:cs="仿宋" w:hint="eastAsia"/>
            <w:lang w:eastAsia="zh-CN"/>
          </w:rPr>
          <w:t>(二)、产业升级路径与措施</w:t>
        </w:r>
        <w:r>
          <w:tab/>
        </w:r>
        <w:r>
          <w:fldChar w:fldCharType="begin"/>
        </w:r>
        <w:r>
          <w:instrText xml:space="preserve"> PAGEREF _Toc23121 \h </w:instrText>
        </w:r>
        <w:r>
          <w:fldChar w:fldCharType="separate"/>
        </w:r>
        <w:r>
          <w:t>51</w:t>
        </w:r>
        <w:r>
          <w:fldChar w:fldCharType="end"/>
        </w:r>
      </w:hyperlink>
    </w:p>
    <w:p>
      <w:pPr>
        <w:pStyle w:val="TOC1"/>
        <w:tabs>
          <w:tab w:val="right" w:leader="dot" w:pos="8306"/>
        </w:tabs>
      </w:pPr>
      <w:hyperlink w:anchor="_Toc20408" w:history="1">
        <w:r>
          <w:rPr>
            <w:rFonts w:ascii="仿宋" w:eastAsia="仿宋" w:hAnsi="仿宋" w:cs="仿宋" w:hint="eastAsia"/>
            <w:lang w:eastAsia="zh-CN"/>
          </w:rPr>
          <w:t>十二、安全与应急管理</w:t>
        </w:r>
        <w:r>
          <w:tab/>
        </w:r>
        <w:r>
          <w:fldChar w:fldCharType="begin"/>
        </w:r>
        <w:r>
          <w:instrText xml:space="preserve"> PAGEREF _Toc20408 \h </w:instrText>
        </w:r>
        <w:r>
          <w:fldChar w:fldCharType="separate"/>
        </w:r>
        <w:r>
          <w:t>52</w:t>
        </w:r>
        <w:r>
          <w:fldChar w:fldCharType="end"/>
        </w:r>
      </w:hyperlink>
    </w:p>
    <w:p>
      <w:pPr>
        <w:pStyle w:val="TOC2"/>
        <w:tabs>
          <w:tab w:val="right" w:leader="dot" w:pos="8306"/>
        </w:tabs>
      </w:pPr>
      <w:hyperlink w:anchor="_Toc5913" w:history="1">
        <w:r>
          <w:rPr>
            <w:rFonts w:ascii="仿宋" w:eastAsia="仿宋" w:hAnsi="仿宋" w:cs="仿宋" w:hint="eastAsia"/>
            <w:lang w:eastAsia="zh-CN"/>
          </w:rPr>
          <w:t>(一)、安全生产管理</w:t>
        </w:r>
        <w:r>
          <w:tab/>
        </w:r>
        <w:r>
          <w:fldChar w:fldCharType="begin"/>
        </w:r>
        <w:r>
          <w:instrText xml:space="preserve"> PAGEREF _Toc5913 \h </w:instrText>
        </w:r>
        <w:r>
          <w:fldChar w:fldCharType="separate"/>
        </w:r>
        <w:r>
          <w:t>52</w:t>
        </w:r>
        <w:r>
          <w:fldChar w:fldCharType="end"/>
        </w:r>
      </w:hyperlink>
    </w:p>
    <w:p>
      <w:pPr>
        <w:pStyle w:val="TOC2"/>
        <w:tabs>
          <w:tab w:val="right" w:leader="dot" w:pos="8306"/>
        </w:tabs>
      </w:pPr>
      <w:hyperlink w:anchor="_Toc10086" w:history="1">
        <w:r>
          <w:rPr>
            <w:rFonts w:ascii="仿宋" w:eastAsia="仿宋" w:hAnsi="仿宋" w:cs="仿宋" w:hint="eastAsia"/>
            <w:lang w:eastAsia="zh-CN"/>
          </w:rPr>
          <w:t>(二)、应急预案与响应</w:t>
        </w:r>
        <w:r>
          <w:tab/>
        </w:r>
        <w:r>
          <w:fldChar w:fldCharType="begin"/>
        </w:r>
        <w:r>
          <w:instrText xml:space="preserve"> PAGEREF _Toc10086 \h </w:instrText>
        </w:r>
        <w:r>
          <w:fldChar w:fldCharType="separate"/>
        </w:r>
        <w:r>
          <w:t>53</w:t>
        </w:r>
        <w:r>
          <w:fldChar w:fldCharType="end"/>
        </w:r>
      </w:hyperlink>
    </w:p>
    <w:p>
      <w:pPr>
        <w:pStyle w:val="TOC1"/>
        <w:tabs>
          <w:tab w:val="right" w:leader="dot" w:pos="8306"/>
        </w:tabs>
      </w:pPr>
      <w:hyperlink w:anchor="_Toc27553" w:history="1">
        <w:r>
          <w:rPr>
            <w:rFonts w:ascii="仿宋" w:eastAsia="仿宋" w:hAnsi="仿宋" w:cs="仿宋" w:hint="eastAsia"/>
            <w:lang w:eastAsia="zh-CN"/>
          </w:rPr>
          <w:t>十三、法律法规与政策遵循</w:t>
        </w:r>
        <w:r>
          <w:tab/>
        </w:r>
        <w:r>
          <w:fldChar w:fldCharType="begin"/>
        </w:r>
        <w:r>
          <w:instrText xml:space="preserve"> PAGEREF _Toc27553 \h </w:instrText>
        </w:r>
        <w:r>
          <w:fldChar w:fldCharType="separate"/>
        </w:r>
        <w:r>
          <w:t>55</w:t>
        </w:r>
        <w:r>
          <w:fldChar w:fldCharType="end"/>
        </w:r>
      </w:hyperlink>
    </w:p>
    <w:p>
      <w:pPr>
        <w:pStyle w:val="TOC2"/>
        <w:tabs>
          <w:tab w:val="right" w:leader="dot" w:pos="8306"/>
        </w:tabs>
      </w:pPr>
      <w:hyperlink w:anchor="_Toc1596" w:history="1">
        <w:r>
          <w:rPr>
            <w:rFonts w:ascii="仿宋" w:eastAsia="仿宋" w:hAnsi="仿宋" w:cs="仿宋" w:hint="eastAsia"/>
            <w:lang w:eastAsia="zh-CN"/>
          </w:rPr>
          <w:t>(一)、法律法规遵守</w:t>
        </w:r>
        <w:r>
          <w:tab/>
        </w:r>
        <w:r>
          <w:fldChar w:fldCharType="begin"/>
        </w:r>
        <w:r>
          <w:instrText xml:space="preserve"> PAGEREF _Toc1596 \h </w:instrText>
        </w:r>
        <w:r>
          <w:fldChar w:fldCharType="separate"/>
        </w:r>
        <w:r>
          <w:t>55</w:t>
        </w:r>
        <w:r>
          <w:fldChar w:fldCharType="end"/>
        </w:r>
      </w:hyperlink>
    </w:p>
    <w:p>
      <w:pPr>
        <w:pStyle w:val="TOC2"/>
        <w:tabs>
          <w:tab w:val="right" w:leader="dot" w:pos="8306"/>
        </w:tabs>
      </w:pPr>
      <w:hyperlink w:anchor="_Toc27772" w:history="1">
        <w:r>
          <w:rPr>
            <w:rFonts w:ascii="仿宋" w:eastAsia="仿宋" w:hAnsi="仿宋" w:cs="仿宋" w:hint="eastAsia"/>
            <w:lang w:eastAsia="zh-CN"/>
          </w:rPr>
          <w:t>(二)、政策导向与利用</w:t>
        </w:r>
        <w:r>
          <w:tab/>
        </w:r>
        <w:r>
          <w:fldChar w:fldCharType="begin"/>
        </w:r>
        <w:r>
          <w:instrText xml:space="preserve"> PAGEREF _Toc27772 \h </w:instrText>
        </w:r>
        <w:r>
          <w:fldChar w:fldCharType="separate"/>
        </w:r>
        <w:r>
          <w:t>56</w:t>
        </w:r>
        <w:r>
          <w:fldChar w:fldCharType="end"/>
        </w:r>
      </w:hyperlink>
    </w:p>
    <w:p>
      <w:pPr>
        <w:pStyle w:val="TOC1"/>
        <w:tabs>
          <w:tab w:val="right" w:leader="dot" w:pos="8306"/>
        </w:tabs>
      </w:pPr>
      <w:hyperlink w:anchor="_Toc5046" w:history="1">
        <w:r>
          <w:rPr>
            <w:rFonts w:ascii="仿宋" w:eastAsia="仿宋" w:hAnsi="仿宋" w:cs="仿宋" w:hint="eastAsia"/>
            <w:lang w:eastAsia="zh-CN"/>
          </w:rPr>
          <w:t>十四、设施与设备管理</w:t>
        </w:r>
        <w:r>
          <w:tab/>
        </w:r>
        <w:r>
          <w:fldChar w:fldCharType="begin"/>
        </w:r>
        <w:r>
          <w:instrText xml:space="preserve"> PAGEREF _Toc5046 \h </w:instrText>
        </w:r>
        <w:r>
          <w:fldChar w:fldCharType="separate"/>
        </w:r>
        <w:r>
          <w:t>57</w:t>
        </w:r>
        <w:r>
          <w:fldChar w:fldCharType="end"/>
        </w:r>
      </w:hyperlink>
    </w:p>
    <w:p>
      <w:pPr>
        <w:pStyle w:val="TOC2"/>
        <w:tabs>
          <w:tab w:val="right" w:leader="dot" w:pos="8306"/>
        </w:tabs>
      </w:pPr>
      <w:hyperlink w:anchor="_Toc23428" w:history="1">
        <w:r>
          <w:rPr>
            <w:rFonts w:ascii="仿宋" w:eastAsia="仿宋" w:hAnsi="仿宋" w:cs="仿宋" w:hint="eastAsia"/>
            <w:lang w:eastAsia="zh-CN"/>
          </w:rPr>
          <w:t>(一)、设施规划与配置</w:t>
        </w:r>
        <w:r>
          <w:tab/>
        </w:r>
        <w:r>
          <w:fldChar w:fldCharType="begin"/>
        </w:r>
        <w:r>
          <w:instrText xml:space="preserve"> PAGEREF _Toc23428 \h </w:instrText>
        </w:r>
        <w:r>
          <w:fldChar w:fldCharType="separate"/>
        </w:r>
        <w:r>
          <w:t>57</w:t>
        </w:r>
        <w:r>
          <w:fldChar w:fldCharType="end"/>
        </w:r>
      </w:hyperlink>
    </w:p>
    <w:p>
      <w:pPr>
        <w:pStyle w:val="TOC2"/>
        <w:tabs>
          <w:tab w:val="right" w:leader="dot" w:pos="8306"/>
        </w:tabs>
      </w:pPr>
      <w:hyperlink w:anchor="_Toc10584" w:history="1">
        <w:r>
          <w:rPr>
            <w:rFonts w:ascii="仿宋" w:eastAsia="仿宋" w:hAnsi="仿宋" w:cs="仿宋" w:hint="eastAsia"/>
            <w:lang w:eastAsia="zh-CN"/>
          </w:rPr>
          <w:t>(二)、设备采购与维护管理</w:t>
        </w:r>
        <w:r>
          <w:tab/>
        </w:r>
        <w:r>
          <w:fldChar w:fldCharType="begin"/>
        </w:r>
        <w:r>
          <w:instrText xml:space="preserve"> PAGEREF _Toc10584 \h </w:instrText>
        </w:r>
        <w:r>
          <w:fldChar w:fldCharType="separate"/>
        </w:r>
        <w:r>
          <w:t>58</w:t>
        </w:r>
        <w:r>
          <w:fldChar w:fldCharType="end"/>
        </w:r>
      </w:hyperlink>
    </w:p>
    <w:p>
      <w:pPr>
        <w:pStyle w:val="TOC2"/>
        <w:tabs>
          <w:tab w:val="right" w:leader="dot" w:pos="8306"/>
        </w:tabs>
      </w:pPr>
      <w:hyperlink w:anchor="_Toc30486" w:history="1">
        <w:r>
          <w:rPr>
            <w:rFonts w:ascii="仿宋" w:eastAsia="仿宋" w:hAnsi="仿宋" w:cs="仿宋" w:hint="eastAsia"/>
            <w:lang w:eastAsia="zh-CN"/>
          </w:rPr>
          <w:t>(三)、设施设备升级策略</w:t>
        </w:r>
        <w:r>
          <w:tab/>
        </w:r>
        <w:r>
          <w:fldChar w:fldCharType="begin"/>
        </w:r>
        <w:r>
          <w:instrText xml:space="preserve"> PAGEREF _Toc30486 \h </w:instrText>
        </w:r>
        <w:r>
          <w:fldChar w:fldCharType="separate"/>
        </w:r>
        <w:r>
          <w:t>58</w:t>
        </w:r>
        <w:r>
          <w:fldChar w:fldCharType="end"/>
        </w:r>
      </w:hyperlink>
    </w:p>
    <w:p>
      <w:pPr>
        <w:pStyle w:val="TOC1"/>
        <w:tabs>
          <w:tab w:val="right" w:leader="dot" w:pos="8306"/>
        </w:tabs>
      </w:pPr>
      <w:hyperlink w:anchor="_Toc13151" w:history="1">
        <w:r>
          <w:rPr>
            <w:rFonts w:ascii="仿宋" w:eastAsia="仿宋" w:hAnsi="仿宋" w:cs="仿宋" w:hint="eastAsia"/>
            <w:lang w:eastAsia="zh-CN"/>
          </w:rPr>
          <w:t>十五、知识产权管理与保护</w:t>
        </w:r>
        <w:r>
          <w:tab/>
        </w:r>
        <w:r>
          <w:fldChar w:fldCharType="begin"/>
        </w:r>
        <w:r>
          <w:instrText xml:space="preserve"> PAGEREF _Toc13151 \h </w:instrText>
        </w:r>
        <w:r>
          <w:fldChar w:fldCharType="separate"/>
        </w:r>
        <w:r>
          <w:t>59</w:t>
        </w:r>
        <w:r>
          <w:fldChar w:fldCharType="end"/>
        </w:r>
      </w:hyperlink>
    </w:p>
    <w:p>
      <w:pPr>
        <w:pStyle w:val="TOC2"/>
        <w:tabs>
          <w:tab w:val="right" w:leader="dot" w:pos="8306"/>
        </w:tabs>
      </w:pPr>
      <w:hyperlink w:anchor="_Toc27749" w:history="1">
        <w:r>
          <w:rPr>
            <w:rFonts w:ascii="仿宋" w:eastAsia="仿宋" w:hAnsi="仿宋" w:cs="仿宋" w:hint="eastAsia"/>
            <w:lang w:eastAsia="zh-CN"/>
          </w:rPr>
          <w:t>(一)、知识产权管理体系建设</w:t>
        </w:r>
        <w:r>
          <w:tab/>
        </w:r>
        <w:r>
          <w:fldChar w:fldCharType="begin"/>
        </w:r>
        <w:r>
          <w:instrText xml:space="preserve"> PAGEREF _Toc27749 \h </w:instrText>
        </w:r>
        <w:r>
          <w:fldChar w:fldCharType="separate"/>
        </w:r>
        <w:r>
          <w:t>59</w:t>
        </w:r>
        <w:r>
          <w:fldChar w:fldCharType="end"/>
        </w:r>
      </w:hyperlink>
    </w:p>
    <w:p>
      <w:pPr>
        <w:pStyle w:val="TOC2"/>
        <w:tabs>
          <w:tab w:val="right" w:leader="dot" w:pos="8306"/>
        </w:tabs>
      </w:pPr>
      <w:hyperlink w:anchor="_Toc7264" w:history="1">
        <w:r>
          <w:rPr>
            <w:rFonts w:ascii="仿宋" w:eastAsia="仿宋" w:hAnsi="仿宋" w:cs="仿宋" w:hint="eastAsia"/>
            <w:lang w:eastAsia="zh-CN"/>
          </w:rPr>
          <w:t>(二)、知识产权保护措施</w:t>
        </w:r>
        <w:r>
          <w:tab/>
        </w:r>
        <w:r>
          <w:fldChar w:fldCharType="begin"/>
        </w:r>
        <w:r>
          <w:instrText xml:space="preserve"> PAGEREF _Toc7264 \h </w:instrText>
        </w:r>
        <w:r>
          <w:fldChar w:fldCharType="separate"/>
        </w:r>
        <w:r>
          <w:t>60</w:t>
        </w:r>
        <w:r>
          <w:fldChar w:fldCharType="end"/>
        </w:r>
      </w:hyperlink>
    </w:p>
    <w:p>
      <w:pPr>
        <w:pStyle w:val="TOC1"/>
        <w:tabs>
          <w:tab w:val="right" w:leader="dot" w:pos="8306"/>
        </w:tabs>
      </w:pPr>
      <w:hyperlink w:anchor="_Toc19771" w:history="1">
        <w:r>
          <w:rPr>
            <w:rFonts w:ascii="仿宋" w:eastAsia="仿宋" w:hAnsi="仿宋" w:cs="仿宋" w:hint="eastAsia"/>
            <w:lang w:eastAsia="zh-CN"/>
          </w:rPr>
          <w:t>十六、人力资源管理与开发</w:t>
        </w:r>
        <w:r>
          <w:tab/>
        </w:r>
        <w:r>
          <w:fldChar w:fldCharType="begin"/>
        </w:r>
        <w:r>
          <w:instrText xml:space="preserve"> PAGEREF _Toc19771 \h </w:instrText>
        </w:r>
        <w:r>
          <w:fldChar w:fldCharType="separate"/>
        </w:r>
        <w:r>
          <w:t>62</w:t>
        </w:r>
        <w:r>
          <w:fldChar w:fldCharType="end"/>
        </w:r>
      </w:hyperlink>
    </w:p>
    <w:p>
      <w:pPr>
        <w:pStyle w:val="TOC2"/>
        <w:tabs>
          <w:tab w:val="right" w:leader="dot" w:pos="8306"/>
        </w:tabs>
      </w:pPr>
      <w:hyperlink w:anchor="_Toc17012" w:history="1">
        <w:r>
          <w:rPr>
            <w:rFonts w:ascii="仿宋" w:eastAsia="仿宋" w:hAnsi="仿宋" w:cs="仿宋" w:hint="eastAsia"/>
            <w:lang w:eastAsia="zh-CN"/>
          </w:rPr>
          <w:t>(一)、人力资源规划</w:t>
        </w:r>
        <w:r>
          <w:tab/>
        </w:r>
        <w:r>
          <w:fldChar w:fldCharType="begin"/>
        </w:r>
        <w:r>
          <w:instrText xml:space="preserve"> PAGEREF _Toc17012 \h </w:instrText>
        </w:r>
        <w:r>
          <w:fldChar w:fldCharType="separate"/>
        </w:r>
        <w:r>
          <w:t>62</w:t>
        </w:r>
        <w:r>
          <w:fldChar w:fldCharType="end"/>
        </w:r>
      </w:hyperlink>
    </w:p>
    <w:p>
      <w:pPr>
        <w:pStyle w:val="TOC2"/>
        <w:tabs>
          <w:tab w:val="right" w:leader="dot" w:pos="8306"/>
        </w:tabs>
      </w:pPr>
      <w:hyperlink w:anchor="_Toc11484" w:history="1">
        <w:r>
          <w:rPr>
            <w:rFonts w:ascii="仿宋" w:eastAsia="仿宋" w:hAnsi="仿宋" w:cs="仿宋" w:hint="eastAsia"/>
            <w:lang w:eastAsia="zh-CN"/>
          </w:rPr>
          <w:t>(二)、人力资源开发与培训</w:t>
        </w:r>
        <w:r>
          <w:tab/>
        </w:r>
        <w:r>
          <w:fldChar w:fldCharType="begin"/>
        </w:r>
        <w:r>
          <w:instrText xml:space="preserve"> PAGEREF _Toc11484 \h </w:instrText>
        </w:r>
        <w:r>
          <w:fldChar w:fldCharType="separate"/>
        </w:r>
        <w:r>
          <w:t>63</w:t>
        </w:r>
        <w:r>
          <w:fldChar w:fldCharType="end"/>
        </w:r>
      </w:hyperlink>
    </w:p>
    <w:p>
      <w:pPr>
        <w:pStyle w:val="TOC1"/>
        <w:tabs>
          <w:tab w:val="right" w:leader="dot" w:pos="8306"/>
        </w:tabs>
      </w:pPr>
      <w:hyperlink w:anchor="_Toc11035" w:history="1">
        <w:r>
          <w:rPr>
            <w:rFonts w:ascii="仿宋" w:eastAsia="仿宋" w:hAnsi="仿宋" w:cs="仿宋" w:hint="eastAsia"/>
            <w:lang w:eastAsia="zh-CN"/>
          </w:rPr>
          <w:t>十七、产业协同与集群发展</w:t>
        </w:r>
        <w:r>
          <w:tab/>
        </w:r>
        <w:r>
          <w:fldChar w:fldCharType="begin"/>
        </w:r>
        <w:r>
          <w:instrText xml:space="preserve"> PAGEREF _Toc11035 \h </w:instrText>
        </w:r>
        <w:r>
          <w:fldChar w:fldCharType="separate"/>
        </w:r>
        <w:r>
          <w:t>66</w:t>
        </w:r>
        <w:r>
          <w:fldChar w:fldCharType="end"/>
        </w:r>
      </w:hyperlink>
    </w:p>
    <w:p>
      <w:pPr>
        <w:pStyle w:val="TOC2"/>
        <w:tabs>
          <w:tab w:val="right" w:leader="dot" w:pos="8306"/>
        </w:tabs>
      </w:pPr>
      <w:hyperlink w:anchor="_Toc25833" w:history="1">
        <w:r>
          <w:rPr>
            <w:rFonts w:ascii="仿宋" w:eastAsia="仿宋" w:hAnsi="仿宋" w:cs="仿宋" w:hint="eastAsia"/>
            <w:lang w:eastAsia="zh-CN"/>
          </w:rPr>
          <w:t>(一)、产业协同机制建设</w:t>
        </w:r>
        <w:r>
          <w:tab/>
        </w:r>
        <w:r>
          <w:fldChar w:fldCharType="begin"/>
        </w:r>
        <w:r>
          <w:instrText xml:space="preserve"> PAGEREF _Toc25833 \h </w:instrText>
        </w:r>
        <w:r>
          <w:fldChar w:fldCharType="separate"/>
        </w:r>
        <w:r>
          <w:t>66</w:t>
        </w:r>
        <w:r>
          <w:fldChar w:fldCharType="end"/>
        </w:r>
      </w:hyperlink>
    </w:p>
    <w:p>
      <w:pPr>
        <w:pStyle w:val="TOC2"/>
        <w:tabs>
          <w:tab w:val="right" w:leader="dot" w:pos="8306"/>
        </w:tabs>
      </w:pPr>
      <w:hyperlink w:anchor="_Toc4875" w:history="1">
        <w:r>
          <w:rPr>
            <w:rFonts w:ascii="仿宋" w:eastAsia="仿宋" w:hAnsi="仿宋" w:cs="仿宋" w:hint="eastAsia"/>
            <w:lang w:eastAsia="zh-CN"/>
          </w:rPr>
          <w:t>(二)、产业集群培育与发展</w:t>
        </w:r>
        <w:r>
          <w:tab/>
        </w:r>
        <w:r>
          <w:fldChar w:fldCharType="begin"/>
        </w:r>
        <w:r>
          <w:instrText xml:space="preserve"> PAGEREF _Toc4875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3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29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148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78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09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711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9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399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https://d.book118.com/217000101133006036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科学技术项目建设方案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440630"/>
    <w:rsid w:val="2D4406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7000101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2024-01-24T11:01:00Z</dcterms:created>
  <dcterms:modified xsi:type="dcterms:W3CDTF">2024-01-24T11:01:47Z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239C3D16169D4A55994749FA163C0C1D_11</vt:lpwstr>
  </property>
  <property fmtid="{D5CDD505-2E9C-101B-9397-08002B2CF9AE}" pid="3" name="KSOProductBuildVer">
    <vt:lpwstr>2052-12.1.0.16120</vt:lpwstr>
  </property>
</Properties>
</file>