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医疗建筑工程项目规划设计纲要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8" w:history="1">
        <w:r>
          <w:rPr>
            <w:rFonts w:ascii="仿宋" w:eastAsia="仿宋" w:hAnsi="仿宋" w:cs="仿宋" w:hint="eastAsia"/>
            <w:lang w:eastAsia="zh-CN"/>
          </w:rPr>
          <w:t>序言</w:t>
        </w:r>
        <w:r>
          <w:tab/>
        </w:r>
        <w:r>
          <w:fldChar w:fldCharType="begin"/>
        </w:r>
        <w:r>
          <w:instrText xml:space="preserve"> PAGEREF _Toc8818 \h </w:instrText>
        </w:r>
        <w:r>
          <w:fldChar w:fldCharType="separate"/>
        </w:r>
        <w:r>
          <w:t>3</w:t>
        </w:r>
        <w:r>
          <w:fldChar w:fldCharType="end"/>
        </w:r>
      </w:hyperlink>
    </w:p>
    <w:p>
      <w:pPr>
        <w:pStyle w:val="TOC1"/>
        <w:tabs>
          <w:tab w:val="right" w:leader="dot" w:pos="8306"/>
        </w:tabs>
      </w:pPr>
      <w:hyperlink w:anchor="_Toc4852" w:history="1">
        <w:r>
          <w:rPr>
            <w:rFonts w:ascii="仿宋" w:eastAsia="仿宋" w:hAnsi="仿宋" w:cs="仿宋" w:hint="eastAsia"/>
            <w:lang w:eastAsia="zh-CN"/>
          </w:rPr>
          <w:t>一、医疗建筑工程项目建设单位说明</w:t>
        </w:r>
        <w:r>
          <w:tab/>
        </w:r>
        <w:r>
          <w:fldChar w:fldCharType="begin"/>
        </w:r>
        <w:r>
          <w:instrText xml:space="preserve"> PAGEREF _Toc4852 \h </w:instrText>
        </w:r>
        <w:r>
          <w:fldChar w:fldCharType="separate"/>
        </w:r>
        <w:r>
          <w:t>3</w:t>
        </w:r>
        <w:r>
          <w:fldChar w:fldCharType="end"/>
        </w:r>
      </w:hyperlink>
    </w:p>
    <w:p>
      <w:pPr>
        <w:pStyle w:val="TOC2"/>
        <w:tabs>
          <w:tab w:val="right" w:leader="dot" w:pos="8306"/>
        </w:tabs>
      </w:pPr>
      <w:hyperlink w:anchor="_Toc8590" w:history="1">
        <w:r>
          <w:rPr>
            <w:rFonts w:ascii="仿宋" w:eastAsia="仿宋" w:hAnsi="仿宋" w:cs="仿宋" w:hint="eastAsia"/>
            <w:lang w:eastAsia="zh-CN"/>
          </w:rPr>
          <w:t>(一)、医疗建筑工程项目承办单位基本情况</w:t>
        </w:r>
        <w:r>
          <w:tab/>
        </w:r>
        <w:r>
          <w:fldChar w:fldCharType="begin"/>
        </w:r>
        <w:r>
          <w:instrText xml:space="preserve"> PAGEREF _Toc8590 \h </w:instrText>
        </w:r>
        <w:r>
          <w:fldChar w:fldCharType="separate"/>
        </w:r>
        <w:r>
          <w:t>3</w:t>
        </w:r>
        <w:r>
          <w:fldChar w:fldCharType="end"/>
        </w:r>
      </w:hyperlink>
    </w:p>
    <w:p>
      <w:pPr>
        <w:pStyle w:val="TOC2"/>
        <w:tabs>
          <w:tab w:val="right" w:leader="dot" w:pos="8306"/>
        </w:tabs>
      </w:pPr>
      <w:hyperlink w:anchor="_Toc5780" w:history="1">
        <w:r>
          <w:rPr>
            <w:rFonts w:ascii="仿宋" w:eastAsia="仿宋" w:hAnsi="仿宋" w:cs="仿宋" w:hint="eastAsia"/>
            <w:lang w:eastAsia="zh-CN"/>
          </w:rPr>
          <w:t>(二)、公司经济效益分析</w:t>
        </w:r>
        <w:r>
          <w:tab/>
        </w:r>
        <w:r>
          <w:fldChar w:fldCharType="begin"/>
        </w:r>
        <w:r>
          <w:instrText xml:space="preserve"> PAGEREF _Toc5780 \h </w:instrText>
        </w:r>
        <w:r>
          <w:fldChar w:fldCharType="separate"/>
        </w:r>
        <w:r>
          <w:t>4</w:t>
        </w:r>
        <w:r>
          <w:fldChar w:fldCharType="end"/>
        </w:r>
      </w:hyperlink>
    </w:p>
    <w:p>
      <w:pPr>
        <w:pStyle w:val="TOC1"/>
        <w:tabs>
          <w:tab w:val="right" w:leader="dot" w:pos="8306"/>
        </w:tabs>
      </w:pPr>
      <w:hyperlink w:anchor="_Toc20852" w:history="1">
        <w:r>
          <w:rPr>
            <w:rFonts w:ascii="仿宋" w:eastAsia="仿宋" w:hAnsi="仿宋" w:cs="仿宋" w:hint="eastAsia"/>
            <w:lang w:eastAsia="zh-CN"/>
          </w:rPr>
          <w:t>二、医疗建筑工程项目选址可行性分析</w:t>
        </w:r>
        <w:r>
          <w:tab/>
        </w:r>
        <w:r>
          <w:fldChar w:fldCharType="begin"/>
        </w:r>
        <w:r>
          <w:instrText xml:space="preserve"> PAGEREF _Toc20852 \h </w:instrText>
        </w:r>
        <w:r>
          <w:fldChar w:fldCharType="separate"/>
        </w:r>
        <w:r>
          <w:t>5</w:t>
        </w:r>
        <w:r>
          <w:fldChar w:fldCharType="end"/>
        </w:r>
      </w:hyperlink>
    </w:p>
    <w:p>
      <w:pPr>
        <w:pStyle w:val="TOC2"/>
        <w:tabs>
          <w:tab w:val="right" w:leader="dot" w:pos="8306"/>
        </w:tabs>
      </w:pPr>
      <w:hyperlink w:anchor="_Toc7594" w:history="1">
        <w:r>
          <w:rPr>
            <w:rFonts w:ascii="仿宋" w:eastAsia="仿宋" w:hAnsi="仿宋" w:cs="仿宋" w:hint="eastAsia"/>
            <w:lang w:eastAsia="zh-CN"/>
          </w:rPr>
          <w:t>(一)、医疗建筑工程项目选址</w:t>
        </w:r>
        <w:r>
          <w:tab/>
        </w:r>
        <w:r>
          <w:fldChar w:fldCharType="begin"/>
        </w:r>
        <w:r>
          <w:instrText xml:space="preserve"> PAGEREF _Toc7594 \h </w:instrText>
        </w:r>
        <w:r>
          <w:fldChar w:fldCharType="separate"/>
        </w:r>
        <w:r>
          <w:t>5</w:t>
        </w:r>
        <w:r>
          <w:fldChar w:fldCharType="end"/>
        </w:r>
      </w:hyperlink>
    </w:p>
    <w:p>
      <w:pPr>
        <w:pStyle w:val="TOC2"/>
        <w:tabs>
          <w:tab w:val="right" w:leader="dot" w:pos="8306"/>
        </w:tabs>
      </w:pPr>
      <w:hyperlink w:anchor="_Toc8819" w:history="1">
        <w:r>
          <w:rPr>
            <w:rFonts w:ascii="仿宋" w:eastAsia="仿宋" w:hAnsi="仿宋" w:cs="仿宋" w:hint="eastAsia"/>
            <w:lang w:eastAsia="zh-CN"/>
          </w:rPr>
          <w:t>(二)、用地控制指标</w:t>
        </w:r>
        <w:r>
          <w:tab/>
        </w:r>
        <w:r>
          <w:fldChar w:fldCharType="begin"/>
        </w:r>
        <w:r>
          <w:instrText xml:space="preserve"> PAGEREF _Toc8819 \h </w:instrText>
        </w:r>
        <w:r>
          <w:fldChar w:fldCharType="separate"/>
        </w:r>
        <w:r>
          <w:t>5</w:t>
        </w:r>
        <w:r>
          <w:fldChar w:fldCharType="end"/>
        </w:r>
      </w:hyperlink>
    </w:p>
    <w:p>
      <w:pPr>
        <w:pStyle w:val="TOC2"/>
        <w:tabs>
          <w:tab w:val="right" w:leader="dot" w:pos="8306"/>
        </w:tabs>
      </w:pPr>
      <w:hyperlink w:anchor="_Toc30730" w:history="1">
        <w:r>
          <w:rPr>
            <w:rFonts w:ascii="仿宋" w:eastAsia="仿宋" w:hAnsi="仿宋" w:cs="仿宋" w:hint="eastAsia"/>
            <w:lang w:eastAsia="zh-CN"/>
          </w:rPr>
          <w:t>(三)、节约用地措施</w:t>
        </w:r>
        <w:r>
          <w:tab/>
        </w:r>
        <w:r>
          <w:fldChar w:fldCharType="begin"/>
        </w:r>
        <w:r>
          <w:instrText xml:space="preserve"> PAGEREF _Toc30730 \h </w:instrText>
        </w:r>
        <w:r>
          <w:fldChar w:fldCharType="separate"/>
        </w:r>
        <w:r>
          <w:t>7</w:t>
        </w:r>
        <w:r>
          <w:fldChar w:fldCharType="end"/>
        </w:r>
      </w:hyperlink>
    </w:p>
    <w:p>
      <w:pPr>
        <w:pStyle w:val="TOC2"/>
        <w:tabs>
          <w:tab w:val="right" w:leader="dot" w:pos="8306"/>
        </w:tabs>
      </w:pPr>
      <w:hyperlink w:anchor="_Toc10978" w:history="1">
        <w:r>
          <w:rPr>
            <w:rFonts w:ascii="仿宋" w:eastAsia="仿宋" w:hAnsi="仿宋" w:cs="仿宋" w:hint="eastAsia"/>
            <w:lang w:eastAsia="zh-CN"/>
          </w:rPr>
          <w:t>(四)、总图布置方案</w:t>
        </w:r>
        <w:r>
          <w:tab/>
        </w:r>
        <w:r>
          <w:fldChar w:fldCharType="begin"/>
        </w:r>
        <w:r>
          <w:instrText xml:space="preserve"> PAGEREF _Toc10978 \h </w:instrText>
        </w:r>
        <w:r>
          <w:fldChar w:fldCharType="separate"/>
        </w:r>
        <w:r>
          <w:t>8</w:t>
        </w:r>
        <w:r>
          <w:fldChar w:fldCharType="end"/>
        </w:r>
      </w:hyperlink>
    </w:p>
    <w:p>
      <w:pPr>
        <w:pStyle w:val="TOC2"/>
        <w:tabs>
          <w:tab w:val="right" w:leader="dot" w:pos="8306"/>
        </w:tabs>
      </w:pPr>
      <w:hyperlink w:anchor="_Toc6453" w:history="1">
        <w:r>
          <w:rPr>
            <w:rFonts w:ascii="仿宋" w:eastAsia="仿宋" w:hAnsi="仿宋" w:cs="仿宋" w:hint="eastAsia"/>
            <w:lang w:eastAsia="zh-CN"/>
          </w:rPr>
          <w:t>(五)、选址综合评价</w:t>
        </w:r>
        <w:r>
          <w:tab/>
        </w:r>
        <w:r>
          <w:fldChar w:fldCharType="begin"/>
        </w:r>
        <w:r>
          <w:instrText xml:space="preserve"> PAGEREF _Toc6453 \h </w:instrText>
        </w:r>
        <w:r>
          <w:fldChar w:fldCharType="separate"/>
        </w:r>
        <w:r>
          <w:t>9</w:t>
        </w:r>
        <w:r>
          <w:fldChar w:fldCharType="end"/>
        </w:r>
      </w:hyperlink>
    </w:p>
    <w:p>
      <w:pPr>
        <w:pStyle w:val="TOC1"/>
        <w:tabs>
          <w:tab w:val="right" w:leader="dot" w:pos="8306"/>
        </w:tabs>
      </w:pPr>
      <w:hyperlink w:anchor="_Toc5277" w:history="1">
        <w:r>
          <w:rPr>
            <w:rFonts w:ascii="仿宋" w:eastAsia="仿宋" w:hAnsi="仿宋" w:cs="仿宋" w:hint="eastAsia"/>
            <w:lang w:eastAsia="zh-CN"/>
          </w:rPr>
          <w:t>三、医疗建筑工程项目建设背景及必要性分析</w:t>
        </w:r>
        <w:r>
          <w:tab/>
        </w:r>
        <w:r>
          <w:fldChar w:fldCharType="begin"/>
        </w:r>
        <w:r>
          <w:instrText xml:space="preserve"> PAGEREF _Toc5277 \h </w:instrText>
        </w:r>
        <w:r>
          <w:fldChar w:fldCharType="separate"/>
        </w:r>
        <w:r>
          <w:t>10</w:t>
        </w:r>
        <w:r>
          <w:fldChar w:fldCharType="end"/>
        </w:r>
      </w:hyperlink>
    </w:p>
    <w:p>
      <w:pPr>
        <w:pStyle w:val="TOC2"/>
        <w:tabs>
          <w:tab w:val="right" w:leader="dot" w:pos="8306"/>
        </w:tabs>
      </w:pPr>
      <w:hyperlink w:anchor="_Toc32366" w:history="1">
        <w:r>
          <w:rPr>
            <w:rFonts w:ascii="仿宋" w:eastAsia="仿宋" w:hAnsi="仿宋" w:cs="仿宋" w:hint="eastAsia"/>
            <w:lang w:eastAsia="zh-CN"/>
          </w:rPr>
          <w:t>(一)、医疗建筑工程项目背景分析</w:t>
        </w:r>
        <w:r>
          <w:tab/>
        </w:r>
        <w:r>
          <w:fldChar w:fldCharType="begin"/>
        </w:r>
        <w:r>
          <w:instrText xml:space="preserve"> PAGEREF _Toc32366 \h </w:instrText>
        </w:r>
        <w:r>
          <w:fldChar w:fldCharType="separate"/>
        </w:r>
        <w:r>
          <w:t>10</w:t>
        </w:r>
        <w:r>
          <w:fldChar w:fldCharType="end"/>
        </w:r>
      </w:hyperlink>
    </w:p>
    <w:p>
      <w:pPr>
        <w:pStyle w:val="TOC2"/>
        <w:tabs>
          <w:tab w:val="right" w:leader="dot" w:pos="8306"/>
        </w:tabs>
      </w:pPr>
      <w:hyperlink w:anchor="_Toc24398" w:history="1">
        <w:r>
          <w:rPr>
            <w:rFonts w:ascii="仿宋" w:eastAsia="仿宋" w:hAnsi="仿宋" w:cs="仿宋" w:hint="eastAsia"/>
            <w:lang w:eastAsia="zh-CN"/>
          </w:rPr>
          <w:t>(二)、医疗建筑工程项目建设必要性分析</w:t>
        </w:r>
        <w:r>
          <w:tab/>
        </w:r>
        <w:r>
          <w:fldChar w:fldCharType="begin"/>
        </w:r>
        <w:r>
          <w:instrText xml:space="preserve"> PAGEREF _Toc24398 \h </w:instrText>
        </w:r>
        <w:r>
          <w:fldChar w:fldCharType="separate"/>
        </w:r>
        <w:r>
          <w:t>12</w:t>
        </w:r>
        <w:r>
          <w:fldChar w:fldCharType="end"/>
        </w:r>
      </w:hyperlink>
    </w:p>
    <w:p>
      <w:pPr>
        <w:pStyle w:val="TOC1"/>
        <w:tabs>
          <w:tab w:val="right" w:leader="dot" w:pos="8306"/>
        </w:tabs>
      </w:pPr>
      <w:hyperlink w:anchor="_Toc2662" w:history="1">
        <w:r>
          <w:rPr>
            <w:rFonts w:ascii="仿宋" w:eastAsia="仿宋" w:hAnsi="仿宋" w:cs="仿宋" w:hint="eastAsia"/>
            <w:lang w:eastAsia="zh-CN"/>
          </w:rPr>
          <w:t>四、市场分析、调研</w:t>
        </w:r>
        <w:r>
          <w:tab/>
        </w:r>
        <w:r>
          <w:fldChar w:fldCharType="begin"/>
        </w:r>
        <w:r>
          <w:instrText xml:space="preserve"> PAGEREF _Toc2662 \h </w:instrText>
        </w:r>
        <w:r>
          <w:fldChar w:fldCharType="separate"/>
        </w:r>
        <w:r>
          <w:t>13</w:t>
        </w:r>
        <w:r>
          <w:fldChar w:fldCharType="end"/>
        </w:r>
      </w:hyperlink>
    </w:p>
    <w:p>
      <w:pPr>
        <w:pStyle w:val="TOC2"/>
        <w:tabs>
          <w:tab w:val="right" w:leader="dot" w:pos="8306"/>
        </w:tabs>
      </w:pPr>
      <w:hyperlink w:anchor="_Toc26084" w:history="1">
        <w:r>
          <w:rPr>
            <w:rFonts w:ascii="仿宋" w:eastAsia="仿宋" w:hAnsi="仿宋" w:cs="仿宋" w:hint="eastAsia"/>
            <w:lang w:eastAsia="zh-CN"/>
          </w:rPr>
          <w:t>(一)、医疗建筑工程行业分析</w:t>
        </w:r>
        <w:r>
          <w:tab/>
        </w:r>
        <w:r>
          <w:fldChar w:fldCharType="begin"/>
        </w:r>
        <w:r>
          <w:instrText xml:space="preserve"> PAGEREF _Toc26084 \h </w:instrText>
        </w:r>
        <w:r>
          <w:fldChar w:fldCharType="separate"/>
        </w:r>
        <w:r>
          <w:t>13</w:t>
        </w:r>
        <w:r>
          <w:fldChar w:fldCharType="end"/>
        </w:r>
      </w:hyperlink>
    </w:p>
    <w:p>
      <w:pPr>
        <w:pStyle w:val="TOC2"/>
        <w:tabs>
          <w:tab w:val="right" w:leader="dot" w:pos="8306"/>
        </w:tabs>
      </w:pPr>
      <w:hyperlink w:anchor="_Toc11081" w:history="1">
        <w:r>
          <w:rPr>
            <w:rFonts w:ascii="仿宋" w:eastAsia="仿宋" w:hAnsi="仿宋" w:cs="仿宋" w:hint="eastAsia"/>
            <w:lang w:eastAsia="zh-CN"/>
          </w:rPr>
          <w:t>(二)、医疗建筑工程市场分析预测</w:t>
        </w:r>
        <w:r>
          <w:tab/>
        </w:r>
        <w:r>
          <w:fldChar w:fldCharType="begin"/>
        </w:r>
        <w:r>
          <w:instrText xml:space="preserve"> PAGEREF _Toc11081 \h </w:instrText>
        </w:r>
        <w:r>
          <w:fldChar w:fldCharType="separate"/>
        </w:r>
        <w:r>
          <w:t>14</w:t>
        </w:r>
        <w:r>
          <w:fldChar w:fldCharType="end"/>
        </w:r>
      </w:hyperlink>
    </w:p>
    <w:p>
      <w:pPr>
        <w:pStyle w:val="TOC1"/>
        <w:tabs>
          <w:tab w:val="right" w:leader="dot" w:pos="8306"/>
        </w:tabs>
      </w:pPr>
      <w:hyperlink w:anchor="_Toc18670" w:history="1">
        <w:r>
          <w:rPr>
            <w:rFonts w:ascii="仿宋" w:eastAsia="仿宋" w:hAnsi="仿宋" w:cs="仿宋" w:hint="eastAsia"/>
            <w:lang w:eastAsia="zh-CN"/>
          </w:rPr>
          <w:t>五、医疗建筑工程项目绩效评估</w:t>
        </w:r>
        <w:r>
          <w:tab/>
        </w:r>
        <w:r>
          <w:fldChar w:fldCharType="begin"/>
        </w:r>
        <w:r>
          <w:instrText xml:space="preserve"> PAGEREF _Toc18670 \h </w:instrText>
        </w:r>
        <w:r>
          <w:fldChar w:fldCharType="separate"/>
        </w:r>
        <w:r>
          <w:t>15</w:t>
        </w:r>
        <w:r>
          <w:fldChar w:fldCharType="end"/>
        </w:r>
      </w:hyperlink>
    </w:p>
    <w:p>
      <w:pPr>
        <w:pStyle w:val="TOC2"/>
        <w:tabs>
          <w:tab w:val="right" w:leader="dot" w:pos="8306"/>
        </w:tabs>
      </w:pPr>
      <w:hyperlink w:anchor="_Toc1587" w:history="1">
        <w:r>
          <w:rPr>
            <w:rFonts w:ascii="仿宋" w:eastAsia="仿宋" w:hAnsi="仿宋" w:cs="仿宋" w:hint="eastAsia"/>
            <w:lang w:eastAsia="zh-CN"/>
          </w:rPr>
          <w:t>(一)、绩效评估指标</w:t>
        </w:r>
        <w:r>
          <w:tab/>
        </w:r>
        <w:r>
          <w:fldChar w:fldCharType="begin"/>
        </w:r>
        <w:r>
          <w:instrText xml:space="preserve"> PAGEREF _Toc1587 \h </w:instrText>
        </w:r>
        <w:r>
          <w:fldChar w:fldCharType="separate"/>
        </w:r>
        <w:r>
          <w:t>15</w:t>
        </w:r>
        <w:r>
          <w:fldChar w:fldCharType="end"/>
        </w:r>
      </w:hyperlink>
    </w:p>
    <w:p>
      <w:pPr>
        <w:pStyle w:val="TOC2"/>
        <w:tabs>
          <w:tab w:val="right" w:leader="dot" w:pos="8306"/>
        </w:tabs>
      </w:pPr>
      <w:hyperlink w:anchor="_Toc11448" w:history="1">
        <w:r>
          <w:rPr>
            <w:rFonts w:ascii="仿宋" w:eastAsia="仿宋" w:hAnsi="仿宋" w:cs="仿宋" w:hint="eastAsia"/>
            <w:lang w:eastAsia="zh-CN"/>
          </w:rPr>
          <w:t>(二)、绩效评估方法</w:t>
        </w:r>
        <w:r>
          <w:tab/>
        </w:r>
        <w:r>
          <w:fldChar w:fldCharType="begin"/>
        </w:r>
        <w:r>
          <w:instrText xml:space="preserve"> PAGEREF _Toc11448 \h </w:instrText>
        </w:r>
        <w:r>
          <w:fldChar w:fldCharType="separate"/>
        </w:r>
        <w:r>
          <w:t>16</w:t>
        </w:r>
        <w:r>
          <w:fldChar w:fldCharType="end"/>
        </w:r>
      </w:hyperlink>
    </w:p>
    <w:p>
      <w:pPr>
        <w:pStyle w:val="TOC2"/>
        <w:tabs>
          <w:tab w:val="right" w:leader="dot" w:pos="8306"/>
        </w:tabs>
      </w:pPr>
      <w:hyperlink w:anchor="_Toc31577" w:history="1">
        <w:r>
          <w:rPr>
            <w:rFonts w:ascii="仿宋" w:eastAsia="仿宋" w:hAnsi="仿宋" w:cs="仿宋" w:hint="eastAsia"/>
            <w:lang w:eastAsia="zh-CN"/>
          </w:rPr>
          <w:t>(三)、绩效评估周期</w:t>
        </w:r>
        <w:r>
          <w:tab/>
        </w:r>
        <w:r>
          <w:fldChar w:fldCharType="begin"/>
        </w:r>
        <w:r>
          <w:instrText xml:space="preserve"> PAGEREF _Toc31577 \h </w:instrText>
        </w:r>
        <w:r>
          <w:fldChar w:fldCharType="separate"/>
        </w:r>
        <w:r>
          <w:t>17</w:t>
        </w:r>
        <w:r>
          <w:fldChar w:fldCharType="end"/>
        </w:r>
      </w:hyperlink>
    </w:p>
    <w:p>
      <w:pPr>
        <w:pStyle w:val="TOC1"/>
        <w:tabs>
          <w:tab w:val="right" w:leader="dot" w:pos="8306"/>
        </w:tabs>
      </w:pPr>
      <w:hyperlink w:anchor="_Toc29015" w:history="1">
        <w:r>
          <w:rPr>
            <w:rFonts w:ascii="仿宋" w:eastAsia="仿宋" w:hAnsi="仿宋" w:cs="仿宋" w:hint="eastAsia"/>
            <w:lang w:eastAsia="zh-CN"/>
          </w:rPr>
          <w:t>六、医疗建筑工程项目文档管理</w:t>
        </w:r>
        <w:r>
          <w:tab/>
        </w:r>
        <w:r>
          <w:fldChar w:fldCharType="begin"/>
        </w:r>
        <w:r>
          <w:instrText xml:space="preserve"> PAGEREF _Toc29015 \h </w:instrText>
        </w:r>
        <w:r>
          <w:fldChar w:fldCharType="separate"/>
        </w:r>
        <w:r>
          <w:t>18</w:t>
        </w:r>
        <w:r>
          <w:fldChar w:fldCharType="end"/>
        </w:r>
      </w:hyperlink>
    </w:p>
    <w:p>
      <w:pPr>
        <w:pStyle w:val="TOC2"/>
        <w:tabs>
          <w:tab w:val="right" w:leader="dot" w:pos="8306"/>
        </w:tabs>
      </w:pPr>
      <w:hyperlink w:anchor="_Toc12392" w:history="1">
        <w:r>
          <w:rPr>
            <w:rFonts w:ascii="仿宋" w:eastAsia="仿宋" w:hAnsi="仿宋" w:cs="仿宋" w:hint="eastAsia"/>
            <w:lang w:eastAsia="zh-CN"/>
          </w:rPr>
          <w:t>(一)、文档编制与审查</w:t>
        </w:r>
        <w:r>
          <w:tab/>
        </w:r>
        <w:r>
          <w:fldChar w:fldCharType="begin"/>
        </w:r>
        <w:r>
          <w:instrText xml:space="preserve"> PAGEREF _Toc12392 \h </w:instrText>
        </w:r>
        <w:r>
          <w:fldChar w:fldCharType="separate"/>
        </w:r>
        <w:r>
          <w:t>18</w:t>
        </w:r>
        <w:r>
          <w:fldChar w:fldCharType="end"/>
        </w:r>
      </w:hyperlink>
    </w:p>
    <w:p>
      <w:pPr>
        <w:pStyle w:val="TOC2"/>
        <w:tabs>
          <w:tab w:val="right" w:leader="dot" w:pos="8306"/>
        </w:tabs>
      </w:pPr>
      <w:hyperlink w:anchor="_Toc31751" w:history="1">
        <w:r>
          <w:rPr>
            <w:rFonts w:ascii="仿宋" w:eastAsia="仿宋" w:hAnsi="仿宋" w:cs="仿宋" w:hint="eastAsia"/>
            <w:lang w:eastAsia="zh-CN"/>
          </w:rPr>
          <w:t>(二)、文档发布与分发</w:t>
        </w:r>
        <w:r>
          <w:tab/>
        </w:r>
        <w:r>
          <w:fldChar w:fldCharType="begin"/>
        </w:r>
        <w:r>
          <w:instrText xml:space="preserve"> PAGEREF _Toc31751 \h </w:instrText>
        </w:r>
        <w:r>
          <w:fldChar w:fldCharType="separate"/>
        </w:r>
        <w:r>
          <w:t>19</w:t>
        </w:r>
        <w:r>
          <w:fldChar w:fldCharType="end"/>
        </w:r>
      </w:hyperlink>
    </w:p>
    <w:p>
      <w:pPr>
        <w:pStyle w:val="TOC2"/>
        <w:tabs>
          <w:tab w:val="right" w:leader="dot" w:pos="8306"/>
        </w:tabs>
      </w:pPr>
      <w:hyperlink w:anchor="_Toc31461" w:history="1">
        <w:r>
          <w:rPr>
            <w:rFonts w:ascii="仿宋" w:eastAsia="仿宋" w:hAnsi="仿宋" w:cs="仿宋" w:hint="eastAsia"/>
            <w:lang w:eastAsia="zh-CN"/>
          </w:rPr>
          <w:t>(三)、文档存档与归档</w:t>
        </w:r>
        <w:r>
          <w:tab/>
        </w:r>
        <w:r>
          <w:fldChar w:fldCharType="begin"/>
        </w:r>
        <w:r>
          <w:instrText xml:space="preserve"> PAGEREF _Toc31461 \h </w:instrText>
        </w:r>
        <w:r>
          <w:fldChar w:fldCharType="separate"/>
        </w:r>
        <w:r>
          <w:t>20</w:t>
        </w:r>
        <w:r>
          <w:fldChar w:fldCharType="end"/>
        </w:r>
      </w:hyperlink>
    </w:p>
    <w:p>
      <w:pPr>
        <w:pStyle w:val="TOC1"/>
        <w:tabs>
          <w:tab w:val="right" w:leader="dot" w:pos="8306"/>
        </w:tabs>
      </w:pPr>
      <w:hyperlink w:anchor="_Toc9353" w:history="1">
        <w:r>
          <w:rPr>
            <w:rFonts w:ascii="仿宋" w:eastAsia="仿宋" w:hAnsi="仿宋" w:cs="仿宋" w:hint="eastAsia"/>
            <w:lang w:eastAsia="zh-CN"/>
          </w:rPr>
          <w:t>七、医疗建筑工程项目投资规划</w:t>
        </w:r>
        <w:r>
          <w:tab/>
        </w:r>
        <w:r>
          <w:fldChar w:fldCharType="begin"/>
        </w:r>
        <w:r>
          <w:instrText xml:space="preserve"> PAGEREF _Toc9353 \h </w:instrText>
        </w:r>
        <w:r>
          <w:fldChar w:fldCharType="separate"/>
        </w:r>
        <w:r>
          <w:t>21</w:t>
        </w:r>
        <w:r>
          <w:fldChar w:fldCharType="end"/>
        </w:r>
      </w:hyperlink>
    </w:p>
    <w:p>
      <w:pPr>
        <w:pStyle w:val="TOC2"/>
        <w:tabs>
          <w:tab w:val="right" w:leader="dot" w:pos="8306"/>
        </w:tabs>
      </w:pPr>
      <w:hyperlink w:anchor="_Toc4761" w:history="1">
        <w:r>
          <w:rPr>
            <w:rFonts w:ascii="仿宋" w:eastAsia="仿宋" w:hAnsi="仿宋" w:cs="仿宋" w:hint="eastAsia"/>
            <w:lang w:eastAsia="zh-CN"/>
          </w:rPr>
          <w:t>(一)、医疗建筑工程项目总投资估算</w:t>
        </w:r>
        <w:r>
          <w:tab/>
        </w:r>
        <w:r>
          <w:fldChar w:fldCharType="begin"/>
        </w:r>
        <w:r>
          <w:instrText xml:space="preserve"> PAGEREF _Toc4761 \h </w:instrText>
        </w:r>
        <w:r>
          <w:fldChar w:fldCharType="separate"/>
        </w:r>
        <w:r>
          <w:t>21</w:t>
        </w:r>
        <w:r>
          <w:fldChar w:fldCharType="end"/>
        </w:r>
      </w:hyperlink>
    </w:p>
    <w:p>
      <w:pPr>
        <w:pStyle w:val="TOC2"/>
        <w:tabs>
          <w:tab w:val="right" w:leader="dot" w:pos="8306"/>
        </w:tabs>
      </w:pPr>
      <w:hyperlink w:anchor="_Toc11873" w:history="1">
        <w:r>
          <w:rPr>
            <w:rFonts w:ascii="仿宋" w:eastAsia="仿宋" w:hAnsi="仿宋" w:cs="仿宋" w:hint="eastAsia"/>
            <w:lang w:eastAsia="zh-CN"/>
          </w:rPr>
          <w:t>(二)、资金筹措</w:t>
        </w:r>
        <w:r>
          <w:tab/>
        </w:r>
        <w:r>
          <w:fldChar w:fldCharType="begin"/>
        </w:r>
        <w:r>
          <w:instrText xml:space="preserve"> PAGEREF _Toc11873 \h </w:instrText>
        </w:r>
        <w:r>
          <w:fldChar w:fldCharType="separate"/>
        </w:r>
        <w:r>
          <w:t>23</w:t>
        </w:r>
        <w:r>
          <w:fldChar w:fldCharType="end"/>
        </w:r>
      </w:hyperlink>
    </w:p>
    <w:p>
      <w:pPr>
        <w:pStyle w:val="TOC1"/>
        <w:tabs>
          <w:tab w:val="right" w:leader="dot" w:pos="8306"/>
        </w:tabs>
      </w:pPr>
      <w:hyperlink w:anchor="_Toc29773" w:history="1">
        <w:r>
          <w:rPr>
            <w:rFonts w:ascii="仿宋" w:eastAsia="仿宋" w:hAnsi="仿宋" w:cs="仿宋" w:hint="eastAsia"/>
            <w:lang w:eastAsia="zh-CN"/>
          </w:rPr>
          <w:t>八、医疗建筑工程项目创新与研发</w:t>
        </w:r>
        <w:r>
          <w:tab/>
        </w:r>
        <w:r>
          <w:fldChar w:fldCharType="begin"/>
        </w:r>
        <w:r>
          <w:instrText xml:space="preserve"> PAGEREF _Toc29773 \h </w:instrText>
        </w:r>
        <w:r>
          <w:fldChar w:fldCharType="separate"/>
        </w:r>
        <w:r>
          <w:t>23</w:t>
        </w:r>
        <w:r>
          <w:fldChar w:fldCharType="end"/>
        </w:r>
      </w:hyperlink>
    </w:p>
    <w:p>
      <w:pPr>
        <w:pStyle w:val="TOC2"/>
        <w:tabs>
          <w:tab w:val="right" w:leader="dot" w:pos="8306"/>
        </w:tabs>
      </w:pPr>
      <w:hyperlink w:anchor="_Toc13612" w:history="1">
        <w:r>
          <w:rPr>
            <w:rFonts w:ascii="仿宋" w:eastAsia="仿宋" w:hAnsi="仿宋" w:cs="仿宋" w:hint="eastAsia"/>
            <w:lang w:eastAsia="zh-CN"/>
          </w:rPr>
          <w:t>(一)、创新策略与方向</w:t>
        </w:r>
        <w:r>
          <w:tab/>
        </w:r>
        <w:r>
          <w:fldChar w:fldCharType="begin"/>
        </w:r>
        <w:r>
          <w:instrText xml:space="preserve"> PAGEREF _Toc13612 \h </w:instrText>
        </w:r>
        <w:r>
          <w:fldChar w:fldCharType="separate"/>
        </w:r>
        <w:r>
          <w:t>23</w:t>
        </w:r>
        <w:r>
          <w:fldChar w:fldCharType="end"/>
        </w:r>
      </w:hyperlink>
    </w:p>
    <w:p>
      <w:pPr>
        <w:pStyle w:val="TOC2"/>
        <w:tabs>
          <w:tab w:val="right" w:leader="dot" w:pos="8306"/>
        </w:tabs>
      </w:pPr>
      <w:hyperlink w:anchor="_Toc24411" w:history="1">
        <w:r>
          <w:rPr>
            <w:rFonts w:ascii="仿宋" w:eastAsia="仿宋" w:hAnsi="仿宋" w:cs="仿宋" w:hint="eastAsia"/>
            <w:lang w:eastAsia="zh-CN"/>
          </w:rPr>
          <w:t>(二)、研发规划与投入</w:t>
        </w:r>
        <w:r>
          <w:tab/>
        </w:r>
        <w:r>
          <w:fldChar w:fldCharType="begin"/>
        </w:r>
        <w:r>
          <w:instrText xml:space="preserve"> PAGEREF _Toc24411 \h </w:instrText>
        </w:r>
        <w:r>
          <w:fldChar w:fldCharType="separate"/>
        </w:r>
        <w:r>
          <w:t>25</w:t>
        </w:r>
        <w:r>
          <w:fldChar w:fldCharType="end"/>
        </w:r>
      </w:hyperlink>
    </w:p>
    <w:p>
      <w:pPr>
        <w:pStyle w:val="TOC1"/>
        <w:tabs>
          <w:tab w:val="right" w:leader="dot" w:pos="8306"/>
        </w:tabs>
      </w:pPr>
      <w:hyperlink w:anchor="_Toc27739" w:history="1">
        <w:r>
          <w:rPr>
            <w:rFonts w:ascii="仿宋" w:eastAsia="仿宋" w:hAnsi="仿宋" w:cs="仿宋" w:hint="eastAsia"/>
            <w:lang w:eastAsia="zh-CN"/>
          </w:rPr>
          <w:t>九、生产安全保护</w:t>
        </w:r>
        <w:r>
          <w:tab/>
        </w:r>
        <w:r>
          <w:fldChar w:fldCharType="begin"/>
        </w:r>
        <w:r>
          <w:instrText xml:space="preserve"> PAGEREF _Toc27739 \h </w:instrText>
        </w:r>
        <w:r>
          <w:fldChar w:fldCharType="separate"/>
        </w:r>
        <w:r>
          <w:t>27</w:t>
        </w:r>
        <w:r>
          <w:fldChar w:fldCharType="end"/>
        </w:r>
      </w:hyperlink>
    </w:p>
    <w:p>
      <w:pPr>
        <w:pStyle w:val="TOC2"/>
        <w:tabs>
          <w:tab w:val="right" w:leader="dot" w:pos="8306"/>
        </w:tabs>
      </w:pPr>
      <w:hyperlink w:anchor="_Toc27877" w:history="1">
        <w:r>
          <w:rPr>
            <w:rFonts w:ascii="仿宋" w:eastAsia="仿宋" w:hAnsi="仿宋" w:cs="仿宋" w:hint="eastAsia"/>
            <w:lang w:eastAsia="zh-CN"/>
          </w:rPr>
          <w:t>(一)、消防安全</w:t>
        </w:r>
        <w:r>
          <w:tab/>
        </w:r>
        <w:r>
          <w:fldChar w:fldCharType="begin"/>
        </w:r>
        <w:r>
          <w:instrText xml:space="preserve"> PAGEREF _Toc27877 \h </w:instrText>
        </w:r>
        <w:r>
          <w:fldChar w:fldCharType="separate"/>
        </w:r>
        <w:r>
          <w:t>27</w:t>
        </w:r>
        <w:r>
          <w:fldChar w:fldCharType="end"/>
        </w:r>
      </w:hyperlink>
    </w:p>
    <w:p>
      <w:pPr>
        <w:pStyle w:val="TOC2"/>
        <w:tabs>
          <w:tab w:val="right" w:leader="dot" w:pos="8306"/>
        </w:tabs>
      </w:pPr>
      <w:hyperlink w:anchor="_Toc22041" w:history="1">
        <w:r>
          <w:rPr>
            <w:rFonts w:ascii="仿宋" w:eastAsia="仿宋" w:hAnsi="仿宋" w:cs="仿宋" w:hint="eastAsia"/>
            <w:lang w:eastAsia="zh-CN"/>
          </w:rPr>
          <w:t>(二)、防火防爆总图布置措施</w:t>
        </w:r>
        <w:r>
          <w:tab/>
        </w:r>
        <w:r>
          <w:fldChar w:fldCharType="begin"/>
        </w:r>
        <w:r>
          <w:instrText xml:space="preserve"> PAGEREF _Toc22041 \h </w:instrText>
        </w:r>
        <w:r>
          <w:fldChar w:fldCharType="separate"/>
        </w:r>
        <w:r>
          <w:t>28</w:t>
        </w:r>
        <w:r>
          <w:fldChar w:fldCharType="end"/>
        </w:r>
      </w:hyperlink>
    </w:p>
    <w:p>
      <w:pPr>
        <w:pStyle w:val="TOC2"/>
        <w:tabs>
          <w:tab w:val="right" w:leader="dot" w:pos="8306"/>
        </w:tabs>
      </w:pPr>
      <w:hyperlink w:anchor="_Toc30132" w:history="1">
        <w:r>
          <w:rPr>
            <w:rFonts w:ascii="仿宋" w:eastAsia="仿宋" w:hAnsi="仿宋" w:cs="仿宋" w:hint="eastAsia"/>
            <w:lang w:eastAsia="zh-CN"/>
          </w:rPr>
          <w:t>(三)、自然灾害防范措施</w:t>
        </w:r>
        <w:r>
          <w:tab/>
        </w:r>
        <w:r>
          <w:fldChar w:fldCharType="begin"/>
        </w:r>
        <w:r>
          <w:instrText xml:space="preserve"> PAGEREF _Toc30132 \h </w:instrText>
        </w:r>
        <w:r>
          <w:fldChar w:fldCharType="separate"/>
        </w:r>
        <w:r>
          <w:t>29</w:t>
        </w:r>
        <w:r>
          <w:fldChar w:fldCharType="end"/>
        </w:r>
      </w:hyperlink>
    </w:p>
    <w:p>
      <w:pPr>
        <w:pStyle w:val="TOC2"/>
        <w:tabs>
          <w:tab w:val="right" w:leader="dot" w:pos="8306"/>
        </w:tabs>
      </w:pPr>
      <w:hyperlink w:anchor="_Toc29233" w:history="1">
        <w:r>
          <w:rPr>
            <w:rFonts w:ascii="仿宋" w:eastAsia="仿宋" w:hAnsi="仿宋" w:cs="仿宋" w:hint="eastAsia"/>
            <w:lang w:eastAsia="zh-CN"/>
          </w:rPr>
          <w:t>(四)、安全色及安全标志使用要求</w:t>
        </w:r>
        <w:r>
          <w:tab/>
        </w:r>
        <w:r>
          <w:fldChar w:fldCharType="begin"/>
        </w:r>
        <w:r>
          <w:instrText xml:space="preserve"> PAGEREF _Toc29233 \h </w:instrText>
        </w:r>
        <w:r>
          <w:fldChar w:fldCharType="separate"/>
        </w:r>
        <w:r>
          <w:t>30</w:t>
        </w:r>
        <w:r>
          <w:fldChar w:fldCharType="end"/>
        </w:r>
      </w:hyperlink>
    </w:p>
    <w:p>
      <w:pPr>
        <w:pStyle w:val="TOC2"/>
        <w:tabs>
          <w:tab w:val="right" w:leader="dot" w:pos="8306"/>
        </w:tabs>
      </w:pPr>
      <w:hyperlink w:anchor="_Toc25603" w:history="1">
        <w:r>
          <w:rPr>
            <w:rFonts w:ascii="仿宋" w:eastAsia="仿宋" w:hAnsi="仿宋" w:cs="仿宋" w:hint="eastAsia"/>
            <w:lang w:eastAsia="zh-CN"/>
          </w:rPr>
          <w:t>(五)、防尘防毒措施</w:t>
        </w:r>
        <w:r>
          <w:tab/>
        </w:r>
        <w:r>
          <w:fldChar w:fldCharType="begin"/>
        </w:r>
        <w:r>
          <w:instrText xml:space="preserve"> PAGEREF _Toc25603 \h </w:instrText>
        </w:r>
        <w:r>
          <w:fldChar w:fldCharType="separate"/>
        </w:r>
        <w:r>
          <w:t>31</w:t>
        </w:r>
        <w:r>
          <w:fldChar w:fldCharType="end"/>
        </w:r>
      </w:hyperlink>
    </w:p>
    <w:p>
      <w:pPr>
        <w:pStyle w:val="TOC2"/>
        <w:tabs>
          <w:tab w:val="right" w:leader="dot" w:pos="8306"/>
        </w:tabs>
      </w:pPr>
      <w:hyperlink w:anchor="_Toc11548" w:history="1">
        <w:r>
          <w:rPr>
            <w:rFonts w:ascii="仿宋" w:eastAsia="仿宋" w:hAnsi="仿宋" w:cs="仿宋" w:hint="eastAsia"/>
            <w:lang w:eastAsia="zh-CN"/>
          </w:rPr>
          <w:t>(六)、防静电、触电防护及防雷措施</w:t>
        </w:r>
        <w:r>
          <w:tab/>
        </w:r>
        <w:r>
          <w:fldChar w:fldCharType="begin"/>
        </w:r>
        <w:r>
          <w:instrText xml:space="preserve"> PAGEREF _Toc11548 \h </w:instrText>
        </w:r>
        <w:r>
          <w:fldChar w:fldCharType="separate"/>
        </w:r>
        <w:r>
          <w:t>32</w:t>
        </w:r>
        <w:r>
          <w:fldChar w:fldCharType="end"/>
        </w:r>
      </w:hyperlink>
    </w:p>
    <w:p>
      <w:pPr>
        <w:pStyle w:val="TOC2"/>
        <w:tabs>
          <w:tab w:val="right" w:leader="dot" w:pos="8306"/>
        </w:tabs>
      </w:pPr>
      <w:hyperlink w:anchor="_Toc14543" w:history="1">
        <w:r>
          <w:rPr>
            <w:rFonts w:ascii="仿宋" w:eastAsia="仿宋" w:hAnsi="仿宋" w:cs="仿宋" w:hint="eastAsia"/>
            <w:lang w:eastAsia="zh-CN"/>
          </w:rPr>
          <w:t>(七)、机械设备安全保障措施</w:t>
        </w:r>
        <w:r>
          <w:tab/>
        </w:r>
        <w:r>
          <w:fldChar w:fldCharType="begin"/>
        </w:r>
        <w:r>
          <w:instrText xml:space="preserve"> PAGEREF _Toc14543 \h </w:instrText>
        </w:r>
        <w:r>
          <w:fldChar w:fldCharType="separate"/>
        </w:r>
        <w:r>
          <w:t>33</w:t>
        </w:r>
        <w:r>
          <w:fldChar w:fldCharType="end"/>
        </w:r>
      </w:hyperlink>
    </w:p>
    <w:p>
      <w:pPr>
        <w:pStyle w:val="TOC1"/>
        <w:tabs>
          <w:tab w:val="right" w:leader="dot" w:pos="8306"/>
        </w:tabs>
      </w:pPr>
      <w:hyperlink w:anchor="_Toc22703" w:history="1">
        <w:r>
          <w:rPr>
            <w:rFonts w:ascii="仿宋" w:eastAsia="仿宋" w:hAnsi="仿宋" w:cs="仿宋" w:hint="eastAsia"/>
            <w:lang w:eastAsia="zh-CN"/>
          </w:rPr>
          <w:t>十、医疗建筑工程项目环境影响分析</w:t>
        </w:r>
        <w:r>
          <w:tab/>
        </w:r>
        <w:r>
          <w:fldChar w:fldCharType="begin"/>
        </w:r>
        <w:r>
          <w:instrText xml:space="preserve"> PAGEREF _Toc22703 \h </w:instrText>
        </w:r>
        <w:r>
          <w:fldChar w:fldCharType="separate"/>
        </w:r>
        <w:r>
          <w:t>35</w:t>
        </w:r>
        <w:r>
          <w:fldChar w:fldCharType="end"/>
        </w:r>
      </w:hyperlink>
    </w:p>
    <w:p>
      <w:pPr>
        <w:pStyle w:val="TOC2"/>
        <w:tabs>
          <w:tab w:val="right" w:leader="dot" w:pos="8306"/>
        </w:tabs>
      </w:pPr>
      <w:hyperlink w:anchor="_Toc2135" w:history="1">
        <w:r>
          <w:rPr>
            <w:rFonts w:ascii="仿宋" w:eastAsia="仿宋" w:hAnsi="仿宋" w:cs="仿宋" w:hint="eastAsia"/>
            <w:lang w:eastAsia="zh-CN"/>
          </w:rPr>
          <w:t>(一)、建设区域环境质量现状</w:t>
        </w:r>
        <w:r>
          <w:tab/>
        </w:r>
        <w:r>
          <w:fldChar w:fldCharType="begin"/>
        </w:r>
        <w:r>
          <w:instrText xml:space="preserve"> PAGEREF _Toc2135 \h </w:instrText>
        </w:r>
        <w:r>
          <w:fldChar w:fldCharType="separate"/>
        </w:r>
        <w:r>
          <w:t>35</w:t>
        </w:r>
        <w:r>
          <w:fldChar w:fldCharType="end"/>
        </w:r>
      </w:hyperlink>
    </w:p>
    <w:p>
      <w:pPr>
        <w:pStyle w:val="TOC2"/>
        <w:tabs>
          <w:tab w:val="right" w:leader="dot" w:pos="8306"/>
        </w:tabs>
      </w:pPr>
      <w:hyperlink w:anchor="_Toc760" w:history="1">
        <w:r>
          <w:rPr>
            <w:rFonts w:ascii="仿宋" w:eastAsia="仿宋" w:hAnsi="仿宋" w:cs="仿宋" w:hint="eastAsia"/>
            <w:lang w:eastAsia="zh-CN"/>
          </w:rPr>
          <w:t>(二)、建设期环境保护</w:t>
        </w:r>
        <w:r>
          <w:tab/>
        </w:r>
        <w:r>
          <w:fldChar w:fldCharType="begin"/>
        </w:r>
        <w:r>
          <w:instrText xml:space="preserve"> PAGEREF _Toc760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4" w:history="1">
        <w:r>
          <w:rPr>
            <w:rFonts w:ascii="仿宋" w:eastAsia="仿宋" w:hAnsi="仿宋" w:cs="仿宋" w:hint="eastAsia"/>
            <w:lang w:eastAsia="zh-CN"/>
          </w:rPr>
          <w:t>(三)、运营期环境保护</w:t>
        </w:r>
        <w:r>
          <w:tab/>
        </w:r>
        <w:r>
          <w:fldChar w:fldCharType="begin"/>
        </w:r>
        <w:r>
          <w:instrText xml:space="preserve"> PAGEREF _Toc4084 \h </w:instrText>
        </w:r>
        <w:r>
          <w:fldChar w:fldCharType="separate"/>
        </w:r>
        <w:r>
          <w:t>38</w:t>
        </w:r>
        <w:r>
          <w:fldChar w:fldCharType="end"/>
        </w:r>
      </w:hyperlink>
    </w:p>
    <w:p>
      <w:pPr>
        <w:pStyle w:val="TOC2"/>
        <w:tabs>
          <w:tab w:val="right" w:leader="dot" w:pos="8306"/>
        </w:tabs>
      </w:pPr>
      <w:hyperlink w:anchor="_Toc25937" w:history="1">
        <w:r>
          <w:rPr>
            <w:rFonts w:ascii="仿宋" w:eastAsia="仿宋" w:hAnsi="仿宋" w:cs="仿宋" w:hint="eastAsia"/>
            <w:lang w:eastAsia="zh-CN"/>
          </w:rPr>
          <w:t>(四)、医疗建筑工程项目建设对区域经济的影响</w:t>
        </w:r>
        <w:r>
          <w:tab/>
        </w:r>
        <w:r>
          <w:fldChar w:fldCharType="begin"/>
        </w:r>
        <w:r>
          <w:instrText xml:space="preserve"> PAGEREF _Toc25937 \h </w:instrText>
        </w:r>
        <w:r>
          <w:fldChar w:fldCharType="separate"/>
        </w:r>
        <w:r>
          <w:t>39</w:t>
        </w:r>
        <w:r>
          <w:fldChar w:fldCharType="end"/>
        </w:r>
      </w:hyperlink>
    </w:p>
    <w:p>
      <w:pPr>
        <w:pStyle w:val="TOC2"/>
        <w:tabs>
          <w:tab w:val="right" w:leader="dot" w:pos="8306"/>
        </w:tabs>
      </w:pPr>
      <w:hyperlink w:anchor="_Toc22395" w:history="1">
        <w:r>
          <w:rPr>
            <w:rFonts w:ascii="仿宋" w:eastAsia="仿宋" w:hAnsi="仿宋" w:cs="仿宋" w:hint="eastAsia"/>
            <w:lang w:eastAsia="zh-CN"/>
          </w:rPr>
          <w:t>(五)、废弃物处理</w:t>
        </w:r>
        <w:r>
          <w:tab/>
        </w:r>
        <w:r>
          <w:fldChar w:fldCharType="begin"/>
        </w:r>
        <w:r>
          <w:instrText xml:space="preserve"> PAGEREF _Toc22395 \h </w:instrText>
        </w:r>
        <w:r>
          <w:fldChar w:fldCharType="separate"/>
        </w:r>
        <w:r>
          <w:t>41</w:t>
        </w:r>
        <w:r>
          <w:fldChar w:fldCharType="end"/>
        </w:r>
      </w:hyperlink>
    </w:p>
    <w:p>
      <w:pPr>
        <w:pStyle w:val="TOC2"/>
        <w:tabs>
          <w:tab w:val="right" w:leader="dot" w:pos="8306"/>
        </w:tabs>
      </w:pPr>
      <w:hyperlink w:anchor="_Toc13484" w:history="1">
        <w:r>
          <w:rPr>
            <w:rFonts w:ascii="仿宋" w:eastAsia="仿宋" w:hAnsi="仿宋" w:cs="仿宋" w:hint="eastAsia"/>
            <w:lang w:eastAsia="zh-CN"/>
          </w:rPr>
          <w:t>(六)、特殊环境影响分析</w:t>
        </w:r>
        <w:r>
          <w:tab/>
        </w:r>
        <w:r>
          <w:fldChar w:fldCharType="begin"/>
        </w:r>
        <w:r>
          <w:instrText xml:space="preserve"> PAGEREF _Toc13484 \h </w:instrText>
        </w:r>
        <w:r>
          <w:fldChar w:fldCharType="separate"/>
        </w:r>
        <w:r>
          <w:t>42</w:t>
        </w:r>
        <w:r>
          <w:fldChar w:fldCharType="end"/>
        </w:r>
      </w:hyperlink>
    </w:p>
    <w:p>
      <w:pPr>
        <w:pStyle w:val="TOC2"/>
        <w:tabs>
          <w:tab w:val="right" w:leader="dot" w:pos="8306"/>
        </w:tabs>
      </w:pPr>
      <w:hyperlink w:anchor="_Toc8888" w:history="1">
        <w:r>
          <w:rPr>
            <w:rFonts w:ascii="仿宋" w:eastAsia="仿宋" w:hAnsi="仿宋" w:cs="仿宋" w:hint="eastAsia"/>
            <w:lang w:eastAsia="zh-CN"/>
          </w:rPr>
          <w:t>(七)、清洁生产</w:t>
        </w:r>
        <w:r>
          <w:tab/>
        </w:r>
        <w:r>
          <w:fldChar w:fldCharType="begin"/>
        </w:r>
        <w:r>
          <w:instrText xml:space="preserve"> PAGEREF _Toc8888 \h </w:instrText>
        </w:r>
        <w:r>
          <w:fldChar w:fldCharType="separate"/>
        </w:r>
        <w:r>
          <w:t>43</w:t>
        </w:r>
        <w:r>
          <w:fldChar w:fldCharType="end"/>
        </w:r>
      </w:hyperlink>
    </w:p>
    <w:p>
      <w:pPr>
        <w:pStyle w:val="TOC2"/>
        <w:tabs>
          <w:tab w:val="right" w:leader="dot" w:pos="8306"/>
        </w:tabs>
      </w:pPr>
      <w:hyperlink w:anchor="_Toc9641" w:history="1">
        <w:r>
          <w:rPr>
            <w:rFonts w:ascii="仿宋" w:eastAsia="仿宋" w:hAnsi="仿宋" w:cs="仿宋" w:hint="eastAsia"/>
            <w:lang w:eastAsia="zh-CN"/>
          </w:rPr>
          <w:t>(八)、环境保护综合评价</w:t>
        </w:r>
        <w:r>
          <w:tab/>
        </w:r>
        <w:r>
          <w:fldChar w:fldCharType="begin"/>
        </w:r>
        <w:r>
          <w:instrText xml:space="preserve"> PAGEREF _Toc9641 \h </w:instrText>
        </w:r>
        <w:r>
          <w:fldChar w:fldCharType="separate"/>
        </w:r>
        <w:r>
          <w:t>44</w:t>
        </w:r>
        <w:r>
          <w:fldChar w:fldCharType="end"/>
        </w:r>
      </w:hyperlink>
    </w:p>
    <w:p>
      <w:pPr>
        <w:pStyle w:val="TOC1"/>
        <w:tabs>
          <w:tab w:val="right" w:leader="dot" w:pos="8306"/>
        </w:tabs>
      </w:pPr>
      <w:hyperlink w:anchor="_Toc23499" w:history="1">
        <w:r>
          <w:rPr>
            <w:rFonts w:ascii="仿宋" w:eastAsia="仿宋" w:hAnsi="仿宋" w:cs="仿宋" w:hint="eastAsia"/>
            <w:lang w:eastAsia="zh-CN"/>
          </w:rPr>
          <w:t>十一、医疗建筑工程项目经营效益</w:t>
        </w:r>
        <w:r>
          <w:tab/>
        </w:r>
        <w:r>
          <w:fldChar w:fldCharType="begin"/>
        </w:r>
        <w:r>
          <w:instrText xml:space="preserve"> PAGEREF _Toc23499 \h </w:instrText>
        </w:r>
        <w:r>
          <w:fldChar w:fldCharType="separate"/>
        </w:r>
        <w:r>
          <w:t>46</w:t>
        </w:r>
        <w:r>
          <w:fldChar w:fldCharType="end"/>
        </w:r>
      </w:hyperlink>
    </w:p>
    <w:p>
      <w:pPr>
        <w:pStyle w:val="TOC2"/>
        <w:tabs>
          <w:tab w:val="right" w:leader="dot" w:pos="8306"/>
        </w:tabs>
      </w:pPr>
      <w:hyperlink w:anchor="_Toc18933" w:history="1">
        <w:r>
          <w:rPr>
            <w:rFonts w:ascii="仿宋" w:eastAsia="仿宋" w:hAnsi="仿宋" w:cs="仿宋" w:hint="eastAsia"/>
            <w:lang w:eastAsia="zh-CN"/>
          </w:rPr>
          <w:t>(一)、经济评价财务测算</w:t>
        </w:r>
        <w:r>
          <w:tab/>
        </w:r>
        <w:r>
          <w:fldChar w:fldCharType="begin"/>
        </w:r>
        <w:r>
          <w:instrText xml:space="preserve"> PAGEREF _Toc18933 \h </w:instrText>
        </w:r>
        <w:r>
          <w:fldChar w:fldCharType="separate"/>
        </w:r>
        <w:r>
          <w:t>46</w:t>
        </w:r>
        <w:r>
          <w:fldChar w:fldCharType="end"/>
        </w:r>
      </w:hyperlink>
    </w:p>
    <w:p>
      <w:pPr>
        <w:pStyle w:val="TOC2"/>
        <w:tabs>
          <w:tab w:val="right" w:leader="dot" w:pos="8306"/>
        </w:tabs>
      </w:pPr>
      <w:hyperlink w:anchor="_Toc9585" w:history="1">
        <w:r>
          <w:rPr>
            <w:rFonts w:ascii="仿宋" w:eastAsia="仿宋" w:hAnsi="仿宋" w:cs="仿宋" w:hint="eastAsia"/>
            <w:lang w:eastAsia="zh-CN"/>
          </w:rPr>
          <w:t>(二)、医疗建筑工程项目盈利能力分析</w:t>
        </w:r>
        <w:r>
          <w:tab/>
        </w:r>
        <w:r>
          <w:fldChar w:fldCharType="begin"/>
        </w:r>
        <w:r>
          <w:instrText xml:space="preserve"> PAGEREF _Toc9585 \h </w:instrText>
        </w:r>
        <w:r>
          <w:fldChar w:fldCharType="separate"/>
        </w:r>
        <w:r>
          <w:t>47</w:t>
        </w:r>
        <w:r>
          <w:fldChar w:fldCharType="end"/>
        </w:r>
      </w:hyperlink>
    </w:p>
    <w:p>
      <w:pPr>
        <w:pStyle w:val="TOC1"/>
        <w:tabs>
          <w:tab w:val="right" w:leader="dot" w:pos="8306"/>
        </w:tabs>
      </w:pPr>
      <w:hyperlink w:anchor="_Toc23041" w:history="1">
        <w:r>
          <w:rPr>
            <w:rFonts w:ascii="仿宋" w:eastAsia="仿宋" w:hAnsi="仿宋" w:cs="仿宋" w:hint="eastAsia"/>
            <w:lang w:eastAsia="zh-CN"/>
          </w:rPr>
          <w:t>十二、医疗建筑工程项目社会影响</w:t>
        </w:r>
        <w:r>
          <w:tab/>
        </w:r>
        <w:r>
          <w:fldChar w:fldCharType="begin"/>
        </w:r>
        <w:r>
          <w:instrText xml:space="preserve"> PAGEREF _Toc23041 \h </w:instrText>
        </w:r>
        <w:r>
          <w:fldChar w:fldCharType="separate"/>
        </w:r>
        <w:r>
          <w:t>48</w:t>
        </w:r>
        <w:r>
          <w:fldChar w:fldCharType="end"/>
        </w:r>
      </w:hyperlink>
    </w:p>
    <w:p>
      <w:pPr>
        <w:pStyle w:val="TOC2"/>
        <w:tabs>
          <w:tab w:val="right" w:leader="dot" w:pos="8306"/>
        </w:tabs>
      </w:pPr>
      <w:hyperlink w:anchor="_Toc31863" w:history="1">
        <w:r>
          <w:rPr>
            <w:rFonts w:ascii="仿宋" w:eastAsia="仿宋" w:hAnsi="仿宋" w:cs="仿宋" w:hint="eastAsia"/>
            <w:lang w:eastAsia="zh-CN"/>
          </w:rPr>
          <w:t>(一)、社会责任与义务</w:t>
        </w:r>
        <w:r>
          <w:tab/>
        </w:r>
        <w:r>
          <w:fldChar w:fldCharType="begin"/>
        </w:r>
        <w:r>
          <w:instrText xml:space="preserve"> PAGEREF _Toc31863 \h </w:instrText>
        </w:r>
        <w:r>
          <w:fldChar w:fldCharType="separate"/>
        </w:r>
        <w:r>
          <w:t>48</w:t>
        </w:r>
        <w:r>
          <w:fldChar w:fldCharType="end"/>
        </w:r>
      </w:hyperlink>
    </w:p>
    <w:p>
      <w:pPr>
        <w:pStyle w:val="TOC2"/>
        <w:tabs>
          <w:tab w:val="right" w:leader="dot" w:pos="8306"/>
        </w:tabs>
      </w:pPr>
      <w:hyperlink w:anchor="_Toc21780" w:history="1">
        <w:r>
          <w:rPr>
            <w:rFonts w:ascii="仿宋" w:eastAsia="仿宋" w:hAnsi="仿宋" w:cs="仿宋" w:hint="eastAsia"/>
            <w:lang w:eastAsia="zh-CN"/>
          </w:rPr>
          <w:t>(二)、社会参与与沟通</w:t>
        </w:r>
        <w:r>
          <w:tab/>
        </w:r>
        <w:r>
          <w:fldChar w:fldCharType="begin"/>
        </w:r>
        <w:r>
          <w:instrText xml:space="preserve"> PAGEREF _Toc21780 \h </w:instrText>
        </w:r>
        <w:r>
          <w:fldChar w:fldCharType="separate"/>
        </w:r>
        <w:r>
          <w:t>48</w:t>
        </w:r>
        <w:r>
          <w:fldChar w:fldCharType="end"/>
        </w:r>
      </w:hyperlink>
    </w:p>
    <w:p>
      <w:pPr>
        <w:pStyle w:val="TOC1"/>
        <w:tabs>
          <w:tab w:val="right" w:leader="dot" w:pos="8306"/>
        </w:tabs>
      </w:pPr>
      <w:hyperlink w:anchor="_Toc18925" w:history="1">
        <w:r>
          <w:rPr>
            <w:rFonts w:ascii="仿宋" w:eastAsia="仿宋" w:hAnsi="仿宋" w:cs="仿宋" w:hint="eastAsia"/>
            <w:lang w:eastAsia="zh-CN"/>
          </w:rPr>
          <w:t>十三、医疗建筑工程项目工程方案分析</w:t>
        </w:r>
        <w:r>
          <w:tab/>
        </w:r>
        <w:r>
          <w:fldChar w:fldCharType="begin"/>
        </w:r>
        <w:r>
          <w:instrText xml:space="preserve"> PAGEREF _Toc18925 \h </w:instrText>
        </w:r>
        <w:r>
          <w:fldChar w:fldCharType="separate"/>
        </w:r>
        <w:r>
          <w:t>49</w:t>
        </w:r>
        <w:r>
          <w:fldChar w:fldCharType="end"/>
        </w:r>
      </w:hyperlink>
    </w:p>
    <w:p>
      <w:pPr>
        <w:pStyle w:val="TOC2"/>
        <w:tabs>
          <w:tab w:val="right" w:leader="dot" w:pos="8306"/>
        </w:tabs>
      </w:pPr>
      <w:hyperlink w:anchor="_Toc29506" w:history="1">
        <w:r>
          <w:rPr>
            <w:rFonts w:ascii="仿宋" w:eastAsia="仿宋" w:hAnsi="仿宋" w:cs="仿宋" w:hint="eastAsia"/>
            <w:lang w:eastAsia="zh-CN"/>
          </w:rPr>
          <w:t>(一)、建筑工程设计原则</w:t>
        </w:r>
        <w:r>
          <w:tab/>
        </w:r>
        <w:r>
          <w:fldChar w:fldCharType="begin"/>
        </w:r>
        <w:r>
          <w:instrText xml:space="preserve"> PAGEREF _Toc29506 \h </w:instrText>
        </w:r>
        <w:r>
          <w:fldChar w:fldCharType="separate"/>
        </w:r>
        <w:r>
          <w:t>49</w:t>
        </w:r>
        <w:r>
          <w:fldChar w:fldCharType="end"/>
        </w:r>
      </w:hyperlink>
    </w:p>
    <w:p>
      <w:pPr>
        <w:pStyle w:val="TOC2"/>
        <w:tabs>
          <w:tab w:val="right" w:leader="dot" w:pos="8306"/>
        </w:tabs>
      </w:pPr>
      <w:hyperlink w:anchor="_Toc5079" w:history="1">
        <w:r>
          <w:rPr>
            <w:rFonts w:ascii="仿宋" w:eastAsia="仿宋" w:hAnsi="仿宋" w:cs="仿宋" w:hint="eastAsia"/>
            <w:lang w:eastAsia="zh-CN"/>
          </w:rPr>
          <w:t>(二)、土建工程建设指标</w:t>
        </w:r>
        <w:r>
          <w:tab/>
        </w:r>
        <w:r>
          <w:fldChar w:fldCharType="begin"/>
        </w:r>
        <w:r>
          <w:instrText xml:space="preserve"> PAGEREF _Toc5079 \h </w:instrText>
        </w:r>
        <w:r>
          <w:fldChar w:fldCharType="separate"/>
        </w:r>
        <w:r>
          <w:t>53</w:t>
        </w:r>
        <w:r>
          <w:fldChar w:fldCharType="end"/>
        </w:r>
      </w:hyperlink>
    </w:p>
    <w:p>
      <w:pPr>
        <w:pStyle w:val="TOC1"/>
        <w:tabs>
          <w:tab w:val="right" w:leader="dot" w:pos="8306"/>
        </w:tabs>
      </w:pPr>
      <w:hyperlink w:anchor="_Toc32721" w:history="1">
        <w:r>
          <w:rPr>
            <w:rFonts w:ascii="仿宋" w:eastAsia="仿宋" w:hAnsi="仿宋" w:cs="仿宋" w:hint="eastAsia"/>
            <w:lang w:eastAsia="zh-CN"/>
          </w:rPr>
          <w:t>十四、医疗建筑工程项目实施保障措施</w:t>
        </w:r>
        <w:r>
          <w:tab/>
        </w:r>
        <w:r>
          <w:fldChar w:fldCharType="begin"/>
        </w:r>
        <w:r>
          <w:instrText xml:space="preserve"> PAGEREF _Toc32721 \h </w:instrText>
        </w:r>
        <w:r>
          <w:fldChar w:fldCharType="separate"/>
        </w:r>
        <w:r>
          <w:t>54</w:t>
        </w:r>
        <w:r>
          <w:fldChar w:fldCharType="end"/>
        </w:r>
      </w:hyperlink>
    </w:p>
    <w:p>
      <w:pPr>
        <w:pStyle w:val="TOC2"/>
        <w:tabs>
          <w:tab w:val="right" w:leader="dot" w:pos="8306"/>
        </w:tabs>
      </w:pPr>
      <w:hyperlink w:anchor="_Toc10340" w:history="1">
        <w:r>
          <w:rPr>
            <w:rFonts w:ascii="仿宋" w:eastAsia="仿宋" w:hAnsi="仿宋" w:cs="仿宋" w:hint="eastAsia"/>
            <w:lang w:eastAsia="zh-CN"/>
          </w:rPr>
          <w:t>(一)、医疗建筑工程项目实施保障机制</w:t>
        </w:r>
        <w:r>
          <w:tab/>
        </w:r>
        <w:r>
          <w:fldChar w:fldCharType="begin"/>
        </w:r>
        <w:r>
          <w:instrText xml:space="preserve"> PAGEREF _Toc10340 \h </w:instrText>
        </w:r>
        <w:r>
          <w:fldChar w:fldCharType="separate"/>
        </w:r>
        <w:r>
          <w:t>54</w:t>
        </w:r>
        <w:r>
          <w:fldChar w:fldCharType="end"/>
        </w:r>
      </w:hyperlink>
    </w:p>
    <w:p>
      <w:pPr>
        <w:pStyle w:val="TOC2"/>
        <w:tabs>
          <w:tab w:val="right" w:leader="dot" w:pos="8306"/>
        </w:tabs>
      </w:pPr>
      <w:hyperlink w:anchor="_Toc10260" w:history="1">
        <w:r>
          <w:rPr>
            <w:rFonts w:ascii="仿宋" w:eastAsia="仿宋" w:hAnsi="仿宋" w:cs="仿宋" w:hint="eastAsia"/>
            <w:lang w:eastAsia="zh-CN"/>
          </w:rPr>
          <w:t>(二)、医疗建筑工程项目法律合规要求</w:t>
        </w:r>
        <w:r>
          <w:tab/>
        </w:r>
        <w:r>
          <w:fldChar w:fldCharType="begin"/>
        </w:r>
        <w:r>
          <w:instrText xml:space="preserve"> PAGEREF _Toc10260 \h </w:instrText>
        </w:r>
        <w:r>
          <w:fldChar w:fldCharType="separate"/>
        </w:r>
        <w:r>
          <w:t>58</w:t>
        </w:r>
        <w:r>
          <w:fldChar w:fldCharType="end"/>
        </w:r>
      </w:hyperlink>
    </w:p>
    <w:p>
      <w:pPr>
        <w:pStyle w:val="TOC2"/>
        <w:tabs>
          <w:tab w:val="right" w:leader="dot" w:pos="8306"/>
        </w:tabs>
      </w:pPr>
      <w:hyperlink w:anchor="_Toc16382" w:history="1">
        <w:r>
          <w:rPr>
            <w:rFonts w:ascii="仿宋" w:eastAsia="仿宋" w:hAnsi="仿宋" w:cs="仿宋" w:hint="eastAsia"/>
            <w:lang w:eastAsia="zh-CN"/>
          </w:rPr>
          <w:t>(三)、医疗建筑工程项目合同管理与法律事务</w:t>
        </w:r>
        <w:r>
          <w:tab/>
        </w:r>
        <w:r>
          <w:fldChar w:fldCharType="begin"/>
        </w:r>
        <w:r>
          <w:instrText xml:space="preserve"> PAGEREF _Toc16382 \h </w:instrText>
        </w:r>
        <w:r>
          <w:fldChar w:fldCharType="separate"/>
        </w:r>
        <w:r>
          <w:t>62</w:t>
        </w:r>
        <w:r>
          <w:fldChar w:fldCharType="end"/>
        </w:r>
      </w:hyperlink>
    </w:p>
    <w:p>
      <w:pPr>
        <w:pStyle w:val="TOC2"/>
        <w:tabs>
          <w:tab w:val="right" w:leader="dot" w:pos="8306"/>
        </w:tabs>
      </w:pPr>
      <w:hyperlink w:anchor="_Toc27072" w:history="1">
        <w:r>
          <w:rPr>
            <w:rFonts w:ascii="仿宋" w:eastAsia="仿宋" w:hAnsi="仿宋" w:cs="仿宋" w:hint="eastAsia"/>
            <w:lang w:eastAsia="zh-CN"/>
          </w:rPr>
          <w:t>(四)、医疗建筑工程项目知识产权保护策略</w:t>
        </w:r>
        <w:r>
          <w:tab/>
        </w:r>
        <w:r>
          <w:fldChar w:fldCharType="begin"/>
        </w:r>
        <w:r>
          <w:instrText xml:space="preserve"> PAGEREF _Toc27072 \h </w:instrText>
        </w:r>
        <w:r>
          <w:fldChar w:fldCharType="separate"/>
        </w:r>
        <w:r>
          <w:t>69</w:t>
        </w:r>
        <w:r>
          <w:fldChar w:fldCharType="end"/>
        </w:r>
      </w:hyperlink>
    </w:p>
    <w:p>
      <w:pPr>
        <w:pStyle w:val="TOC1"/>
        <w:tabs>
          <w:tab w:val="right" w:leader="dot" w:pos="8306"/>
        </w:tabs>
      </w:pPr>
      <w:hyperlink w:anchor="_Toc13482" w:history="1">
        <w:r>
          <w:rPr>
            <w:rFonts w:ascii="仿宋" w:eastAsia="仿宋" w:hAnsi="仿宋" w:cs="仿宋" w:hint="eastAsia"/>
            <w:lang w:eastAsia="zh-CN"/>
          </w:rPr>
          <w:t>十五、营销与推广策略</w:t>
        </w:r>
        <w:r>
          <w:tab/>
        </w:r>
        <w:r>
          <w:fldChar w:fldCharType="begin"/>
        </w:r>
        <w:r>
          <w:instrText xml:space="preserve"> PAGEREF _Toc13482 \h </w:instrText>
        </w:r>
        <w:r>
          <w:fldChar w:fldCharType="separate"/>
        </w:r>
        <w:r>
          <w:t>71</w:t>
        </w:r>
        <w:r>
          <w:fldChar w:fldCharType="end"/>
        </w:r>
      </w:hyperlink>
    </w:p>
    <w:p>
      <w:pPr>
        <w:pStyle w:val="TOC2"/>
        <w:tabs>
          <w:tab w:val="right" w:leader="dot" w:pos="8306"/>
        </w:tabs>
      </w:pPr>
      <w:hyperlink w:anchor="_Toc25927" w:history="1">
        <w:r>
          <w:rPr>
            <w:rFonts w:ascii="仿宋" w:eastAsia="仿宋" w:hAnsi="仿宋" w:cs="仿宋" w:hint="eastAsia"/>
            <w:lang w:eastAsia="zh-CN"/>
          </w:rPr>
          <w:t>(一)、产品/服务定位与特点</w:t>
        </w:r>
        <w:r>
          <w:tab/>
        </w:r>
        <w:r>
          <w:fldChar w:fldCharType="begin"/>
        </w:r>
        <w:r>
          <w:instrText xml:space="preserve"> PAGEREF _Toc25927 \h </w:instrText>
        </w:r>
        <w:r>
          <w:fldChar w:fldCharType="separate"/>
        </w:r>
        <w:r>
          <w:t>71</w:t>
        </w:r>
        <w:r>
          <w:fldChar w:fldCharType="end"/>
        </w:r>
      </w:hyperlink>
    </w:p>
    <w:p>
      <w:pPr>
        <w:pStyle w:val="TOC2"/>
        <w:tabs>
          <w:tab w:val="right" w:leader="dot" w:pos="8306"/>
        </w:tabs>
      </w:pPr>
      <w:hyperlink w:anchor="_Toc8593" w:history="1">
        <w:r>
          <w:rPr>
            <w:rFonts w:ascii="仿宋" w:eastAsia="仿宋" w:hAnsi="仿宋" w:cs="仿宋" w:hint="eastAsia"/>
            <w:lang w:eastAsia="zh-CN"/>
          </w:rPr>
          <w:t>(二)、市场定位与竞争分析</w:t>
        </w:r>
        <w:r>
          <w:tab/>
        </w:r>
        <w:r>
          <w:fldChar w:fldCharType="begin"/>
        </w:r>
        <w:r>
          <w:instrText xml:space="preserve"> PAGEREF _Toc8593 \h </w:instrText>
        </w:r>
        <w:r>
          <w:fldChar w:fldCharType="separate"/>
        </w:r>
        <w:r>
          <w:t>72</w:t>
        </w:r>
        <w:r>
          <w:fldChar w:fldCharType="end"/>
        </w:r>
      </w:hyperlink>
    </w:p>
    <w:p>
      <w:pPr>
        <w:pStyle w:val="TOC2"/>
        <w:tabs>
          <w:tab w:val="right" w:leader="dot" w:pos="8306"/>
        </w:tabs>
      </w:pPr>
      <w:hyperlink w:anchor="_Toc15299" w:history="1">
        <w:r>
          <w:rPr>
            <w:rFonts w:ascii="仿宋" w:eastAsia="仿宋" w:hAnsi="仿宋" w:cs="仿宋" w:hint="eastAsia"/>
            <w:lang w:eastAsia="zh-CN"/>
          </w:rPr>
          <w:t>(三)、营销渠道与策略</w:t>
        </w:r>
        <w:r>
          <w:tab/>
        </w:r>
        <w:r>
          <w:fldChar w:fldCharType="begin"/>
        </w:r>
        <w:r>
          <w:instrText xml:space="preserve"> PAGEREF _Toc15299 \h </w:instrText>
        </w:r>
        <w:r>
          <w:fldChar w:fldCharType="separate"/>
        </w:r>
        <w:r>
          <w:t>74</w:t>
        </w:r>
        <w:r>
          <w:fldChar w:fldCharType="end"/>
        </w:r>
      </w:hyperlink>
    </w:p>
    <w:p>
      <w:pPr>
        <w:pStyle w:val="TOC2"/>
        <w:tabs>
          <w:tab w:val="right" w:leader="dot" w:pos="8306"/>
        </w:tabs>
      </w:pPr>
      <w:hyperlink w:anchor="_Toc5033" w:history="1">
        <w:r>
          <w:rPr>
            <w:rFonts w:ascii="仿宋" w:eastAsia="仿宋" w:hAnsi="仿宋" w:cs="仿宋" w:hint="eastAsia"/>
            <w:lang w:eastAsia="zh-CN"/>
          </w:rPr>
          <w:t>(四)、推广与宣传活动</w:t>
        </w:r>
        <w:r>
          <w:tab/>
        </w:r>
        <w:r>
          <w:fldChar w:fldCharType="begin"/>
        </w:r>
        <w:r>
          <w:instrText xml:space="preserve"> PAGEREF _Toc5033 \h </w:instrText>
        </w:r>
        <w:r>
          <w:fldChar w:fldCharType="separate"/>
        </w:r>
        <w:r>
          <w:t>75</w:t>
        </w:r>
        <w:r>
          <w:fldChar w:fldCharType="end"/>
        </w:r>
      </w:hyperlink>
    </w:p>
    <w:p>
      <w:pPr>
        <w:pStyle w:val="TOC1"/>
        <w:tabs>
          <w:tab w:val="right" w:leader="dot" w:pos="8306"/>
        </w:tabs>
      </w:pPr>
      <w:hyperlink w:anchor="_Toc7538" w:history="1">
        <w:r>
          <w:rPr>
            <w:rFonts w:ascii="仿宋" w:eastAsia="仿宋" w:hAnsi="仿宋" w:cs="仿宋" w:hint="eastAsia"/>
            <w:lang w:eastAsia="zh-CN"/>
          </w:rPr>
          <w:t>十六、医疗建筑工程项目实施时间节点</w:t>
        </w:r>
        <w:r>
          <w:tab/>
        </w:r>
        <w:r>
          <w:fldChar w:fldCharType="begin"/>
        </w:r>
        <w:r>
          <w:instrText xml:space="preserve"> PAGEREF _Toc7538 \h </w:instrText>
        </w:r>
        <w:r>
          <w:fldChar w:fldCharType="separate"/>
        </w:r>
        <w:r>
          <w:t>80</w:t>
        </w:r>
        <w:r>
          <w:fldChar w:fldCharType="end"/>
        </w:r>
      </w:hyperlink>
    </w:p>
    <w:p>
      <w:pPr>
        <w:pStyle w:val="TOC2"/>
        <w:tabs>
          <w:tab w:val="right" w:leader="dot" w:pos="8306"/>
        </w:tabs>
      </w:pPr>
      <w:hyperlink w:anchor="_Toc31962" w:history="1">
        <w:r>
          <w:rPr>
            <w:rFonts w:ascii="仿宋" w:eastAsia="仿宋" w:hAnsi="仿宋" w:cs="仿宋" w:hint="eastAsia"/>
            <w:lang w:eastAsia="zh-CN"/>
          </w:rPr>
          <w:t>(一)、医疗建筑工程项目启动阶段时间节点</w:t>
        </w:r>
        <w:r>
          <w:tab/>
        </w:r>
        <w:r>
          <w:fldChar w:fldCharType="begin"/>
        </w:r>
        <w:r>
          <w:instrText xml:space="preserve"> PAGEREF _Toc31962 \h </w:instrText>
        </w:r>
        <w:r>
          <w:fldChar w:fldCharType="separate"/>
        </w:r>
        <w:r>
          <w:t>80</w:t>
        </w:r>
        <w:r>
          <w:fldChar w:fldCharType="end"/>
        </w:r>
      </w:hyperlink>
    </w:p>
    <w:p>
      <w:pPr>
        <w:pStyle w:val="TOC2"/>
        <w:tabs>
          <w:tab w:val="right" w:leader="dot" w:pos="8306"/>
        </w:tabs>
      </w:pPr>
      <w:hyperlink w:anchor="_Toc5328" w:history="1">
        <w:r>
          <w:rPr>
            <w:rFonts w:ascii="仿宋" w:eastAsia="仿宋" w:hAnsi="仿宋" w:cs="仿宋" w:hint="eastAsia"/>
            <w:lang w:eastAsia="zh-CN"/>
          </w:rPr>
          <w:t>(二)、医疗建筑工程项目执行阶段时间节点</w:t>
        </w:r>
        <w:r>
          <w:tab/>
        </w:r>
        <w:r>
          <w:fldChar w:fldCharType="begin"/>
        </w:r>
        <w:r>
          <w:instrText xml:space="preserve"> PAGEREF _Toc5328 \h </w:instrText>
        </w:r>
        <w:r>
          <w:fldChar w:fldCharType="separate"/>
        </w:r>
        <w:r>
          <w:t>81</w:t>
        </w:r>
        <w:r>
          <w:fldChar w:fldCharType="end"/>
        </w:r>
      </w:hyperlink>
    </w:p>
    <w:p>
      <w:pPr>
        <w:pStyle w:val="TOC2"/>
        <w:tabs>
          <w:tab w:val="right" w:leader="dot" w:pos="8306"/>
        </w:tabs>
      </w:pPr>
      <w:hyperlink w:anchor="_Toc25871" w:history="1">
        <w:r>
          <w:rPr>
            <w:rFonts w:ascii="仿宋" w:eastAsia="仿宋" w:hAnsi="仿宋" w:cs="仿宋" w:hint="eastAsia"/>
            <w:lang w:eastAsia="zh-CN"/>
          </w:rPr>
          <w:t>(三)、医疗建筑工程项目完成阶段时间节点</w:t>
        </w:r>
        <w:r>
          <w:tab/>
        </w:r>
        <w:r>
          <w:fldChar w:fldCharType="begin"/>
        </w:r>
        <w:r>
          <w:instrText xml:space="preserve"> PAGEREF _Toc25871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52"/>
      <w:r>
        <w:rPr>
          <w:rFonts w:ascii="仿宋" w:eastAsia="仿宋" w:hAnsi="仿宋" w:cs="仿宋" w:hint="eastAsia"/>
          <w:sz w:val="28"/>
          <w:lang w:eastAsia="zh-CN"/>
        </w:rPr>
        <w:t>一、医疗建筑工程项目建设单位说明</w:t>
      </w:r>
      <w:bookmarkEnd w:id="2"/>
    </w:p>
    <w:p>
      <w:pPr>
        <w:pStyle w:val="Heading2"/>
        <w:rPr>
          <w:rFonts w:ascii="仿宋" w:eastAsia="仿宋" w:hAnsi="仿宋" w:cs="仿宋" w:hint="eastAsia"/>
          <w:lang w:eastAsia="zh-CN"/>
        </w:rPr>
      </w:pPr>
      <w:bookmarkStart w:id="3" w:name="_Toc8590"/>
      <w:r>
        <w:rPr>
          <w:rFonts w:ascii="仿宋" w:eastAsia="仿宋" w:hAnsi="仿宋" w:cs="仿宋" w:hint="eastAsia"/>
          <w:lang w:eastAsia="zh-CN"/>
        </w:rPr>
        <w:t>(一)、医疗建筑工程项目承办单位基本情况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7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建筑工程项目承办单位的XXXX，我们着眼于实现可持续的经济效益。通过技术创新和解决方案的提供，公司预计在医疗建筑工程项目执行期间将获得可观的收入增长。这一收入来源主要包括医疗建筑工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同时，我们注重成本控制和效率提升，以确保医疗建筑工程项目的可持续盈利。透过精细的管理和资源优化，公司期望实现医疗建筑工程项目利润最大化。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建筑工程项目实施进行全面的投资评估，包括医疗建筑工程项目启动阶段的资金投入和后续运营成本。通过对医疗建筑工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建筑工程项目实施过程中具备足够的资金流动性，公司将进行详尽的现金流分析。这包括资金需求的合理预测、医疗建筑工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52"/>
      <w:r>
        <w:rPr>
          <w:rFonts w:ascii="仿宋" w:eastAsia="仿宋" w:hAnsi="仿宋" w:cs="仿宋" w:hint="eastAsia"/>
          <w:sz w:val="28"/>
          <w:lang w:eastAsia="zh-CN"/>
        </w:rPr>
        <w:t>二、医疗建筑工程项目选址可行性分析</w:t>
      </w:r>
      <w:bookmarkEnd w:id="5"/>
    </w:p>
    <w:p>
      <w:pPr>
        <w:pStyle w:val="Heading2"/>
        <w:rPr>
          <w:rFonts w:ascii="仿宋" w:eastAsia="仿宋" w:hAnsi="仿宋" w:cs="仿宋" w:hint="eastAsia"/>
          <w:lang w:eastAsia="zh-CN"/>
        </w:rPr>
      </w:pPr>
      <w:bookmarkStart w:id="6" w:name="_Toc7594"/>
      <w:r>
        <w:rPr>
          <w:rFonts w:ascii="仿宋" w:eastAsia="仿宋" w:hAnsi="仿宋" w:cs="仿宋" w:hint="eastAsia"/>
          <w:lang w:eastAsia="zh-CN"/>
        </w:rPr>
        <w:t>(一)、医疗建筑工程项目选址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该医疗建筑工程项目选址位于XX省XX市XX区XXX街道</w:t>
      </w:r>
    </w:p>
    <w:p>
      <w:pPr>
        <w:pStyle w:val="Heading2"/>
        <w:ind w:firstLine="560" w:firstLineChars="200"/>
        <w:rPr>
          <w:rFonts w:ascii="仿宋" w:eastAsia="仿宋" w:hAnsi="仿宋" w:cs="仿宋" w:hint="eastAsia"/>
          <w:sz w:val="28"/>
          <w:lang w:eastAsia="zh-CN"/>
        </w:rPr>
      </w:pPr>
      <w:bookmarkStart w:id="7" w:name="_Toc881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医疗建筑工程项目的征地面积将根据医疗建筑工程项目的实际规模和需求进行精确规划。具体面积XXX平方米，旨在确保医疗建筑工程项目不仅能够满足当前的发展需求，还能够预留空间以适应未来的扩展。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净用地面积是在征地面积基础上去除不可利用面积后的实际可开发用地。具体面积XXX平方米，考虑到环保、交通、安全等多方面因素，以确保医疗建筑工程项目在整体利用效率上达到最优。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医疗建筑工程项目计划建设的建筑总规模具体面积XXX平方米。这一规模的确定综合考虑了医疗建筑工程项目的性质、规模，以及城市规划的相关要求，确保建筑布局与周边环境协调一致。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绿地率是医疗建筑工程项目用地中被规划为绿地的比例。具体面积XXX平方米，旨在通过合理规划绿地，改善医疗建筑工程项目周边环境，提升居民生活质量，并符合城市整体绿化规划。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容积率是用地上可以建设的建筑总体积与用地面积之比。具体面积XXX，通过合理的容积率规划，确保医疗建筑工程项目建筑规模与周边环境和谐共生。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建筑工程项目选址与当地城市规划相一致，具体面积XXX平方米。通过与城市规划部门深入沟通，确保医疗建筑工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建筑工程项目选址符合当地产业政策，具体面积XXX平方米。这包括医疗建筑工程项目对当地经济的促进作用，以及对相关产业的带动效应，确保医疗建筑工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用地总体要求必须符合环保和可持续发展的原则，具体面积XXX平方米。通过采用绿色建筑设计、节能减排等措施，确保医疗建筑工程项目在建设和运营过程中对环境的影响最小化，达到可持续发展的要求。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确保医疗建筑工程项目选址具备必要的公共设施配套，具体面积XXX平方米。这包括交通便利性、教育、医疗等基础设施，以提高居民生活品质，使得医疗建筑工程项目选址更具吸引力。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考虑用地总体要求对当地社会稳定性的影响，具体面积XXX平方米。通过深入了解当地社区反馈，确保医疗建筑工程项目的选址和建设过程对当地社会和谐稳定产生积极作用。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建筑工程项目选址不仅符合法规和规划，还在实际操作中具有可行性。这一全面规划将为医疗建筑工程项目的成功实施提供坚实的基础，确保医疗建筑工程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7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建筑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建筑工程项目的设备规划和空间设计中，我们将采取灵活设备布局的措施。设备布局将根据实际需求进行灵活设计，避免不必要的浪费。通过合理规划设备摆放位置，我们将提高设备的利用率，减少设备间距，以确保医疗建筑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建筑工程项目内部引入共享设施的概念，例如共享会议室、办公区等。通过这种方式，我们可以减少对资源的重复建设，提高资源共享效率，从而减小医疗建筑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09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建筑工程项目的总图布置中，我们将不同功能区域进行明确的规划，以最大程度满足医疗建筑工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45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建筑工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建筑工程项目对环境的影响是综合评价的重要因素之一。我们将详细考虑选址周边的自然环境、生态保护区、水源地等情况，确保医疗建筑工程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对选址的评价还需充分考虑当地政府的产业政策和法规。我们将详细了解医疗建筑工程项目所在地的相关政策，确保医疗建筑工程项目的规划和运营与当地法规相符，降低不必要的法律风险。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考虑到社会稳定性对企业运营的重要性，我们将评估选址地区的社会安全情况、劳工关系、社区反馈等方面，以确保医疗建筑工程项目的建设和运营不会受到社会稳定性的负面影响。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最后，我们将综合考虑用地成本，包括土地购置费用、土地开发成本等。通过对用地成本的详细评估，我们能够做出更为精确的经济效益分析，为医疗建筑工程项目的投资决策提供有力支持。</w:t>
      </w:r>
    </w:p>
    <w:p>
      <w:pPr>
        <w:pStyle w:val="Heading1"/>
        <w:ind w:firstLine="560" w:firstLineChars="200"/>
        <w:rPr>
          <w:rFonts w:ascii="仿宋" w:eastAsia="仿宋" w:hAnsi="仿宋" w:cs="仿宋" w:hint="eastAsia"/>
          <w:sz w:val="28"/>
          <w:lang w:eastAsia="zh-CN"/>
        </w:rPr>
      </w:pPr>
      <w:bookmarkStart w:id="11" w:name="_Toc5277"/>
      <w:r>
        <w:rPr>
          <w:rFonts w:ascii="仿宋" w:eastAsia="仿宋" w:hAnsi="仿宋" w:cs="仿宋" w:hint="eastAsia"/>
          <w:sz w:val="28"/>
          <w:lang w:eastAsia="zh-CN"/>
        </w:rPr>
        <w:t>三、医疗建筑工程项目建设背景及必要性分析</w:t>
      </w:r>
      <w:bookmarkEnd w:id="11"/>
    </w:p>
    <w:p>
      <w:pPr>
        <w:pStyle w:val="Heading2"/>
        <w:rPr>
          <w:rFonts w:ascii="仿宋" w:eastAsia="仿宋" w:hAnsi="仿宋" w:cs="仿宋" w:hint="eastAsia"/>
          <w:lang w:eastAsia="zh-CN"/>
        </w:rPr>
      </w:pPr>
      <w:bookmarkStart w:id="12" w:name="_Toc32366"/>
      <w:r>
        <w:rPr>
          <w:rFonts w:ascii="仿宋" w:eastAsia="仿宋" w:hAnsi="仿宋" w:cs="仿宋" w:hint="eastAsia"/>
          <w:lang w:eastAsia="zh-CN"/>
        </w:rPr>
        <w:t>(一)、医疗建筑工程项目背景分析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建筑工程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医疗建筑工程项目在这个潮流中的定位。同时，我们将关注行业内涌现的新兴机遇，以便医疗建筑工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建筑工程项目提供了强大的发展动力。我们将聚焦于行业内最新的技术发展趋势，包括但不限于人工智能、大数据分析、物联网等领域。通过深度的技术研究，我们将确保医疗建筑工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建筑工程项目发展的源泉。我们将投入更多的精力对市场需求进行深入剖析，超越表面的需求，深入挖掘潜在的市场痛点和机遇。通过对市场需求的细致了解，医疗建筑工程项目将更有针对性地设计解决方案，满足市场的多样化需求，从而更好地促进医疗建筑工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建筑工程项目战略至关重要。我们将对竞争态势进行更为深入的分析，包括但不限于市场份额、产品特点、客户满意度等多个维度。通过深度的竞争分析，医疗建筑工程项目将能够更准确地把握市场脉搏，制定具有竞争力的医疗建筑工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建筑工程项目的发展具有直接的影响。我们将进行更为全面的法规和政策分析，了解行业发展中的潜在法律风险和合规挑战。通过充分了解和遵守相关法规，医疗建筑工程项目将确保在法律框架内合法合规运营，为医疗建筑工程项目的稳健发展提供有力支持。</w:t>
      </w:r>
    </w:p>
    <w:p>
      <w:pPr>
        <w:pStyle w:val="Heading2"/>
        <w:ind w:firstLine="560" w:firstLineChars="200"/>
        <w:rPr>
          <w:rFonts w:ascii="仿宋" w:eastAsia="仿宋" w:hAnsi="仿宋" w:cs="仿宋" w:hint="eastAsia"/>
          <w:sz w:val="28"/>
          <w:lang w:eastAsia="zh-CN"/>
        </w:rPr>
      </w:pPr>
      <w:bookmarkStart w:id="13" w:name="_Toc24398"/>
      <w:r>
        <w:rPr>
          <w:rFonts w:ascii="仿宋" w:eastAsia="仿宋" w:hAnsi="仿宋" w:cs="仿宋" w:hint="eastAsia"/>
          <w:sz w:val="28"/>
          <w:lang w:eastAsia="zh-CN"/>
        </w:rPr>
        <w:t>(二)、医疗建筑工程项目建设必要性分析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建设的迫切性源于对行业发展趋势的深刻洞察。我们正处于一个行业变革的时代，科技创新、数字化转型成为企业发展的关键动力。医疗建筑工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建设不仅仅是为了跟上潮流，更是为了通过技术创新推动企业的持续发展。通过引入先进的技术和解决方案，医疗建筑工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建筑工程项目的建设成为必然选择，通过提高产品质量、拓展服务领域，从而在竞争中获得更多的机会。医疗建筑工程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建筑工程项目建设的必要性体现在对客户需求更精准的满足。通过医疗建筑工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建设的背后是对企业持续创新的追求。只有通过不断创新，企业才能在竞争中立于不败之地。医疗建筑工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66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084"/>
      <w:r>
        <w:rPr>
          <w:rFonts w:ascii="仿宋" w:eastAsia="仿宋" w:hAnsi="仿宋" w:cs="仿宋" w:hint="eastAsia"/>
          <w:lang w:eastAsia="zh-CN"/>
        </w:rPr>
        <w:t>(一)、医疗建筑工程行业分析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行业一直以来都是市场的关注焦点。行业内的发展趋势、竞争态势以及潜在机会都对医疗建筑工程项目的推进产生深远的影响。通过深入研究行业的整体概貌，我们将更好地理解行业的核心特征，为医疗建筑工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建筑工程行业，技术一直是推动创新和发展的关键因素。我们将对当前技术趋势进行详尽分析，包括但不限于人工智能、大数据应用、先进制造技术等。这有助于医疗建筑工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建筑工程项目成功的基础。我们将对主要竞争对手进行深入研究，包括其市场份额、产品特点、市场定位等。通过全面了解竞争对手的优势和劣势，医疗建筑工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081"/>
      <w:r>
        <w:rPr>
          <w:rFonts w:ascii="仿宋" w:eastAsia="仿宋" w:hAnsi="仿宋" w:cs="仿宋" w:hint="eastAsia"/>
          <w:sz w:val="28"/>
          <w:lang w:eastAsia="zh-CN"/>
        </w:rPr>
        <w:t>(二)、医疗建筑工程市场分析预测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建筑工程市场未来的增长趋势。这包括市场的整体规模、各细分领域的发展趋势等。医疗建筑工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建筑工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建筑工程项目实施过程中需要充分考虑的因素。我们将对市场风险进行全面评估，包括但不限于政策法规风险、市场竞争风险、技术变革风险等。通过对潜在风险的深入分析，医疗建筑工程项目可以制定相应的风险缓解策略，降低不确定性对医疗建筑工程项目的影响。</w:t>
      </w:r>
    </w:p>
    <w:p>
      <w:pPr>
        <w:pStyle w:val="Heading1"/>
        <w:ind w:firstLine="560" w:firstLineChars="200"/>
        <w:rPr>
          <w:rFonts w:ascii="仿宋" w:eastAsia="仿宋" w:hAnsi="仿宋" w:cs="仿宋" w:hint="eastAsia"/>
          <w:sz w:val="28"/>
          <w:lang w:eastAsia="zh-CN"/>
        </w:rPr>
      </w:pPr>
      <w:bookmarkStart w:id="17" w:name="_Toc18670"/>
      <w:r>
        <w:rPr>
          <w:rFonts w:ascii="仿宋" w:eastAsia="仿宋" w:hAnsi="仿宋" w:cs="仿宋" w:hint="eastAsia"/>
          <w:sz w:val="28"/>
          <w:lang w:eastAsia="zh-CN"/>
        </w:rPr>
        <w:t>五、医疗建筑工程项目绩效评估</w:t>
      </w:r>
      <w:bookmarkEnd w:id="17"/>
    </w:p>
    <w:p>
      <w:pPr>
        <w:pStyle w:val="Heading2"/>
        <w:rPr>
          <w:rFonts w:ascii="仿宋" w:eastAsia="仿宋" w:hAnsi="仿宋" w:cs="仿宋" w:hint="eastAsia"/>
          <w:lang w:eastAsia="zh-CN"/>
        </w:rPr>
      </w:pPr>
      <w:bookmarkStart w:id="18" w:name="_Toc158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建筑工程项目中，我们设计了一套全面的绩效评估指标，以确保医疗建筑工程项目的可控和成功交付。这些指标跨足医疗建筑工程项目目标、成本、进度和质量等多个维度，为我们提供了全面洞察医疗建筑工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目标达成率是我们关注的首要指标。我们设定了明确的目标，并通过定期监测和评估，迅速发现并应对潜在的目标偏差。这为医疗建筑工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成本绩效是另一个核心关注点。通过实际成本与预算成本的对比分析，我们深入了解成本差异的原因，及时调整资源分配，保持医疗建筑工程项目在经济效益方面的合理水平。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建筑工程项目进度作为关键的绩效指标之一，得到了精心的关注。我们制定了详细的医疗建筑工程项目进度计划，并设立了进度符合度指标，确保实际进度与计划进度保持一致。这使我们能够快速发现和解决潜在的进度问题，保持医疗建筑工程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建筑工程项目绩效的不可或缺的一环。我们引入了一系列的质量标准和客户满意度指标，以确保医疗建筑工程项目交付的成果在质量上达到或超越预期水平。通过持续监测这些指标，我们努力提升医疗建筑工程项目整体质量水平，为医疗建筑工程项目的成功交付提供有力保障。通过这些科学且全面的绩效评估，我们能够更好地引导医疗建筑工程项目的持续改进，确保医疗建筑工程项目目标的顺利达成。</w:t>
      </w:r>
    </w:p>
    <w:p>
      <w:pPr>
        <w:pStyle w:val="Heading2"/>
        <w:ind w:firstLine="560" w:firstLineChars="200"/>
        <w:rPr>
          <w:rFonts w:ascii="仿宋" w:eastAsia="仿宋" w:hAnsi="仿宋" w:cs="仿宋" w:hint="eastAsia"/>
          <w:sz w:val="28"/>
          <w:lang w:eastAsia="zh-CN"/>
        </w:rPr>
      </w:pPr>
      <w:bookmarkStart w:id="19" w:name="_Toc1144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绩效评估是医疗建筑工程项目中的关键环节，为确保医疗建筑工程项目达到预期目标，我们采用了多层次、多维度的绩效评估方法。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建筑工程项目的战略目标对齐，确保每个决策和行动都与医疗建筑工程项目整体目标保持一致。团队会定期召开战略对齐会议，审视当前工作与医疗建筑工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建筑工程项目进度、质量、成本和风险等方面。这些指标通过数据收集和分析，为医疗建筑工程项目管理团队提供了客观的评估依据。例如，我们通过医疗建筑工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https://d.book118.com/217005134055006031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医疗建筑工程项目规划设计纲要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7472D"/>
    <w:rsid w:val="2CC747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05134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2024-01-13T21:35:00Z</dcterms:created>
  <dcterms:modified xsi:type="dcterms:W3CDTF">2024-01-13T21:36:08Z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326DAB4757474BF580451F7973FCF596_11</vt:lpwstr>
  </property>
  <property fmtid="{D5CDD505-2E9C-101B-9397-08002B2CF9AE}" pid="3" name="KSOProductBuildVer">
    <vt:lpwstr>2052-12.1.0.16120</vt:lpwstr>
  </property>
</Properties>
</file>