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5"/>
        </w:rPr>
      </w:pPr>
    </w:p>
    <w:p>
      <w:pPr>
        <w:spacing w:before="31"/>
        <w:ind w:left="3846" w:right="0" w:firstLine="0"/>
        <w:jc w:val="left"/>
        <w:rPr>
          <w:b/>
          <w:sz w:val="4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572007</wp:posOffset>
            </wp:positionV>
            <wp:extent cx="8133016" cy="1251623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2516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8"/>
        </w:rPr>
        <w:t>京粮工地照明灯具一览表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</w:p>
    <w:tbl>
      <w:tblPr>
        <w:tblStyle w:val="TableNormal"/>
        <w:tblW w:w="0" w:type="auto"/>
        <w:jc w:val="left"/>
        <w:tblInd w:w="9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6"/>
        <w:gridCol w:w="1330"/>
        <w:gridCol w:w="3799"/>
        <w:gridCol w:w="3623"/>
        <w:gridCol w:w="1247"/>
        <w:gridCol w:w="1112"/>
      </w:tblGrid>
      <w:tr>
        <w:tblPrEx>
          <w:tblW w:w="0" w:type="auto"/>
          <w:jc w:val="left"/>
          <w:tblInd w:w="9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846" w:type="dxa"/>
          </w:tcPr>
          <w:p>
            <w:pPr>
              <w:pStyle w:val="TableParagraph"/>
              <w:spacing w:line="339" w:lineRule="exact"/>
              <w:ind w:left="50"/>
              <w:rPr>
                <w:b/>
                <w:sz w:val="29"/>
              </w:rPr>
            </w:pPr>
            <w:r>
              <w:rPr>
                <w:b/>
                <w:sz w:val="29"/>
              </w:rPr>
              <w:t>序号</w:t>
            </w:r>
          </w:p>
        </w:tc>
        <w:tc>
          <w:tcPr>
            <w:tcW w:w="1330" w:type="dxa"/>
          </w:tcPr>
          <w:p>
            <w:pPr>
              <w:pStyle w:val="TableParagraph"/>
              <w:spacing w:line="359" w:lineRule="exact"/>
              <w:ind w:left="215"/>
              <w:rPr>
                <w:sz w:val="31"/>
              </w:rPr>
            </w:pPr>
            <w:r>
              <w:rPr>
                <w:sz w:val="31"/>
              </w:rPr>
              <w:t>单体号</w:t>
            </w:r>
          </w:p>
        </w:tc>
        <w:tc>
          <w:tcPr>
            <w:tcW w:w="3799" w:type="dxa"/>
          </w:tcPr>
          <w:p>
            <w:pPr>
              <w:pStyle w:val="TableParagraph"/>
              <w:spacing w:line="359" w:lineRule="exact"/>
              <w:ind w:left="163"/>
              <w:rPr>
                <w:sz w:val="31"/>
              </w:rPr>
            </w:pPr>
            <w:r>
              <w:rPr>
                <w:sz w:val="31"/>
              </w:rPr>
              <w:t>名称</w:t>
            </w:r>
          </w:p>
        </w:tc>
        <w:tc>
          <w:tcPr>
            <w:tcW w:w="3623" w:type="dxa"/>
          </w:tcPr>
          <w:p>
            <w:pPr>
              <w:pStyle w:val="TableParagraph"/>
              <w:spacing w:line="359" w:lineRule="exact"/>
              <w:ind w:left="465"/>
              <w:rPr>
                <w:sz w:val="31"/>
              </w:rPr>
            </w:pPr>
            <w:r>
              <w:rPr>
                <w:sz w:val="31"/>
              </w:rPr>
              <w:t>型号</w:t>
            </w:r>
          </w:p>
        </w:tc>
        <w:tc>
          <w:tcPr>
            <w:tcW w:w="1247" w:type="dxa"/>
          </w:tcPr>
          <w:p>
            <w:pPr>
              <w:pStyle w:val="TableParagraph"/>
              <w:spacing w:line="359" w:lineRule="exact"/>
              <w:ind w:left="184"/>
              <w:rPr>
                <w:sz w:val="31"/>
              </w:rPr>
            </w:pPr>
            <w:r>
              <w:rPr>
                <w:sz w:val="31"/>
              </w:rPr>
              <w:t>数量</w:t>
            </w:r>
          </w:p>
        </w:tc>
        <w:tc>
          <w:tcPr>
            <w:tcW w:w="1112" w:type="dxa"/>
          </w:tcPr>
          <w:p>
            <w:pPr>
              <w:pStyle w:val="TableParagraph"/>
              <w:spacing w:line="359" w:lineRule="exact"/>
              <w:ind w:left="424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846" w:type="dxa"/>
          </w:tcPr>
          <w:p>
            <w:pPr>
              <w:pStyle w:val="TableParagraph"/>
              <w:spacing w:before="52"/>
              <w:ind w:right="57"/>
              <w:jc w:val="center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w w:val="102"/>
                <w:sz w:val="31"/>
              </w:rPr>
              <w:t>1</w:t>
            </w:r>
          </w:p>
        </w:tc>
        <w:tc>
          <w:tcPr>
            <w:tcW w:w="1330" w:type="dxa"/>
          </w:tcPr>
          <w:p>
            <w:pPr>
              <w:pStyle w:val="TableParagraph"/>
              <w:spacing w:before="52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101</w:t>
            </w:r>
          </w:p>
        </w:tc>
        <w:tc>
          <w:tcPr>
            <w:tcW w:w="3799" w:type="dxa"/>
          </w:tcPr>
          <w:p>
            <w:pPr>
              <w:pStyle w:val="TableParagraph"/>
              <w:spacing w:before="45"/>
              <w:ind w:left="163"/>
              <w:rPr>
                <w:sz w:val="31"/>
              </w:rPr>
            </w:pPr>
            <w:r>
              <w:rPr>
                <w:sz w:val="31"/>
              </w:rPr>
              <w:t xml:space="preserve">白色 </w:t>
            </w:r>
            <w:r>
              <w:rPr>
                <w:rFonts w:ascii="Calibri" w:eastAsia="Calibri"/>
                <w:sz w:val="31"/>
              </w:rPr>
              <w:t xml:space="preserve">PC </w:t>
            </w:r>
            <w:r>
              <w:rPr>
                <w:sz w:val="31"/>
              </w:rPr>
              <w:t>浅园罩吸顶灯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52"/>
              <w:ind w:left="46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YC1*32W</w:t>
            </w:r>
          </w:p>
        </w:tc>
        <w:tc>
          <w:tcPr>
            <w:tcW w:w="1247" w:type="dxa"/>
          </w:tcPr>
          <w:p>
            <w:pPr>
              <w:pStyle w:val="TableParagraph"/>
              <w:spacing w:before="52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19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right="57"/>
              <w:jc w:val="center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w w:val="102"/>
                <w:sz w:val="31"/>
              </w:rPr>
              <w:t>2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粉尘防爆型工厂灯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7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100W </w:t>
            </w:r>
            <w:r>
              <w:rPr>
                <w:sz w:val="31"/>
              </w:rPr>
              <w:t>金卤灯光源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143</w:t>
            </w:r>
          </w:p>
        </w:tc>
        <w:tc>
          <w:tcPr>
            <w:tcW w:w="1112" w:type="dxa"/>
          </w:tcPr>
          <w:p>
            <w:pPr>
              <w:pStyle w:val="TableParagraph"/>
              <w:spacing w:before="35"/>
              <w:ind w:left="42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113</w:t>
            </w: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7"/>
              <w:ind w:right="57"/>
              <w:jc w:val="center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w w:val="102"/>
                <w:sz w:val="31"/>
              </w:rPr>
              <w:t>3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9"/>
              <w:ind w:left="163"/>
              <w:rPr>
                <w:sz w:val="31"/>
              </w:rPr>
            </w:pPr>
            <w:r>
              <w:rPr>
                <w:sz w:val="31"/>
              </w:rPr>
              <w:t>防尘型工厂灯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9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100W </w:t>
            </w:r>
            <w:r>
              <w:rPr>
                <w:sz w:val="31"/>
              </w:rPr>
              <w:t>金卤灯光源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7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20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right="57"/>
              <w:jc w:val="center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w w:val="102"/>
                <w:sz w:val="31"/>
              </w:rPr>
              <w:t>4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7"/>
              <w:ind w:left="46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25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right="57"/>
              <w:jc w:val="center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w w:val="102"/>
                <w:sz w:val="31"/>
              </w:rPr>
              <w:t>5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right="57"/>
              <w:jc w:val="center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w w:val="102"/>
                <w:sz w:val="31"/>
              </w:rPr>
              <w:t>6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安全出口指示灯</w:t>
            </w: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spacing w:before="39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9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right="57"/>
              <w:jc w:val="center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w w:val="102"/>
                <w:sz w:val="31"/>
              </w:rPr>
              <w:t>7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spacing w:before="39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3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right="57"/>
              <w:jc w:val="center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w w:val="102"/>
                <w:sz w:val="31"/>
              </w:rPr>
              <w:t>8</w:t>
            </w:r>
          </w:p>
        </w:tc>
        <w:tc>
          <w:tcPr>
            <w:tcW w:w="1330" w:type="dxa"/>
          </w:tcPr>
          <w:p>
            <w:pPr>
              <w:pStyle w:val="TableParagraph"/>
              <w:spacing w:before="39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102</w:t>
            </w: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防水防尘型工厂灯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31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150W </w:t>
            </w:r>
            <w:r>
              <w:rPr>
                <w:sz w:val="31"/>
              </w:rPr>
              <w:t>金卤灯光源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9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1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7"/>
              <w:ind w:right="57"/>
              <w:jc w:val="center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w w:val="102"/>
                <w:sz w:val="31"/>
              </w:rPr>
              <w:t>9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9"/>
              <w:ind w:left="163"/>
              <w:rPr>
                <w:sz w:val="31"/>
              </w:rPr>
            </w:pPr>
            <w:r>
              <w:rPr>
                <w:sz w:val="31"/>
              </w:rPr>
              <w:t>防水防尘型工厂灯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9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250W </w:t>
            </w:r>
            <w:r>
              <w:rPr>
                <w:sz w:val="31"/>
              </w:rPr>
              <w:t>金卤灯光源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7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2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846" w:type="dxa"/>
          </w:tcPr>
          <w:p>
            <w:pPr>
              <w:pStyle w:val="TableParagraph"/>
              <w:spacing w:before="36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</w:t>
            </w:r>
          </w:p>
        </w:tc>
        <w:tc>
          <w:tcPr>
            <w:tcW w:w="1330" w:type="dxa"/>
          </w:tcPr>
          <w:p>
            <w:pPr>
              <w:pStyle w:val="TableParagraph"/>
              <w:spacing w:before="36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103</w:t>
            </w:r>
          </w:p>
        </w:tc>
        <w:tc>
          <w:tcPr>
            <w:tcW w:w="3799" w:type="dxa"/>
          </w:tcPr>
          <w:p>
            <w:pPr>
              <w:pStyle w:val="TableParagraph"/>
              <w:spacing w:before="28"/>
              <w:ind w:left="163"/>
              <w:rPr>
                <w:sz w:val="31"/>
              </w:rPr>
            </w:pPr>
            <w:r>
              <w:rPr>
                <w:sz w:val="31"/>
              </w:rPr>
              <w:t>无图纸</w:t>
            </w: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11</w:t>
            </w:r>
          </w:p>
        </w:tc>
        <w:tc>
          <w:tcPr>
            <w:tcW w:w="1330" w:type="dxa"/>
          </w:tcPr>
          <w:p>
            <w:pPr>
              <w:pStyle w:val="TableParagraph"/>
              <w:spacing w:before="39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104</w:t>
            </w: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无图纸</w:t>
            </w: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12</w:t>
            </w:r>
          </w:p>
        </w:tc>
        <w:tc>
          <w:tcPr>
            <w:tcW w:w="1330" w:type="dxa"/>
          </w:tcPr>
          <w:p>
            <w:pPr>
              <w:pStyle w:val="TableParagraph"/>
              <w:spacing w:before="39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205</w:t>
            </w: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浅园罩吸顶灯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31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36W,</w:t>
            </w:r>
            <w:r>
              <w:rPr>
                <w:sz w:val="31"/>
              </w:rPr>
              <w:t>节能光源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9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10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13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防潮防尘灯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7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70W</w:t>
            </w:r>
            <w:r>
              <w:rPr>
                <w:sz w:val="31"/>
              </w:rPr>
              <w:t>，金卤灯光源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29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14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7"/>
              <w:ind w:left="46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6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7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15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9"/>
              <w:ind w:left="163"/>
              <w:rPr>
                <w:sz w:val="31"/>
              </w:rPr>
            </w:pPr>
            <w:r>
              <w:rPr>
                <w:sz w:val="31"/>
              </w:rPr>
              <w:t>应急型双管荧光灯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9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 xml:space="preserve">2*35W30 </w:t>
            </w:r>
            <w:r>
              <w:rPr>
                <w:sz w:val="31"/>
              </w:rPr>
              <w:t>分钟</w:t>
            </w:r>
          </w:p>
        </w:tc>
        <w:tc>
          <w:tcPr>
            <w:tcW w:w="1247" w:type="dxa"/>
          </w:tcPr>
          <w:p>
            <w:pPr>
              <w:pStyle w:val="TableParagraph"/>
              <w:spacing w:before="37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6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16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35"/>
              <w:ind w:left="46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2*8W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14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17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spacing w:before="39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7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18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安全出口指示灯</w:t>
            </w: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spacing w:before="39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5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19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浅园罩吸顶灯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31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36W,</w:t>
            </w:r>
            <w:r>
              <w:rPr>
                <w:sz w:val="31"/>
              </w:rPr>
              <w:t>节能光源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9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13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20</w:t>
            </w:r>
          </w:p>
        </w:tc>
        <w:tc>
          <w:tcPr>
            <w:tcW w:w="1330" w:type="dxa"/>
          </w:tcPr>
          <w:p>
            <w:pPr>
              <w:pStyle w:val="TableParagraph"/>
              <w:spacing w:before="35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206</w:t>
            </w: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防潮防尘灯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7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70W</w:t>
            </w:r>
            <w:r>
              <w:rPr>
                <w:sz w:val="31"/>
              </w:rPr>
              <w:t>，金卤灯光源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13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7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21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30"/>
              <w:ind w:left="163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30"/>
              <w:ind w:left="46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2*26W</w:t>
            </w:r>
          </w:p>
        </w:tc>
        <w:tc>
          <w:tcPr>
            <w:tcW w:w="1247" w:type="dxa"/>
          </w:tcPr>
          <w:p>
            <w:pPr>
              <w:pStyle w:val="TableParagraph"/>
              <w:spacing w:before="37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9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22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7"/>
              <w:ind w:left="46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23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应急型双管荧光灯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7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 xml:space="preserve">2*35W30 </w:t>
            </w:r>
            <w:r>
              <w:rPr>
                <w:sz w:val="31"/>
              </w:rPr>
              <w:t>分钟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24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35"/>
              <w:ind w:left="46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2*8W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9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25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spacing w:before="39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5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26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安全出口指示灯</w:t>
            </w: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spacing w:before="39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5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4"/>
          <w:jc w:val="left"/>
        </w:trPr>
        <w:tc>
          <w:tcPr>
            <w:tcW w:w="846" w:type="dxa"/>
          </w:tcPr>
          <w:p>
            <w:pPr>
              <w:pStyle w:val="TableParagraph"/>
              <w:spacing w:before="40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27</w:t>
            </w:r>
          </w:p>
        </w:tc>
        <w:tc>
          <w:tcPr>
            <w:tcW w:w="1330" w:type="dxa"/>
          </w:tcPr>
          <w:p>
            <w:pPr>
              <w:pStyle w:val="TableParagraph"/>
              <w:spacing w:before="40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301</w:t>
            </w:r>
          </w:p>
        </w:tc>
        <w:tc>
          <w:tcPr>
            <w:tcW w:w="3799" w:type="dxa"/>
          </w:tcPr>
          <w:p>
            <w:pPr>
              <w:pStyle w:val="TableParagraph"/>
              <w:spacing w:before="33"/>
              <w:ind w:left="163"/>
              <w:rPr>
                <w:sz w:val="31"/>
              </w:rPr>
            </w:pPr>
            <w:r>
              <w:rPr>
                <w:sz w:val="31"/>
              </w:rPr>
              <w:t>粉尘防爆型弯杆灯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33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100W </w:t>
            </w:r>
            <w:r>
              <w:rPr>
                <w:sz w:val="31"/>
              </w:rPr>
              <w:t>金卤灯光源</w:t>
            </w:r>
          </w:p>
        </w:tc>
        <w:tc>
          <w:tcPr>
            <w:tcW w:w="12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spacing w:before="14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8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28</w:t>
            </w:r>
          </w:p>
        </w:tc>
        <w:tc>
          <w:tcPr>
            <w:tcW w:w="1330" w:type="dxa"/>
          </w:tcPr>
          <w:p>
            <w:pPr>
              <w:pStyle w:val="TableParagraph"/>
              <w:spacing w:before="39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302</w:t>
            </w: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31"/>
              <w:ind w:left="46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2*26W</w:t>
            </w:r>
          </w:p>
        </w:tc>
        <w:tc>
          <w:tcPr>
            <w:tcW w:w="12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2"/>
          <w:jc w:val="left"/>
        </w:trPr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spacing w:before="14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6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846" w:type="dxa"/>
          </w:tcPr>
          <w:p>
            <w:pPr>
              <w:pStyle w:val="TableParagraph"/>
              <w:spacing w:before="273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29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65"/>
              <w:ind w:left="163"/>
              <w:rPr>
                <w:sz w:val="31"/>
              </w:rPr>
            </w:pPr>
            <w:r>
              <w:rPr>
                <w:sz w:val="31"/>
              </w:rPr>
              <w:t>深照型防水防尘工厂灯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65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150W </w:t>
            </w:r>
            <w:r>
              <w:rPr>
                <w:sz w:val="31"/>
              </w:rPr>
              <w:t>金卤灯光源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273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159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30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深照型防水防尘工厂灯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8"/>
              <w:rPr>
                <w:b/>
                <w:sz w:val="38"/>
              </w:rPr>
            </w:pPr>
          </w:p>
          <w:p>
            <w:pPr>
              <w:pStyle w:val="TableParagraph"/>
              <w:spacing w:before="1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70W </w:t>
            </w:r>
            <w:r>
              <w:rPr>
                <w:sz w:val="31"/>
              </w:rPr>
              <w:t>金卤灯光源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7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弯杆灯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7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150W </w:t>
            </w:r>
            <w:r>
              <w:rPr>
                <w:sz w:val="31"/>
              </w:rPr>
              <w:t>金卤灯光源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39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846" w:type="dxa"/>
          </w:tcPr>
          <w:p>
            <w:pPr>
              <w:pStyle w:val="TableParagraph"/>
              <w:spacing w:before="14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31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32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弯杆灯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31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70W </w:t>
            </w:r>
            <w:r>
              <w:rPr>
                <w:sz w:val="31"/>
              </w:rPr>
              <w:t>金卤灯光源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9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1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7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33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9"/>
              <w:ind w:left="163"/>
              <w:rPr>
                <w:sz w:val="31"/>
              </w:rPr>
            </w:pPr>
            <w:r>
              <w:rPr>
                <w:sz w:val="31"/>
              </w:rPr>
              <w:t>浅园罩吸顶灯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29"/>
              <w:ind w:left="46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36W,</w:t>
            </w:r>
            <w:r>
              <w:rPr>
                <w:sz w:val="31"/>
              </w:rPr>
              <w:t>节能光源</w:t>
            </w:r>
          </w:p>
        </w:tc>
        <w:tc>
          <w:tcPr>
            <w:tcW w:w="1247" w:type="dxa"/>
          </w:tcPr>
          <w:p>
            <w:pPr>
              <w:pStyle w:val="TableParagraph"/>
              <w:spacing w:before="37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47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34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3623" w:type="dxa"/>
          </w:tcPr>
          <w:p>
            <w:pPr>
              <w:pStyle w:val="TableParagraph"/>
              <w:spacing w:before="35"/>
              <w:ind w:left="46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2*8W</w:t>
            </w:r>
          </w:p>
        </w:tc>
        <w:tc>
          <w:tcPr>
            <w:tcW w:w="1247" w:type="dxa"/>
          </w:tcPr>
          <w:p>
            <w:pPr>
              <w:pStyle w:val="TableParagraph"/>
              <w:spacing w:before="35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84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846" w:type="dxa"/>
          </w:tcPr>
          <w:p>
            <w:pPr>
              <w:pStyle w:val="TableParagraph"/>
              <w:spacing w:before="39" w:line="354" w:lineRule="exact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35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before="31" w:line="362" w:lineRule="exact"/>
              <w:ind w:left="163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36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47" w:type="dxa"/>
          </w:tcPr>
          <w:p>
            <w:pPr>
              <w:pStyle w:val="TableParagraph"/>
              <w:spacing w:before="39" w:line="354" w:lineRule="exact"/>
              <w:ind w:left="18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85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5"/>
          <w:footerReference w:type="default" r:id="rId6"/>
          <w:type w:val="continuous"/>
          <w:pgSz w:w="17860" w:h="25260"/>
          <w:pgMar w:top="1220" w:right="960" w:bottom="1920" w:left="1720" w:header="1037" w:footer="1727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7"/>
        </w:rPr>
      </w:pPr>
    </w:p>
    <w:p>
      <w:pPr>
        <w:pStyle w:val="BodyText"/>
        <w:ind w:left="800"/>
        <w:rPr>
          <w:sz w:val="20"/>
        </w:rPr>
      </w:pPr>
      <w:r>
        <w:rPr>
          <w:sz w:val="20"/>
        </w:rPr>
        <w:pict>
          <v:group id="_x0000_i1025" style="width:642pt;height:50pt;mso-position-horizontal-relative:char;mso-position-vertical-relative:line" coordorigin="0,0" coordsize="12840,10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1000;position:absolute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41;height:800;left:364;position:absolute;top:161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b/>
                        <w:i/>
                        <w:sz w:val="31"/>
                      </w:rPr>
                    </w:pPr>
                    <w:r>
                      <w:rPr>
                        <w:rFonts w:ascii="Calibri"/>
                        <w:b/>
                        <w:i/>
                        <w:sz w:val="31"/>
                      </w:rPr>
                      <w:t>36</w:t>
                    </w:r>
                  </w:p>
                  <w:p>
                    <w:pPr>
                      <w:spacing w:before="104" w:line="374" w:lineRule="exact"/>
                      <w:ind w:left="0" w:right="0" w:firstLine="0"/>
                      <w:jc w:val="left"/>
                      <w:rPr>
                        <w:rFonts w:ascii="Calibri"/>
                        <w:b/>
                        <w:i/>
                        <w:sz w:val="31"/>
                      </w:rPr>
                    </w:pPr>
                    <w:r>
                      <w:rPr>
                        <w:rFonts w:ascii="Calibri"/>
                        <w:b/>
                        <w:i/>
                        <w:sz w:val="31"/>
                      </w:rPr>
                      <w:t>37</w:t>
                    </w:r>
                  </w:p>
                </w:txbxContent>
              </v:textbox>
            </v:shape>
            <v:shape id="_x0000_s1028" type="#_x0000_t202" style="width:501;height:317;left:1192;position:absolute;top:6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303</w:t>
                    </w:r>
                  </w:p>
                </w:txbxContent>
              </v:textbox>
            </v:shape>
            <v:shape id="_x0000_s1029" type="#_x0000_t202" style="width:2238;height:800;left:2470;position:absolute;top:13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安全出口指示灯</w:t>
                    </w:r>
                  </w:p>
                  <w:p>
                    <w:pPr>
                      <w:spacing w:before="86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隔爆型防爆灯</w:t>
                    </w:r>
                  </w:p>
                </w:txbxContent>
              </v:textbox>
            </v:shape>
            <v:shape id="_x0000_s1030" type="#_x0000_t202" style="width:783;height:317;left:6571;position:absolute;top:6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100W</w:t>
                    </w:r>
                  </w:p>
                </w:txbxContent>
              </v:textbox>
            </v:shape>
            <v:shape id="_x0000_s1031" type="#_x0000_t202" style="width:501;height:800;left:9913;position:absolute;top:161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37</w:t>
                    </w:r>
                  </w:p>
                  <w:p>
                    <w:pPr>
                      <w:spacing w:before="104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148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spacing w:before="43"/>
        <w:ind w:left="0" w:right="1080" w:firstLine="0"/>
        <w:jc w:val="center"/>
        <w:rPr>
          <w:rFonts w:ascii="Calibri"/>
          <w:sz w:val="31"/>
        </w:rPr>
      </w:pPr>
      <w:r>
        <w:rPr>
          <w:rFonts w:ascii="Calibri"/>
          <w:w w:val="102"/>
          <w:sz w:val="31"/>
        </w:rPr>
        <w:t>1</w:t>
      </w:r>
    </w:p>
    <w:p>
      <w:pPr>
        <w:spacing w:before="65"/>
        <w:ind w:left="3846" w:right="0" w:firstLine="0"/>
        <w:jc w:val="left"/>
        <w:rPr>
          <w:b/>
          <w:sz w:val="48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596645</wp:posOffset>
            </wp:positionV>
            <wp:extent cx="8133016" cy="11338083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1338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8"/>
        </w:rPr>
        <w:t>京粮工地照明灯具一览表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Style w:val="TableNormal0"/>
        <w:tblW w:w="0" w:type="auto"/>
        <w:jc w:val="left"/>
        <w:tblInd w:w="9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6"/>
        <w:gridCol w:w="1330"/>
        <w:gridCol w:w="3884"/>
        <w:gridCol w:w="3264"/>
        <w:gridCol w:w="1520"/>
        <w:gridCol w:w="1111"/>
      </w:tblGrid>
      <w:tr>
        <w:tblPrEx>
          <w:tblW w:w="0" w:type="auto"/>
          <w:jc w:val="left"/>
          <w:tblInd w:w="9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5"/>
          <w:jc w:val="left"/>
        </w:trPr>
        <w:tc>
          <w:tcPr>
            <w:tcW w:w="846" w:type="dxa"/>
          </w:tcPr>
          <w:p>
            <w:pPr>
              <w:pStyle w:val="TableParagraph"/>
              <w:spacing w:line="339" w:lineRule="exact"/>
              <w:ind w:left="50"/>
              <w:rPr>
                <w:b/>
                <w:sz w:val="29"/>
              </w:rPr>
            </w:pPr>
            <w:r>
              <w:rPr>
                <w:b/>
                <w:w w:val="95"/>
                <w:sz w:val="29"/>
              </w:rPr>
              <w:t>序号</w:t>
            </w:r>
          </w:p>
          <w:p>
            <w:pPr>
              <w:pStyle w:val="TableParagraph"/>
              <w:spacing w:before="113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38</w:t>
            </w:r>
          </w:p>
        </w:tc>
        <w:tc>
          <w:tcPr>
            <w:tcW w:w="1330" w:type="dxa"/>
          </w:tcPr>
          <w:p>
            <w:pPr>
              <w:pStyle w:val="TableParagraph"/>
              <w:spacing w:line="359" w:lineRule="exact"/>
              <w:ind w:left="215"/>
              <w:rPr>
                <w:sz w:val="31"/>
              </w:rPr>
            </w:pPr>
            <w:r>
              <w:rPr>
                <w:sz w:val="31"/>
              </w:rPr>
              <w:t>单体号</w:t>
            </w:r>
          </w:p>
        </w:tc>
        <w:tc>
          <w:tcPr>
            <w:tcW w:w="3884" w:type="dxa"/>
          </w:tcPr>
          <w:p>
            <w:pPr>
              <w:pStyle w:val="TableParagraph"/>
              <w:spacing w:line="359" w:lineRule="exact"/>
              <w:ind w:left="163"/>
              <w:rPr>
                <w:sz w:val="31"/>
              </w:rPr>
            </w:pPr>
            <w:r>
              <w:rPr>
                <w:sz w:val="31"/>
              </w:rPr>
              <w:t>名称</w:t>
            </w:r>
          </w:p>
          <w:p>
            <w:pPr>
              <w:pStyle w:val="TableParagraph"/>
              <w:spacing w:before="85"/>
              <w:ind w:left="163"/>
              <w:rPr>
                <w:sz w:val="31"/>
              </w:rPr>
            </w:pPr>
            <w:r>
              <w:rPr>
                <w:sz w:val="31"/>
              </w:rPr>
              <w:t>隔爆型应急照明灯</w:t>
            </w:r>
          </w:p>
        </w:tc>
        <w:tc>
          <w:tcPr>
            <w:tcW w:w="3264" w:type="dxa"/>
          </w:tcPr>
          <w:p>
            <w:pPr>
              <w:pStyle w:val="TableParagraph"/>
              <w:spacing w:line="359" w:lineRule="exact"/>
              <w:ind w:left="380"/>
              <w:rPr>
                <w:sz w:val="31"/>
              </w:rPr>
            </w:pPr>
            <w:r>
              <w:rPr>
                <w:sz w:val="31"/>
              </w:rPr>
              <w:t>型号</w:t>
            </w:r>
          </w:p>
        </w:tc>
        <w:tc>
          <w:tcPr>
            <w:tcW w:w="1520" w:type="dxa"/>
          </w:tcPr>
          <w:p>
            <w:pPr>
              <w:pStyle w:val="TableParagraph"/>
              <w:spacing w:line="359" w:lineRule="exact"/>
              <w:ind w:left="458"/>
              <w:rPr>
                <w:sz w:val="31"/>
              </w:rPr>
            </w:pPr>
            <w:r>
              <w:rPr>
                <w:sz w:val="31"/>
              </w:rPr>
              <w:t>数量</w:t>
            </w:r>
          </w:p>
          <w:p>
            <w:pPr>
              <w:pStyle w:val="TableParagraph"/>
              <w:spacing w:before="93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40</w:t>
            </w:r>
          </w:p>
        </w:tc>
        <w:tc>
          <w:tcPr>
            <w:tcW w:w="1111" w:type="dxa"/>
          </w:tcPr>
          <w:p>
            <w:pPr>
              <w:pStyle w:val="TableParagraph"/>
              <w:spacing w:line="359" w:lineRule="exact"/>
              <w:ind w:left="425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39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隔爆型安全出口指示灯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39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21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40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隔爆型应急疏散指示灯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39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35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41</w:t>
            </w:r>
          </w:p>
        </w:tc>
        <w:tc>
          <w:tcPr>
            <w:tcW w:w="1330" w:type="dxa"/>
          </w:tcPr>
          <w:p>
            <w:pPr>
              <w:pStyle w:val="TableParagraph"/>
              <w:spacing w:before="39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310</w:t>
            </w:r>
          </w:p>
        </w:tc>
        <w:tc>
          <w:tcPr>
            <w:tcW w:w="3884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粉尘防爆型工厂灯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31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150W </w:t>
            </w:r>
            <w:r>
              <w:rPr>
                <w:sz w:val="31"/>
              </w:rPr>
              <w:t>金卤灯光源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9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92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42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粉尘防爆型工厂灯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65W </w:t>
            </w:r>
            <w:r>
              <w:rPr>
                <w:sz w:val="31"/>
              </w:rPr>
              <w:t>金卤灯光源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2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7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43</w:t>
            </w:r>
          </w:p>
        </w:tc>
        <w:tc>
          <w:tcPr>
            <w:tcW w:w="1330" w:type="dxa"/>
          </w:tcPr>
          <w:p>
            <w:pPr>
              <w:pStyle w:val="TableParagraph"/>
              <w:spacing w:before="37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310</w:t>
            </w:r>
          </w:p>
        </w:tc>
        <w:tc>
          <w:tcPr>
            <w:tcW w:w="3884" w:type="dxa"/>
          </w:tcPr>
          <w:p>
            <w:pPr>
              <w:pStyle w:val="TableParagraph"/>
              <w:spacing w:before="30"/>
              <w:ind w:left="163"/>
              <w:rPr>
                <w:sz w:val="31"/>
              </w:rPr>
            </w:pPr>
            <w:r>
              <w:rPr>
                <w:sz w:val="31"/>
              </w:rPr>
              <w:t xml:space="preserve">乳白色 </w:t>
            </w:r>
            <w:r>
              <w:rPr>
                <w:rFonts w:ascii="Calibri" w:eastAsia="Calibri"/>
                <w:sz w:val="31"/>
              </w:rPr>
              <w:t xml:space="preserve">PC </w:t>
            </w:r>
            <w:r>
              <w:rPr>
                <w:sz w:val="31"/>
              </w:rPr>
              <w:t>浅园罩吸顶灯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30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1*32W,</w:t>
            </w:r>
            <w:r>
              <w:rPr>
                <w:sz w:val="31"/>
              </w:rPr>
              <w:t>节能光源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7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5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44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防爆型安全出口灯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2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45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防爆型应急疏散指示灯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39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13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46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防爆型双头应急照明灯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39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5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47</w:t>
            </w:r>
          </w:p>
        </w:tc>
        <w:tc>
          <w:tcPr>
            <w:tcW w:w="1330" w:type="dxa"/>
          </w:tcPr>
          <w:p>
            <w:pPr>
              <w:pStyle w:val="TableParagraph"/>
              <w:spacing w:before="39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311</w:t>
            </w:r>
          </w:p>
        </w:tc>
        <w:tc>
          <w:tcPr>
            <w:tcW w:w="3884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31"/>
              <w:ind w:left="380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>YG2-2</w:t>
            </w:r>
            <w:r>
              <w:rPr>
                <w:sz w:val="31"/>
              </w:rPr>
              <w:t xml:space="preserve">， </w:t>
            </w:r>
            <w:r>
              <w:rPr>
                <w:rFonts w:ascii="Calibri" w:eastAsia="Calibri"/>
                <w:sz w:val="31"/>
              </w:rPr>
              <w:t>35W</w:t>
            </w:r>
          </w:p>
        </w:tc>
        <w:tc>
          <w:tcPr>
            <w:tcW w:w="1520" w:type="dxa"/>
          </w:tcPr>
          <w:p>
            <w:pPr>
              <w:pStyle w:val="TableParagraph"/>
              <w:spacing w:before="39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20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48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 xml:space="preserve">白色 </w:t>
            </w:r>
            <w:r>
              <w:rPr>
                <w:rFonts w:ascii="Calibri" w:eastAsia="Calibri"/>
                <w:sz w:val="31"/>
              </w:rPr>
              <w:t xml:space="preserve">PC </w:t>
            </w:r>
            <w:r>
              <w:rPr>
                <w:sz w:val="31"/>
              </w:rPr>
              <w:t>浅园罩吸顶灯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35"/>
              <w:ind w:left="380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YC1*36W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7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49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9"/>
              <w:ind w:left="163"/>
              <w:rPr>
                <w:sz w:val="31"/>
              </w:rPr>
            </w:pPr>
            <w:r>
              <w:rPr>
                <w:sz w:val="31"/>
              </w:rPr>
              <w:t>防尘型工厂灯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9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150W </w:t>
            </w:r>
            <w:r>
              <w:rPr>
                <w:sz w:val="31"/>
              </w:rPr>
              <w:t>金卤灯光源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7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20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50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防尘防爆型工厂灯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65W,</w:t>
            </w:r>
            <w:r>
              <w:rPr>
                <w:sz w:val="31"/>
              </w:rPr>
              <w:t>节能光源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21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51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防尘防爆型工厂灯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70W </w:t>
            </w:r>
            <w:r>
              <w:rPr>
                <w:sz w:val="31"/>
              </w:rPr>
              <w:t>金卤灯光源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40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52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防尘防爆型工厂灯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100W </w:t>
            </w:r>
            <w:r>
              <w:rPr>
                <w:sz w:val="31"/>
              </w:rPr>
              <w:t>金卤灯光源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136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53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防爆型安全出口灯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30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54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防爆型应急疏散指示灯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39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16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40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55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33"/>
              <w:ind w:left="163"/>
              <w:rPr>
                <w:sz w:val="31"/>
              </w:rPr>
            </w:pPr>
            <w:r>
              <w:rPr>
                <w:sz w:val="31"/>
              </w:rPr>
              <w:t>防爆型应急照明灯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40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62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56</w:t>
            </w:r>
          </w:p>
        </w:tc>
        <w:tc>
          <w:tcPr>
            <w:tcW w:w="1330" w:type="dxa"/>
          </w:tcPr>
          <w:p>
            <w:pPr>
              <w:pStyle w:val="TableParagraph"/>
              <w:spacing w:before="39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401</w:t>
            </w:r>
          </w:p>
        </w:tc>
        <w:tc>
          <w:tcPr>
            <w:tcW w:w="3884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31"/>
              <w:ind w:left="380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520" w:type="dxa"/>
          </w:tcPr>
          <w:p>
            <w:pPr>
              <w:pStyle w:val="TableParagraph"/>
              <w:spacing w:before="39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16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57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控照型单管荧光灯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1*35W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6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58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深照型防水防尘工厂灯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150W </w:t>
            </w:r>
            <w:r>
              <w:rPr>
                <w:sz w:val="31"/>
              </w:rPr>
              <w:t>金卤灯光源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217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59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深照型防水防尘工厂灯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100W </w:t>
            </w:r>
            <w:r>
              <w:rPr>
                <w:sz w:val="31"/>
              </w:rPr>
              <w:t>金卤灯光源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5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60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弯杆灯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150W </w:t>
            </w:r>
            <w:r>
              <w:rPr>
                <w:sz w:val="31"/>
              </w:rPr>
              <w:t>金卤灯光源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7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61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9"/>
              <w:ind w:left="163"/>
              <w:rPr>
                <w:sz w:val="31"/>
              </w:rPr>
            </w:pPr>
            <w:r>
              <w:rPr>
                <w:sz w:val="31"/>
              </w:rPr>
              <w:t>浅园罩吸顶灯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9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36W,</w:t>
            </w:r>
            <w:r>
              <w:rPr>
                <w:sz w:val="31"/>
              </w:rPr>
              <w:t>节能光源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7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37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62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门厅灯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27"/>
              <w:ind w:left="458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 </w:t>
            </w:r>
            <w:r>
              <w:rPr>
                <w:sz w:val="31"/>
              </w:rPr>
              <w:t>套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63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应急安全出口灯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51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64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39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74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65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32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spacing w:before="39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97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846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66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31"/>
              <w:ind w:left="163"/>
              <w:rPr>
                <w:sz w:val="31"/>
              </w:rPr>
            </w:pPr>
            <w:r>
              <w:rPr>
                <w:sz w:val="31"/>
              </w:rPr>
              <w:t>应急型双管荧光灯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31"/>
              <w:ind w:left="380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520" w:type="dxa"/>
          </w:tcPr>
          <w:p>
            <w:pPr>
              <w:pStyle w:val="TableParagraph"/>
              <w:spacing w:before="39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16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7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67</w:t>
            </w:r>
          </w:p>
        </w:tc>
        <w:tc>
          <w:tcPr>
            <w:tcW w:w="1330" w:type="dxa"/>
          </w:tcPr>
          <w:p>
            <w:pPr>
              <w:pStyle w:val="TableParagraph"/>
              <w:spacing w:before="37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402</w:t>
            </w:r>
          </w:p>
        </w:tc>
        <w:tc>
          <w:tcPr>
            <w:tcW w:w="3884" w:type="dxa"/>
          </w:tcPr>
          <w:p>
            <w:pPr>
              <w:pStyle w:val="TableParagraph"/>
              <w:spacing w:before="29"/>
              <w:ind w:left="163"/>
              <w:rPr>
                <w:sz w:val="31"/>
              </w:rPr>
            </w:pPr>
            <w:r>
              <w:rPr>
                <w:sz w:val="31"/>
              </w:rPr>
              <w:t>控照型单管荧光灯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9"/>
              <w:ind w:left="380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1*35W</w:t>
            </w:r>
          </w:p>
        </w:tc>
        <w:tc>
          <w:tcPr>
            <w:tcW w:w="1520" w:type="dxa"/>
          </w:tcPr>
          <w:p>
            <w:pPr>
              <w:pStyle w:val="TableParagraph"/>
              <w:spacing w:before="37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21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68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防水防尘灯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150W </w:t>
            </w:r>
            <w:r>
              <w:rPr>
                <w:sz w:val="31"/>
              </w:rPr>
              <w:t>金卤灯光源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69</w:t>
            </w:r>
          </w:p>
        </w:tc>
        <w:tc>
          <w:tcPr>
            <w:tcW w:w="1330" w:type="dxa"/>
          </w:tcPr>
          <w:p>
            <w:pPr>
              <w:pStyle w:val="TableParagraph"/>
              <w:spacing w:before="35"/>
              <w:ind w:left="215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403</w:t>
            </w: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62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70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控照型单管荧光灯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1*35W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6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71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深照型防水防尘工厂灯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100W </w:t>
            </w:r>
            <w:r>
              <w:rPr>
                <w:sz w:val="31"/>
              </w:rPr>
              <w:t>金卤灯光源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373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6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72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7"/>
              <w:ind w:left="163"/>
              <w:rPr>
                <w:sz w:val="31"/>
              </w:rPr>
            </w:pPr>
            <w:r>
              <w:rPr>
                <w:sz w:val="31"/>
              </w:rPr>
              <w:t>三管格栅灯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7"/>
              <w:ind w:left="380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3*14W</w:t>
            </w:r>
          </w:p>
        </w:tc>
        <w:tc>
          <w:tcPr>
            <w:tcW w:w="1520" w:type="dxa"/>
          </w:tcPr>
          <w:p>
            <w:pPr>
              <w:pStyle w:val="TableParagraph"/>
              <w:spacing w:before="35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58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8"/>
          <w:jc w:val="left"/>
        </w:trPr>
        <w:tc>
          <w:tcPr>
            <w:tcW w:w="846" w:type="dxa"/>
          </w:tcPr>
          <w:p>
            <w:pPr>
              <w:pStyle w:val="TableParagraph"/>
              <w:spacing w:before="37" w:line="362" w:lineRule="exact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73</w:t>
            </w:r>
          </w:p>
        </w:tc>
        <w:tc>
          <w:tcPr>
            <w:tcW w:w="13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4" w:type="dxa"/>
          </w:tcPr>
          <w:p>
            <w:pPr>
              <w:pStyle w:val="TableParagraph"/>
              <w:spacing w:before="29" w:line="369" w:lineRule="exact"/>
              <w:ind w:left="163"/>
              <w:rPr>
                <w:sz w:val="31"/>
              </w:rPr>
            </w:pPr>
            <w:r>
              <w:rPr>
                <w:sz w:val="31"/>
              </w:rPr>
              <w:t>浅园罩吸顶灯</w:t>
            </w:r>
          </w:p>
        </w:tc>
        <w:tc>
          <w:tcPr>
            <w:tcW w:w="3264" w:type="dxa"/>
          </w:tcPr>
          <w:p>
            <w:pPr>
              <w:pStyle w:val="TableParagraph"/>
              <w:spacing w:before="29" w:line="369" w:lineRule="exact"/>
              <w:ind w:left="38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36W,</w:t>
            </w:r>
            <w:r>
              <w:rPr>
                <w:sz w:val="31"/>
              </w:rPr>
              <w:t>节能光源</w:t>
            </w:r>
          </w:p>
        </w:tc>
        <w:tc>
          <w:tcPr>
            <w:tcW w:w="1520" w:type="dxa"/>
          </w:tcPr>
          <w:p>
            <w:pPr>
              <w:pStyle w:val="TableParagraph"/>
              <w:spacing w:before="37" w:line="362" w:lineRule="exact"/>
              <w:ind w:left="45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65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9"/>
          <w:footerReference w:type="default" r:id="rId10"/>
          <w:pgSz w:w="17860" w:h="25260"/>
          <w:pgMar w:top="1220" w:right="960" w:bottom="1920" w:left="1720" w:header="1037" w:footer="1727"/>
          <w:pgNumType w:start="2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2378075</wp:posOffset>
            </wp:positionV>
            <wp:extent cx="8133016" cy="11958828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1958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1171575</wp:posOffset>
            </wp:positionV>
            <wp:extent cx="8133016" cy="329374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329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7"/>
        </w:rPr>
      </w:pPr>
    </w:p>
    <w:tbl>
      <w:tblPr>
        <w:tblStyle w:val="TableNormal1"/>
        <w:tblW w:w="0" w:type="auto"/>
        <w:jc w:val="left"/>
        <w:tblInd w:w="9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8"/>
        <w:gridCol w:w="1327"/>
        <w:gridCol w:w="3357"/>
        <w:gridCol w:w="863"/>
        <w:gridCol w:w="3044"/>
        <w:gridCol w:w="1400"/>
        <w:gridCol w:w="1110"/>
      </w:tblGrid>
      <w:tr>
        <w:tblPrEx>
          <w:tblW w:w="0" w:type="auto"/>
          <w:jc w:val="left"/>
          <w:tblInd w:w="9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1"/>
          <w:jc w:val="left"/>
        </w:trPr>
        <w:tc>
          <w:tcPr>
            <w:tcW w:w="848" w:type="dxa"/>
          </w:tcPr>
          <w:p>
            <w:pPr>
              <w:pStyle w:val="TableParagraph"/>
              <w:spacing w:line="348" w:lineRule="exact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74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line="359" w:lineRule="exact"/>
              <w:ind w:left="164"/>
              <w:rPr>
                <w:sz w:val="31"/>
              </w:rPr>
            </w:pPr>
            <w:r>
              <w:rPr>
                <w:sz w:val="31"/>
              </w:rPr>
              <w:t>应急安全出口灯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line="348" w:lineRule="exact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57</w:t>
            </w:r>
          </w:p>
        </w:tc>
        <w:tc>
          <w:tcPr>
            <w:tcW w:w="1110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8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spacing w:before="259"/>
              <w:ind w:right="40"/>
              <w:jc w:val="right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2</w:t>
            </w: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4"/>
          <w:jc w:val="left"/>
        </w:trPr>
        <w:tc>
          <w:tcPr>
            <w:tcW w:w="848" w:type="dxa"/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right="217"/>
              <w:jc w:val="right"/>
              <w:rPr>
                <w:b/>
                <w:sz w:val="29"/>
              </w:rPr>
            </w:pPr>
            <w:r>
              <w:rPr>
                <w:b/>
                <w:w w:val="95"/>
                <w:sz w:val="29"/>
              </w:rPr>
              <w:t>序号</w:t>
            </w:r>
          </w:p>
        </w:tc>
        <w:tc>
          <w:tcPr>
            <w:tcW w:w="1327" w:type="dxa"/>
          </w:tcPr>
          <w:p>
            <w:pPr>
              <w:pStyle w:val="TableParagraph"/>
              <w:spacing w:before="265"/>
              <w:ind w:left="213"/>
              <w:rPr>
                <w:sz w:val="31"/>
              </w:rPr>
            </w:pPr>
            <w:r>
              <w:rPr>
                <w:sz w:val="31"/>
              </w:rPr>
              <w:t>单体号</w:t>
            </w:r>
          </w:p>
        </w:tc>
        <w:tc>
          <w:tcPr>
            <w:tcW w:w="3357" w:type="dxa"/>
          </w:tcPr>
          <w:p>
            <w:pPr>
              <w:pStyle w:val="TableParagraph"/>
              <w:spacing w:before="265"/>
              <w:ind w:left="164"/>
              <w:rPr>
                <w:sz w:val="31"/>
              </w:rPr>
            </w:pPr>
            <w:r>
              <w:rPr>
                <w:sz w:val="31"/>
              </w:rPr>
              <w:t>名称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65"/>
              <w:ind w:left="45"/>
              <w:rPr>
                <w:sz w:val="31"/>
              </w:rPr>
            </w:pPr>
            <w:r>
              <w:rPr>
                <w:sz w:val="31"/>
              </w:rPr>
              <w:t>型号</w:t>
            </w:r>
          </w:p>
        </w:tc>
        <w:tc>
          <w:tcPr>
            <w:tcW w:w="1400" w:type="dxa"/>
          </w:tcPr>
          <w:p>
            <w:pPr>
              <w:pStyle w:val="TableParagraph"/>
              <w:spacing w:before="265"/>
              <w:ind w:left="343"/>
              <w:rPr>
                <w:sz w:val="31"/>
              </w:rPr>
            </w:pPr>
            <w:r>
              <w:rPr>
                <w:sz w:val="31"/>
              </w:rPr>
              <w:t>数量</w:t>
            </w:r>
          </w:p>
        </w:tc>
        <w:tc>
          <w:tcPr>
            <w:tcW w:w="1110" w:type="dxa"/>
          </w:tcPr>
          <w:p>
            <w:pPr>
              <w:pStyle w:val="TableParagraph"/>
              <w:spacing w:before="265"/>
              <w:ind w:left="430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848" w:type="dxa"/>
          </w:tcPr>
          <w:p>
            <w:pPr>
              <w:pStyle w:val="TableParagraph"/>
              <w:spacing w:before="54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75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47"/>
              <w:ind w:left="164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54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70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76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31"/>
              <w:ind w:left="164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9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231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77</w:t>
            </w:r>
          </w:p>
        </w:tc>
        <w:tc>
          <w:tcPr>
            <w:tcW w:w="1327" w:type="dxa"/>
          </w:tcPr>
          <w:p>
            <w:pPr>
              <w:pStyle w:val="TableParagraph"/>
              <w:spacing w:before="39"/>
              <w:ind w:left="21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404</w:t>
            </w:r>
          </w:p>
        </w:tc>
        <w:tc>
          <w:tcPr>
            <w:tcW w:w="3357" w:type="dxa"/>
          </w:tcPr>
          <w:p>
            <w:pPr>
              <w:pStyle w:val="TableParagraph"/>
              <w:spacing w:before="31"/>
              <w:ind w:left="164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31"/>
              <w:ind w:left="4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400" w:type="dxa"/>
          </w:tcPr>
          <w:p>
            <w:pPr>
              <w:pStyle w:val="TableParagraph"/>
              <w:spacing w:before="39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28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78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应急型双管荧光灯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28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79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防潮防尘灯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70W</w:t>
            </w:r>
            <w:r>
              <w:rPr>
                <w:sz w:val="31"/>
              </w:rPr>
              <w:t>，金卤灯光源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80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浅园罩吸顶灯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36W,</w:t>
            </w:r>
            <w:r>
              <w:rPr>
                <w:sz w:val="31"/>
              </w:rPr>
              <w:t>节能光源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8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848" w:type="dxa"/>
          </w:tcPr>
          <w:p>
            <w:pPr>
              <w:pStyle w:val="TableParagraph"/>
              <w:spacing w:before="37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81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9"/>
              <w:ind w:left="164"/>
              <w:rPr>
                <w:sz w:val="31"/>
              </w:rPr>
            </w:pPr>
            <w:r>
              <w:rPr>
                <w:sz w:val="31"/>
              </w:rPr>
              <w:t>应急安全出口灯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7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5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82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32"/>
              <w:ind w:left="164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9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1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83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31"/>
              <w:ind w:left="164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9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8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84</w:t>
            </w:r>
          </w:p>
        </w:tc>
        <w:tc>
          <w:tcPr>
            <w:tcW w:w="1327" w:type="dxa"/>
          </w:tcPr>
          <w:p>
            <w:pPr>
              <w:pStyle w:val="TableParagraph"/>
              <w:spacing w:before="39"/>
              <w:ind w:left="21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501</w:t>
            </w:r>
          </w:p>
        </w:tc>
        <w:tc>
          <w:tcPr>
            <w:tcW w:w="3357" w:type="dxa"/>
          </w:tcPr>
          <w:p>
            <w:pPr>
              <w:pStyle w:val="TableParagraph"/>
              <w:spacing w:before="31"/>
              <w:ind w:left="164"/>
              <w:rPr>
                <w:sz w:val="31"/>
              </w:rPr>
            </w:pPr>
            <w:r>
              <w:rPr>
                <w:sz w:val="31"/>
              </w:rPr>
              <w:t>无图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48" w:type="dxa"/>
          </w:tcPr>
          <w:p>
            <w:pPr>
              <w:pStyle w:val="TableParagraph"/>
              <w:spacing w:before="2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85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86</w:t>
            </w:r>
          </w:p>
        </w:tc>
        <w:tc>
          <w:tcPr>
            <w:tcW w:w="1327" w:type="dxa"/>
          </w:tcPr>
          <w:p>
            <w:pPr>
              <w:pStyle w:val="TableParagraph"/>
              <w:spacing w:before="39"/>
              <w:ind w:left="21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502</w:t>
            </w:r>
          </w:p>
        </w:tc>
        <w:tc>
          <w:tcPr>
            <w:tcW w:w="3357" w:type="dxa"/>
          </w:tcPr>
          <w:p>
            <w:pPr>
              <w:pStyle w:val="TableParagraph"/>
              <w:spacing w:before="31"/>
              <w:ind w:left="164"/>
              <w:rPr>
                <w:sz w:val="31"/>
              </w:rPr>
            </w:pPr>
            <w:r>
              <w:rPr>
                <w:sz w:val="31"/>
              </w:rPr>
              <w:t>无照明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848" w:type="dxa"/>
          </w:tcPr>
          <w:p>
            <w:pPr>
              <w:pStyle w:val="TableParagraph"/>
              <w:spacing w:before="40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87</w:t>
            </w:r>
          </w:p>
        </w:tc>
        <w:tc>
          <w:tcPr>
            <w:tcW w:w="1327" w:type="dxa"/>
          </w:tcPr>
          <w:p>
            <w:pPr>
              <w:pStyle w:val="TableParagraph"/>
              <w:spacing w:before="40"/>
              <w:ind w:left="21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503</w:t>
            </w:r>
          </w:p>
        </w:tc>
        <w:tc>
          <w:tcPr>
            <w:tcW w:w="3357" w:type="dxa"/>
          </w:tcPr>
          <w:p>
            <w:pPr>
              <w:pStyle w:val="TableParagraph"/>
              <w:spacing w:before="33"/>
              <w:ind w:left="164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33"/>
              <w:ind w:left="4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400" w:type="dxa"/>
          </w:tcPr>
          <w:p>
            <w:pPr>
              <w:pStyle w:val="TableParagraph"/>
              <w:spacing w:before="40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99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88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三管格栅灯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3*14W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22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89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深照型防尘灯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70W </w:t>
            </w:r>
            <w:r>
              <w:rPr>
                <w:sz w:val="31"/>
              </w:rPr>
              <w:t>金卤灯光源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76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90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防水防尘灯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70W </w:t>
            </w:r>
            <w:r>
              <w:rPr>
                <w:sz w:val="31"/>
              </w:rPr>
              <w:t>金卤灯光源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16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91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浅园罩吸顶灯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36W,</w:t>
            </w:r>
            <w:r>
              <w:rPr>
                <w:sz w:val="31"/>
              </w:rPr>
              <w:t>节能光源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92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应急安全出口灯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24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8" w:type="dxa"/>
          </w:tcPr>
          <w:p>
            <w:pPr>
              <w:pStyle w:val="TableParagraph"/>
              <w:spacing w:before="41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93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33"/>
              <w:ind w:left="164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41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16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94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31"/>
              <w:ind w:left="164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9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45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95</w:t>
            </w:r>
          </w:p>
        </w:tc>
        <w:tc>
          <w:tcPr>
            <w:tcW w:w="1327" w:type="dxa"/>
          </w:tcPr>
          <w:p>
            <w:pPr>
              <w:pStyle w:val="TableParagraph"/>
              <w:spacing w:before="39"/>
              <w:ind w:left="21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504</w:t>
            </w:r>
          </w:p>
        </w:tc>
        <w:tc>
          <w:tcPr>
            <w:tcW w:w="3357" w:type="dxa"/>
          </w:tcPr>
          <w:p>
            <w:pPr>
              <w:pStyle w:val="TableParagraph"/>
              <w:spacing w:before="31"/>
              <w:ind w:left="164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31"/>
              <w:ind w:left="4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400" w:type="dxa"/>
          </w:tcPr>
          <w:p>
            <w:pPr>
              <w:pStyle w:val="TableParagraph"/>
              <w:spacing w:before="39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36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96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防水防尘灯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70W </w:t>
            </w:r>
            <w:r>
              <w:rPr>
                <w:sz w:val="31"/>
              </w:rPr>
              <w:t>金卤灯光源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16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97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浅园罩吸顶灯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36W,</w:t>
            </w:r>
            <w:r>
              <w:rPr>
                <w:sz w:val="31"/>
              </w:rPr>
              <w:t>节能光源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98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应急安全出口灯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10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8" w:type="dxa"/>
          </w:tcPr>
          <w:p>
            <w:pPr>
              <w:pStyle w:val="TableParagraph"/>
              <w:spacing w:before="40"/>
              <w:ind w:left="233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99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33"/>
              <w:ind w:left="164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40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6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100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31"/>
              <w:ind w:left="164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9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15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101</w:t>
            </w:r>
          </w:p>
        </w:tc>
        <w:tc>
          <w:tcPr>
            <w:tcW w:w="1327" w:type="dxa"/>
          </w:tcPr>
          <w:p>
            <w:pPr>
              <w:pStyle w:val="TableParagraph"/>
              <w:spacing w:before="39"/>
              <w:ind w:left="21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505</w:t>
            </w:r>
          </w:p>
        </w:tc>
        <w:tc>
          <w:tcPr>
            <w:tcW w:w="3357" w:type="dxa"/>
          </w:tcPr>
          <w:p>
            <w:pPr>
              <w:pStyle w:val="TableParagraph"/>
              <w:spacing w:before="31"/>
              <w:ind w:left="164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31"/>
              <w:ind w:left="4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400" w:type="dxa"/>
          </w:tcPr>
          <w:p>
            <w:pPr>
              <w:pStyle w:val="TableParagraph"/>
              <w:spacing w:before="39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64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102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三管格栅灯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3*14W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7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103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浅园罩吸顶灯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36W,</w:t>
            </w:r>
            <w:r>
              <w:rPr>
                <w:sz w:val="31"/>
              </w:rPr>
              <w:t>节能光源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4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104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8"/>
              <w:ind w:left="164"/>
              <w:rPr>
                <w:sz w:val="31"/>
              </w:rPr>
            </w:pPr>
            <w:r>
              <w:rPr>
                <w:sz w:val="31"/>
              </w:rPr>
              <w:t>应急安全出口灯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6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8" w:type="dxa"/>
          </w:tcPr>
          <w:p>
            <w:pPr>
              <w:pStyle w:val="TableParagraph"/>
              <w:spacing w:before="40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105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33"/>
              <w:ind w:left="164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40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7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106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31"/>
              <w:ind w:left="164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9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13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848" w:type="dxa"/>
          </w:tcPr>
          <w:p>
            <w:pPr>
              <w:pStyle w:val="TableParagraph"/>
              <w:spacing w:before="280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107</w:t>
            </w:r>
          </w:p>
        </w:tc>
        <w:tc>
          <w:tcPr>
            <w:tcW w:w="1327" w:type="dxa"/>
          </w:tcPr>
          <w:p>
            <w:pPr>
              <w:pStyle w:val="TableParagraph"/>
              <w:spacing w:before="280"/>
              <w:ind w:left="21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506</w:t>
            </w:r>
          </w:p>
        </w:tc>
        <w:tc>
          <w:tcPr>
            <w:tcW w:w="3357" w:type="dxa"/>
          </w:tcPr>
          <w:p>
            <w:pPr>
              <w:pStyle w:val="TableParagraph"/>
              <w:spacing w:before="272"/>
              <w:ind w:left="164"/>
              <w:rPr>
                <w:sz w:val="31"/>
              </w:rPr>
            </w:pPr>
            <w:r>
              <w:rPr>
                <w:sz w:val="31"/>
              </w:rPr>
              <w:t>控照型双管荧光灯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2"/>
              <w:ind w:left="45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2*35W</w:t>
            </w:r>
          </w:p>
        </w:tc>
        <w:tc>
          <w:tcPr>
            <w:tcW w:w="1400" w:type="dxa"/>
          </w:tcPr>
          <w:p>
            <w:pPr>
              <w:pStyle w:val="TableParagraph"/>
              <w:spacing w:before="280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6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108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浅园罩吸顶灯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36W,</w:t>
            </w:r>
            <w:r>
              <w:rPr>
                <w:sz w:val="31"/>
              </w:rPr>
              <w:t>节能光源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4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48" w:type="dxa"/>
          </w:tcPr>
          <w:p>
            <w:pPr>
              <w:pStyle w:val="TableParagraph"/>
              <w:spacing w:before="35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109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7"/>
              <w:ind w:left="164"/>
              <w:rPr>
                <w:sz w:val="31"/>
              </w:rPr>
            </w:pPr>
            <w:r>
              <w:rPr>
                <w:sz w:val="31"/>
              </w:rPr>
              <w:t>防水防尘投光灯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spacing w:before="27"/>
              <w:ind w:left="45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150W</w:t>
            </w:r>
            <w:r>
              <w:rPr>
                <w:sz w:val="31"/>
              </w:rPr>
              <w:t>，金卤灯光源</w:t>
            </w:r>
          </w:p>
        </w:tc>
        <w:tc>
          <w:tcPr>
            <w:tcW w:w="1400" w:type="dxa"/>
          </w:tcPr>
          <w:p>
            <w:pPr>
              <w:pStyle w:val="TableParagraph"/>
              <w:spacing w:before="35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7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848" w:type="dxa"/>
          </w:tcPr>
          <w:p>
            <w:pPr>
              <w:pStyle w:val="TableParagraph"/>
              <w:spacing w:before="37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110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29"/>
              <w:ind w:left="164"/>
              <w:rPr>
                <w:sz w:val="31"/>
              </w:rPr>
            </w:pPr>
            <w:r>
              <w:rPr>
                <w:sz w:val="31"/>
              </w:rPr>
              <w:t>应急安全出口灯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7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2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848" w:type="dxa"/>
          </w:tcPr>
          <w:p>
            <w:pPr>
              <w:pStyle w:val="TableParagraph"/>
              <w:spacing w:before="39" w:line="354" w:lineRule="exact"/>
              <w:ind w:right="210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111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57" w:type="dxa"/>
          </w:tcPr>
          <w:p>
            <w:pPr>
              <w:pStyle w:val="TableParagraph"/>
              <w:spacing w:before="31" w:line="362" w:lineRule="exact"/>
              <w:ind w:left="164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</w:tcPr>
          <w:p>
            <w:pPr>
              <w:pStyle w:val="TableParagraph"/>
              <w:spacing w:before="39" w:line="354" w:lineRule="exact"/>
              <w:ind w:left="343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2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3"/>
          <w:footerReference w:type="default" r:id="rId14"/>
          <w:pgSz w:w="17860" w:h="25260"/>
          <w:pgMar w:top="1220" w:right="960" w:bottom="1920" w:left="1720" w:header="1037" w:footer="1727"/>
          <w:pgNumType w:start="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7"/>
        </w:rPr>
      </w:pPr>
    </w:p>
    <w:tbl>
      <w:tblPr>
        <w:tblStyle w:val="TableNormal2"/>
        <w:tblW w:w="0" w:type="auto"/>
        <w:jc w:val="left"/>
        <w:tblInd w:w="10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4"/>
        <w:gridCol w:w="1093"/>
        <w:gridCol w:w="3875"/>
        <w:gridCol w:w="3785"/>
        <w:gridCol w:w="1277"/>
        <w:gridCol w:w="1305"/>
      </w:tblGrid>
      <w:tr>
        <w:tblPrEx>
          <w:tblW w:w="0" w:type="auto"/>
          <w:jc w:val="left"/>
          <w:tblInd w:w="10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44" w:type="dxa"/>
          </w:tcPr>
          <w:p>
            <w:pPr>
              <w:pStyle w:val="TableParagraph"/>
              <w:spacing w:line="348" w:lineRule="exact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112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line="359" w:lineRule="exact"/>
              <w:ind w:left="398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37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spacing w:line="348" w:lineRule="exact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4</w:t>
            </w:r>
          </w:p>
        </w:tc>
        <w:tc>
          <w:tcPr>
            <w:tcW w:w="1305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44" w:type="dxa"/>
          </w:tcPr>
          <w:p>
            <w:pPr>
              <w:pStyle w:val="TableParagraph"/>
              <w:spacing w:before="39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113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31"/>
              <w:ind w:left="398"/>
              <w:rPr>
                <w:sz w:val="31"/>
              </w:rPr>
            </w:pPr>
            <w:r>
              <w:rPr>
                <w:sz w:val="31"/>
              </w:rPr>
              <w:t>应急型单管荧光灯</w:t>
            </w:r>
          </w:p>
        </w:tc>
        <w:tc>
          <w:tcPr>
            <w:tcW w:w="37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spacing w:before="39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6</w:t>
            </w:r>
          </w:p>
        </w:tc>
        <w:tc>
          <w:tcPr>
            <w:tcW w:w="130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44" w:type="dxa"/>
          </w:tcPr>
          <w:p>
            <w:pPr>
              <w:pStyle w:val="TableParagraph"/>
              <w:spacing w:before="39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114</w:t>
            </w:r>
          </w:p>
        </w:tc>
        <w:tc>
          <w:tcPr>
            <w:tcW w:w="1093" w:type="dxa"/>
          </w:tcPr>
          <w:p>
            <w:pPr>
              <w:pStyle w:val="TableParagraph"/>
              <w:spacing w:before="39"/>
              <w:ind w:left="213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508</w:t>
            </w:r>
          </w:p>
        </w:tc>
        <w:tc>
          <w:tcPr>
            <w:tcW w:w="3875" w:type="dxa"/>
          </w:tcPr>
          <w:p>
            <w:pPr>
              <w:pStyle w:val="TableParagraph"/>
              <w:spacing w:before="31"/>
              <w:ind w:left="398"/>
              <w:rPr>
                <w:sz w:val="31"/>
              </w:rPr>
            </w:pPr>
            <w:r>
              <w:rPr>
                <w:sz w:val="31"/>
              </w:rPr>
              <w:t>应急照明灯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39"/>
              <w:ind w:left="62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2*5W</w:t>
            </w:r>
          </w:p>
        </w:tc>
        <w:tc>
          <w:tcPr>
            <w:tcW w:w="1277" w:type="dxa"/>
          </w:tcPr>
          <w:p>
            <w:pPr>
              <w:pStyle w:val="TableParagraph"/>
              <w:spacing w:before="39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32</w:t>
            </w:r>
          </w:p>
        </w:tc>
        <w:tc>
          <w:tcPr>
            <w:tcW w:w="130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744" w:type="dxa"/>
          </w:tcPr>
          <w:p>
            <w:pPr>
              <w:pStyle w:val="TableParagraph"/>
              <w:spacing w:before="40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115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33"/>
              <w:ind w:left="398"/>
              <w:rPr>
                <w:sz w:val="31"/>
              </w:rPr>
            </w:pPr>
            <w:r>
              <w:rPr>
                <w:sz w:val="31"/>
              </w:rPr>
              <w:t>自带电源防炫泛光灯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33"/>
              <w:ind w:left="62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75W</w:t>
            </w:r>
            <w:r>
              <w:rPr>
                <w:sz w:val="31"/>
              </w:rPr>
              <w:t>，金卤灯光源</w:t>
            </w:r>
          </w:p>
        </w:tc>
        <w:tc>
          <w:tcPr>
            <w:tcW w:w="1277" w:type="dxa"/>
          </w:tcPr>
          <w:p>
            <w:pPr>
              <w:pStyle w:val="TableParagraph"/>
              <w:spacing w:before="40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8</w:t>
            </w:r>
          </w:p>
        </w:tc>
        <w:tc>
          <w:tcPr>
            <w:tcW w:w="130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44" w:type="dxa"/>
          </w:tcPr>
          <w:p>
            <w:pPr>
              <w:pStyle w:val="TableParagraph"/>
              <w:spacing w:before="35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116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27"/>
              <w:ind w:left="398"/>
              <w:rPr>
                <w:sz w:val="31"/>
              </w:rPr>
            </w:pPr>
            <w:r>
              <w:rPr>
                <w:sz w:val="31"/>
              </w:rPr>
              <w:t>自带电源防炫泛光灯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27"/>
              <w:ind w:left="62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35W</w:t>
            </w:r>
            <w:r>
              <w:rPr>
                <w:sz w:val="31"/>
              </w:rPr>
              <w:t>，金卤灯光源</w:t>
            </w:r>
          </w:p>
        </w:tc>
        <w:tc>
          <w:tcPr>
            <w:tcW w:w="1277" w:type="dxa"/>
          </w:tcPr>
          <w:p>
            <w:pPr>
              <w:pStyle w:val="TableParagraph"/>
              <w:spacing w:before="35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11</w:t>
            </w:r>
          </w:p>
        </w:tc>
        <w:tc>
          <w:tcPr>
            <w:tcW w:w="130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44" w:type="dxa"/>
          </w:tcPr>
          <w:p>
            <w:pPr>
              <w:pStyle w:val="TableParagraph"/>
              <w:spacing w:before="35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117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27"/>
              <w:ind w:left="398"/>
              <w:rPr>
                <w:sz w:val="31"/>
              </w:rPr>
            </w:pPr>
            <w:r>
              <w:rPr>
                <w:sz w:val="31"/>
              </w:rPr>
              <w:t>双管荧光灯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27"/>
              <w:ind w:left="624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2*32W</w:t>
            </w:r>
          </w:p>
        </w:tc>
        <w:tc>
          <w:tcPr>
            <w:tcW w:w="1277" w:type="dxa"/>
          </w:tcPr>
          <w:p>
            <w:pPr>
              <w:pStyle w:val="TableParagraph"/>
              <w:spacing w:before="35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11</w:t>
            </w:r>
          </w:p>
        </w:tc>
        <w:tc>
          <w:tcPr>
            <w:tcW w:w="130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44" w:type="dxa"/>
          </w:tcPr>
          <w:p>
            <w:pPr>
              <w:pStyle w:val="TableParagraph"/>
              <w:spacing w:before="35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118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27"/>
              <w:ind w:left="398"/>
              <w:rPr>
                <w:sz w:val="31"/>
              </w:rPr>
            </w:pPr>
            <w:r>
              <w:rPr>
                <w:sz w:val="31"/>
              </w:rPr>
              <w:t>三管荧光灯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27"/>
              <w:ind w:left="624"/>
              <w:rPr>
                <w:rFonts w:ascii="Calibri" w:eastAsia="Calibri"/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T5 </w:t>
            </w:r>
            <w:r>
              <w:rPr>
                <w:sz w:val="31"/>
              </w:rPr>
              <w:t>管，</w:t>
            </w:r>
            <w:r>
              <w:rPr>
                <w:rFonts w:ascii="Calibri" w:eastAsia="Calibri"/>
                <w:sz w:val="31"/>
              </w:rPr>
              <w:t>3*32W</w:t>
            </w:r>
          </w:p>
        </w:tc>
        <w:tc>
          <w:tcPr>
            <w:tcW w:w="1277" w:type="dxa"/>
          </w:tcPr>
          <w:p>
            <w:pPr>
              <w:pStyle w:val="TableParagraph"/>
              <w:spacing w:before="35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20</w:t>
            </w:r>
          </w:p>
        </w:tc>
        <w:tc>
          <w:tcPr>
            <w:tcW w:w="1305" w:type="dxa"/>
          </w:tcPr>
          <w:p>
            <w:pPr>
              <w:pStyle w:val="TableParagraph"/>
              <w:spacing w:before="35"/>
              <w:ind w:right="49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101</w:t>
            </w: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744" w:type="dxa"/>
          </w:tcPr>
          <w:p>
            <w:pPr>
              <w:pStyle w:val="TableParagraph"/>
              <w:spacing w:before="35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119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27"/>
              <w:ind w:left="398"/>
              <w:rPr>
                <w:sz w:val="31"/>
              </w:rPr>
            </w:pPr>
            <w:r>
              <w:rPr>
                <w:sz w:val="31"/>
              </w:rPr>
              <w:t>壁灯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35"/>
              <w:ind w:left="62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1*26W</w:t>
            </w:r>
          </w:p>
        </w:tc>
        <w:tc>
          <w:tcPr>
            <w:tcW w:w="1277" w:type="dxa"/>
          </w:tcPr>
          <w:p>
            <w:pPr>
              <w:pStyle w:val="TableParagraph"/>
              <w:spacing w:before="35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40</w:t>
            </w:r>
          </w:p>
        </w:tc>
        <w:tc>
          <w:tcPr>
            <w:tcW w:w="1305" w:type="dxa"/>
          </w:tcPr>
          <w:p>
            <w:pPr>
              <w:pStyle w:val="TableParagraph"/>
              <w:spacing w:before="35"/>
              <w:ind w:right="49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102</w:t>
            </w: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744" w:type="dxa"/>
          </w:tcPr>
          <w:p>
            <w:pPr>
              <w:pStyle w:val="TableParagraph"/>
              <w:spacing w:before="39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120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31"/>
              <w:ind w:left="398"/>
              <w:rPr>
                <w:sz w:val="31"/>
              </w:rPr>
            </w:pPr>
            <w:r>
              <w:rPr>
                <w:sz w:val="31"/>
              </w:rPr>
              <w:t>防炫泛光灯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31"/>
              <w:ind w:left="62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1*250W</w:t>
            </w:r>
            <w:r>
              <w:rPr>
                <w:sz w:val="31"/>
              </w:rPr>
              <w:t>，金卤灯光源</w:t>
            </w:r>
          </w:p>
        </w:tc>
        <w:tc>
          <w:tcPr>
            <w:tcW w:w="1277" w:type="dxa"/>
          </w:tcPr>
          <w:p>
            <w:pPr>
              <w:pStyle w:val="TableParagraph"/>
              <w:spacing w:before="39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4</w:t>
            </w:r>
          </w:p>
        </w:tc>
        <w:tc>
          <w:tcPr>
            <w:tcW w:w="1305" w:type="dxa"/>
          </w:tcPr>
          <w:p>
            <w:pPr>
              <w:pStyle w:val="TableParagraph"/>
              <w:spacing w:before="39"/>
              <w:ind w:right="49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103</w:t>
            </w: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44" w:type="dxa"/>
          </w:tcPr>
          <w:p>
            <w:pPr>
              <w:pStyle w:val="TableParagraph"/>
              <w:spacing w:before="37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121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29"/>
              <w:ind w:left="398"/>
              <w:rPr>
                <w:sz w:val="31"/>
              </w:rPr>
            </w:pPr>
            <w:r>
              <w:rPr>
                <w:sz w:val="31"/>
              </w:rPr>
              <w:t>防炫泛光灯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29"/>
              <w:ind w:left="62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1*150W</w:t>
            </w:r>
            <w:r>
              <w:rPr>
                <w:sz w:val="31"/>
              </w:rPr>
              <w:t>，金卤灯光源</w:t>
            </w:r>
          </w:p>
        </w:tc>
        <w:tc>
          <w:tcPr>
            <w:tcW w:w="1277" w:type="dxa"/>
          </w:tcPr>
          <w:p>
            <w:pPr>
              <w:pStyle w:val="TableParagraph"/>
              <w:spacing w:before="37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14</w:t>
            </w:r>
          </w:p>
        </w:tc>
        <w:tc>
          <w:tcPr>
            <w:tcW w:w="1305" w:type="dxa"/>
          </w:tcPr>
          <w:p>
            <w:pPr>
              <w:pStyle w:val="TableParagraph"/>
              <w:spacing w:before="37"/>
              <w:ind w:right="49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104</w:t>
            </w: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44" w:type="dxa"/>
          </w:tcPr>
          <w:p>
            <w:pPr>
              <w:pStyle w:val="TableParagraph"/>
              <w:spacing w:before="35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123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27"/>
              <w:ind w:left="398"/>
              <w:rPr>
                <w:sz w:val="31"/>
              </w:rPr>
            </w:pPr>
            <w:r>
              <w:rPr>
                <w:sz w:val="31"/>
              </w:rPr>
              <w:t>半嵌式吸顶灯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27"/>
              <w:ind w:left="62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1*32W, </w:t>
            </w:r>
            <w:r>
              <w:rPr>
                <w:sz w:val="31"/>
              </w:rPr>
              <w:t>节能光源</w:t>
            </w:r>
          </w:p>
        </w:tc>
        <w:tc>
          <w:tcPr>
            <w:tcW w:w="1277" w:type="dxa"/>
          </w:tcPr>
          <w:p>
            <w:pPr>
              <w:pStyle w:val="TableParagraph"/>
              <w:spacing w:before="35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34</w:t>
            </w:r>
          </w:p>
        </w:tc>
        <w:tc>
          <w:tcPr>
            <w:tcW w:w="1305" w:type="dxa"/>
          </w:tcPr>
          <w:p>
            <w:pPr>
              <w:pStyle w:val="TableParagraph"/>
              <w:spacing w:before="35"/>
              <w:ind w:right="49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105</w:t>
            </w: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44" w:type="dxa"/>
          </w:tcPr>
          <w:p>
            <w:pPr>
              <w:pStyle w:val="TableParagraph"/>
              <w:spacing w:before="35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124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27"/>
              <w:ind w:left="398"/>
              <w:rPr>
                <w:sz w:val="31"/>
              </w:rPr>
            </w:pPr>
            <w:r>
              <w:rPr>
                <w:sz w:val="31"/>
              </w:rPr>
              <w:t>球形灯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27"/>
              <w:ind w:left="62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1*20W, </w:t>
            </w:r>
            <w:r>
              <w:rPr>
                <w:sz w:val="31"/>
              </w:rPr>
              <w:t>节能光源</w:t>
            </w:r>
          </w:p>
        </w:tc>
        <w:tc>
          <w:tcPr>
            <w:tcW w:w="1277" w:type="dxa"/>
          </w:tcPr>
          <w:p>
            <w:pPr>
              <w:pStyle w:val="TableParagraph"/>
              <w:spacing w:before="35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2</w:t>
            </w:r>
          </w:p>
        </w:tc>
        <w:tc>
          <w:tcPr>
            <w:tcW w:w="1305" w:type="dxa"/>
          </w:tcPr>
          <w:p>
            <w:pPr>
              <w:pStyle w:val="TableParagraph"/>
              <w:spacing w:before="35"/>
              <w:ind w:right="49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106</w:t>
            </w: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744" w:type="dxa"/>
          </w:tcPr>
          <w:p>
            <w:pPr>
              <w:pStyle w:val="TableParagraph"/>
              <w:spacing w:before="36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125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28"/>
              <w:ind w:left="398"/>
              <w:rPr>
                <w:sz w:val="31"/>
              </w:rPr>
            </w:pPr>
            <w:r>
              <w:rPr>
                <w:sz w:val="31"/>
              </w:rPr>
              <w:t>应急安全出口灯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36"/>
              <w:ind w:left="62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LED5W</w:t>
            </w:r>
          </w:p>
        </w:tc>
        <w:tc>
          <w:tcPr>
            <w:tcW w:w="1277" w:type="dxa"/>
          </w:tcPr>
          <w:p>
            <w:pPr>
              <w:pStyle w:val="TableParagraph"/>
              <w:spacing w:before="36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17</w:t>
            </w:r>
          </w:p>
        </w:tc>
        <w:tc>
          <w:tcPr>
            <w:tcW w:w="1305" w:type="dxa"/>
          </w:tcPr>
          <w:p>
            <w:pPr>
              <w:pStyle w:val="TableParagraph"/>
              <w:spacing w:before="36"/>
              <w:ind w:right="49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107</w:t>
            </w:r>
          </w:p>
        </w:tc>
      </w:tr>
      <w:tr>
        <w:tblPrEx>
          <w:tblW w:w="0" w:type="auto"/>
          <w:jc w:val="left"/>
          <w:tblInd w:w="10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44" w:type="dxa"/>
          </w:tcPr>
          <w:p>
            <w:pPr>
              <w:pStyle w:val="TableParagraph"/>
              <w:spacing w:before="39" w:line="354" w:lineRule="exact"/>
              <w:ind w:left="50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126</w:t>
            </w:r>
          </w:p>
        </w:tc>
        <w:tc>
          <w:tcPr>
            <w:tcW w:w="10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31" w:line="362" w:lineRule="exact"/>
              <w:ind w:left="398"/>
              <w:rPr>
                <w:sz w:val="31"/>
              </w:rPr>
            </w:pPr>
            <w:r>
              <w:rPr>
                <w:sz w:val="31"/>
              </w:rPr>
              <w:t>应急疏散指示灯</w:t>
            </w:r>
          </w:p>
        </w:tc>
        <w:tc>
          <w:tcPr>
            <w:tcW w:w="3785" w:type="dxa"/>
          </w:tcPr>
          <w:p>
            <w:pPr>
              <w:pStyle w:val="TableParagraph"/>
              <w:spacing w:before="39" w:line="354" w:lineRule="exact"/>
              <w:ind w:left="62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LED5W</w:t>
            </w:r>
          </w:p>
        </w:tc>
        <w:tc>
          <w:tcPr>
            <w:tcW w:w="1277" w:type="dxa"/>
          </w:tcPr>
          <w:p>
            <w:pPr>
              <w:pStyle w:val="TableParagraph"/>
              <w:spacing w:before="39" w:line="354" w:lineRule="exact"/>
              <w:ind w:left="180"/>
              <w:rPr>
                <w:rFonts w:ascii="Calibri"/>
                <w:sz w:val="31"/>
              </w:rPr>
            </w:pPr>
            <w:r>
              <w:rPr>
                <w:rFonts w:ascii="Calibri"/>
                <w:w w:val="102"/>
                <w:sz w:val="31"/>
              </w:rPr>
              <w:t>3</w:t>
            </w:r>
          </w:p>
        </w:tc>
        <w:tc>
          <w:tcPr>
            <w:tcW w:w="1305" w:type="dxa"/>
          </w:tcPr>
          <w:p>
            <w:pPr>
              <w:pStyle w:val="TableParagraph"/>
              <w:spacing w:before="39" w:line="354" w:lineRule="exact"/>
              <w:ind w:right="49"/>
              <w:jc w:val="right"/>
              <w:rPr>
                <w:rFonts w:ascii="Calibri"/>
                <w:b/>
                <w:i/>
                <w:sz w:val="31"/>
              </w:rPr>
            </w:pPr>
            <w:r>
              <w:rPr>
                <w:rFonts w:ascii="Calibri"/>
                <w:b/>
                <w:i/>
                <w:sz w:val="31"/>
              </w:rPr>
              <w:t>108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7"/>
        </w:rPr>
      </w:pPr>
    </w:p>
    <w:p>
      <w:pPr>
        <w:spacing w:before="42"/>
        <w:ind w:left="0" w:right="1080" w:firstLine="0"/>
        <w:jc w:val="center"/>
        <w:rPr>
          <w:rFonts w:ascii="Calibri"/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-7689744</wp:posOffset>
            </wp:positionV>
            <wp:extent cx="8133016" cy="7068883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7068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w w:val="102"/>
          <w:sz w:val="31"/>
        </w:rPr>
        <w:t>3</w:t>
      </w:r>
    </w:p>
    <w:p>
      <w:pPr>
        <w:spacing w:after="0"/>
        <w:jc w:val="center"/>
        <w:rPr>
          <w:rFonts w:ascii="Calibri"/>
          <w:sz w:val="31"/>
        </w:rPr>
        <w:sectPr>
          <w:headerReference w:type="default" r:id="rId16"/>
          <w:footerReference w:type="default" r:id="rId17"/>
          <w:pgSz w:w="17860" w:h="25260"/>
          <w:pgMar w:top="1220" w:right="960" w:bottom="1920" w:left="1720" w:header="1037" w:footer="1727"/>
          <w:pgNumType w:start="4"/>
          <w:cols w:space="708"/>
        </w:sectPr>
      </w:pPr>
    </w:p>
    <w:p>
      <w:pPr>
        <w:pStyle w:val="BodyText"/>
        <w:rPr>
          <w:rFonts w:ascii="Calibri"/>
          <w:sz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1158875</wp:posOffset>
            </wp:positionH>
            <wp:positionV relativeFrom="page">
              <wp:posOffset>2959100</wp:posOffset>
            </wp:positionV>
            <wp:extent cx="9475849" cy="11376088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5849" cy="11376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20"/>
        </w:rPr>
      </w:pPr>
    </w:p>
    <w:tbl>
      <w:tblPr>
        <w:tblStyle w:val="TableNormal3"/>
        <w:tblW w:w="0" w:type="auto"/>
        <w:jc w:val="left"/>
        <w:tblInd w:w="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2"/>
        <w:gridCol w:w="8710"/>
        <w:gridCol w:w="3719"/>
      </w:tblGrid>
      <w:tr>
        <w:tblPrEx>
          <w:tblW w:w="0" w:type="auto"/>
          <w:jc w:val="left"/>
          <w:tblInd w:w="45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6"/>
          <w:jc w:val="left"/>
        </w:trPr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8710" w:type="dxa"/>
          </w:tcPr>
          <w:p>
            <w:pPr>
              <w:pStyle w:val="TableParagraph"/>
              <w:spacing w:line="480" w:lineRule="exact"/>
              <w:ind w:left="2058" w:right="2395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厂区路灯主要材料情况</w:t>
            </w:r>
          </w:p>
        </w:tc>
        <w:tc>
          <w:tcPr>
            <w:tcW w:w="371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032" w:type="dxa"/>
          </w:tcPr>
          <w:p>
            <w:pPr>
              <w:pStyle w:val="TableParagraph"/>
              <w:spacing w:before="186"/>
              <w:ind w:left="528"/>
              <w:rPr>
                <w:b/>
                <w:sz w:val="44"/>
              </w:rPr>
            </w:pPr>
            <w:r>
              <w:rPr>
                <w:b/>
                <w:sz w:val="44"/>
              </w:rPr>
              <w:t>路灯</w:t>
            </w:r>
          </w:p>
        </w:tc>
        <w:tc>
          <w:tcPr>
            <w:tcW w:w="871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719" w:type="dxa"/>
          </w:tcPr>
          <w:p>
            <w:pPr>
              <w:pStyle w:val="TableParagraph"/>
              <w:spacing w:before="226"/>
              <w:ind w:right="46"/>
              <w:jc w:val="right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 xml:space="preserve">2 </w:t>
            </w:r>
            <w:r>
              <w:rPr>
                <w:spacing w:val="-173"/>
                <w:sz w:val="42"/>
              </w:rPr>
              <w:t>套</w:t>
            </w:r>
            <w:r>
              <w:rPr>
                <w:sz w:val="42"/>
              </w:rPr>
              <w:t>（含光空气及连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2032" w:type="dxa"/>
          </w:tcPr>
          <w:p>
            <w:pPr>
              <w:pStyle w:val="TableParagraph"/>
              <w:spacing w:before="156"/>
              <w:ind w:left="215"/>
              <w:rPr>
                <w:b/>
                <w:sz w:val="44"/>
              </w:rPr>
            </w:pPr>
            <w:r>
              <w:rPr>
                <w:b/>
                <w:sz w:val="44"/>
              </w:rPr>
              <w:t>控制箱</w:t>
            </w:r>
          </w:p>
        </w:tc>
        <w:tc>
          <w:tcPr>
            <w:tcW w:w="871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719" w:type="dxa"/>
          </w:tcPr>
          <w:p>
            <w:pPr>
              <w:pStyle w:val="TableParagraph"/>
              <w:spacing w:before="196"/>
              <w:ind w:left="156"/>
              <w:rPr>
                <w:sz w:val="42"/>
              </w:rPr>
            </w:pPr>
            <w:r>
              <w:rPr>
                <w:sz w:val="42"/>
              </w:rPr>
              <w:t>接线）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6"/>
          <w:jc w:val="left"/>
        </w:trPr>
        <w:tc>
          <w:tcPr>
            <w:tcW w:w="2032" w:type="dxa"/>
          </w:tcPr>
          <w:p>
            <w:pPr>
              <w:pStyle w:val="TableParagraph"/>
              <w:spacing w:before="186"/>
              <w:ind w:left="320"/>
              <w:rPr>
                <w:b/>
                <w:sz w:val="44"/>
              </w:rPr>
            </w:pPr>
            <w:r>
              <w:rPr>
                <w:b/>
                <w:sz w:val="44"/>
              </w:rPr>
              <w:t>高杆灯</w:t>
            </w:r>
          </w:p>
        </w:tc>
        <w:tc>
          <w:tcPr>
            <w:tcW w:w="8710" w:type="dxa"/>
          </w:tcPr>
          <w:p>
            <w:pPr>
              <w:pStyle w:val="TableParagraph"/>
              <w:spacing w:before="226"/>
              <w:ind w:left="149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 xml:space="preserve">2 </w:t>
            </w:r>
            <w:r>
              <w:rPr>
                <w:sz w:val="42"/>
              </w:rPr>
              <w:t xml:space="preserve">套（光源在等肝内分 </w:t>
            </w:r>
            <w:r>
              <w:rPr>
                <w:rFonts w:ascii="Calibri" w:eastAsia="Calibri"/>
                <w:sz w:val="42"/>
              </w:rPr>
              <w:t xml:space="preserve">3 </w:t>
            </w:r>
            <w:r>
              <w:rPr>
                <w:sz w:val="42"/>
              </w:rPr>
              <w:t>组控制）</w:t>
            </w:r>
          </w:p>
        </w:tc>
        <w:tc>
          <w:tcPr>
            <w:tcW w:w="3719" w:type="dxa"/>
          </w:tcPr>
          <w:p>
            <w:pPr>
              <w:pStyle w:val="TableParagraph"/>
              <w:spacing w:before="226"/>
              <w:ind w:right="51"/>
              <w:jc w:val="right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>2</w:t>
            </w:r>
            <w:r>
              <w:rPr>
                <w:rFonts w:ascii="Calibri" w:eastAsia="Calibri"/>
                <w:spacing w:val="53"/>
                <w:sz w:val="42"/>
              </w:rPr>
              <w:t xml:space="preserve"> </w:t>
            </w:r>
            <w:r>
              <w:rPr>
                <w:sz w:val="42"/>
              </w:rPr>
              <w:t>套（光源在灯杆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1"/>
          <w:jc w:val="left"/>
        </w:trPr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871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719" w:type="dxa"/>
          </w:tcPr>
          <w:p>
            <w:pPr>
              <w:pStyle w:val="TableParagraph"/>
              <w:spacing w:before="176"/>
              <w:ind w:left="156"/>
              <w:rPr>
                <w:sz w:val="42"/>
              </w:rPr>
            </w:pPr>
            <w:r>
              <w:rPr>
                <w:sz w:val="42"/>
              </w:rPr>
              <w:t>内分三组控制）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032" w:type="dxa"/>
          </w:tcPr>
          <w:p>
            <w:pPr>
              <w:pStyle w:val="TableParagraph"/>
              <w:spacing w:before="186"/>
              <w:ind w:left="528"/>
              <w:rPr>
                <w:b/>
                <w:sz w:val="44"/>
              </w:rPr>
            </w:pPr>
            <w:r>
              <w:rPr>
                <w:b/>
                <w:sz w:val="44"/>
              </w:rPr>
              <w:t>单瓢</w:t>
            </w:r>
          </w:p>
        </w:tc>
        <w:tc>
          <w:tcPr>
            <w:tcW w:w="8710" w:type="dxa"/>
          </w:tcPr>
          <w:p>
            <w:pPr>
              <w:pStyle w:val="TableParagraph"/>
              <w:spacing w:before="226"/>
              <w:ind w:left="149"/>
              <w:rPr>
                <w:sz w:val="42"/>
              </w:rPr>
            </w:pPr>
            <w:r>
              <w:rPr>
                <w:sz w:val="42"/>
              </w:rPr>
              <w:t xml:space="preserve">单瓢款配光带氧化铝反射器 </w:t>
            </w:r>
            <w:r>
              <w:rPr>
                <w:rFonts w:ascii="Calibri" w:eastAsia="Calibri"/>
                <w:sz w:val="42"/>
              </w:rPr>
              <w:t xml:space="preserve">8 </w:t>
            </w:r>
            <w:r>
              <w:rPr>
                <w:sz w:val="42"/>
              </w:rPr>
              <w:t>米喷塑金属杆灯</w:t>
            </w:r>
          </w:p>
        </w:tc>
        <w:tc>
          <w:tcPr>
            <w:tcW w:w="3719" w:type="dxa"/>
          </w:tcPr>
          <w:p>
            <w:pPr>
              <w:pStyle w:val="TableParagraph"/>
              <w:spacing w:before="226"/>
              <w:ind w:right="52"/>
              <w:jc w:val="right"/>
              <w:rPr>
                <w:rFonts w:ascii="Calibri" w:eastAsia="Calibri"/>
                <w:sz w:val="42"/>
              </w:rPr>
            </w:pPr>
            <w:r>
              <w:rPr>
                <w:rFonts w:ascii="Calibri" w:eastAsia="Calibri"/>
                <w:sz w:val="42"/>
              </w:rPr>
              <w:t xml:space="preserve">110 </w:t>
            </w:r>
            <w:r>
              <w:rPr>
                <w:spacing w:val="-91"/>
                <w:sz w:val="42"/>
              </w:rPr>
              <w:t>套</w:t>
            </w:r>
            <w:r>
              <w:rPr>
                <w:sz w:val="42"/>
              </w:rPr>
              <w:t>（</w:t>
            </w:r>
            <w:r>
              <w:rPr>
                <w:spacing w:val="-53"/>
                <w:sz w:val="42"/>
              </w:rPr>
              <w:t xml:space="preserve">含 </w:t>
            </w:r>
            <w:r>
              <w:rPr>
                <w:rFonts w:ascii="Calibri" w:eastAsia="Calibri"/>
                <w:sz w:val="42"/>
              </w:rPr>
              <w:t>400*400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5"/>
          <w:jc w:val="left"/>
        </w:trPr>
        <w:tc>
          <w:tcPr>
            <w:tcW w:w="2032" w:type="dxa"/>
          </w:tcPr>
          <w:p>
            <w:pPr>
              <w:pStyle w:val="TableParagraph"/>
              <w:spacing w:before="156"/>
              <w:ind w:left="428"/>
              <w:rPr>
                <w:b/>
                <w:sz w:val="44"/>
              </w:rPr>
            </w:pPr>
            <w:r>
              <w:rPr>
                <w:b/>
                <w:sz w:val="44"/>
              </w:rPr>
              <w:t>路灯</w:t>
            </w:r>
          </w:p>
        </w:tc>
        <w:tc>
          <w:tcPr>
            <w:tcW w:w="8710" w:type="dxa"/>
          </w:tcPr>
          <w:p>
            <w:pPr>
              <w:pStyle w:val="TableParagraph"/>
              <w:spacing w:before="196"/>
              <w:ind w:left="149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 xml:space="preserve">250W </w:t>
            </w:r>
            <w:r>
              <w:rPr>
                <w:sz w:val="42"/>
              </w:rPr>
              <w:t xml:space="preserve">高压钠灯光源带节能灯镇流器 </w:t>
            </w:r>
            <w:r>
              <w:rPr>
                <w:rFonts w:ascii="Calibri" w:eastAsia="Calibri"/>
                <w:sz w:val="42"/>
              </w:rPr>
              <w:t xml:space="preserve">110 </w:t>
            </w:r>
            <w:r>
              <w:rPr>
                <w:sz w:val="42"/>
              </w:rPr>
              <w:t>套</w:t>
            </w:r>
          </w:p>
        </w:tc>
        <w:tc>
          <w:tcPr>
            <w:tcW w:w="3719" w:type="dxa"/>
          </w:tcPr>
          <w:p>
            <w:pPr>
              <w:pStyle w:val="TableParagraph"/>
              <w:tabs>
                <w:tab w:val="left" w:pos="3294"/>
              </w:tabs>
              <w:spacing w:before="196"/>
              <w:ind w:right="52"/>
              <w:jc w:val="right"/>
              <w:rPr>
                <w:rFonts w:ascii="Calibri" w:eastAsia="Calibri"/>
                <w:sz w:val="42"/>
              </w:rPr>
            </w:pPr>
            <w:r>
              <w:rPr>
                <w:sz w:val="42"/>
              </w:rPr>
              <w:t>砖砌路灯井每灯</w:t>
              <w:tab/>
            </w:r>
            <w:r>
              <w:rPr>
                <w:rFonts w:ascii="Calibri" w:eastAsia="Calibri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2"/>
          <w:jc w:val="left"/>
        </w:trPr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871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719" w:type="dxa"/>
          </w:tcPr>
          <w:p>
            <w:pPr>
              <w:pStyle w:val="TableParagraph"/>
              <w:spacing w:before="176"/>
              <w:ind w:left="156"/>
              <w:rPr>
                <w:sz w:val="42"/>
              </w:rPr>
            </w:pPr>
            <w:r>
              <w:rPr>
                <w:sz w:val="42"/>
              </w:rPr>
              <w:t>个）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2032" w:type="dxa"/>
          </w:tcPr>
          <w:p>
            <w:pPr>
              <w:pStyle w:val="TableParagraph"/>
              <w:spacing w:before="188"/>
              <w:ind w:left="320"/>
              <w:rPr>
                <w:b/>
                <w:sz w:val="44"/>
              </w:rPr>
            </w:pPr>
            <w:r>
              <w:rPr>
                <w:b/>
                <w:sz w:val="44"/>
              </w:rPr>
              <w:t>防爆型</w:t>
            </w:r>
          </w:p>
        </w:tc>
        <w:tc>
          <w:tcPr>
            <w:tcW w:w="8710" w:type="dxa"/>
          </w:tcPr>
          <w:p>
            <w:pPr>
              <w:pStyle w:val="TableParagraph"/>
              <w:spacing w:before="228"/>
              <w:ind w:left="149"/>
              <w:rPr>
                <w:rFonts w:ascii="Calibri" w:eastAsia="Calibri"/>
                <w:sz w:val="42"/>
              </w:rPr>
            </w:pPr>
            <w:r>
              <w:rPr>
                <w:sz w:val="42"/>
              </w:rPr>
              <w:t xml:space="preserve">隔爆型气体防爆灯具锥形喷塑金属杆灯 </w:t>
            </w:r>
            <w:r>
              <w:rPr>
                <w:rFonts w:ascii="Calibri" w:eastAsia="Calibri"/>
                <w:sz w:val="42"/>
              </w:rPr>
              <w:t>250W</w:t>
            </w:r>
          </w:p>
        </w:tc>
        <w:tc>
          <w:tcPr>
            <w:tcW w:w="3719" w:type="dxa"/>
          </w:tcPr>
          <w:p>
            <w:pPr>
              <w:pStyle w:val="TableParagraph"/>
              <w:tabs>
                <w:tab w:val="left" w:pos="599"/>
              </w:tabs>
              <w:spacing w:before="228"/>
              <w:ind w:left="156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>9</w:t>
              <w:tab/>
            </w:r>
            <w:r>
              <w:rPr>
                <w:sz w:val="42"/>
              </w:rPr>
              <w:t>套（禁区内，含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5"/>
          <w:jc w:val="left"/>
        </w:trPr>
        <w:tc>
          <w:tcPr>
            <w:tcW w:w="2032" w:type="dxa"/>
          </w:tcPr>
          <w:p>
            <w:pPr>
              <w:pStyle w:val="TableParagraph"/>
              <w:spacing w:before="156"/>
              <w:ind w:left="428"/>
              <w:rPr>
                <w:b/>
                <w:sz w:val="44"/>
              </w:rPr>
            </w:pPr>
            <w:r>
              <w:rPr>
                <w:b/>
                <w:sz w:val="44"/>
              </w:rPr>
              <w:t>路灯</w:t>
            </w:r>
          </w:p>
        </w:tc>
        <w:tc>
          <w:tcPr>
            <w:tcW w:w="8710" w:type="dxa"/>
          </w:tcPr>
          <w:p>
            <w:pPr>
              <w:pStyle w:val="TableParagraph"/>
              <w:spacing w:before="196"/>
              <w:ind w:left="149"/>
              <w:rPr>
                <w:sz w:val="42"/>
              </w:rPr>
            </w:pPr>
            <w:r>
              <w:rPr>
                <w:sz w:val="42"/>
              </w:rPr>
              <w:t xml:space="preserve">高压钠灯光源带节能灯镇流器 </w:t>
            </w:r>
            <w:r>
              <w:rPr>
                <w:rFonts w:ascii="Calibri" w:eastAsia="Calibri"/>
                <w:sz w:val="42"/>
              </w:rPr>
              <w:t xml:space="preserve">9 </w:t>
            </w:r>
            <w:r>
              <w:rPr>
                <w:sz w:val="42"/>
              </w:rPr>
              <w:t>套</w:t>
            </w:r>
          </w:p>
        </w:tc>
        <w:tc>
          <w:tcPr>
            <w:tcW w:w="3719" w:type="dxa"/>
          </w:tcPr>
          <w:p>
            <w:pPr>
              <w:pStyle w:val="TableParagraph"/>
              <w:tabs>
                <w:tab w:val="left" w:pos="1881"/>
              </w:tabs>
              <w:spacing w:before="196"/>
              <w:ind w:left="156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>300*400</w:t>
              <w:tab/>
            </w:r>
            <w:r>
              <w:rPr>
                <w:sz w:val="42"/>
              </w:rPr>
              <w:t>砖砌路灯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871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719" w:type="dxa"/>
          </w:tcPr>
          <w:p>
            <w:pPr>
              <w:pStyle w:val="TableParagraph"/>
              <w:spacing w:before="176"/>
              <w:ind w:left="156"/>
              <w:rPr>
                <w:sz w:val="42"/>
              </w:rPr>
            </w:pPr>
            <w:r>
              <w:rPr>
                <w:sz w:val="42"/>
              </w:rPr>
              <w:t>井）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032" w:type="dxa"/>
          </w:tcPr>
          <w:p>
            <w:pPr>
              <w:pStyle w:val="TableParagraph"/>
              <w:spacing w:before="186"/>
              <w:ind w:left="215"/>
              <w:rPr>
                <w:b/>
                <w:sz w:val="44"/>
              </w:rPr>
            </w:pPr>
            <w:r>
              <w:rPr>
                <w:b/>
                <w:sz w:val="44"/>
              </w:rPr>
              <w:t>双向双</w:t>
            </w:r>
          </w:p>
        </w:tc>
        <w:tc>
          <w:tcPr>
            <w:tcW w:w="8710" w:type="dxa"/>
          </w:tcPr>
          <w:p>
            <w:pPr>
              <w:pStyle w:val="TableParagraph"/>
              <w:spacing w:before="226"/>
              <w:ind w:left="149"/>
              <w:rPr>
                <w:sz w:val="42"/>
              </w:rPr>
            </w:pPr>
            <w:r>
              <w:rPr>
                <w:sz w:val="42"/>
              </w:rPr>
              <w:t xml:space="preserve">单瓢款配光带氧化铝反射器 </w:t>
            </w:r>
            <w:r>
              <w:rPr>
                <w:rFonts w:ascii="Calibri" w:eastAsia="Calibri"/>
                <w:sz w:val="42"/>
              </w:rPr>
              <w:t xml:space="preserve">8 </w:t>
            </w:r>
            <w:r>
              <w:rPr>
                <w:sz w:val="42"/>
              </w:rPr>
              <w:t>米喷塑金属杆灯</w:t>
            </w:r>
          </w:p>
        </w:tc>
        <w:tc>
          <w:tcPr>
            <w:tcW w:w="3719" w:type="dxa"/>
          </w:tcPr>
          <w:p>
            <w:pPr>
              <w:pStyle w:val="TableParagraph"/>
              <w:spacing w:before="226"/>
              <w:ind w:right="52"/>
              <w:jc w:val="right"/>
              <w:rPr>
                <w:rFonts w:ascii="Calibri" w:eastAsia="Calibri"/>
                <w:sz w:val="42"/>
              </w:rPr>
            </w:pPr>
            <w:r>
              <w:rPr>
                <w:rFonts w:ascii="Calibri" w:eastAsia="Calibri"/>
                <w:sz w:val="42"/>
              </w:rPr>
              <w:t>20</w:t>
            </w:r>
            <w:r>
              <w:rPr>
                <w:rFonts w:ascii="Calibri" w:eastAsia="Calibri"/>
                <w:spacing w:val="69"/>
                <w:sz w:val="42"/>
              </w:rPr>
              <w:t xml:space="preserve"> </w:t>
            </w:r>
            <w:r>
              <w:rPr>
                <w:sz w:val="42"/>
              </w:rPr>
              <w:t>套（</w:t>
            </w:r>
            <w:r>
              <w:rPr>
                <w:spacing w:val="-22"/>
                <w:sz w:val="42"/>
              </w:rPr>
              <w:t xml:space="preserve">含 </w:t>
            </w:r>
            <w:r>
              <w:rPr>
                <w:rFonts w:ascii="Calibri" w:eastAsia="Calibri"/>
                <w:sz w:val="42"/>
              </w:rPr>
              <w:t>300*400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5"/>
          <w:jc w:val="left"/>
        </w:trPr>
        <w:tc>
          <w:tcPr>
            <w:tcW w:w="2032" w:type="dxa"/>
          </w:tcPr>
          <w:p>
            <w:pPr>
              <w:pStyle w:val="TableParagraph"/>
              <w:spacing w:before="156"/>
              <w:ind w:left="215"/>
              <w:rPr>
                <w:b/>
                <w:sz w:val="44"/>
              </w:rPr>
            </w:pPr>
            <w:r>
              <w:rPr>
                <w:b/>
                <w:sz w:val="44"/>
              </w:rPr>
              <w:t>瓢路灯</w:t>
            </w:r>
          </w:p>
        </w:tc>
        <w:tc>
          <w:tcPr>
            <w:tcW w:w="8710" w:type="dxa"/>
          </w:tcPr>
          <w:p>
            <w:pPr>
              <w:pStyle w:val="TableParagraph"/>
              <w:spacing w:before="196"/>
              <w:ind w:left="149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 xml:space="preserve">250W </w:t>
            </w:r>
            <w:r>
              <w:rPr>
                <w:spacing w:val="-8"/>
                <w:sz w:val="42"/>
              </w:rPr>
              <w:t xml:space="preserve">高压钠灯光源带节能灯镇流器 </w:t>
            </w:r>
            <w:r>
              <w:rPr>
                <w:rFonts w:ascii="Calibri" w:eastAsia="Calibri"/>
                <w:sz w:val="42"/>
              </w:rPr>
              <w:t xml:space="preserve">20 </w:t>
            </w:r>
            <w:r>
              <w:rPr>
                <w:spacing w:val="-80"/>
                <w:sz w:val="42"/>
              </w:rPr>
              <w:t>套</w:t>
            </w:r>
            <w:r>
              <w:rPr>
                <w:sz w:val="42"/>
              </w:rPr>
              <w:t>（含</w:t>
            </w:r>
          </w:p>
        </w:tc>
        <w:tc>
          <w:tcPr>
            <w:tcW w:w="3719" w:type="dxa"/>
          </w:tcPr>
          <w:p>
            <w:pPr>
              <w:pStyle w:val="TableParagraph"/>
              <w:spacing w:before="196"/>
              <w:ind w:left="156"/>
              <w:rPr>
                <w:sz w:val="42"/>
              </w:rPr>
            </w:pPr>
            <w:r>
              <w:rPr>
                <w:sz w:val="42"/>
              </w:rPr>
              <w:t>砖砌路灯井）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8710" w:type="dxa"/>
          </w:tcPr>
          <w:p>
            <w:pPr>
              <w:pStyle w:val="TableParagraph"/>
              <w:spacing w:before="176"/>
              <w:ind w:left="149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 xml:space="preserve">400*300 </w:t>
            </w:r>
            <w:r>
              <w:rPr>
                <w:sz w:val="42"/>
              </w:rPr>
              <w:t xml:space="preserve">砖砌路灯井每灯 </w:t>
            </w:r>
            <w:r>
              <w:rPr>
                <w:rFonts w:ascii="Calibri" w:eastAsia="Calibri"/>
                <w:sz w:val="42"/>
              </w:rPr>
              <w:t xml:space="preserve">1 </w:t>
            </w:r>
            <w:r>
              <w:rPr>
                <w:sz w:val="42"/>
              </w:rPr>
              <w:t>个）</w:t>
            </w:r>
          </w:p>
        </w:tc>
        <w:tc>
          <w:tcPr>
            <w:tcW w:w="371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3"/>
          <w:jc w:val="left"/>
        </w:trPr>
        <w:tc>
          <w:tcPr>
            <w:tcW w:w="2032" w:type="dxa"/>
          </w:tcPr>
          <w:p>
            <w:pPr>
              <w:pStyle w:val="TableParagraph"/>
              <w:spacing w:before="163"/>
              <w:ind w:left="320"/>
              <w:rPr>
                <w:b/>
                <w:sz w:val="44"/>
              </w:rPr>
            </w:pPr>
            <w:r>
              <w:rPr>
                <w:b/>
                <w:sz w:val="44"/>
              </w:rPr>
              <w:t>投光灯</w:t>
            </w:r>
          </w:p>
        </w:tc>
        <w:tc>
          <w:tcPr>
            <w:tcW w:w="8710" w:type="dxa"/>
          </w:tcPr>
          <w:p>
            <w:pPr>
              <w:pStyle w:val="TableParagraph"/>
              <w:spacing w:before="203"/>
              <w:ind w:left="149"/>
              <w:rPr>
                <w:sz w:val="42"/>
              </w:rPr>
            </w:pPr>
            <w:r>
              <w:rPr>
                <w:spacing w:val="-7"/>
                <w:sz w:val="42"/>
              </w:rPr>
              <w:t xml:space="preserve">打包站周边安装标高 </w:t>
            </w:r>
            <w:r>
              <w:rPr>
                <w:rFonts w:ascii="Calibri" w:eastAsia="Calibri"/>
                <w:sz w:val="42"/>
              </w:rPr>
              <w:t>9.0</w:t>
            </w:r>
            <w:r>
              <w:rPr>
                <w:rFonts w:ascii="Calibri" w:eastAsia="Calibri"/>
                <w:spacing w:val="63"/>
                <w:sz w:val="42"/>
              </w:rPr>
              <w:t xml:space="preserve"> </w:t>
            </w:r>
            <w:r>
              <w:rPr>
                <w:sz w:val="42"/>
              </w:rPr>
              <w:t>米，小包装车间南北</w:t>
            </w:r>
          </w:p>
        </w:tc>
        <w:tc>
          <w:tcPr>
            <w:tcW w:w="3719" w:type="dxa"/>
          </w:tcPr>
          <w:p>
            <w:pPr>
              <w:pStyle w:val="TableParagraph"/>
              <w:spacing w:before="203"/>
              <w:ind w:right="51"/>
              <w:jc w:val="right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 xml:space="preserve">26 </w:t>
            </w:r>
            <w:r>
              <w:rPr>
                <w:sz w:val="42"/>
              </w:rPr>
              <w:t>套，电线穿钢管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8710" w:type="dxa"/>
          </w:tcPr>
          <w:p>
            <w:pPr>
              <w:pStyle w:val="TableParagraph"/>
              <w:spacing w:before="177"/>
              <w:ind w:left="149"/>
              <w:rPr>
                <w:sz w:val="42"/>
              </w:rPr>
            </w:pPr>
            <w:r>
              <w:rPr>
                <w:spacing w:val="-18"/>
                <w:sz w:val="42"/>
              </w:rPr>
              <w:t xml:space="preserve">向安装标高 </w:t>
            </w:r>
            <w:r>
              <w:rPr>
                <w:rFonts w:ascii="Calibri" w:eastAsia="Calibri"/>
                <w:sz w:val="42"/>
              </w:rPr>
              <w:t xml:space="preserve">6.5 </w:t>
            </w:r>
            <w:r>
              <w:rPr>
                <w:spacing w:val="-53"/>
                <w:sz w:val="42"/>
              </w:rPr>
              <w:t xml:space="preserve">米 </w:t>
            </w:r>
            <w:r>
              <w:rPr>
                <w:rFonts w:ascii="Calibri" w:eastAsia="Calibri"/>
                <w:sz w:val="42"/>
              </w:rPr>
              <w:t xml:space="preserve">400w </w:t>
            </w:r>
            <w:r>
              <w:rPr>
                <w:sz w:val="42"/>
              </w:rPr>
              <w:t>高压汞灯</w:t>
            </w:r>
          </w:p>
        </w:tc>
        <w:tc>
          <w:tcPr>
            <w:tcW w:w="3719" w:type="dxa"/>
          </w:tcPr>
          <w:p>
            <w:pPr>
              <w:pStyle w:val="TableParagraph"/>
              <w:spacing w:before="177"/>
              <w:ind w:left="156"/>
              <w:rPr>
                <w:sz w:val="42"/>
              </w:rPr>
            </w:pPr>
            <w:r>
              <w:rPr>
                <w:sz w:val="42"/>
              </w:rPr>
              <w:t>暗敷设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73"/>
          <w:jc w:val="left"/>
        </w:trPr>
        <w:tc>
          <w:tcPr>
            <w:tcW w:w="2032" w:type="dxa"/>
          </w:tcPr>
          <w:p>
            <w:pPr>
              <w:pStyle w:val="TableParagraph"/>
              <w:spacing w:before="111" w:line="230" w:lineRule="auto"/>
              <w:ind w:left="305" w:right="450" w:firstLine="93"/>
              <w:rPr>
                <w:b/>
                <w:sz w:val="38"/>
              </w:rPr>
            </w:pPr>
            <w:r>
              <w:rPr>
                <w:b/>
                <w:sz w:val="38"/>
              </w:rPr>
              <w:t>投光灯控制箱</w:t>
            </w:r>
          </w:p>
          <w:p>
            <w:pPr>
              <w:pStyle w:val="TableParagraph"/>
              <w:spacing w:before="140"/>
              <w:ind w:left="107"/>
              <w:rPr>
                <w:b/>
                <w:sz w:val="44"/>
              </w:rPr>
            </w:pPr>
            <w:r>
              <w:rPr>
                <w:b/>
                <w:sz w:val="44"/>
              </w:rPr>
              <w:t>路灯电缆</w:t>
            </w:r>
          </w:p>
        </w:tc>
        <w:tc>
          <w:tcPr>
            <w:tcW w:w="871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719" w:type="dxa"/>
          </w:tcPr>
          <w:p>
            <w:pPr>
              <w:pStyle w:val="TableParagraph"/>
              <w:spacing w:before="275"/>
              <w:ind w:left="156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 xml:space="preserve">3 </w:t>
            </w:r>
            <w:r>
              <w:rPr>
                <w:sz w:val="42"/>
              </w:rPr>
              <w:t>套</w:t>
            </w:r>
          </w:p>
          <w:p>
            <w:pPr>
              <w:pStyle w:val="TableParagraph"/>
              <w:spacing w:before="412"/>
              <w:ind w:left="156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 xml:space="preserve">230 </w:t>
            </w:r>
            <w:r>
              <w:rPr>
                <w:sz w:val="42"/>
              </w:rPr>
              <w:t>米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032" w:type="dxa"/>
          </w:tcPr>
          <w:p>
            <w:pPr>
              <w:pStyle w:val="TableParagraph"/>
              <w:spacing w:before="163"/>
              <w:ind w:left="107"/>
              <w:rPr>
                <w:b/>
                <w:sz w:val="44"/>
              </w:rPr>
            </w:pPr>
            <w:r>
              <w:rPr>
                <w:b/>
                <w:sz w:val="44"/>
              </w:rPr>
              <w:t>路灯电缆</w:t>
            </w:r>
          </w:p>
        </w:tc>
        <w:tc>
          <w:tcPr>
            <w:tcW w:w="871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719" w:type="dxa"/>
          </w:tcPr>
          <w:p>
            <w:pPr>
              <w:pStyle w:val="TableParagraph"/>
              <w:spacing w:before="203"/>
              <w:ind w:left="156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 xml:space="preserve">3366.5 </w:t>
            </w:r>
            <w:r>
              <w:rPr>
                <w:sz w:val="42"/>
              </w:rPr>
              <w:t>米</w:t>
            </w:r>
          </w:p>
        </w:tc>
      </w:tr>
      <w:tr>
        <w:tblPrEx>
          <w:tblW w:w="0" w:type="auto"/>
          <w:jc w:val="left"/>
          <w:tblInd w:w="4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0"/>
          <w:jc w:val="left"/>
        </w:trPr>
        <w:tc>
          <w:tcPr>
            <w:tcW w:w="2032" w:type="dxa"/>
          </w:tcPr>
          <w:p>
            <w:pPr>
              <w:pStyle w:val="TableParagraph"/>
              <w:spacing w:before="164" w:line="545" w:lineRule="exact"/>
              <w:ind w:left="50"/>
              <w:rPr>
                <w:b/>
                <w:sz w:val="44"/>
              </w:rPr>
            </w:pPr>
            <w:r>
              <w:rPr>
                <w:rFonts w:ascii="Calibri" w:eastAsia="Calibri" w:hAnsi="Calibri"/>
                <w:b/>
                <w:i/>
                <w:sz w:val="42"/>
              </w:rPr>
              <w:t>C</w:t>
            </w:r>
            <w:r>
              <w:rPr>
                <w:b/>
                <w:position w:val="2"/>
                <w:sz w:val="44"/>
              </w:rPr>
              <w:t>—</w:t>
            </w:r>
            <w:r>
              <w:rPr>
                <w:rFonts w:ascii="Calibri" w:eastAsia="Calibri" w:hAnsi="Calibri"/>
                <w:b/>
                <w:i/>
                <w:sz w:val="42"/>
              </w:rPr>
              <w:t xml:space="preserve">PVC </w:t>
            </w:r>
            <w:r>
              <w:rPr>
                <w:b/>
                <w:position w:val="2"/>
                <w:sz w:val="44"/>
              </w:rPr>
              <w:t>管</w:t>
            </w:r>
          </w:p>
        </w:tc>
        <w:tc>
          <w:tcPr>
            <w:tcW w:w="871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719" w:type="dxa"/>
          </w:tcPr>
          <w:p>
            <w:pPr>
              <w:pStyle w:val="TableParagraph"/>
              <w:spacing w:before="204" w:line="505" w:lineRule="exact"/>
              <w:ind w:left="156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 xml:space="preserve">1230 </w:t>
            </w:r>
            <w:r>
              <w:rPr>
                <w:sz w:val="42"/>
              </w:rPr>
              <w:t>米</w:t>
            </w:r>
          </w:p>
        </w:tc>
      </w:tr>
    </w:tbl>
    <w:p>
      <w:pPr>
        <w:spacing w:after="0" w:line="505" w:lineRule="exact"/>
        <w:rPr>
          <w:sz w:val="42"/>
        </w:rPr>
        <w:sectPr>
          <w:headerReference w:type="default" r:id="rId19"/>
          <w:footerReference w:type="default" r:id="rId20"/>
          <w:pgSz w:w="17860" w:h="25260"/>
          <w:pgMar w:top="1220" w:right="960" w:bottom="1920" w:left="1720" w:header="1037" w:footer="1727"/>
          <w:pgNumType w:start="5"/>
          <w:cols w:space="708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9"/>
        <w:rPr>
          <w:rFonts w:ascii="Calibri"/>
          <w:sz w:val="29"/>
        </w:rPr>
      </w:pPr>
    </w:p>
    <w:p>
      <w:pPr>
        <w:pStyle w:val="BodyText"/>
        <w:ind w:left="105"/>
        <w:rPr>
          <w:rFonts w:ascii="Calibri"/>
          <w:sz w:val="20"/>
        </w:rPr>
      </w:pPr>
      <w:r>
        <w:rPr>
          <w:rFonts w:ascii="Calibri"/>
          <w:sz w:val="20"/>
        </w:rPr>
        <w:pict>
          <v:group id="_x0000_i1032" style="width:747.75pt;height:96pt;mso-position-horizontal-relative:char;mso-position-vertical-relative:line" coordorigin="0,0" coordsize="14955,1920">
            <v:shape id="_x0000_s1033" type="#_x0000_t75" style="width:14955;height:1920;position:absolute" stroked="f">
              <v:imagedata r:id="rId21" o:title=""/>
            </v:shape>
            <v:shape id="_x0000_s1034" type="#_x0000_t202" style="width:1796;height:444;left:350;position:absolute;top:186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热镀锌角</w:t>
                    </w:r>
                  </w:p>
                </w:txbxContent>
              </v:textbox>
            </v:shape>
            <v:shape id="_x0000_s1035" type="#_x0000_t202" style="width:3530;height:468;left:11245;position:absolute;top:225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rFonts w:ascii="Calibri" w:eastAsia="Calibri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 xml:space="preserve">141 </w:t>
                    </w:r>
                    <w:r>
                      <w:rPr>
                        <w:spacing w:val="-31"/>
                        <w:sz w:val="42"/>
                      </w:rPr>
                      <w:t>根，每根含</w:t>
                    </w:r>
                    <w:r>
                      <w:rPr>
                        <w:rFonts w:ascii="Calibri" w:eastAsia="Calibri"/>
                        <w:sz w:val="42"/>
                      </w:rPr>
                      <w:t>25*4</w:t>
                    </w:r>
                  </w:p>
                </w:txbxContent>
              </v:textbox>
            </v:shape>
            <v:shape id="_x0000_s1036" type="#_x0000_t202" style="width:464;height:444;left:983;position:absolute;top:1122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w w:val="100"/>
                        <w:sz w:val="44"/>
                      </w:rPr>
                      <w:t>钢</w:t>
                    </w:r>
                  </w:p>
                </w:txbxContent>
              </v:textbox>
            </v:shape>
            <v:shape id="_x0000_s1037" type="#_x0000_t202" style="width:3387;height:468;left:11245;position:absolute;top:1161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5"/>
                        <w:sz w:val="42"/>
                      </w:rPr>
                      <w:t xml:space="preserve">镀锌连接扁钢 </w:t>
                    </w:r>
                    <w:r>
                      <w:rPr>
                        <w:rFonts w:ascii="Calibri" w:eastAsia="Calibri"/>
                        <w:sz w:val="42"/>
                      </w:rPr>
                      <w:t xml:space="preserve">2 </w:t>
                    </w:r>
                    <w:r>
                      <w:rPr>
                        <w:sz w:val="42"/>
                      </w:rPr>
                      <w:t>米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Calibri"/>
          <w:sz w:val="6"/>
        </w:rPr>
      </w:pPr>
    </w:p>
    <w:p>
      <w:pPr>
        <w:pStyle w:val="BodyText"/>
        <w:spacing w:before="42"/>
        <w:ind w:left="980"/>
      </w:pPr>
      <w:r>
        <w:t>设计说明：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980" w:right="1701"/>
        <w:jc w:val="both"/>
      </w:pPr>
      <w:r>
        <w:rPr>
          <w:spacing w:val="-14"/>
        </w:rPr>
        <w:t>一、供电室外道路照明电源分别取自厂区北出口综合管理室和东次出</w:t>
      </w:r>
      <w:r>
        <w:rPr>
          <w:spacing w:val="-31"/>
        </w:rPr>
        <w:t xml:space="preserve">入口 </w:t>
      </w:r>
      <w:r>
        <w:rPr>
          <w:rFonts w:ascii="Calibri" w:eastAsia="Calibri"/>
        </w:rPr>
        <w:t xml:space="preserve">2 </w:t>
      </w:r>
      <w:r>
        <w:rPr>
          <w:spacing w:val="-13"/>
        </w:rPr>
        <w:t>管理室；包装播库区发货照明取自打包站动力电源柜，小包装</w:t>
      </w:r>
      <w:r>
        <w:rPr>
          <w:spacing w:val="-21"/>
        </w:rPr>
        <w:t xml:space="preserve">车间南北向发货区照明电源取自 </w:t>
      </w:r>
      <w:r>
        <w:rPr>
          <w:rFonts w:ascii="Calibri" w:eastAsia="Calibri"/>
        </w:rPr>
        <w:t>3#</w:t>
      </w:r>
      <w:r>
        <w:t>变电所。</w:t>
      </w:r>
    </w:p>
    <w:p>
      <w:pPr>
        <w:pStyle w:val="BodyText"/>
        <w:spacing w:line="417" w:lineRule="auto"/>
        <w:ind w:left="980" w:right="1670"/>
        <w:jc w:val="both"/>
      </w:pPr>
      <w:r>
        <w:rPr>
          <w:spacing w:val="-5"/>
        </w:rPr>
        <w:t xml:space="preserve">二、照明设计：场内照明分 </w:t>
      </w:r>
      <w:r>
        <w:rPr>
          <w:rFonts w:ascii="Calibri" w:eastAsia="Calibri"/>
        </w:rPr>
        <w:t>4</w:t>
      </w:r>
      <w:r>
        <w:rPr>
          <w:rFonts w:ascii="Calibri" w:eastAsia="Calibri"/>
          <w:spacing w:val="72"/>
        </w:rPr>
        <w:t xml:space="preserve"> </w:t>
      </w:r>
      <w:r>
        <w:rPr>
          <w:spacing w:val="-1"/>
        </w:rPr>
        <w:t>部分，</w:t>
      </w:r>
      <w:r>
        <w:rPr>
          <w:rFonts w:ascii="Calibri" w:eastAsia="Calibri"/>
          <w:spacing w:val="-3"/>
        </w:rPr>
        <w:t>1</w:t>
      </w:r>
      <w:r>
        <w:rPr>
          <w:spacing w:val="-6"/>
        </w:rPr>
        <w:t xml:space="preserve">、生产区室外照明 </w:t>
      </w:r>
      <w:r>
        <w:rPr>
          <w:rFonts w:ascii="Calibri" w:eastAsia="Calibri"/>
        </w:rPr>
        <w:t>2</w:t>
      </w:r>
      <w:r>
        <w:t>、辅助办</w:t>
      </w:r>
      <w:r>
        <w:rPr>
          <w:spacing w:val="-12"/>
        </w:rPr>
        <w:t xml:space="preserve">公区室外照明 </w:t>
      </w:r>
      <w:r>
        <w:rPr>
          <w:rFonts w:ascii="Calibri" w:eastAsia="Calibri"/>
        </w:rPr>
        <w:t>3</w:t>
      </w:r>
      <w:r>
        <w:rPr>
          <w:spacing w:val="-1"/>
        </w:rPr>
        <w:t>、包播发货去室外照明和小包装车间南北向发货区室</w:t>
      </w:r>
      <w:r>
        <w:rPr>
          <w:spacing w:val="-8"/>
        </w:rPr>
        <w:t xml:space="preserve">外照明。其中，厂区北主出入口处设 </w:t>
      </w:r>
      <w:r>
        <w:rPr>
          <w:rFonts w:ascii="Calibri" w:eastAsia="Calibri"/>
        </w:rPr>
        <w:t xml:space="preserve">25 </w:t>
      </w:r>
      <w:r>
        <w:rPr>
          <w:spacing w:val="-21"/>
        </w:rPr>
        <w:t xml:space="preserve">米高杆灯 </w:t>
      </w:r>
      <w:r>
        <w:rPr>
          <w:rFonts w:ascii="Calibri" w:eastAsia="Calibri"/>
        </w:rPr>
        <w:t xml:space="preserve">2 </w:t>
      </w:r>
      <w:r>
        <w:t>套，</w:t>
      </w:r>
      <w:r>
        <w:rPr>
          <w:rFonts w:ascii="Calibri" w:eastAsia="Calibri"/>
        </w:rPr>
        <w:t xml:space="preserve">9*1000W </w:t>
      </w:r>
      <w:r>
        <w:t>高</w:t>
      </w:r>
      <w:r>
        <w:rPr>
          <w:spacing w:val="-9"/>
        </w:rPr>
        <w:t xml:space="preserve">压钠灯光源，每套设 </w:t>
      </w:r>
      <w:r>
        <w:rPr>
          <w:rFonts w:ascii="Calibri" w:eastAsia="Calibri"/>
        </w:rPr>
        <w:t xml:space="preserve">1000W </w:t>
      </w:r>
      <w:r>
        <w:rPr>
          <w:spacing w:val="-19"/>
        </w:rPr>
        <w:t xml:space="preserve">投光灯 </w:t>
      </w:r>
      <w:r>
        <w:rPr>
          <w:rFonts w:ascii="Calibri" w:eastAsia="Calibri"/>
        </w:rPr>
        <w:t xml:space="preserve">9 </w:t>
      </w:r>
      <w:r>
        <w:t>套，灯杆白色喷所处理，灯杆</w:t>
      </w:r>
      <w:r>
        <w:rPr>
          <w:spacing w:val="-17"/>
        </w:rPr>
        <w:t xml:space="preserve">下端内部设 </w:t>
      </w:r>
      <w:r>
        <w:rPr>
          <w:rFonts w:ascii="Calibri" w:eastAsia="Calibri"/>
        </w:rPr>
        <w:t xml:space="preserve">3 </w:t>
      </w:r>
      <w:r>
        <w:rPr>
          <w:spacing w:val="-50"/>
        </w:rPr>
        <w:t xml:space="preserve">个 </w:t>
      </w:r>
      <w:r>
        <w:rPr>
          <w:rFonts w:ascii="Calibri" w:eastAsia="Calibri"/>
        </w:rPr>
        <w:t xml:space="preserve">25A </w:t>
      </w:r>
      <w:r>
        <w:rPr>
          <w:spacing w:val="-24"/>
        </w:rPr>
        <w:t xml:space="preserve">配电断路器；其他道路照明均为 </w:t>
      </w:r>
      <w:r>
        <w:rPr>
          <w:rFonts w:ascii="Calibri" w:eastAsia="Calibri"/>
        </w:rPr>
        <w:t xml:space="preserve">8 </w:t>
      </w:r>
      <w:r>
        <w:t>米锥形金属灯</w:t>
      </w:r>
      <w:r>
        <w:rPr>
          <w:spacing w:val="-1"/>
        </w:rPr>
        <w:t>杆，单头或双头単瓢宽配光带氧化铝反射器灯具，</w:t>
      </w:r>
      <w:r>
        <w:rPr>
          <w:rFonts w:ascii="Calibri" w:eastAsia="Calibri"/>
          <w:spacing w:val="-6"/>
        </w:rPr>
        <w:t xml:space="preserve">250W </w:t>
      </w:r>
      <w:r>
        <w:t>高压钠灯光</w:t>
      </w:r>
      <w:r>
        <w:rPr>
          <w:spacing w:val="2"/>
        </w:rPr>
        <w:t xml:space="preserve">源，电子镇流器，灯杆白色喷漆处理，没灯杆下端内部设 </w:t>
      </w:r>
      <w:r>
        <w:rPr>
          <w:rFonts w:ascii="Calibri" w:eastAsia="Calibri"/>
        </w:rPr>
        <w:t xml:space="preserve">1 </w:t>
      </w:r>
      <w:r>
        <w:t>个单相</w:t>
      </w:r>
      <w:r>
        <w:rPr>
          <w:rFonts w:ascii="Calibri" w:eastAsia="Calibri"/>
        </w:rPr>
        <w:t xml:space="preserve">10A </w:t>
      </w:r>
      <w:r>
        <w:t>配电断路器。</w:t>
      </w:r>
    </w:p>
    <w:p>
      <w:pPr>
        <w:pStyle w:val="BodyText"/>
        <w:spacing w:line="417" w:lineRule="auto"/>
        <w:ind w:left="980" w:right="1726"/>
      </w:pPr>
      <w:r>
        <w:rPr>
          <w:spacing w:val="-12"/>
        </w:rPr>
        <w:t>灯杆基础有灯具厂家提供尺寸，形状等具体要求。路灯杆中心距路沿</w:t>
      </w:r>
      <w:r>
        <w:rPr>
          <w:spacing w:val="-18"/>
        </w:rPr>
        <w:t xml:space="preserve">石到路边沿 </w:t>
      </w:r>
      <w:r>
        <w:rPr>
          <w:rFonts w:ascii="Calibri" w:eastAsia="Calibri"/>
        </w:rPr>
        <w:t xml:space="preserve">0.8 </w:t>
      </w:r>
      <w:r>
        <w:t>米。</w:t>
      </w:r>
    </w:p>
    <w:p>
      <w:pPr>
        <w:pStyle w:val="BodyText"/>
        <w:spacing w:line="417" w:lineRule="auto"/>
        <w:ind w:left="980" w:right="1728" w:firstLine="608"/>
      </w:pPr>
      <w:r>
        <w:rPr>
          <w:spacing w:val="-4"/>
        </w:rPr>
        <w:t xml:space="preserve">禁区内路灯选用隔爆型气体防爆灯具，灯杆 </w:t>
      </w:r>
      <w:r>
        <w:rPr>
          <w:rFonts w:ascii="Calibri" w:eastAsia="Calibri"/>
        </w:rPr>
        <w:t>6</w:t>
      </w:r>
      <w:r>
        <w:rPr>
          <w:rFonts w:ascii="Calibri" w:eastAsia="Calibri"/>
          <w:spacing w:val="68"/>
        </w:rPr>
        <w:t xml:space="preserve"> </w:t>
      </w:r>
      <w:r>
        <w:rPr>
          <w:spacing w:val="-2"/>
        </w:rPr>
        <w:t>米，其他参数同期</w:t>
      </w:r>
      <w:r>
        <w:t>与路灯。</w:t>
      </w:r>
    </w:p>
    <w:p>
      <w:pPr>
        <w:pStyle w:val="BodyText"/>
        <w:spacing w:line="417" w:lineRule="auto"/>
        <w:ind w:left="980" w:right="1725"/>
      </w:pPr>
      <w:r>
        <w:rPr>
          <w:spacing w:val="-7"/>
        </w:rPr>
        <w:t xml:space="preserve">南北发货区分别在建筑物外墙上设 </w:t>
      </w:r>
      <w:r>
        <w:rPr>
          <w:rFonts w:ascii="Calibri" w:eastAsia="Calibri"/>
        </w:rPr>
        <w:t xml:space="preserve">400W </w:t>
      </w:r>
      <w:r>
        <w:rPr>
          <w:spacing w:val="-13"/>
        </w:rPr>
        <w:t>投光灯，管线沿外墙是班内</w:t>
      </w:r>
      <w:r>
        <w:t>敷设，灯具投射角度现场调整。</w:t>
      </w:r>
    </w:p>
    <w:p>
      <w:pPr>
        <w:pStyle w:val="BodyText"/>
        <w:spacing w:line="417" w:lineRule="auto"/>
        <w:ind w:left="980" w:right="1509" w:firstLine="208"/>
      </w:pPr>
      <w:r>
        <w:rPr>
          <w:spacing w:val="-1"/>
          <w:w w:val="100"/>
        </w:rPr>
        <w:t>途中电缆附近标注的“</w:t>
      </w:r>
      <w:r>
        <w:rPr>
          <w:rFonts w:ascii="Calibri" w:eastAsia="Calibri" w:hAnsi="Calibri"/>
          <w:spacing w:val="-3"/>
          <w:w w:val="100"/>
        </w:rPr>
        <w:t>A</w:t>
      </w:r>
      <w:r>
        <w:rPr>
          <w:spacing w:val="-141"/>
          <w:w w:val="100"/>
        </w:rPr>
        <w:t>”、“</w:t>
      </w:r>
      <w:r>
        <w:rPr>
          <w:rFonts w:ascii="Calibri" w:eastAsia="Calibri" w:hAnsi="Calibri"/>
          <w:spacing w:val="-3"/>
          <w:w w:val="100"/>
        </w:rPr>
        <w:t>B</w:t>
      </w:r>
      <w:r>
        <w:rPr>
          <w:spacing w:val="-141"/>
          <w:w w:val="100"/>
        </w:rPr>
        <w:t>”、“</w:t>
      </w:r>
      <w:r>
        <w:rPr>
          <w:rFonts w:ascii="Calibri" w:eastAsia="Calibri" w:hAnsi="Calibri"/>
          <w:spacing w:val="-1"/>
          <w:w w:val="100"/>
        </w:rPr>
        <w:t>C</w:t>
      </w:r>
      <w:r>
        <w:rPr>
          <w:spacing w:val="-1"/>
          <w:w w:val="100"/>
        </w:rPr>
        <w:t>”字样表示该路灯应接的相序。</w:t>
      </w:r>
      <w:r>
        <w:rPr>
          <w:spacing w:val="-12"/>
        </w:rPr>
        <w:t>室外道路照明分别按单项控制，有感光自动控制和手动控制两种方式</w:t>
      </w:r>
    </w:p>
    <w:p>
      <w:pPr>
        <w:spacing w:after="0" w:line="417" w:lineRule="auto"/>
        <w:sectPr>
          <w:headerReference w:type="default" r:id="rId22"/>
          <w:footerReference w:type="default" r:id="rId23"/>
          <w:pgSz w:w="17860" w:h="25260"/>
          <w:pgMar w:top="1220" w:right="960" w:bottom="1920" w:left="1720" w:header="1037" w:footer="1727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42"/>
        <w:ind w:left="980"/>
      </w:pPr>
      <w:r>
        <w:t>控制。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980"/>
      </w:pPr>
      <w:r>
        <w:t>三、电缆敷设：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980" w:right="1501" w:firstLine="629"/>
      </w:pPr>
      <w:r>
        <w:rPr>
          <w:spacing w:val="-17"/>
        </w:rPr>
        <w:t>高杆灯电缆出控制箱后室外为三相电缆敷设，每根电缆穿</w:t>
      </w:r>
      <w:r>
        <w:t xml:space="preserve">（直径） </w:t>
      </w:r>
      <w:r>
        <w:rPr>
          <w:rFonts w:ascii="Calibri" w:eastAsia="Calibri"/>
        </w:rPr>
        <w:t xml:space="preserve">110CPVC </w:t>
      </w:r>
      <w:r>
        <w:rPr>
          <w:spacing w:val="72"/>
        </w:rPr>
        <w:t>管</w:t>
      </w:r>
      <w:r>
        <w:rPr>
          <w:rFonts w:ascii="Calibri" w:eastAsia="Calibri"/>
        </w:rPr>
        <w:t xml:space="preserve">1 </w:t>
      </w:r>
      <w:r>
        <w:rPr>
          <w:spacing w:val="-16"/>
        </w:rPr>
        <w:t xml:space="preserve">根，其他路灯控制箱后均为电箱三芯电缆穿管埋地敷设， </w:t>
      </w:r>
      <w:r>
        <w:t>每个回路</w:t>
      </w:r>
      <w:r>
        <w:rPr>
          <w:spacing w:val="-11"/>
        </w:rPr>
        <w:t>（</w:t>
      </w:r>
      <w:r>
        <w:rPr>
          <w:rFonts w:ascii="Calibri" w:eastAsia="Calibri"/>
          <w:spacing w:val="-11"/>
        </w:rPr>
        <w:t>WL</w:t>
      </w:r>
      <w:r>
        <w:rPr>
          <w:spacing w:val="-11"/>
        </w:rPr>
        <w:t>）</w:t>
      </w:r>
      <w:r>
        <w:t>的三根单相电缆共穿（</w:t>
      </w:r>
      <w:r>
        <w:rPr>
          <w:spacing w:val="13"/>
        </w:rPr>
        <w:t>直径</w:t>
      </w:r>
      <w:r>
        <w:rPr>
          <w:rFonts w:ascii="Calibri" w:eastAsia="Calibri"/>
        </w:rPr>
        <w:t xml:space="preserve">0110CPVC </w:t>
      </w:r>
      <w:r>
        <w:rPr>
          <w:spacing w:val="-50"/>
        </w:rPr>
        <w:t xml:space="preserve">管 </w:t>
      </w:r>
      <w:r>
        <w:rPr>
          <w:rFonts w:ascii="Calibri" w:eastAsia="Calibri"/>
        </w:rPr>
        <w:t xml:space="preserve">1 </w:t>
      </w:r>
      <w:r>
        <w:t>根，地下</w:t>
      </w:r>
      <w:r>
        <w:rPr>
          <w:spacing w:val="-13"/>
        </w:rPr>
        <w:t>敷设情况下，当路灯电缆与其他强电电缆靠近平行敷设时，路灯电缆</w:t>
      </w:r>
    </w:p>
    <w:p>
      <w:pPr>
        <w:pStyle w:val="BodyText"/>
        <w:spacing w:line="538" w:lineRule="exact"/>
        <w:ind w:left="1610"/>
      </w:pPr>
      <w:r>
        <w:t>子项内容：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3500"/>
        </w:tabs>
        <w:ind w:left="2471"/>
      </w:pPr>
      <w:r>
        <w:rPr>
          <w:rFonts w:ascii="Calibri" w:eastAsia="Calibri"/>
        </w:rPr>
        <w:t>1</w:t>
      </w:r>
      <w:r>
        <w:t>、</w:t>
        <w:tab/>
        <w:t>安防系统总平面图</w:t>
      </w:r>
    </w:p>
    <w:p>
      <w:pPr>
        <w:pStyle w:val="BodyText"/>
        <w:tabs>
          <w:tab w:val="left" w:pos="3500"/>
        </w:tabs>
        <w:spacing w:before="398"/>
        <w:ind w:left="2471"/>
      </w:pPr>
      <w:r>
        <w:rPr>
          <w:rFonts w:ascii="Calibri" w:eastAsia="Calibri"/>
        </w:rPr>
        <w:t>2</w:t>
      </w:r>
      <w:r>
        <w:t>、</w:t>
        <w:tab/>
        <w:t>信息网络系统平面图</w:t>
      </w:r>
    </w:p>
    <w:p>
      <w:pPr>
        <w:pStyle w:val="BodyText"/>
        <w:tabs>
          <w:tab w:val="left" w:pos="3500"/>
        </w:tabs>
        <w:spacing w:before="398"/>
        <w:ind w:left="2471"/>
      </w:pPr>
      <w:r>
        <w:rPr>
          <w:rFonts w:ascii="Calibri" w:eastAsia="Calibri"/>
        </w:rPr>
        <w:t>3</w:t>
      </w:r>
      <w:r>
        <w:t>、</w:t>
        <w:tab/>
        <w:t>安全防范监控系统图</w:t>
      </w:r>
    </w:p>
    <w:p>
      <w:pPr>
        <w:pStyle w:val="BodyText"/>
        <w:tabs>
          <w:tab w:val="left" w:pos="3500"/>
        </w:tabs>
        <w:spacing w:before="398"/>
        <w:ind w:left="2471"/>
      </w:pPr>
      <w:r>
        <w:rPr>
          <w:rFonts w:ascii="Calibri" w:eastAsia="Calibri"/>
        </w:rPr>
        <w:t>4</w:t>
      </w:r>
      <w:r>
        <w:t>、</w:t>
        <w:tab/>
        <w:t>清单材料安防监控中心平面图</w:t>
      </w:r>
    </w:p>
    <w:p>
      <w:pPr>
        <w:pStyle w:val="BodyText"/>
        <w:tabs>
          <w:tab w:val="left" w:pos="3500"/>
        </w:tabs>
        <w:spacing w:before="398"/>
        <w:ind w:left="2471"/>
      </w:pPr>
      <w:r>
        <w:rPr>
          <w:rFonts w:ascii="Calibri" w:eastAsia="Calibri"/>
        </w:rPr>
        <w:t>5</w:t>
      </w:r>
      <w:r>
        <w:t>、</w:t>
        <w:tab/>
        <w:t>安防监控中心清单材料</w:t>
      </w:r>
    </w:p>
    <w:p>
      <w:pPr>
        <w:pStyle w:val="BodyText"/>
        <w:tabs>
          <w:tab w:val="left" w:pos="3500"/>
        </w:tabs>
        <w:spacing w:before="398"/>
        <w:ind w:left="2471"/>
      </w:pPr>
      <w:r>
        <w:rPr>
          <w:rFonts w:ascii="Calibri" w:eastAsia="Calibri"/>
        </w:rPr>
        <w:t>6</w:t>
      </w:r>
      <w:r>
        <w:t>、</w:t>
        <w:tab/>
        <w:t>消防报警系统总平面图</w:t>
      </w:r>
    </w:p>
    <w:p>
      <w:pPr>
        <w:pStyle w:val="BodyText"/>
        <w:tabs>
          <w:tab w:val="left" w:pos="3500"/>
        </w:tabs>
        <w:spacing w:before="398"/>
        <w:ind w:left="2471"/>
      </w:pPr>
      <w:r>
        <w:rPr>
          <w:rFonts w:ascii="Calibri" w:eastAsia="Calibri"/>
        </w:rPr>
        <w:t>7</w:t>
      </w:r>
      <w:r>
        <w:t>、</w:t>
        <w:tab/>
        <w:t>电力监控系统总平面图</w:t>
      </w:r>
    </w:p>
    <w:p>
      <w:pPr>
        <w:pStyle w:val="BodyText"/>
        <w:tabs>
          <w:tab w:val="left" w:pos="3500"/>
        </w:tabs>
        <w:spacing w:before="398"/>
        <w:ind w:left="2471"/>
      </w:pPr>
      <w:r>
        <w:rPr>
          <w:rFonts w:ascii="Calibri" w:eastAsia="Calibri"/>
        </w:rPr>
        <w:t>8</w:t>
      </w:r>
      <w:r>
        <w:t>、</w:t>
        <w:tab/>
        <w:t>室外照明总平面美图</w:t>
      </w:r>
    </w:p>
    <w:p>
      <w:pPr>
        <w:spacing w:after="0"/>
        <w:sectPr>
          <w:headerReference w:type="default" r:id="rId24"/>
          <w:footerReference w:type="default" r:id="rId25"/>
          <w:pgSz w:w="17860" w:h="25260"/>
          <w:pgMar w:top="1220" w:right="960" w:bottom="1920" w:left="1720" w:header="1037" w:footer="1727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pStyle w:val="Heading1"/>
        <w:tabs>
          <w:tab w:val="left" w:pos="1087"/>
          <w:tab w:val="left" w:pos="2170"/>
          <w:tab w:val="left" w:pos="3254"/>
          <w:tab w:val="left" w:pos="4342"/>
          <w:tab w:val="left" w:pos="5425"/>
        </w:tabs>
        <w:spacing w:before="24" w:line="240" w:lineRule="auto"/>
        <w:ind w:left="0" w:right="754"/>
        <w:jc w:val="center"/>
      </w:pPr>
      <w:r>
        <w:t>卷</w:t>
        <w:tab/>
        <w:t>内</w:t>
        <w:tab/>
        <w:t>文</w:t>
        <w:tab/>
        <w:t>件</w:t>
        <w:tab/>
        <w:t>目</w:t>
        <w:tab/>
        <w:t>录</w:t>
      </w:r>
    </w:p>
    <w:p>
      <w:pPr>
        <w:pStyle w:val="BodyText"/>
        <w:rPr>
          <w:b/>
          <w:sz w:val="54"/>
        </w:rPr>
      </w:pPr>
    </w:p>
    <w:p>
      <w:pPr>
        <w:pStyle w:val="BodyText"/>
        <w:spacing w:before="1"/>
        <w:rPr>
          <w:b/>
          <w:sz w:val="52"/>
        </w:rPr>
      </w:pPr>
    </w:p>
    <w:p>
      <w:pPr>
        <w:pStyle w:val="BodyText"/>
        <w:ind w:left="1189"/>
      </w:pPr>
      <w:r>
        <w:t>安全应急预案档案</w:t>
      </w:r>
    </w:p>
    <w:p>
      <w:pPr>
        <w:pStyle w:val="BodyText"/>
        <w:spacing w:before="1"/>
        <w:rPr>
          <w:sz w:val="16"/>
        </w:rPr>
      </w:pPr>
      <w:r>
        <w:pict>
          <v:group id="_x0000_s1038" style="width:656.75pt;height:810.7pt;margin-top:12.26pt;margin-left:126pt;mso-position-horizontal-relative:page;mso-wrap-distance-left:0;mso-wrap-distance-right:0;position:absolute;z-index:-251652096" coordorigin="2520,245" coordsize="13135,16214">
            <v:shape id="_x0000_s1039" type="#_x0000_t75" style="width:13135;height:16214;left:2520;position:absolute;top:245" stroked="f">
              <v:imagedata r:id="rId26" o:title=""/>
            </v:shape>
            <v:shape id="_x0000_s1040" type="#_x0000_t202" style="width:442;height:422;left:2801;position:absolute;top:4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序</w:t>
                    </w:r>
                  </w:p>
                </w:txbxContent>
              </v:textbox>
            </v:shape>
            <v:shape id="_x0000_s1041" type="#_x0000_t202" style="width:2969;height:422;left:6207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安全应急预案：</w:t>
                    </w:r>
                  </w:p>
                </w:txbxContent>
              </v:textbox>
            </v:shape>
            <v:shape id="_x0000_s1042" type="#_x0000_t202" style="width:442;height:422;left:12613;position:absolute;top:4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43" type="#_x0000_t202" style="width:442;height:422;left:13963;position:absolute;top:4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页</w:t>
                    </w:r>
                  </w:p>
                </w:txbxContent>
              </v:textbox>
            </v:shape>
            <v:shape id="_x0000_s1044" type="#_x0000_t202" style="width:442;height:422;left:14885;position:absolute;top:4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045" type="#_x0000_t202" style="width:442;height:422;left:2801;position:absolute;top:14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号</w:t>
                    </w:r>
                  </w:p>
                </w:txbxContent>
              </v:textbox>
            </v:shape>
            <v:shape id="_x0000_s1046" type="#_x0000_t202" style="width:442;height:422;left:6420;position:absolute;top:14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内</w:t>
                    </w:r>
                  </w:p>
                </w:txbxContent>
              </v:textbox>
            </v:shape>
            <v:shape id="_x0000_s1047" type="#_x0000_t202" style="width:442;height:422;left:8522;position:absolute;top:14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容</w:t>
                    </w:r>
                  </w:p>
                </w:txbxContent>
              </v:textbox>
            </v:shape>
            <v:shape id="_x0000_s1048" type="#_x0000_t202" style="width:442;height:422;left:12613;position:absolute;top:14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期</w:t>
                    </w:r>
                  </w:p>
                </w:txbxContent>
              </v:textbox>
            </v:shape>
            <v:shape id="_x0000_s1049" type="#_x0000_t202" style="width:442;height:422;left:13963;position:absolute;top:14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号</w:t>
                    </w:r>
                  </w:p>
                </w:txbxContent>
              </v:textbox>
            </v:shape>
            <v:shape id="_x0000_s1050" type="#_x0000_t202" style="width:442;height:422;left:14885;position:absolute;top:14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注</w:t>
                    </w:r>
                  </w:p>
                </w:txbxContent>
              </v:textbox>
            </v:shape>
            <v:shape id="_x0000_s1051" type="#_x0000_t202" style="width:231;height:422;left:2906;position:absolute;top:23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52" type="#_x0000_t202" style="width:7580;height:360;left:3647;position:absolute;top:24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京粮（天津）油脂项目工程指挥部防汛应急预案</w:t>
                    </w:r>
                  </w:p>
                </w:txbxContent>
              </v:textbox>
            </v:shape>
            <v:shape id="_x0000_s1053" type="#_x0000_t202" style="width:1492;height:422;left:12040;position:absolute;top:23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2011、7</w:t>
                    </w:r>
                  </w:p>
                </w:txbxContent>
              </v:textbox>
            </v:shape>
            <v:shape id="_x0000_s1054" type="#_x0000_t202" style="width:231;height:422;left:14068;position:absolute;top:23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055" type="#_x0000_t202" style="width:231;height:422;left:2906;position:absolute;top:33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56" type="#_x0000_t202" style="width:7220;height:360;left:3647;position:absolute;top:34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京粮（天津）油脂加工项目安全生产应急预案</w:t>
                    </w:r>
                  </w:p>
                </w:txbxContent>
              </v:textbox>
            </v:shape>
            <v:shape id="_x0000_s1057" type="#_x0000_t202" style="width:1492;height:422;left:12040;position:absolute;top:33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2011、5</w:t>
                    </w:r>
                  </w:p>
                </w:txbxContent>
              </v:textbox>
            </v:shape>
            <v:shape id="_x0000_s1058" type="#_x0000_t202" style="width:231;height:422;left:14068;position:absolute;top:33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59" type="#_x0000_t202" style="width:231;height:422;left:2906;position:absolute;top:42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060" type="#_x0000_t202" style="width:7940;height:828;left:3647;position:absolute;top:412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京粮（天津）粮油工业有限公司安全生产事故应急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救援预案</w:t>
                    </w:r>
                  </w:p>
                </w:txbxContent>
              </v:textbox>
            </v:shape>
            <v:shape id="_x0000_s1061" type="#_x0000_t202" style="width:1492;height:422;left:12040;position:absolute;top:42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2011、6</w:t>
                    </w:r>
                  </w:p>
                </w:txbxContent>
              </v:textbox>
            </v:shape>
            <v:shape id="_x0000_s1062" type="#_x0000_t202" style="width:231;height:422;left:14068;position:absolute;top:42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6</w:t>
                    </w:r>
                  </w:p>
                </w:txbxContent>
              </v:textbox>
            </v:shape>
            <v:shape id="_x0000_s1063" type="#_x0000_t202" style="width:231;height:422;left:2906;position:absolute;top:52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64" type="#_x0000_t202" style="width:5060;height:360;left:3647;position:absolute;top:53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中建六局精良项目工程防汛措施</w:t>
                    </w:r>
                  </w:p>
                </w:txbxContent>
              </v:textbox>
            </v:shape>
            <v:shape id="_x0000_s1065" type="#_x0000_t202" style="width:1492;height:422;left:12040;position:absolute;top:52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2011、6</w:t>
                    </w:r>
                  </w:p>
                </w:txbxContent>
              </v:textbox>
            </v:shape>
            <v:shape id="_x0000_s1066" type="#_x0000_t202" style="width:231;height:422;left:14068;position:absolute;top:52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67" type="#_x0000_t202" style="width:231;height:422;left:2906;position:absolute;top:61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068" type="#_x0000_t202" style="width:7220;height:360;left:3647;position:absolute;top:62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哈尔滨北仓粮食仓储设备安装有限公司项目部</w:t>
                    </w:r>
                  </w:p>
                </w:txbxContent>
              </v:textbox>
            </v:shape>
            <v:shape id="_x0000_s1069" type="#_x0000_t202" style="width:1492;height:422;left:12040;position:absolute;top:61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2011、7</w:t>
                    </w:r>
                  </w:p>
                </w:txbxContent>
              </v:textbox>
            </v:shape>
            <v:shape id="_x0000_s1070" type="#_x0000_t202" style="width:231;height:422;left:14068;position:absolute;top:61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71" type="#_x0000_t202" style="width:231;height:422;left:2906;position:absolute;top:71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6</w:t>
                    </w:r>
                  </w:p>
                </w:txbxContent>
              </v:textbox>
            </v:shape>
            <v:shape id="_x0000_s1072" type="#_x0000_t202" style="width:7940;height:828;left:3647;position:absolute;top:697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中建二局安装有限公司京粮天津油脂项目部防汛安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全组织措施</w:t>
                    </w:r>
                  </w:p>
                </w:txbxContent>
              </v:textbox>
            </v:shape>
            <v:shape id="_x0000_s1073" type="#_x0000_t202" style="width:1492;height:422;left:12040;position:absolute;top:71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2011、7</w:t>
                    </w:r>
                  </w:p>
                </w:txbxContent>
              </v:textbox>
            </v:shape>
            <v:shape id="_x0000_s1074" type="#_x0000_t202" style="width:231;height:422;left:2906;position:absolute;top:807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7</w:t>
                    </w:r>
                  </w:p>
                </w:txbxContent>
              </v:textbox>
            </v:shape>
            <v:shape id="_x0000_s1075" type="#_x0000_t202" style="width:231;height:422;left:2906;position:absolute;top:90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8</w:t>
                    </w:r>
                  </w:p>
                </w:txbxContent>
              </v:textbox>
            </v:shape>
            <v:shape id="_x0000_s1076" type="#_x0000_t202" style="width:231;height:422;left:2906;position:absolute;top:99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9</w:t>
                    </w:r>
                  </w:p>
                </w:txbxContent>
              </v:textbox>
            </v:shape>
            <v:shape id="_x0000_s1077" type="#_x0000_t202" style="width:442;height:422;left:2801;position:absolute;top:109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10</w:t>
                    </w:r>
                  </w:p>
                </w:txbxContent>
              </v:textbox>
            </v:shape>
            <v:shape id="_x0000_s1078" type="#_x0000_t202" style="width:442;height:422;left:2801;position:absolute;top:118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</w:t>
                    </w:r>
                  </w:p>
                </w:txbxContent>
              </v:textbox>
            </v:shape>
            <v:shape id="_x0000_s1079" type="#_x0000_t202" style="width:442;height:422;left:2801;position:absolute;top:128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12</w:t>
                    </w:r>
                  </w:p>
                </w:txbxContent>
              </v:textbox>
            </v:shape>
            <v:shape id="_x0000_s1080" type="#_x0000_t202" style="width:442;height:422;left:2801;position:absolute;top:137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13</w:t>
                    </w:r>
                  </w:p>
                </w:txbxContent>
              </v:textbox>
            </v:shape>
            <v:shape id="_x0000_s1081" type="#_x0000_t202" style="width:442;height:422;left:2801;position:absolute;top:1473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14</w:t>
                    </w:r>
                  </w:p>
                </w:txbxContent>
              </v:textbox>
            </v:shape>
            <v:shape id="_x0000_s1082" type="#_x0000_t202" style="width:442;height:422;left:2801;position:absolute;top:156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27"/>
          <w:footerReference w:type="default" r:id="rId28"/>
          <w:pgSz w:w="17860" w:h="25260"/>
          <w:pgMar w:top="1220" w:right="960" w:bottom="1920" w:left="1720" w:header="1037" w:footer="1727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800"/>
        <w:rPr>
          <w:sz w:val="20"/>
        </w:rPr>
      </w:pPr>
      <w:r>
        <w:rPr>
          <w:sz w:val="20"/>
        </w:rPr>
        <w:pict>
          <v:group id="_x0000_i1083" style="width:656.75pt;height:97pt;mso-position-horizontal-relative:char;mso-position-vertical-relative:line" coordorigin="0,0" coordsize="13135,1940">
            <v:shape id="_x0000_s1084" type="#_x0000_t75" style="width:13135;height:1940;position:absolute" stroked="f">
              <v:imagedata r:id="rId29" o:title=""/>
            </v:shape>
            <v:shape id="_x0000_s1085" type="#_x0000_t202" style="width:442;height:422;left:281;position:absolute;top:2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16</w:t>
                    </w:r>
                  </w:p>
                </w:txbxContent>
              </v:textbox>
            </v:shape>
            <v:shape id="_x0000_s1086" type="#_x0000_t202" style="width:442;height:422;left:281;position:absolute;top:11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17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Heading1"/>
        <w:tabs>
          <w:tab w:val="left" w:pos="1087"/>
          <w:tab w:val="left" w:pos="2170"/>
          <w:tab w:val="left" w:pos="3254"/>
          <w:tab w:val="left" w:pos="4342"/>
          <w:tab w:val="left" w:pos="5425"/>
        </w:tabs>
        <w:spacing w:line="631" w:lineRule="exact"/>
        <w:ind w:left="0" w:right="754"/>
        <w:jc w:val="center"/>
      </w:pPr>
      <w:r>
        <w:t>卷</w:t>
        <w:tab/>
        <w:t>内</w:t>
        <w:tab/>
        <w:t>文</w:t>
        <w:tab/>
        <w:t>件</w:t>
        <w:tab/>
        <w:t>目</w:t>
        <w:tab/>
        <w:t>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2"/>
        </w:rPr>
      </w:pPr>
    </w:p>
    <w:p>
      <w:pPr>
        <w:pStyle w:val="BodyText"/>
        <w:spacing w:before="42"/>
        <w:ind w:left="1189"/>
      </w:pPr>
      <w:r>
        <w:pict>
          <v:group id="_x0000_s1087" style="width:656.75pt;height:810.7pt;margin-top:41.09pt;margin-left:126pt;mso-position-horizontal-relative:page;position:absolute;z-index:-251651072" coordorigin="2520,822" coordsize="13135,16214">
            <v:shape id="_x0000_s1088" type="#_x0000_t75" style="width:13135;height:16214;left:2520;position:absolute;top:821" stroked="f">
              <v:imagedata r:id="rId30" o:title=""/>
            </v:shape>
            <v:shape id="_x0000_s1089" type="#_x0000_t202" style="width:442;height:422;left:2801;position:absolute;top:10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序</w:t>
                    </w:r>
                  </w:p>
                </w:txbxContent>
              </v:textbox>
            </v:shape>
            <v:shape id="_x0000_s1090" type="#_x0000_t202" style="width:2335;height:422;left:6524;position:absolute;top:10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安 全 例 会</w:t>
                    </w:r>
                  </w:p>
                </w:txbxContent>
              </v:textbox>
            </v:shape>
            <v:shape id="_x0000_s1091" type="#_x0000_t202" style="width:442;height:422;left:12613;position:absolute;top:10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92" type="#_x0000_t202" style="width:442;height:422;left:13963;position:absolute;top:10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次</w:t>
                    </w:r>
                  </w:p>
                </w:txbxContent>
              </v:textbox>
            </v:shape>
            <v:shape id="_x0000_s1093" type="#_x0000_t202" style="width:442;height:422;left:14885;position:absolute;top:10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094" type="#_x0000_t202" style="width:442;height:422;left:2801;position:absolute;top:19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号</w:t>
                    </w:r>
                  </w:p>
                </w:txbxContent>
              </v:textbox>
            </v:shape>
            <v:shape id="_x0000_s1095" type="#_x0000_t202" style="width:442;height:422;left:6420;position:absolute;top:20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内</w:t>
                    </w:r>
                  </w:p>
                </w:txbxContent>
              </v:textbox>
            </v:shape>
            <v:shape id="_x0000_s1096" type="#_x0000_t202" style="width:442;height:422;left:8522;position:absolute;top:20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容</w:t>
                    </w:r>
                  </w:p>
                </w:txbxContent>
              </v:textbox>
            </v:shape>
            <v:shape id="_x0000_s1097" type="#_x0000_t202" style="width:442;height:422;left:12613;position:absolute;top:19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期</w:t>
                    </w:r>
                  </w:p>
                </w:txbxContent>
              </v:textbox>
            </v:shape>
            <v:shape id="_x0000_s1098" type="#_x0000_t202" style="width:442;height:422;left:13963;position:absolute;top:19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数</w:t>
                    </w:r>
                  </w:p>
                </w:txbxContent>
              </v:textbox>
            </v:shape>
            <v:shape id="_x0000_s1099" type="#_x0000_t202" style="width:442;height:422;left:14885;position:absolute;top:19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注</w:t>
                    </w:r>
                  </w:p>
                </w:txbxContent>
              </v:textbox>
            </v:shape>
            <v:shape id="_x0000_s1100" type="#_x0000_t202" style="width:442;height:8979;left:2801;position:absolute;top:2955" filled="f" stroked="f">
              <v:textbox inset="0,0,0,0">
                <w:txbxContent>
                  <w:p>
                    <w:pPr>
                      <w:spacing w:before="0" w:line="480" w:lineRule="exact"/>
                      <w:ind w:left="10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1</w:t>
                    </w:r>
                  </w:p>
                  <w:p>
                    <w:pPr>
                      <w:spacing w:before="2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/>
                      <w:ind w:left="10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  <w:p>
                    <w:pPr>
                      <w:spacing w:before="2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/>
                      <w:ind w:left="10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  <w:p>
                    <w:pPr>
                      <w:spacing w:before="2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1"/>
                      <w:ind w:left="10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  <w:p>
                    <w:pPr>
                      <w:spacing w:before="5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/>
                      <w:ind w:left="10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5</w:t>
                    </w:r>
                  </w:p>
                  <w:p>
                    <w:pPr>
                      <w:spacing w:before="3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/>
                      <w:ind w:left="10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6</w:t>
                    </w:r>
                  </w:p>
                  <w:p>
                    <w:pPr>
                      <w:spacing w:before="2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1"/>
                      <w:ind w:left="10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7</w:t>
                    </w:r>
                  </w:p>
                  <w:p>
                    <w:pPr>
                      <w:spacing w:before="2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/>
                      <w:ind w:left="10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8</w:t>
                    </w:r>
                  </w:p>
                  <w:p>
                    <w:pPr>
                      <w:spacing w:before="2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/>
                      <w:ind w:left="10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9</w:t>
                    </w:r>
                  </w:p>
                  <w:p>
                    <w:pPr>
                      <w:spacing w:before="2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10</w:t>
                    </w:r>
                  </w:p>
                </w:txbxContent>
              </v:textbox>
            </v:shape>
            <v:shape id="_x0000_s1101" type="#_x0000_t202" style="width:7940;height:9386;left:3647;position:absolute;top:280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京粮集团天津临港粮油加工仓储物流项目《安全例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会》</w:t>
                    </w:r>
                  </w:p>
                  <w:p>
                    <w:pPr>
                      <w:spacing w:before="22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京粮集团天津临港粮油加工仓储物流项目《安全例</w:t>
                    </w:r>
                    <w:r>
                      <w:rPr>
                        <w:sz w:val="36"/>
                      </w:rPr>
                      <w:t>会》</w:t>
                    </w:r>
                  </w:p>
                  <w:p>
                    <w:pPr>
                      <w:spacing w:before="18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京粮集团天津临港粮油加工仓储物流项目《安全例</w:t>
                    </w:r>
                    <w:r>
                      <w:rPr>
                        <w:sz w:val="36"/>
                      </w:rPr>
                      <w:t>会》</w:t>
                    </w:r>
                  </w:p>
                  <w:p>
                    <w:pPr>
                      <w:spacing w:before="19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京粮集团天津临港粮油加工仓储物流项目《安全例</w:t>
                    </w:r>
                    <w:r>
                      <w:rPr>
                        <w:sz w:val="36"/>
                      </w:rPr>
                      <w:t>会》</w:t>
                    </w:r>
                  </w:p>
                  <w:p>
                    <w:pPr>
                      <w:spacing w:before="22" w:line="244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京粮集团天津临港粮油加工仓储物流项目《安全例</w:t>
                    </w:r>
                    <w:r>
                      <w:rPr>
                        <w:sz w:val="36"/>
                      </w:rPr>
                      <w:t>会》</w:t>
                    </w:r>
                  </w:p>
                  <w:p>
                    <w:pPr>
                      <w:spacing w:before="10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京粮集团天津临港粮油加工仓储物流项目《安全例</w:t>
                    </w:r>
                    <w:r>
                      <w:rPr>
                        <w:sz w:val="36"/>
                      </w:rPr>
                      <w:t>会》</w:t>
                    </w:r>
                  </w:p>
                  <w:p>
                    <w:pPr>
                      <w:spacing w:before="19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京粮集团天津临港粮油加工仓储物流项目《安全例</w:t>
                    </w:r>
                    <w:r>
                      <w:rPr>
                        <w:sz w:val="36"/>
                      </w:rPr>
                      <w:t>会》</w:t>
                    </w:r>
                  </w:p>
                  <w:p>
                    <w:pPr>
                      <w:spacing w:before="19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京粮集团天津临港粮油加工仓储物流项目《安全例</w:t>
                    </w:r>
                    <w:r>
                      <w:rPr>
                        <w:sz w:val="36"/>
                      </w:rPr>
                      <w:t>会》</w:t>
                    </w:r>
                  </w:p>
                  <w:p>
                    <w:pPr>
                      <w:spacing w:before="18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京粮集团天津临港粮油加工仓储物流项目《安全例</w:t>
                    </w:r>
                    <w:r>
                      <w:rPr>
                        <w:sz w:val="36"/>
                      </w:rPr>
                      <w:t>会》</w:t>
                    </w:r>
                  </w:p>
                  <w:p>
                    <w:pPr>
                      <w:spacing w:before="19" w:line="46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京粮集团天津临港粮油加工仓储物流项目《安全例</w:t>
                    </w:r>
                    <w:r>
                      <w:rPr>
                        <w:sz w:val="36"/>
                      </w:rPr>
                      <w:t>会》</w:t>
                    </w:r>
                  </w:p>
                </w:txbxContent>
              </v:textbox>
            </v:shape>
            <v:shape id="_x0000_s1102" type="#_x0000_t202" style="width:442;height:422;left:2801;position:absolute;top:124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</w:t>
                    </w:r>
                  </w:p>
                </w:txbxContent>
              </v:textbox>
            </v:shape>
            <v:shape id="_x0000_s1103" type="#_x0000_t202" style="width:442;height:422;left:2801;position:absolute;top:134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12</w:t>
                    </w:r>
                  </w:p>
                </w:txbxContent>
              </v:textbox>
            </v:shape>
            <v:shape id="_x0000_s1104" type="#_x0000_t202" style="width:442;height:422;left:2801;position:absolute;top:143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13</w:t>
                    </w:r>
                  </w:p>
                </w:txbxContent>
              </v:textbox>
            </v:shape>
            <v:shape id="_x0000_s1105" type="#_x0000_t202" style="width:442;height:422;left:2801;position:absolute;top:153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14</w:t>
                    </w:r>
                  </w:p>
                </w:txbxContent>
              </v:textbox>
            </v:shape>
            <v:shape id="_x0000_s1106" type="#_x0000_t202" style="width:442;height:422;left:2801;position:absolute;top:162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t>安全会议档案：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tbl>
      <w:tblPr>
        <w:tblStyle w:val="TableNormal4"/>
        <w:tblW w:w="0" w:type="auto"/>
        <w:jc w:val="left"/>
        <w:tblInd w:w="10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9"/>
        <w:gridCol w:w="743"/>
        <w:gridCol w:w="775"/>
      </w:tblGrid>
      <w:tr>
        <w:tblPrEx>
          <w:tblW w:w="0" w:type="auto"/>
          <w:jc w:val="left"/>
          <w:tblInd w:w="102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1849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2010</w:t>
            </w:r>
            <w:r>
              <w:rPr>
                <w:spacing w:val="-116"/>
                <w:sz w:val="42"/>
              </w:rPr>
              <w:t>、</w:t>
            </w:r>
            <w:r>
              <w:rPr>
                <w:sz w:val="42"/>
              </w:rPr>
              <w:t>12</w:t>
            </w:r>
          </w:p>
        </w:tc>
        <w:tc>
          <w:tcPr>
            <w:tcW w:w="743" w:type="dxa"/>
          </w:tcPr>
          <w:p>
            <w:pPr>
              <w:pStyle w:val="TableParagraph"/>
              <w:spacing w:line="480" w:lineRule="exact"/>
              <w:ind w:left="228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849" w:type="dxa"/>
          </w:tcPr>
          <w:p>
            <w:pPr>
              <w:pStyle w:val="TableParagraph"/>
              <w:spacing w:before="206"/>
              <w:ind w:left="50"/>
              <w:rPr>
                <w:sz w:val="42"/>
              </w:rPr>
            </w:pPr>
            <w:r>
              <w:rPr>
                <w:sz w:val="42"/>
              </w:rPr>
              <w:t>2011、1</w:t>
            </w:r>
          </w:p>
        </w:tc>
        <w:tc>
          <w:tcPr>
            <w:tcW w:w="743" w:type="dxa"/>
          </w:tcPr>
          <w:p>
            <w:pPr>
              <w:pStyle w:val="TableParagraph"/>
              <w:spacing w:before="206"/>
              <w:ind w:left="228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849" w:type="dxa"/>
          </w:tcPr>
          <w:p>
            <w:pPr>
              <w:pStyle w:val="TableParagraph"/>
              <w:spacing w:before="206"/>
              <w:ind w:left="50"/>
              <w:rPr>
                <w:sz w:val="42"/>
              </w:rPr>
            </w:pPr>
            <w:r>
              <w:rPr>
                <w:sz w:val="42"/>
              </w:rPr>
              <w:t>2011、2</w:t>
            </w:r>
          </w:p>
        </w:tc>
        <w:tc>
          <w:tcPr>
            <w:tcW w:w="743" w:type="dxa"/>
          </w:tcPr>
          <w:p>
            <w:pPr>
              <w:pStyle w:val="TableParagraph"/>
              <w:spacing w:before="206"/>
              <w:ind w:left="228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849" w:type="dxa"/>
          </w:tcPr>
          <w:p>
            <w:pPr>
              <w:pStyle w:val="TableParagraph"/>
              <w:spacing w:before="206"/>
              <w:ind w:left="50"/>
              <w:rPr>
                <w:sz w:val="42"/>
              </w:rPr>
            </w:pPr>
            <w:r>
              <w:rPr>
                <w:sz w:val="42"/>
              </w:rPr>
              <w:t>2011、3</w:t>
            </w:r>
          </w:p>
        </w:tc>
        <w:tc>
          <w:tcPr>
            <w:tcW w:w="743" w:type="dxa"/>
          </w:tcPr>
          <w:p>
            <w:pPr>
              <w:pStyle w:val="TableParagraph"/>
              <w:spacing w:before="206"/>
              <w:ind w:left="228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849" w:type="dxa"/>
          </w:tcPr>
          <w:p>
            <w:pPr>
              <w:pStyle w:val="TableParagraph"/>
              <w:spacing w:before="208"/>
              <w:ind w:left="50"/>
              <w:rPr>
                <w:sz w:val="42"/>
              </w:rPr>
            </w:pPr>
            <w:r>
              <w:rPr>
                <w:sz w:val="42"/>
              </w:rPr>
              <w:t>2011、4</w:t>
            </w:r>
          </w:p>
        </w:tc>
        <w:tc>
          <w:tcPr>
            <w:tcW w:w="743" w:type="dxa"/>
          </w:tcPr>
          <w:p>
            <w:pPr>
              <w:pStyle w:val="TableParagraph"/>
              <w:spacing w:before="208"/>
              <w:ind w:left="228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849" w:type="dxa"/>
          </w:tcPr>
          <w:p>
            <w:pPr>
              <w:pStyle w:val="TableParagraph"/>
              <w:spacing w:before="207"/>
              <w:ind w:left="50"/>
              <w:rPr>
                <w:sz w:val="42"/>
              </w:rPr>
            </w:pPr>
            <w:r>
              <w:rPr>
                <w:sz w:val="42"/>
              </w:rPr>
              <w:t>2011、5</w:t>
            </w:r>
          </w:p>
        </w:tc>
        <w:tc>
          <w:tcPr>
            <w:tcW w:w="743" w:type="dxa"/>
          </w:tcPr>
          <w:p>
            <w:pPr>
              <w:pStyle w:val="TableParagraph"/>
              <w:spacing w:before="207"/>
              <w:ind w:left="228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849" w:type="dxa"/>
          </w:tcPr>
          <w:p>
            <w:pPr>
              <w:pStyle w:val="TableParagraph"/>
              <w:spacing w:before="206"/>
              <w:ind w:left="50"/>
              <w:rPr>
                <w:sz w:val="42"/>
              </w:rPr>
            </w:pPr>
            <w:r>
              <w:rPr>
                <w:sz w:val="42"/>
              </w:rPr>
              <w:t>2011、6</w:t>
            </w:r>
          </w:p>
        </w:tc>
        <w:tc>
          <w:tcPr>
            <w:tcW w:w="743" w:type="dxa"/>
          </w:tcPr>
          <w:p>
            <w:pPr>
              <w:pStyle w:val="TableParagraph"/>
              <w:spacing w:before="206"/>
              <w:ind w:left="228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849" w:type="dxa"/>
          </w:tcPr>
          <w:p>
            <w:pPr>
              <w:pStyle w:val="TableParagraph"/>
              <w:spacing w:before="206"/>
              <w:ind w:left="50"/>
              <w:rPr>
                <w:sz w:val="42"/>
              </w:rPr>
            </w:pPr>
            <w:r>
              <w:rPr>
                <w:sz w:val="42"/>
              </w:rPr>
              <w:t>2011、7</w:t>
            </w:r>
          </w:p>
        </w:tc>
        <w:tc>
          <w:tcPr>
            <w:tcW w:w="743" w:type="dxa"/>
          </w:tcPr>
          <w:p>
            <w:pPr>
              <w:pStyle w:val="TableParagraph"/>
              <w:spacing w:before="206"/>
              <w:ind w:left="228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849" w:type="dxa"/>
          </w:tcPr>
          <w:p>
            <w:pPr>
              <w:pStyle w:val="TableParagraph"/>
              <w:spacing w:before="206"/>
              <w:ind w:left="50"/>
              <w:rPr>
                <w:sz w:val="42"/>
              </w:rPr>
            </w:pPr>
            <w:r>
              <w:rPr>
                <w:sz w:val="42"/>
              </w:rPr>
              <w:t>2011、8</w:t>
            </w:r>
          </w:p>
        </w:tc>
        <w:tc>
          <w:tcPr>
            <w:tcW w:w="743" w:type="dxa"/>
          </w:tcPr>
          <w:p>
            <w:pPr>
              <w:pStyle w:val="TableParagraph"/>
              <w:spacing w:before="206"/>
              <w:ind w:left="228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1849" w:type="dxa"/>
          </w:tcPr>
          <w:p>
            <w:pPr>
              <w:pStyle w:val="TableParagraph"/>
              <w:spacing w:before="206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2011、9</w:t>
            </w:r>
          </w:p>
        </w:tc>
        <w:tc>
          <w:tcPr>
            <w:tcW w:w="743" w:type="dxa"/>
          </w:tcPr>
          <w:p>
            <w:pPr>
              <w:pStyle w:val="TableParagraph"/>
              <w:spacing w:before="206" w:line="459" w:lineRule="exact"/>
              <w:ind w:left="228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</w:pPr>
      <w:r>
        <w:rPr>
          <w:rFonts w:ascii="Times New Roman"/>
          <w:sz w:val="36"/>
        </w:rPr>
        <w:br/>
      </w:r>
      <w:r>
        <w:rPr>
          <w:rFonts w:ascii="Times New Roman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https://d.book118.com/217005143000006041</w:t>
        </w:r>
      </w:hyperlink>
    </w:p>
    <w:p>
      <w:pPr>
        <w:spacing w:after="0"/>
        <w:rPr>
          <w:rFonts w:ascii="Times New Roman"/>
          <w:sz w:val="36"/>
        </w:rPr>
      </w:pPr>
    </w:p>
    <w:sectPr>
      <w:headerReference w:type="default" r:id="rId32"/>
      <w:footerReference w:type="default" r:id="rId33"/>
      <w:pgSz w:w="17860" w:h="25260"/>
      <w:pgMar w:top="1220" w:right="960" w:bottom="1920" w:left="1720" w:header="1037" w:footer="1727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0" style="mso-position-horizontal-relative:page;mso-position-vertical-relative:page;position:absolute;z-index:-251658240" from="135.05pt,1167.05pt" to="198.05pt,1167.05pt" stroked="t" strokecolor="black" strokeweight="1.06pt">
          <v:stroke dashstyle="dash"/>
        </v:lin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7216" from="135.05pt,1167.05pt" to="198.05pt,1167.05pt" stroked="t" strokecolor="black" strokeweight="1.06pt">
          <v:stroke dashstyle="dash"/>
        </v:lin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4" style="mso-position-horizontal-relative:page;mso-position-vertical-relative:page;position:absolute;z-index:-251656192" from="135.05pt,1167.05pt" to="198.05pt,1167.05pt" stroked="t" strokecolor="black" strokeweight="1.06pt">
          <v:stroke dashstyle="dash"/>
        </v:lin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6" style="mso-position-horizontal-relative:page;mso-position-vertical-relative:page;position:absolute;z-index:-251655168" from="135.05pt,1167.05pt" to="198.05pt,1167.05pt" stroked="t" strokecolor="black" strokeweight="1.06pt">
          <v:stroke dashstyle="dash"/>
        </v:lin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8" style="mso-position-horizontal-relative:page;mso-position-vertical-relative:page;position:absolute;z-index:-251654144" from="135.05pt,1167.05pt" to="198.05pt,1167.05pt" stroked="t" strokecolor="black" strokeweight="1.06pt">
          <v:stroke dashstyle="dash"/>
        </v:lin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0" style="mso-position-horizontal-relative:page;mso-position-vertical-relative:page;position:absolute;z-index:-251653120" from="135.05pt,1167.05pt" to="198.05pt,1167.05pt" stroked="t" strokecolor="black" strokeweight="1.06pt">
          <v:stroke dashstyle="dash"/>
        </v:lin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2" style="mso-position-horizontal-relative:page;mso-position-vertical-relative:page;position:absolute;z-index:-251652096" from="135.05pt,1167.05pt" to="198.05pt,1167.05pt" stroked="t" strokecolor="black" strokeweight="1.06pt">
          <v:stroke dashstyle="dash"/>
        </v:lin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4" style="mso-position-horizontal-relative:page;mso-position-vertical-relative:page;position:absolute;z-index:-251651072" from="135.05pt,1167.05pt" to="198.05pt,1167.05pt" stroked="t" strokecolor="black" strokeweight="1.06pt">
          <v:stroke dashstyle="dash"/>
        </v:lin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6" style="mso-position-horizontal-relative:page;mso-position-vertical-relative:page;position:absolute;z-index:-251650048" from="135.05pt,1167.05pt" to="198.05pt,1167.05pt" stroked="t" strokecolor="black" strokeweight="1.06pt">
          <v:stroke dashstyle="dash"/>
        </v:lin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35.05pt,61.35pt" to="198.05pt,61.35pt" stroked="t" strokecolor="black" strokeweight="1.06pt">
          <v:stroke dashstyle="dash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1" style="mso-position-horizontal-relative:page;mso-position-vertical-relative:page;position:absolute;z-index:-251657216" from="135.05pt,61.35pt" to="198.05pt,61.35pt" stroked="t" strokecolor="black" strokeweight="1.06pt">
          <v:stroke dashstyle="dash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3" style="mso-position-horizontal-relative:page;mso-position-vertical-relative:page;position:absolute;z-index:-251656192" from="135.05pt,61.35pt" to="198.05pt,61.35pt" stroked="t" strokecolor="black" strokeweight="1.06pt">
          <v:stroke dashstyle="dash"/>
        </v:lin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5" style="mso-position-horizontal-relative:page;mso-position-vertical-relative:page;position:absolute;z-index:-251655168" from="135.05pt,61.35pt" to="198.05pt,61.35pt" stroked="t" strokecolor="black" strokeweight="1.06pt">
          <v:stroke dashstyle="dash"/>
        </v:lin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7" style="mso-position-horizontal-relative:page;mso-position-vertical-relative:page;position:absolute;z-index:-251654144" from="135.05pt,61.35pt" to="198.05pt,61.35pt" stroked="t" strokecolor="black" strokeweight="1.06pt">
          <v:stroke dashstyle="dash"/>
        </v:lin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9" style="mso-position-horizontal-relative:page;mso-position-vertical-relative:page;position:absolute;z-index:-251653120" from="135.05pt,61.35pt" to="198.05pt,61.35pt" stroked="t" strokecolor="black" strokeweight="1.06pt">
          <v:stroke dashstyle="dash"/>
        </v:lin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1" style="mso-position-horizontal-relative:page;mso-position-vertical-relative:page;position:absolute;z-index:-251652096" from="135.05pt,61.35pt" to="198.05pt,61.35pt" stroked="t" strokecolor="black" strokeweight="1.06pt">
          <v:stroke dashstyle="dash"/>
        </v:lin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3" style="mso-position-horizontal-relative:page;mso-position-vertical-relative:page;position:absolute;z-index:-251651072" from="135.05pt,61.35pt" to="198.05pt,61.35pt" stroked="t" strokecolor="black" strokeweight="1.06pt">
          <v:stroke dashstyle="dash"/>
        </v:lin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5" style="mso-position-horizontal-relative:page;mso-position-vertical-relative:page;position:absolute;z-index:-251650048" from="135.05pt,61.35pt" to="198.05pt,61.35pt" stroked="t" strokecolor="black" strokeweight="1.06pt">
          <v:stroke dashstyle="dash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E217A"/>
    <w:multiLevelType w:val="hybridMultilevel"/>
    <w:tmpl w:val="00000000"/>
    <w:lvl w:ilvl="0">
      <w:start w:val="8"/>
      <w:numFmt w:val="decimal"/>
      <w:lvlText w:val="%1"/>
      <w:lvlJc w:val="left"/>
      <w:pPr>
        <w:ind w:left="895" w:hanging="742"/>
        <w:jc w:val="left"/>
      </w:pPr>
      <w:rPr>
        <w:rFonts w:ascii="宋体" w:eastAsia="宋体" w:hAnsi="宋体" w:cs="宋体" w:hint="default"/>
        <w:w w:val="100"/>
        <w:position w:val="3"/>
        <w:sz w:val="42"/>
        <w:szCs w:val="42"/>
      </w:rPr>
    </w:lvl>
    <w:lvl w:ilvl="1">
      <w:start w:val="0"/>
      <w:numFmt w:val="bullet"/>
      <w:lvlText w:val="•"/>
      <w:lvlJc w:val="left"/>
      <w:pPr>
        <w:ind w:left="1722" w:hanging="7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68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91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14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36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5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82" w:hanging="742"/>
      </w:pPr>
      <w:rPr>
        <w:rFonts w:hint="default"/>
      </w:rPr>
    </w:lvl>
  </w:abstractNum>
  <w:abstractNum w:abstractNumId="1">
    <w:nsid w:val="04F17792"/>
    <w:multiLevelType w:val="hybridMultilevel"/>
    <w:tmpl w:val="00000000"/>
    <w:lvl w:ilvl="0">
      <w:start w:val="3"/>
      <w:numFmt w:val="decimal"/>
      <w:lvlText w:val="%1"/>
      <w:lvlJc w:val="left"/>
      <w:pPr>
        <w:ind w:left="895" w:hanging="742"/>
        <w:jc w:val="left"/>
      </w:pPr>
      <w:rPr>
        <w:rFonts w:ascii="宋体" w:eastAsia="宋体" w:hAnsi="宋体" w:cs="宋体" w:hint="default"/>
        <w:w w:val="100"/>
        <w:position w:val="3"/>
        <w:sz w:val="42"/>
        <w:szCs w:val="42"/>
      </w:rPr>
    </w:lvl>
    <w:lvl w:ilvl="1">
      <w:start w:val="0"/>
      <w:numFmt w:val="bullet"/>
      <w:lvlText w:val="•"/>
      <w:lvlJc w:val="left"/>
      <w:pPr>
        <w:ind w:left="1645" w:hanging="7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9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36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2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28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7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1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64" w:hanging="742"/>
      </w:pPr>
      <w:rPr>
        <w:rFonts w:hint="default"/>
      </w:rPr>
    </w:lvl>
  </w:abstractNum>
  <w:abstractNum w:abstractNumId="2">
    <w:nsid w:val="28E942E7"/>
    <w:multiLevelType w:val="hybridMultilevel"/>
    <w:tmpl w:val="00000000"/>
    <w:lvl w:ilvl="0">
      <w:start w:val="1"/>
      <w:numFmt w:val="decimal"/>
      <w:lvlText w:val="%1"/>
      <w:lvlJc w:val="left"/>
      <w:pPr>
        <w:ind w:left="1927" w:hanging="742"/>
        <w:jc w:val="right"/>
      </w:pPr>
      <w:rPr>
        <w:rFonts w:ascii="宋体" w:eastAsia="宋体" w:hAnsi="宋体" w:cs="宋体" w:hint="default"/>
        <w:w w:val="100"/>
        <w:position w:val="-19"/>
        <w:sz w:val="42"/>
        <w:szCs w:val="42"/>
      </w:rPr>
    </w:lvl>
    <w:lvl w:ilvl="1">
      <w:start w:val="0"/>
      <w:numFmt w:val="bullet"/>
      <w:lvlText w:val="•"/>
      <w:lvlJc w:val="left"/>
      <w:pPr>
        <w:ind w:left="2712" w:hanging="7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8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0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3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76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6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61" w:hanging="742"/>
      </w:pPr>
      <w:rPr>
        <w:rFonts w:hint="default"/>
      </w:rPr>
    </w:lvl>
  </w:abstractNum>
  <w:abstractNum w:abstractNumId="3">
    <w:nsid w:val="7BB66E04"/>
    <w:multiLevelType w:val="hybridMultilevel"/>
    <w:tmpl w:val="00000000"/>
    <w:lvl w:ilvl="0">
      <w:start w:val="1"/>
      <w:numFmt w:val="decimal"/>
      <w:lvlText w:val="%1"/>
      <w:lvlJc w:val="left"/>
      <w:pPr>
        <w:ind w:left="1927" w:hanging="742"/>
        <w:jc w:val="left"/>
      </w:pPr>
      <w:rPr>
        <w:rFonts w:ascii="宋体" w:eastAsia="宋体" w:hAnsi="宋体" w:cs="宋体" w:hint="default"/>
        <w:w w:val="100"/>
        <w:position w:val="-19"/>
        <w:sz w:val="42"/>
        <w:szCs w:val="42"/>
      </w:rPr>
    </w:lvl>
    <w:lvl w:ilvl="1">
      <w:start w:val="0"/>
      <w:numFmt w:val="bullet"/>
      <w:lvlText w:val="•"/>
      <w:lvlJc w:val="left"/>
      <w:pPr>
        <w:ind w:left="2712" w:hanging="7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8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0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3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76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6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61" w:hanging="742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580" w:lineRule="exact"/>
      <w:ind w:left="20"/>
      <w:outlineLvl w:val="0"/>
    </w:pPr>
    <w:rPr>
      <w:rFonts w:ascii="宋体" w:eastAsia="宋体" w:hAnsi="宋体" w:cs="宋体"/>
      <w:b/>
      <w:bCs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121"/>
      <w:ind w:left="1927" w:hanging="7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6.png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image" Target="media/image7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image" Target="media/image8.png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image" Target="media/image9.png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hyperlink" Target="https://d.book118.com/217005143000006041" TargetMode="Externa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2024-01-27T09:52:36Z</dcterms:created>
  <dcterms:modified xsi:type="dcterms:W3CDTF">2024-01-27T09:52:36Z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LastSaved">
    <vt:filetime>2024-01-27T00:00:00Z</vt:filetime>
  </property>
</Properties>
</file>