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贵金属压延加工材项目可行性建设方案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585" w:history="1">
        <w:r>
          <w:rPr>
            <w:rFonts w:ascii="仿宋" w:eastAsia="仿宋" w:hAnsi="仿宋" w:cs="仿宋" w:hint="eastAsia"/>
            <w:lang w:eastAsia="zh-CN"/>
          </w:rPr>
          <w:t>概论</w:t>
        </w:r>
        <w:r>
          <w:tab/>
        </w:r>
        <w:r>
          <w:fldChar w:fldCharType="begin"/>
        </w:r>
        <w:r>
          <w:instrText xml:space="preserve"> PAGEREF _Toc16585 \h </w:instrText>
        </w:r>
        <w:r>
          <w:fldChar w:fldCharType="separate"/>
        </w:r>
        <w:r>
          <w:t>3</w:t>
        </w:r>
        <w:r>
          <w:fldChar w:fldCharType="end"/>
        </w:r>
      </w:hyperlink>
    </w:p>
    <w:p>
      <w:pPr>
        <w:pStyle w:val="TOC1"/>
        <w:tabs>
          <w:tab w:val="right" w:leader="dot" w:pos="8306"/>
        </w:tabs>
      </w:pPr>
      <w:hyperlink w:anchor="_Toc16673" w:history="1">
        <w:r>
          <w:rPr>
            <w:rFonts w:ascii="仿宋" w:eastAsia="仿宋" w:hAnsi="仿宋" w:cs="仿宋" w:hint="eastAsia"/>
            <w:lang w:eastAsia="zh-CN"/>
          </w:rPr>
          <w:t>一、背景、必要性分析</w:t>
        </w:r>
        <w:r>
          <w:tab/>
        </w:r>
        <w:r>
          <w:fldChar w:fldCharType="begin"/>
        </w:r>
        <w:r>
          <w:instrText xml:space="preserve"> PAGEREF _Toc16673 \h </w:instrText>
        </w:r>
        <w:r>
          <w:fldChar w:fldCharType="separate"/>
        </w:r>
        <w:r>
          <w:t>3</w:t>
        </w:r>
        <w:r>
          <w:fldChar w:fldCharType="end"/>
        </w:r>
      </w:hyperlink>
    </w:p>
    <w:p>
      <w:pPr>
        <w:pStyle w:val="TOC2"/>
        <w:tabs>
          <w:tab w:val="right" w:leader="dot" w:pos="8306"/>
        </w:tabs>
      </w:pPr>
      <w:hyperlink w:anchor="_Toc19278" w:history="1">
        <w:r>
          <w:rPr>
            <w:rFonts w:ascii="仿宋" w:eastAsia="仿宋" w:hAnsi="仿宋" w:cs="仿宋" w:hint="eastAsia"/>
            <w:lang w:eastAsia="zh-CN"/>
          </w:rPr>
          <w:t>(一)、项目建设背景</w:t>
        </w:r>
        <w:r>
          <w:tab/>
        </w:r>
        <w:r>
          <w:fldChar w:fldCharType="begin"/>
        </w:r>
        <w:r>
          <w:instrText xml:space="preserve"> PAGEREF _Toc19278 \h </w:instrText>
        </w:r>
        <w:r>
          <w:fldChar w:fldCharType="separate"/>
        </w:r>
        <w:r>
          <w:t>3</w:t>
        </w:r>
        <w:r>
          <w:fldChar w:fldCharType="end"/>
        </w:r>
      </w:hyperlink>
    </w:p>
    <w:p>
      <w:pPr>
        <w:pStyle w:val="TOC2"/>
        <w:tabs>
          <w:tab w:val="right" w:leader="dot" w:pos="8306"/>
        </w:tabs>
      </w:pPr>
      <w:hyperlink w:anchor="_Toc3290" w:history="1">
        <w:r>
          <w:rPr>
            <w:rFonts w:ascii="仿宋" w:eastAsia="仿宋" w:hAnsi="仿宋" w:cs="仿宋" w:hint="eastAsia"/>
            <w:lang w:eastAsia="zh-CN"/>
          </w:rPr>
          <w:t>(二)、必要性分析</w:t>
        </w:r>
        <w:r>
          <w:tab/>
        </w:r>
        <w:r>
          <w:fldChar w:fldCharType="begin"/>
        </w:r>
        <w:r>
          <w:instrText xml:space="preserve"> PAGEREF _Toc3290 \h </w:instrText>
        </w:r>
        <w:r>
          <w:fldChar w:fldCharType="separate"/>
        </w:r>
        <w:r>
          <w:t>4</w:t>
        </w:r>
        <w:r>
          <w:fldChar w:fldCharType="end"/>
        </w:r>
      </w:hyperlink>
    </w:p>
    <w:p>
      <w:pPr>
        <w:pStyle w:val="TOC2"/>
        <w:tabs>
          <w:tab w:val="right" w:leader="dot" w:pos="8306"/>
        </w:tabs>
      </w:pPr>
      <w:hyperlink w:anchor="_Toc25327" w:history="1">
        <w:r>
          <w:rPr>
            <w:rFonts w:ascii="仿宋" w:eastAsia="仿宋" w:hAnsi="仿宋" w:cs="仿宋" w:hint="eastAsia"/>
            <w:lang w:eastAsia="zh-CN"/>
          </w:rPr>
          <w:t>(三)、项目建设有利条件</w:t>
        </w:r>
        <w:r>
          <w:tab/>
        </w:r>
        <w:r>
          <w:fldChar w:fldCharType="begin"/>
        </w:r>
        <w:r>
          <w:instrText xml:space="preserve"> PAGEREF _Toc25327 \h </w:instrText>
        </w:r>
        <w:r>
          <w:fldChar w:fldCharType="separate"/>
        </w:r>
        <w:r>
          <w:t>5</w:t>
        </w:r>
        <w:r>
          <w:fldChar w:fldCharType="end"/>
        </w:r>
      </w:hyperlink>
    </w:p>
    <w:p>
      <w:pPr>
        <w:pStyle w:val="TOC1"/>
        <w:tabs>
          <w:tab w:val="right" w:leader="dot" w:pos="8306"/>
        </w:tabs>
      </w:pPr>
      <w:hyperlink w:anchor="_Toc8115" w:history="1">
        <w:r>
          <w:rPr>
            <w:rFonts w:ascii="仿宋" w:eastAsia="仿宋" w:hAnsi="仿宋" w:cs="仿宋" w:hint="eastAsia"/>
            <w:lang w:eastAsia="zh-CN"/>
          </w:rPr>
          <w:t>二、社会影响分析</w:t>
        </w:r>
        <w:r>
          <w:tab/>
        </w:r>
        <w:r>
          <w:fldChar w:fldCharType="begin"/>
        </w:r>
        <w:r>
          <w:instrText xml:space="preserve"> PAGEREF _Toc8115 \h </w:instrText>
        </w:r>
        <w:r>
          <w:fldChar w:fldCharType="separate"/>
        </w:r>
        <w:r>
          <w:t>7</w:t>
        </w:r>
        <w:r>
          <w:fldChar w:fldCharType="end"/>
        </w:r>
      </w:hyperlink>
    </w:p>
    <w:p>
      <w:pPr>
        <w:pStyle w:val="TOC2"/>
        <w:tabs>
          <w:tab w:val="right" w:leader="dot" w:pos="8306"/>
        </w:tabs>
      </w:pPr>
      <w:hyperlink w:anchor="_Toc16082" w:history="1">
        <w:r>
          <w:rPr>
            <w:rFonts w:ascii="仿宋" w:eastAsia="仿宋" w:hAnsi="仿宋" w:cs="仿宋" w:hint="eastAsia"/>
            <w:lang w:eastAsia="zh-CN"/>
          </w:rPr>
          <w:t>(一)、社会影响效果分析</w:t>
        </w:r>
        <w:r>
          <w:tab/>
        </w:r>
        <w:r>
          <w:fldChar w:fldCharType="begin"/>
        </w:r>
        <w:r>
          <w:instrText xml:space="preserve"> PAGEREF _Toc16082 \h </w:instrText>
        </w:r>
        <w:r>
          <w:fldChar w:fldCharType="separate"/>
        </w:r>
        <w:r>
          <w:t>7</w:t>
        </w:r>
        <w:r>
          <w:fldChar w:fldCharType="end"/>
        </w:r>
      </w:hyperlink>
    </w:p>
    <w:p>
      <w:pPr>
        <w:pStyle w:val="TOC2"/>
        <w:tabs>
          <w:tab w:val="right" w:leader="dot" w:pos="8306"/>
        </w:tabs>
      </w:pPr>
      <w:hyperlink w:anchor="_Toc27108" w:history="1">
        <w:r>
          <w:rPr>
            <w:rFonts w:ascii="仿宋" w:eastAsia="仿宋" w:hAnsi="仿宋" w:cs="仿宋" w:hint="eastAsia"/>
            <w:lang w:eastAsia="zh-CN"/>
          </w:rPr>
          <w:t>(二)、社会适应性分析</w:t>
        </w:r>
        <w:r>
          <w:tab/>
        </w:r>
        <w:r>
          <w:fldChar w:fldCharType="begin"/>
        </w:r>
        <w:r>
          <w:instrText xml:space="preserve"> PAGEREF _Toc27108 \h </w:instrText>
        </w:r>
        <w:r>
          <w:fldChar w:fldCharType="separate"/>
        </w:r>
        <w:r>
          <w:t>10</w:t>
        </w:r>
        <w:r>
          <w:fldChar w:fldCharType="end"/>
        </w:r>
      </w:hyperlink>
    </w:p>
    <w:p>
      <w:pPr>
        <w:pStyle w:val="TOC2"/>
        <w:tabs>
          <w:tab w:val="right" w:leader="dot" w:pos="8306"/>
        </w:tabs>
      </w:pPr>
      <w:hyperlink w:anchor="_Toc30028" w:history="1">
        <w:r>
          <w:rPr>
            <w:rFonts w:ascii="仿宋" w:eastAsia="仿宋" w:hAnsi="仿宋" w:cs="仿宋" w:hint="eastAsia"/>
            <w:lang w:eastAsia="zh-CN"/>
          </w:rPr>
          <w:t>(三)、社会风险及对策分析</w:t>
        </w:r>
        <w:r>
          <w:tab/>
        </w:r>
        <w:r>
          <w:fldChar w:fldCharType="begin"/>
        </w:r>
        <w:r>
          <w:instrText xml:space="preserve"> PAGEREF _Toc30028 \h </w:instrText>
        </w:r>
        <w:r>
          <w:fldChar w:fldCharType="separate"/>
        </w:r>
        <w:r>
          <w:t>11</w:t>
        </w:r>
        <w:r>
          <w:fldChar w:fldCharType="end"/>
        </w:r>
      </w:hyperlink>
    </w:p>
    <w:p>
      <w:pPr>
        <w:pStyle w:val="TOC1"/>
        <w:tabs>
          <w:tab w:val="right" w:leader="dot" w:pos="8306"/>
        </w:tabs>
      </w:pPr>
      <w:hyperlink w:anchor="_Toc31596" w:history="1">
        <w:r>
          <w:rPr>
            <w:rFonts w:ascii="仿宋" w:eastAsia="仿宋" w:hAnsi="仿宋" w:cs="仿宋" w:hint="eastAsia"/>
            <w:lang w:eastAsia="zh-CN"/>
          </w:rPr>
          <w:t>三、经济影响分析</w:t>
        </w:r>
        <w:r>
          <w:tab/>
        </w:r>
        <w:r>
          <w:fldChar w:fldCharType="begin"/>
        </w:r>
        <w:r>
          <w:instrText xml:space="preserve"> PAGEREF _Toc31596 \h </w:instrText>
        </w:r>
        <w:r>
          <w:fldChar w:fldCharType="separate"/>
        </w:r>
        <w:r>
          <w:t>14</w:t>
        </w:r>
        <w:r>
          <w:fldChar w:fldCharType="end"/>
        </w:r>
      </w:hyperlink>
    </w:p>
    <w:p>
      <w:pPr>
        <w:pStyle w:val="TOC2"/>
        <w:tabs>
          <w:tab w:val="right" w:leader="dot" w:pos="8306"/>
        </w:tabs>
      </w:pPr>
      <w:hyperlink w:anchor="_Toc17784" w:history="1">
        <w:r>
          <w:rPr>
            <w:rFonts w:ascii="仿宋" w:eastAsia="仿宋" w:hAnsi="仿宋" w:cs="仿宋" w:hint="eastAsia"/>
            <w:lang w:eastAsia="zh-CN"/>
          </w:rPr>
          <w:t>(一)、经济费用效益或费用效果分析</w:t>
        </w:r>
        <w:r>
          <w:tab/>
        </w:r>
        <w:r>
          <w:fldChar w:fldCharType="begin"/>
        </w:r>
        <w:r>
          <w:instrText xml:space="preserve"> PAGEREF _Toc17784 \h </w:instrText>
        </w:r>
        <w:r>
          <w:fldChar w:fldCharType="separate"/>
        </w:r>
        <w:r>
          <w:t>14</w:t>
        </w:r>
        <w:r>
          <w:fldChar w:fldCharType="end"/>
        </w:r>
      </w:hyperlink>
    </w:p>
    <w:p>
      <w:pPr>
        <w:pStyle w:val="TOC2"/>
        <w:tabs>
          <w:tab w:val="right" w:leader="dot" w:pos="8306"/>
        </w:tabs>
      </w:pPr>
      <w:hyperlink w:anchor="_Toc4543" w:history="1">
        <w:r>
          <w:rPr>
            <w:rFonts w:ascii="仿宋" w:eastAsia="仿宋" w:hAnsi="仿宋" w:cs="仿宋" w:hint="eastAsia"/>
            <w:lang w:eastAsia="zh-CN"/>
          </w:rPr>
          <w:t>(二)、行业影响分析</w:t>
        </w:r>
        <w:r>
          <w:tab/>
        </w:r>
        <w:r>
          <w:fldChar w:fldCharType="begin"/>
        </w:r>
        <w:r>
          <w:instrText xml:space="preserve"> PAGEREF _Toc4543 \h </w:instrText>
        </w:r>
        <w:r>
          <w:fldChar w:fldCharType="separate"/>
        </w:r>
        <w:r>
          <w:t>17</w:t>
        </w:r>
        <w:r>
          <w:fldChar w:fldCharType="end"/>
        </w:r>
      </w:hyperlink>
    </w:p>
    <w:p>
      <w:pPr>
        <w:pStyle w:val="TOC2"/>
        <w:tabs>
          <w:tab w:val="right" w:leader="dot" w:pos="8306"/>
        </w:tabs>
      </w:pPr>
      <w:hyperlink w:anchor="_Toc11928" w:history="1">
        <w:r>
          <w:rPr>
            <w:rFonts w:ascii="仿宋" w:eastAsia="仿宋" w:hAnsi="仿宋" w:cs="仿宋" w:hint="eastAsia"/>
            <w:lang w:eastAsia="zh-CN"/>
          </w:rPr>
          <w:t>(三)、区域经济影响分析</w:t>
        </w:r>
        <w:r>
          <w:tab/>
        </w:r>
        <w:r>
          <w:fldChar w:fldCharType="begin"/>
        </w:r>
        <w:r>
          <w:instrText xml:space="preserve"> PAGEREF _Toc11928 \h </w:instrText>
        </w:r>
        <w:r>
          <w:fldChar w:fldCharType="separate"/>
        </w:r>
        <w:r>
          <w:t>18</w:t>
        </w:r>
        <w:r>
          <w:fldChar w:fldCharType="end"/>
        </w:r>
      </w:hyperlink>
    </w:p>
    <w:p>
      <w:pPr>
        <w:pStyle w:val="TOC2"/>
        <w:tabs>
          <w:tab w:val="right" w:leader="dot" w:pos="8306"/>
        </w:tabs>
      </w:pPr>
      <w:hyperlink w:anchor="_Toc4146" w:history="1">
        <w:r>
          <w:rPr>
            <w:rFonts w:ascii="仿宋" w:eastAsia="仿宋" w:hAnsi="仿宋" w:cs="仿宋" w:hint="eastAsia"/>
            <w:lang w:eastAsia="zh-CN"/>
          </w:rPr>
          <w:t>(四)、宏观经济影响分析</w:t>
        </w:r>
        <w:r>
          <w:tab/>
        </w:r>
        <w:r>
          <w:fldChar w:fldCharType="begin"/>
        </w:r>
        <w:r>
          <w:instrText xml:space="preserve"> PAGEREF _Toc4146 \h </w:instrText>
        </w:r>
        <w:r>
          <w:fldChar w:fldCharType="separate"/>
        </w:r>
        <w:r>
          <w:t>19</w:t>
        </w:r>
        <w:r>
          <w:fldChar w:fldCharType="end"/>
        </w:r>
      </w:hyperlink>
    </w:p>
    <w:p>
      <w:pPr>
        <w:pStyle w:val="TOC1"/>
        <w:tabs>
          <w:tab w:val="right" w:leader="dot" w:pos="8306"/>
        </w:tabs>
      </w:pPr>
      <w:hyperlink w:anchor="_Toc19294" w:history="1">
        <w:r>
          <w:rPr>
            <w:rFonts w:ascii="仿宋" w:eastAsia="仿宋" w:hAnsi="仿宋" w:cs="仿宋" w:hint="eastAsia"/>
            <w:lang w:eastAsia="zh-CN"/>
          </w:rPr>
          <w:t>四、贵金属压延加工材项目概论</w:t>
        </w:r>
        <w:r>
          <w:tab/>
        </w:r>
        <w:r>
          <w:fldChar w:fldCharType="begin"/>
        </w:r>
        <w:r>
          <w:instrText xml:space="preserve"> PAGEREF _Toc19294 \h </w:instrText>
        </w:r>
        <w:r>
          <w:fldChar w:fldCharType="separate"/>
        </w:r>
        <w:r>
          <w:t>21</w:t>
        </w:r>
        <w:r>
          <w:fldChar w:fldCharType="end"/>
        </w:r>
      </w:hyperlink>
    </w:p>
    <w:p>
      <w:pPr>
        <w:pStyle w:val="TOC2"/>
        <w:tabs>
          <w:tab w:val="right" w:leader="dot" w:pos="8306"/>
        </w:tabs>
      </w:pPr>
      <w:hyperlink w:anchor="_Toc8349" w:history="1">
        <w:r>
          <w:rPr>
            <w:rFonts w:ascii="仿宋" w:eastAsia="仿宋" w:hAnsi="仿宋" w:cs="仿宋" w:hint="eastAsia"/>
            <w:lang w:eastAsia="zh-CN"/>
          </w:rPr>
          <w:t>(一)、项目申报单位概况</w:t>
        </w:r>
        <w:r>
          <w:tab/>
        </w:r>
        <w:r>
          <w:fldChar w:fldCharType="begin"/>
        </w:r>
        <w:r>
          <w:instrText xml:space="preserve"> PAGEREF _Toc8349 \h </w:instrText>
        </w:r>
        <w:r>
          <w:fldChar w:fldCharType="separate"/>
        </w:r>
        <w:r>
          <w:t>21</w:t>
        </w:r>
        <w:r>
          <w:fldChar w:fldCharType="end"/>
        </w:r>
      </w:hyperlink>
    </w:p>
    <w:p>
      <w:pPr>
        <w:pStyle w:val="TOC2"/>
        <w:tabs>
          <w:tab w:val="right" w:leader="dot" w:pos="8306"/>
        </w:tabs>
      </w:pPr>
      <w:hyperlink w:anchor="_Toc22667" w:history="1">
        <w:r>
          <w:rPr>
            <w:rFonts w:ascii="仿宋" w:eastAsia="仿宋" w:hAnsi="仿宋" w:cs="仿宋" w:hint="eastAsia"/>
            <w:lang w:eastAsia="zh-CN"/>
          </w:rPr>
          <w:t>(二)、项目概况</w:t>
        </w:r>
        <w:r>
          <w:tab/>
        </w:r>
        <w:r>
          <w:fldChar w:fldCharType="begin"/>
        </w:r>
        <w:r>
          <w:instrText xml:space="preserve"> PAGEREF _Toc22667 \h </w:instrText>
        </w:r>
        <w:r>
          <w:fldChar w:fldCharType="separate"/>
        </w:r>
        <w:r>
          <w:t>22</w:t>
        </w:r>
        <w:r>
          <w:fldChar w:fldCharType="end"/>
        </w:r>
      </w:hyperlink>
    </w:p>
    <w:p>
      <w:pPr>
        <w:pStyle w:val="TOC1"/>
        <w:tabs>
          <w:tab w:val="right" w:leader="dot" w:pos="8306"/>
        </w:tabs>
      </w:pPr>
      <w:hyperlink w:anchor="_Toc26100" w:history="1">
        <w:r>
          <w:rPr>
            <w:rFonts w:ascii="仿宋" w:eastAsia="仿宋" w:hAnsi="仿宋" w:cs="仿宋" w:hint="eastAsia"/>
            <w:lang w:eastAsia="zh-CN"/>
          </w:rPr>
          <w:t>五、发展规划、产业政策和行业准入分析</w:t>
        </w:r>
        <w:r>
          <w:tab/>
        </w:r>
        <w:r>
          <w:fldChar w:fldCharType="begin"/>
        </w:r>
        <w:r>
          <w:instrText xml:space="preserve"> PAGEREF _Toc26100 \h </w:instrText>
        </w:r>
        <w:r>
          <w:fldChar w:fldCharType="separate"/>
        </w:r>
        <w:r>
          <w:t>25</w:t>
        </w:r>
        <w:r>
          <w:fldChar w:fldCharType="end"/>
        </w:r>
      </w:hyperlink>
    </w:p>
    <w:p>
      <w:pPr>
        <w:pStyle w:val="TOC2"/>
        <w:tabs>
          <w:tab w:val="right" w:leader="dot" w:pos="8306"/>
        </w:tabs>
      </w:pPr>
      <w:hyperlink w:anchor="_Toc18827" w:history="1">
        <w:r>
          <w:rPr>
            <w:rFonts w:ascii="仿宋" w:eastAsia="仿宋" w:hAnsi="仿宋" w:cs="仿宋" w:hint="eastAsia"/>
            <w:lang w:eastAsia="zh-CN"/>
          </w:rPr>
          <w:t>(一)、发展规划分析</w:t>
        </w:r>
        <w:r>
          <w:tab/>
        </w:r>
        <w:r>
          <w:fldChar w:fldCharType="begin"/>
        </w:r>
        <w:r>
          <w:instrText xml:space="preserve"> PAGEREF _Toc18827 \h </w:instrText>
        </w:r>
        <w:r>
          <w:fldChar w:fldCharType="separate"/>
        </w:r>
        <w:r>
          <w:t>25</w:t>
        </w:r>
        <w:r>
          <w:fldChar w:fldCharType="end"/>
        </w:r>
      </w:hyperlink>
    </w:p>
    <w:p>
      <w:pPr>
        <w:pStyle w:val="TOC2"/>
        <w:tabs>
          <w:tab w:val="right" w:leader="dot" w:pos="8306"/>
        </w:tabs>
      </w:pPr>
      <w:hyperlink w:anchor="_Toc14588" w:history="1">
        <w:r>
          <w:rPr>
            <w:rFonts w:ascii="仿宋" w:eastAsia="仿宋" w:hAnsi="仿宋" w:cs="仿宋" w:hint="eastAsia"/>
            <w:lang w:eastAsia="zh-CN"/>
          </w:rPr>
          <w:t>(二)、产业政策分析</w:t>
        </w:r>
        <w:r>
          <w:tab/>
        </w:r>
        <w:r>
          <w:fldChar w:fldCharType="begin"/>
        </w:r>
        <w:r>
          <w:instrText xml:space="preserve"> PAGEREF _Toc14588 \h </w:instrText>
        </w:r>
        <w:r>
          <w:fldChar w:fldCharType="separate"/>
        </w:r>
        <w:r>
          <w:t>27</w:t>
        </w:r>
        <w:r>
          <w:fldChar w:fldCharType="end"/>
        </w:r>
      </w:hyperlink>
    </w:p>
    <w:p>
      <w:pPr>
        <w:pStyle w:val="TOC2"/>
        <w:tabs>
          <w:tab w:val="right" w:leader="dot" w:pos="8306"/>
        </w:tabs>
      </w:pPr>
      <w:hyperlink w:anchor="_Toc8954" w:history="1">
        <w:r>
          <w:rPr>
            <w:rFonts w:ascii="仿宋" w:eastAsia="仿宋" w:hAnsi="仿宋" w:cs="仿宋" w:hint="eastAsia"/>
            <w:lang w:eastAsia="zh-CN"/>
          </w:rPr>
          <w:t>(三)、行业准入分析</w:t>
        </w:r>
        <w:r>
          <w:tab/>
        </w:r>
        <w:r>
          <w:fldChar w:fldCharType="begin"/>
        </w:r>
        <w:r>
          <w:instrText xml:space="preserve"> PAGEREF _Toc8954 \h </w:instrText>
        </w:r>
        <w:r>
          <w:fldChar w:fldCharType="separate"/>
        </w:r>
        <w:r>
          <w:t>28</w:t>
        </w:r>
        <w:r>
          <w:fldChar w:fldCharType="end"/>
        </w:r>
      </w:hyperlink>
    </w:p>
    <w:p>
      <w:pPr>
        <w:pStyle w:val="TOC1"/>
        <w:tabs>
          <w:tab w:val="right" w:leader="dot" w:pos="8306"/>
        </w:tabs>
      </w:pPr>
      <w:hyperlink w:anchor="_Toc26428" w:history="1">
        <w:r>
          <w:rPr>
            <w:rFonts w:ascii="仿宋" w:eastAsia="仿宋" w:hAnsi="仿宋" w:cs="仿宋" w:hint="eastAsia"/>
            <w:lang w:eastAsia="zh-CN"/>
          </w:rPr>
          <w:t>六、环境和生态影响分析</w:t>
        </w:r>
        <w:r>
          <w:tab/>
        </w:r>
        <w:r>
          <w:fldChar w:fldCharType="begin"/>
        </w:r>
        <w:r>
          <w:instrText xml:space="preserve"> PAGEREF _Toc26428 \h </w:instrText>
        </w:r>
        <w:r>
          <w:fldChar w:fldCharType="separate"/>
        </w:r>
        <w:r>
          <w:t>30</w:t>
        </w:r>
        <w:r>
          <w:fldChar w:fldCharType="end"/>
        </w:r>
      </w:hyperlink>
    </w:p>
    <w:p>
      <w:pPr>
        <w:pStyle w:val="TOC2"/>
        <w:tabs>
          <w:tab w:val="right" w:leader="dot" w:pos="8306"/>
        </w:tabs>
      </w:pPr>
      <w:hyperlink w:anchor="_Toc21040" w:history="1">
        <w:r>
          <w:rPr>
            <w:rFonts w:ascii="仿宋" w:eastAsia="仿宋" w:hAnsi="仿宋" w:cs="仿宋" w:hint="eastAsia"/>
            <w:lang w:eastAsia="zh-CN"/>
          </w:rPr>
          <w:t>(一)、环境和生态现状</w:t>
        </w:r>
        <w:r>
          <w:tab/>
        </w:r>
        <w:r>
          <w:fldChar w:fldCharType="begin"/>
        </w:r>
        <w:r>
          <w:instrText xml:space="preserve"> PAGEREF _Toc21040 \h </w:instrText>
        </w:r>
        <w:r>
          <w:fldChar w:fldCharType="separate"/>
        </w:r>
        <w:r>
          <w:t>30</w:t>
        </w:r>
        <w:r>
          <w:fldChar w:fldCharType="end"/>
        </w:r>
      </w:hyperlink>
    </w:p>
    <w:p>
      <w:pPr>
        <w:pStyle w:val="TOC2"/>
        <w:tabs>
          <w:tab w:val="right" w:leader="dot" w:pos="8306"/>
        </w:tabs>
      </w:pPr>
      <w:hyperlink w:anchor="_Toc28377" w:history="1">
        <w:r>
          <w:rPr>
            <w:rFonts w:ascii="仿宋" w:eastAsia="仿宋" w:hAnsi="仿宋" w:cs="仿宋" w:hint="eastAsia"/>
            <w:lang w:eastAsia="zh-CN"/>
          </w:rPr>
          <w:t>(二)、生态环境影响分析</w:t>
        </w:r>
        <w:r>
          <w:tab/>
        </w:r>
        <w:r>
          <w:fldChar w:fldCharType="begin"/>
        </w:r>
        <w:r>
          <w:instrText xml:space="preserve"> PAGEREF _Toc28377 \h </w:instrText>
        </w:r>
        <w:r>
          <w:fldChar w:fldCharType="separate"/>
        </w:r>
        <w:r>
          <w:t>31</w:t>
        </w:r>
        <w:r>
          <w:fldChar w:fldCharType="end"/>
        </w:r>
      </w:hyperlink>
    </w:p>
    <w:p>
      <w:pPr>
        <w:pStyle w:val="TOC2"/>
        <w:tabs>
          <w:tab w:val="right" w:leader="dot" w:pos="8306"/>
        </w:tabs>
      </w:pPr>
      <w:hyperlink w:anchor="_Toc12868" w:history="1">
        <w:r>
          <w:rPr>
            <w:rFonts w:ascii="仿宋" w:eastAsia="仿宋" w:hAnsi="仿宋" w:cs="仿宋" w:hint="eastAsia"/>
            <w:lang w:eastAsia="zh-CN"/>
          </w:rPr>
          <w:t>(三)、生态环境保护措施</w:t>
        </w:r>
        <w:r>
          <w:tab/>
        </w:r>
        <w:r>
          <w:fldChar w:fldCharType="begin"/>
        </w:r>
        <w:r>
          <w:instrText xml:space="preserve"> PAGEREF _Toc12868 \h </w:instrText>
        </w:r>
        <w:r>
          <w:fldChar w:fldCharType="separate"/>
        </w:r>
        <w:r>
          <w:t>32</w:t>
        </w:r>
        <w:r>
          <w:fldChar w:fldCharType="end"/>
        </w:r>
      </w:hyperlink>
    </w:p>
    <w:p>
      <w:pPr>
        <w:pStyle w:val="TOC2"/>
        <w:tabs>
          <w:tab w:val="right" w:leader="dot" w:pos="8306"/>
        </w:tabs>
      </w:pPr>
      <w:hyperlink w:anchor="_Toc17924" w:history="1">
        <w:r>
          <w:rPr>
            <w:rFonts w:ascii="仿宋" w:eastAsia="仿宋" w:hAnsi="仿宋" w:cs="仿宋" w:hint="eastAsia"/>
            <w:lang w:eastAsia="zh-CN"/>
          </w:rPr>
          <w:t>(四)、地质灾害影响分析</w:t>
        </w:r>
        <w:r>
          <w:tab/>
        </w:r>
        <w:r>
          <w:fldChar w:fldCharType="begin"/>
        </w:r>
        <w:r>
          <w:instrText xml:space="preserve"> PAGEREF _Toc17924 \h </w:instrText>
        </w:r>
        <w:r>
          <w:fldChar w:fldCharType="separate"/>
        </w:r>
        <w:r>
          <w:t>34</w:t>
        </w:r>
        <w:r>
          <w:fldChar w:fldCharType="end"/>
        </w:r>
      </w:hyperlink>
    </w:p>
    <w:p>
      <w:pPr>
        <w:pStyle w:val="TOC2"/>
        <w:tabs>
          <w:tab w:val="right" w:leader="dot" w:pos="8306"/>
        </w:tabs>
      </w:pPr>
      <w:hyperlink w:anchor="_Toc12845" w:history="1">
        <w:r>
          <w:rPr>
            <w:rFonts w:ascii="仿宋" w:eastAsia="仿宋" w:hAnsi="仿宋" w:cs="仿宋" w:hint="eastAsia"/>
            <w:lang w:eastAsia="zh-CN"/>
          </w:rPr>
          <w:t>(五)、特殊环境影响</w:t>
        </w:r>
        <w:r>
          <w:tab/>
        </w:r>
        <w:r>
          <w:fldChar w:fldCharType="begin"/>
        </w:r>
        <w:r>
          <w:instrText xml:space="preserve"> PAGEREF _Toc12845 \h </w:instrText>
        </w:r>
        <w:r>
          <w:fldChar w:fldCharType="separate"/>
        </w:r>
        <w:r>
          <w:t>36</w:t>
        </w:r>
        <w:r>
          <w:fldChar w:fldCharType="end"/>
        </w:r>
      </w:hyperlink>
    </w:p>
    <w:p>
      <w:pPr>
        <w:pStyle w:val="TOC1"/>
        <w:tabs>
          <w:tab w:val="right" w:leader="dot" w:pos="8306"/>
        </w:tabs>
      </w:pPr>
      <w:hyperlink w:anchor="_Toc29472" w:history="1">
        <w:r>
          <w:rPr>
            <w:rFonts w:ascii="仿宋" w:eastAsia="仿宋" w:hAnsi="仿宋" w:cs="仿宋" w:hint="eastAsia"/>
            <w:lang w:eastAsia="zh-CN"/>
          </w:rPr>
          <w:t>七、经济效益与社会效益优化</w:t>
        </w:r>
        <w:r>
          <w:tab/>
        </w:r>
        <w:r>
          <w:fldChar w:fldCharType="begin"/>
        </w:r>
        <w:r>
          <w:instrText xml:space="preserve"> PAGEREF _Toc29472 \h </w:instrText>
        </w:r>
        <w:r>
          <w:fldChar w:fldCharType="separate"/>
        </w:r>
        <w:r>
          <w:t>37</w:t>
        </w:r>
        <w:r>
          <w:fldChar w:fldCharType="end"/>
        </w:r>
      </w:hyperlink>
    </w:p>
    <w:p>
      <w:pPr>
        <w:pStyle w:val="TOC2"/>
        <w:tabs>
          <w:tab w:val="right" w:leader="dot" w:pos="8306"/>
        </w:tabs>
      </w:pPr>
      <w:hyperlink w:anchor="_Toc27884" w:history="1">
        <w:r>
          <w:rPr>
            <w:rFonts w:ascii="仿宋" w:eastAsia="仿宋" w:hAnsi="仿宋" w:cs="仿宋" w:hint="eastAsia"/>
            <w:lang w:eastAsia="zh-CN"/>
          </w:rPr>
          <w:t>(一)、经济效益提升策略</w:t>
        </w:r>
        <w:r>
          <w:tab/>
        </w:r>
        <w:r>
          <w:fldChar w:fldCharType="begin"/>
        </w:r>
        <w:r>
          <w:instrText xml:space="preserve"> PAGEREF _Toc27884 \h </w:instrText>
        </w:r>
        <w:r>
          <w:fldChar w:fldCharType="separate"/>
        </w:r>
        <w:r>
          <w:t>37</w:t>
        </w:r>
        <w:r>
          <w:fldChar w:fldCharType="end"/>
        </w:r>
      </w:hyperlink>
    </w:p>
    <w:p>
      <w:pPr>
        <w:pStyle w:val="TOC2"/>
        <w:tabs>
          <w:tab w:val="right" w:leader="dot" w:pos="8306"/>
        </w:tabs>
      </w:pPr>
      <w:hyperlink w:anchor="_Toc8907" w:history="1">
        <w:r>
          <w:rPr>
            <w:rFonts w:ascii="仿宋" w:eastAsia="仿宋" w:hAnsi="仿宋" w:cs="仿宋" w:hint="eastAsia"/>
            <w:lang w:eastAsia="zh-CN"/>
          </w:rPr>
          <w:t>(二)、社会效益增强方案</w:t>
        </w:r>
        <w:r>
          <w:tab/>
        </w:r>
        <w:r>
          <w:fldChar w:fldCharType="begin"/>
        </w:r>
        <w:r>
          <w:instrText xml:space="preserve"> PAGEREF _Toc8907 \h </w:instrText>
        </w:r>
        <w:r>
          <w:fldChar w:fldCharType="separate"/>
        </w:r>
        <w:r>
          <w:t>38</w:t>
        </w:r>
        <w:r>
          <w:fldChar w:fldCharType="end"/>
        </w:r>
      </w:hyperlink>
    </w:p>
    <w:p>
      <w:pPr>
        <w:pStyle w:val="TOC1"/>
        <w:tabs>
          <w:tab w:val="right" w:leader="dot" w:pos="8306"/>
        </w:tabs>
      </w:pPr>
      <w:hyperlink w:anchor="_Toc19415" w:history="1">
        <w:r>
          <w:rPr>
            <w:rFonts w:ascii="仿宋" w:eastAsia="仿宋" w:hAnsi="仿宋" w:cs="仿宋" w:hint="eastAsia"/>
            <w:lang w:eastAsia="zh-CN"/>
          </w:rPr>
          <w:t>八、土地利用与规划方案</w:t>
        </w:r>
        <w:r>
          <w:tab/>
        </w:r>
        <w:r>
          <w:fldChar w:fldCharType="begin"/>
        </w:r>
        <w:r>
          <w:instrText xml:space="preserve"> PAGEREF _Toc19415 \h </w:instrText>
        </w:r>
        <w:r>
          <w:fldChar w:fldCharType="separate"/>
        </w:r>
        <w:r>
          <w:t>39</w:t>
        </w:r>
        <w:r>
          <w:fldChar w:fldCharType="end"/>
        </w:r>
      </w:hyperlink>
    </w:p>
    <w:p>
      <w:pPr>
        <w:pStyle w:val="TOC2"/>
        <w:tabs>
          <w:tab w:val="right" w:leader="dot" w:pos="8306"/>
        </w:tabs>
      </w:pPr>
      <w:hyperlink w:anchor="_Toc4968" w:history="1">
        <w:r>
          <w:rPr>
            <w:rFonts w:ascii="仿宋" w:eastAsia="仿宋" w:hAnsi="仿宋" w:cs="仿宋" w:hint="eastAsia"/>
            <w:lang w:eastAsia="zh-CN"/>
          </w:rPr>
          <w:t>(一)、项目用地情况分析</w:t>
        </w:r>
        <w:r>
          <w:tab/>
        </w:r>
        <w:r>
          <w:fldChar w:fldCharType="begin"/>
        </w:r>
        <w:r>
          <w:instrText xml:space="preserve"> PAGEREF _Toc4968 \h </w:instrText>
        </w:r>
        <w:r>
          <w:fldChar w:fldCharType="separate"/>
        </w:r>
        <w:r>
          <w:t>39</w:t>
        </w:r>
        <w:r>
          <w:fldChar w:fldCharType="end"/>
        </w:r>
      </w:hyperlink>
    </w:p>
    <w:p>
      <w:pPr>
        <w:pStyle w:val="TOC2"/>
        <w:tabs>
          <w:tab w:val="right" w:leader="dot" w:pos="8306"/>
        </w:tabs>
      </w:pPr>
      <w:hyperlink w:anchor="_Toc19591" w:history="1">
        <w:r>
          <w:rPr>
            <w:rFonts w:ascii="仿宋" w:eastAsia="仿宋" w:hAnsi="仿宋" w:cs="仿宋" w:hint="eastAsia"/>
            <w:lang w:eastAsia="zh-CN"/>
          </w:rPr>
          <w:t>(二)、土地利用规划方案</w:t>
        </w:r>
        <w:r>
          <w:tab/>
        </w:r>
        <w:r>
          <w:fldChar w:fldCharType="begin"/>
        </w:r>
        <w:r>
          <w:instrText xml:space="preserve"> PAGEREF _Toc19591 \h </w:instrText>
        </w:r>
        <w:r>
          <w:fldChar w:fldCharType="separate"/>
        </w:r>
        <w:r>
          <w:t>40</w:t>
        </w:r>
        <w:r>
          <w:fldChar w:fldCharType="end"/>
        </w:r>
      </w:hyperlink>
    </w:p>
    <w:p>
      <w:pPr>
        <w:pStyle w:val="TOC1"/>
        <w:tabs>
          <w:tab w:val="right" w:leader="dot" w:pos="8306"/>
        </w:tabs>
      </w:pPr>
      <w:hyperlink w:anchor="_Toc10728" w:history="1">
        <w:r>
          <w:rPr>
            <w:rFonts w:ascii="仿宋" w:eastAsia="仿宋" w:hAnsi="仿宋" w:cs="仿宋" w:hint="eastAsia"/>
            <w:lang w:eastAsia="zh-CN"/>
          </w:rPr>
          <w:t>九、项目变更管理</w:t>
        </w:r>
        <w:r>
          <w:tab/>
        </w:r>
        <w:r>
          <w:fldChar w:fldCharType="begin"/>
        </w:r>
        <w:r>
          <w:instrText xml:space="preserve"> PAGEREF _Toc10728 \h </w:instrText>
        </w:r>
        <w:r>
          <w:fldChar w:fldCharType="separate"/>
        </w:r>
        <w:r>
          <w:t>41</w:t>
        </w:r>
        <w:r>
          <w:fldChar w:fldCharType="end"/>
        </w:r>
      </w:hyperlink>
    </w:p>
    <w:p>
      <w:pPr>
        <w:pStyle w:val="TOC2"/>
        <w:tabs>
          <w:tab w:val="right" w:leader="dot" w:pos="8306"/>
        </w:tabs>
      </w:pPr>
      <w:hyperlink w:anchor="_Toc3833" w:history="1">
        <w:r>
          <w:rPr>
            <w:rFonts w:ascii="仿宋" w:eastAsia="仿宋" w:hAnsi="仿宋" w:cs="仿宋" w:hint="eastAsia"/>
            <w:lang w:eastAsia="zh-CN"/>
          </w:rPr>
          <w:t>(一)、变更控制流程</w:t>
        </w:r>
        <w:r>
          <w:tab/>
        </w:r>
        <w:r>
          <w:fldChar w:fldCharType="begin"/>
        </w:r>
        <w:r>
          <w:instrText xml:space="preserve"> PAGEREF _Toc3833 \h </w:instrText>
        </w:r>
        <w:r>
          <w:fldChar w:fldCharType="separate"/>
        </w:r>
        <w:r>
          <w:t>41</w:t>
        </w:r>
        <w:r>
          <w:fldChar w:fldCharType="end"/>
        </w:r>
      </w:hyperlink>
    </w:p>
    <w:p>
      <w:pPr>
        <w:pStyle w:val="TOC2"/>
        <w:tabs>
          <w:tab w:val="right" w:leader="dot" w:pos="8306"/>
        </w:tabs>
      </w:pPr>
      <w:hyperlink w:anchor="_Toc25053" w:history="1">
        <w:r>
          <w:rPr>
            <w:rFonts w:ascii="仿宋" w:eastAsia="仿宋" w:hAnsi="仿宋" w:cs="仿宋" w:hint="eastAsia"/>
            <w:lang w:eastAsia="zh-CN"/>
          </w:rPr>
          <w:t>(二)、影响评估与处理</w:t>
        </w:r>
        <w:r>
          <w:tab/>
        </w:r>
        <w:r>
          <w:fldChar w:fldCharType="begin"/>
        </w:r>
        <w:r>
          <w:instrText xml:space="preserve"> PAGEREF _Toc25053 \h </w:instrText>
        </w:r>
        <w:r>
          <w:fldChar w:fldCharType="separate"/>
        </w:r>
        <w:r>
          <w:t>42</w:t>
        </w:r>
        <w:r>
          <w:fldChar w:fldCharType="end"/>
        </w:r>
      </w:hyperlink>
    </w:p>
    <w:p>
      <w:pPr>
        <w:pStyle w:val="TOC2"/>
        <w:tabs>
          <w:tab w:val="right" w:leader="dot" w:pos="8306"/>
        </w:tabs>
      </w:pPr>
      <w:hyperlink w:anchor="_Toc13785" w:history="1">
        <w:r>
          <w:rPr>
            <w:rFonts w:ascii="仿宋" w:eastAsia="仿宋" w:hAnsi="仿宋" w:cs="仿宋" w:hint="eastAsia"/>
            <w:lang w:eastAsia="zh-CN"/>
          </w:rPr>
          <w:t>(三)、变更记录与追踪</w:t>
        </w:r>
        <w:r>
          <w:tab/>
        </w:r>
        <w:r>
          <w:fldChar w:fldCharType="begin"/>
        </w:r>
        <w:r>
          <w:instrText xml:space="preserve"> PAGEREF _Toc13785 \h </w:instrText>
        </w:r>
        <w:r>
          <w:fldChar w:fldCharType="separate"/>
        </w:r>
        <w:r>
          <w:t>43</w:t>
        </w:r>
        <w:r>
          <w:fldChar w:fldCharType="end"/>
        </w:r>
      </w:hyperlink>
    </w:p>
    <w:p>
      <w:pPr>
        <w:pStyle w:val="TOC2"/>
        <w:tabs>
          <w:tab w:val="right" w:leader="dot" w:pos="8306"/>
        </w:tabs>
      </w:pPr>
      <w:hyperlink w:anchor="_Toc6941" w:history="1">
        <w:r>
          <w:rPr>
            <w:rFonts w:ascii="仿宋" w:eastAsia="仿宋" w:hAnsi="仿宋" w:cs="仿宋" w:hint="eastAsia"/>
            <w:lang w:eastAsia="zh-CN"/>
          </w:rPr>
          <w:t>(四)、变更管理策略</w:t>
        </w:r>
        <w:r>
          <w:tab/>
        </w:r>
        <w:r>
          <w:fldChar w:fldCharType="begin"/>
        </w:r>
        <w:r>
          <w:instrText xml:space="preserve"> PAGEREF _Toc6941 \h </w:instrText>
        </w:r>
        <w:r>
          <w:fldChar w:fldCharType="separate"/>
        </w:r>
        <w:r>
          <w:t>45</w:t>
        </w:r>
        <w:r>
          <w:fldChar w:fldCharType="end"/>
        </w:r>
      </w:hyperlink>
    </w:p>
    <w:p>
      <w:pPr>
        <w:pStyle w:val="TOC1"/>
        <w:tabs>
          <w:tab w:val="right" w:leader="dot" w:pos="8306"/>
        </w:tabs>
      </w:pPr>
      <w:hyperlink w:anchor="_Toc12825" w:history="1">
        <w:r>
          <w:rPr>
            <w:rFonts w:ascii="仿宋" w:eastAsia="仿宋" w:hAnsi="仿宋" w:cs="仿宋" w:hint="eastAsia"/>
            <w:lang w:eastAsia="zh-CN"/>
          </w:rPr>
          <w:t>十、环境保护与治理方案</w:t>
        </w:r>
        <w:r>
          <w:tab/>
        </w:r>
        <w:r>
          <w:fldChar w:fldCharType="begin"/>
        </w:r>
        <w:r>
          <w:instrText xml:space="preserve"> PAGEREF _Toc12825 \h </w:instrText>
        </w:r>
        <w:r>
          <w:fldChar w:fldCharType="separate"/>
        </w:r>
        <w:r>
          <w:t>47</w:t>
        </w:r>
        <w:r>
          <w:fldChar w:fldCharType="end"/>
        </w:r>
      </w:hyperlink>
    </w:p>
    <w:p>
      <w:pPr>
        <w:pStyle w:val="TOC2"/>
        <w:tabs>
          <w:tab w:val="right" w:leader="dot" w:pos="8306"/>
        </w:tabs>
      </w:pPr>
      <w:hyperlink w:anchor="_Toc6525" w:history="1">
        <w:r>
          <w:rPr>
            <w:rFonts w:ascii="仿宋" w:eastAsia="仿宋" w:hAnsi="仿宋" w:cs="仿宋" w:hint="eastAsia"/>
            <w:lang w:eastAsia="zh-CN"/>
          </w:rPr>
          <w:t>(一)、项目环境影响评估</w:t>
        </w:r>
        <w:r>
          <w:tab/>
        </w:r>
        <w:r>
          <w:fldChar w:fldCharType="begin"/>
        </w:r>
        <w:r>
          <w:instrText xml:space="preserve"> PAGEREF _Toc6525 \h </w:instrText>
        </w:r>
        <w:r>
          <w:fldChar w:fldCharType="separate"/>
        </w:r>
        <w:r>
          <w:t>47</w:t>
        </w:r>
        <w:r>
          <w:fldChar w:fldCharType="end"/>
        </w:r>
      </w:hyperlink>
    </w:p>
    <w:p>
      <w:pPr>
        <w:pStyle w:val="TOC2"/>
        <w:tabs>
          <w:tab w:val="right" w:leader="dot" w:pos="8306"/>
        </w:tabs>
      </w:pPr>
      <w:hyperlink w:anchor="_Toc7227" w:history="1">
        <w:r>
          <w:rPr>
            <w:rFonts w:ascii="仿宋" w:eastAsia="仿宋" w:hAnsi="仿宋" w:cs="仿宋" w:hint="eastAsia"/>
            <w:lang w:eastAsia="zh-CN"/>
          </w:rPr>
          <w:t>(二)、环境保护措施与治理方案</w:t>
        </w:r>
        <w:r>
          <w:tab/>
        </w:r>
        <w:r>
          <w:fldChar w:fldCharType="begin"/>
        </w:r>
        <w:r>
          <w:instrText xml:space="preserve"> PAGEREF _Toc7227 \h </w:instrText>
        </w:r>
        <w:r>
          <w:fldChar w:fldCharType="separate"/>
        </w:r>
        <w:r>
          <w:t>47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527" w:history="1">
        <w:r>
          <w:rPr>
            <w:rFonts w:ascii="仿宋" w:eastAsia="仿宋" w:hAnsi="仿宋" w:cs="仿宋" w:hint="eastAsia"/>
            <w:lang w:eastAsia="zh-CN"/>
          </w:rPr>
          <w:t>十一、项目实施与管理方案</w:t>
        </w:r>
        <w:r>
          <w:tab/>
        </w:r>
        <w:r>
          <w:fldChar w:fldCharType="begin"/>
        </w:r>
        <w:r>
          <w:instrText xml:space="preserve"> PAGEREF _Toc28527 \h </w:instrText>
        </w:r>
        <w:r>
          <w:fldChar w:fldCharType="separate"/>
        </w:r>
        <w:r>
          <w:t>48</w:t>
        </w:r>
        <w:r>
          <w:fldChar w:fldCharType="end"/>
        </w:r>
      </w:hyperlink>
    </w:p>
    <w:p>
      <w:pPr>
        <w:pStyle w:val="TOC2"/>
        <w:tabs>
          <w:tab w:val="right" w:leader="dot" w:pos="8306"/>
        </w:tabs>
      </w:pPr>
      <w:hyperlink w:anchor="_Toc4348" w:history="1">
        <w:r>
          <w:rPr>
            <w:rFonts w:ascii="仿宋" w:eastAsia="仿宋" w:hAnsi="仿宋" w:cs="仿宋" w:hint="eastAsia"/>
            <w:lang w:eastAsia="zh-CN"/>
          </w:rPr>
          <w:t>(一)、项目实施计划</w:t>
        </w:r>
        <w:r>
          <w:tab/>
        </w:r>
        <w:r>
          <w:fldChar w:fldCharType="begin"/>
        </w:r>
        <w:r>
          <w:instrText xml:space="preserve"> PAGEREF _Toc4348 \h </w:instrText>
        </w:r>
        <w:r>
          <w:fldChar w:fldCharType="separate"/>
        </w:r>
        <w:r>
          <w:t>48</w:t>
        </w:r>
        <w:r>
          <w:fldChar w:fldCharType="end"/>
        </w:r>
      </w:hyperlink>
    </w:p>
    <w:p>
      <w:pPr>
        <w:pStyle w:val="TOC2"/>
        <w:tabs>
          <w:tab w:val="right" w:leader="dot" w:pos="8306"/>
        </w:tabs>
      </w:pPr>
      <w:hyperlink w:anchor="_Toc4744" w:history="1">
        <w:r>
          <w:rPr>
            <w:rFonts w:ascii="仿宋" w:eastAsia="仿宋" w:hAnsi="仿宋" w:cs="仿宋" w:hint="eastAsia"/>
            <w:lang w:eastAsia="zh-CN"/>
          </w:rPr>
          <w:t>(二)、项目组织机构与职责</w:t>
        </w:r>
        <w:r>
          <w:tab/>
        </w:r>
        <w:r>
          <w:fldChar w:fldCharType="begin"/>
        </w:r>
        <w:r>
          <w:instrText xml:space="preserve"> PAGEREF _Toc4744 \h </w:instrText>
        </w:r>
        <w:r>
          <w:fldChar w:fldCharType="separate"/>
        </w:r>
        <w:r>
          <w:t>49</w:t>
        </w:r>
        <w:r>
          <w:fldChar w:fldCharType="end"/>
        </w:r>
      </w:hyperlink>
    </w:p>
    <w:p>
      <w:pPr>
        <w:pStyle w:val="TOC2"/>
        <w:tabs>
          <w:tab w:val="right" w:leader="dot" w:pos="8306"/>
        </w:tabs>
      </w:pPr>
      <w:hyperlink w:anchor="_Toc29759" w:history="1">
        <w:r>
          <w:rPr>
            <w:rFonts w:ascii="仿宋" w:eastAsia="仿宋" w:hAnsi="仿宋" w:cs="仿宋" w:hint="eastAsia"/>
            <w:lang w:eastAsia="zh-CN"/>
          </w:rPr>
          <w:t>(三)、项目管理与监控体系</w:t>
        </w:r>
        <w:r>
          <w:tab/>
        </w:r>
        <w:r>
          <w:fldChar w:fldCharType="begin"/>
        </w:r>
        <w:r>
          <w:instrText xml:space="preserve"> PAGEREF _Toc29759 \h </w:instrText>
        </w:r>
        <w:r>
          <w:fldChar w:fldCharType="separate"/>
        </w:r>
        <w:r>
          <w:t>52</w:t>
        </w:r>
        <w:r>
          <w:fldChar w:fldCharType="end"/>
        </w:r>
      </w:hyperlink>
    </w:p>
    <w:p>
      <w:pPr>
        <w:pStyle w:val="TOC1"/>
        <w:tabs>
          <w:tab w:val="right" w:leader="dot" w:pos="8306"/>
        </w:tabs>
      </w:pPr>
      <w:hyperlink w:anchor="_Toc4405" w:history="1">
        <w:r>
          <w:rPr>
            <w:rFonts w:ascii="仿宋" w:eastAsia="仿宋" w:hAnsi="仿宋" w:cs="仿宋" w:hint="eastAsia"/>
            <w:lang w:eastAsia="zh-CN"/>
          </w:rPr>
          <w:t>十二、项目质量与标准</w:t>
        </w:r>
        <w:r>
          <w:tab/>
        </w:r>
        <w:r>
          <w:fldChar w:fldCharType="begin"/>
        </w:r>
        <w:r>
          <w:instrText xml:space="preserve"> PAGEREF _Toc4405 \h </w:instrText>
        </w:r>
        <w:r>
          <w:fldChar w:fldCharType="separate"/>
        </w:r>
        <w:r>
          <w:t>53</w:t>
        </w:r>
        <w:r>
          <w:fldChar w:fldCharType="end"/>
        </w:r>
      </w:hyperlink>
    </w:p>
    <w:p>
      <w:pPr>
        <w:pStyle w:val="TOC2"/>
        <w:tabs>
          <w:tab w:val="right" w:leader="dot" w:pos="8306"/>
        </w:tabs>
      </w:pPr>
      <w:hyperlink w:anchor="_Toc21612" w:history="1">
        <w:r>
          <w:rPr>
            <w:rFonts w:ascii="仿宋" w:eastAsia="仿宋" w:hAnsi="仿宋" w:cs="仿宋" w:hint="eastAsia"/>
            <w:lang w:eastAsia="zh-CN"/>
          </w:rPr>
          <w:t>(一)、质量保障体系</w:t>
        </w:r>
        <w:r>
          <w:tab/>
        </w:r>
        <w:r>
          <w:fldChar w:fldCharType="begin"/>
        </w:r>
        <w:r>
          <w:instrText xml:space="preserve"> PAGEREF _Toc21612 \h </w:instrText>
        </w:r>
        <w:r>
          <w:fldChar w:fldCharType="separate"/>
        </w:r>
        <w:r>
          <w:t>53</w:t>
        </w:r>
        <w:r>
          <w:fldChar w:fldCharType="end"/>
        </w:r>
      </w:hyperlink>
    </w:p>
    <w:p>
      <w:pPr>
        <w:pStyle w:val="TOC2"/>
        <w:tabs>
          <w:tab w:val="right" w:leader="dot" w:pos="8306"/>
        </w:tabs>
      </w:pPr>
      <w:hyperlink w:anchor="_Toc23345" w:history="1">
        <w:r>
          <w:rPr>
            <w:rFonts w:ascii="仿宋" w:eastAsia="仿宋" w:hAnsi="仿宋" w:cs="仿宋" w:hint="eastAsia"/>
            <w:lang w:eastAsia="zh-CN"/>
          </w:rPr>
          <w:t>(二)、标准化作业流程</w:t>
        </w:r>
        <w:r>
          <w:tab/>
        </w:r>
        <w:r>
          <w:fldChar w:fldCharType="begin"/>
        </w:r>
        <w:r>
          <w:instrText xml:space="preserve"> PAGEREF _Toc23345 \h </w:instrText>
        </w:r>
        <w:r>
          <w:fldChar w:fldCharType="separate"/>
        </w:r>
        <w:r>
          <w:t>55</w:t>
        </w:r>
        <w:r>
          <w:fldChar w:fldCharType="end"/>
        </w:r>
      </w:hyperlink>
    </w:p>
    <w:p>
      <w:pPr>
        <w:pStyle w:val="TOC2"/>
        <w:tabs>
          <w:tab w:val="right" w:leader="dot" w:pos="8306"/>
        </w:tabs>
      </w:pPr>
      <w:hyperlink w:anchor="_Toc14743" w:history="1">
        <w:r>
          <w:rPr>
            <w:rFonts w:ascii="仿宋" w:eastAsia="仿宋" w:hAnsi="仿宋" w:cs="仿宋" w:hint="eastAsia"/>
            <w:lang w:eastAsia="zh-CN"/>
          </w:rPr>
          <w:t>(三)、质量监控与评估</w:t>
        </w:r>
        <w:r>
          <w:tab/>
        </w:r>
        <w:r>
          <w:fldChar w:fldCharType="begin"/>
        </w:r>
        <w:r>
          <w:instrText xml:space="preserve"> PAGEREF _Toc14743 \h </w:instrText>
        </w:r>
        <w:r>
          <w:fldChar w:fldCharType="separate"/>
        </w:r>
        <w:r>
          <w:t>57</w:t>
        </w:r>
        <w:r>
          <w:fldChar w:fldCharType="end"/>
        </w:r>
      </w:hyperlink>
    </w:p>
    <w:p>
      <w:pPr>
        <w:pStyle w:val="TOC2"/>
        <w:tabs>
          <w:tab w:val="right" w:leader="dot" w:pos="8306"/>
        </w:tabs>
      </w:pPr>
      <w:hyperlink w:anchor="_Toc23152" w:history="1">
        <w:r>
          <w:rPr>
            <w:rFonts w:ascii="仿宋" w:eastAsia="仿宋" w:hAnsi="仿宋" w:cs="仿宋" w:hint="eastAsia"/>
            <w:lang w:eastAsia="zh-CN"/>
          </w:rPr>
          <w:t>(四)、质量改进计划</w:t>
        </w:r>
        <w:r>
          <w:tab/>
        </w:r>
        <w:r>
          <w:fldChar w:fldCharType="begin"/>
        </w:r>
        <w:r>
          <w:instrText xml:space="preserve"> PAGEREF _Toc23152 \h </w:instrText>
        </w:r>
        <w:r>
          <w:fldChar w:fldCharType="separate"/>
        </w:r>
        <w:r>
          <w:t>57</w:t>
        </w:r>
        <w:r>
          <w:fldChar w:fldCharType="end"/>
        </w:r>
      </w:hyperlink>
    </w:p>
    <w:p>
      <w:pPr>
        <w:pStyle w:val="TOC1"/>
        <w:tabs>
          <w:tab w:val="right" w:leader="dot" w:pos="8306"/>
        </w:tabs>
      </w:pPr>
      <w:hyperlink w:anchor="_Toc18232" w:history="1">
        <w:r>
          <w:rPr>
            <w:rFonts w:ascii="仿宋" w:eastAsia="仿宋" w:hAnsi="仿宋" w:cs="仿宋" w:hint="eastAsia"/>
            <w:lang w:eastAsia="zh-CN"/>
          </w:rPr>
          <w:t>十三、设施与设备管理</w:t>
        </w:r>
        <w:r>
          <w:tab/>
        </w:r>
        <w:r>
          <w:fldChar w:fldCharType="begin"/>
        </w:r>
        <w:r>
          <w:instrText xml:space="preserve"> PAGEREF _Toc18232 \h </w:instrText>
        </w:r>
        <w:r>
          <w:fldChar w:fldCharType="separate"/>
        </w:r>
        <w:r>
          <w:t>59</w:t>
        </w:r>
        <w:r>
          <w:fldChar w:fldCharType="end"/>
        </w:r>
      </w:hyperlink>
    </w:p>
    <w:p>
      <w:pPr>
        <w:pStyle w:val="TOC2"/>
        <w:tabs>
          <w:tab w:val="right" w:leader="dot" w:pos="8306"/>
        </w:tabs>
      </w:pPr>
      <w:hyperlink w:anchor="_Toc18586" w:history="1">
        <w:r>
          <w:rPr>
            <w:rFonts w:ascii="仿宋" w:eastAsia="仿宋" w:hAnsi="仿宋" w:cs="仿宋" w:hint="eastAsia"/>
            <w:lang w:eastAsia="zh-CN"/>
          </w:rPr>
          <w:t>(一)、设施规划与配置</w:t>
        </w:r>
        <w:r>
          <w:tab/>
        </w:r>
        <w:r>
          <w:fldChar w:fldCharType="begin"/>
        </w:r>
        <w:r>
          <w:instrText xml:space="preserve"> PAGEREF _Toc18586 \h </w:instrText>
        </w:r>
        <w:r>
          <w:fldChar w:fldCharType="separate"/>
        </w:r>
        <w:r>
          <w:t>59</w:t>
        </w:r>
        <w:r>
          <w:fldChar w:fldCharType="end"/>
        </w:r>
      </w:hyperlink>
    </w:p>
    <w:p>
      <w:pPr>
        <w:pStyle w:val="TOC2"/>
        <w:tabs>
          <w:tab w:val="right" w:leader="dot" w:pos="8306"/>
        </w:tabs>
      </w:pPr>
      <w:hyperlink w:anchor="_Toc3123" w:history="1">
        <w:r>
          <w:rPr>
            <w:rFonts w:ascii="仿宋" w:eastAsia="仿宋" w:hAnsi="仿宋" w:cs="仿宋" w:hint="eastAsia"/>
            <w:lang w:eastAsia="zh-CN"/>
          </w:rPr>
          <w:t>(二)、设备采购与维护管理</w:t>
        </w:r>
        <w:r>
          <w:tab/>
        </w:r>
        <w:r>
          <w:fldChar w:fldCharType="begin"/>
        </w:r>
        <w:r>
          <w:instrText xml:space="preserve"> PAGEREF _Toc3123 \h </w:instrText>
        </w:r>
        <w:r>
          <w:fldChar w:fldCharType="separate"/>
        </w:r>
        <w:r>
          <w:t>59</w:t>
        </w:r>
        <w:r>
          <w:fldChar w:fldCharType="end"/>
        </w:r>
      </w:hyperlink>
    </w:p>
    <w:p>
      <w:pPr>
        <w:pStyle w:val="TOC2"/>
        <w:tabs>
          <w:tab w:val="right" w:leader="dot" w:pos="8306"/>
        </w:tabs>
      </w:pPr>
      <w:hyperlink w:anchor="_Toc19802" w:history="1">
        <w:r>
          <w:rPr>
            <w:rFonts w:ascii="仿宋" w:eastAsia="仿宋" w:hAnsi="仿宋" w:cs="仿宋" w:hint="eastAsia"/>
            <w:lang w:eastAsia="zh-CN"/>
          </w:rPr>
          <w:t>(三)、设施设备升级策略</w:t>
        </w:r>
        <w:r>
          <w:tab/>
        </w:r>
        <w:r>
          <w:fldChar w:fldCharType="begin"/>
        </w:r>
        <w:r>
          <w:instrText xml:space="preserve"> PAGEREF _Toc19802 \h </w:instrText>
        </w:r>
        <w:r>
          <w:fldChar w:fldCharType="separate"/>
        </w:r>
        <w:r>
          <w:t>60</w:t>
        </w:r>
        <w:r>
          <w:fldChar w:fldCharType="end"/>
        </w:r>
      </w:hyperlink>
    </w:p>
    <w:p>
      <w:pPr>
        <w:pStyle w:val="TOC1"/>
        <w:tabs>
          <w:tab w:val="right" w:leader="dot" w:pos="8306"/>
        </w:tabs>
      </w:pPr>
      <w:hyperlink w:anchor="_Toc31869" w:history="1">
        <w:r>
          <w:rPr>
            <w:rFonts w:ascii="仿宋" w:eastAsia="仿宋" w:hAnsi="仿宋" w:cs="仿宋" w:hint="eastAsia"/>
            <w:lang w:eastAsia="zh-CN"/>
          </w:rPr>
          <w:t>十四、法律法规与政策遵循</w:t>
        </w:r>
        <w:r>
          <w:tab/>
        </w:r>
        <w:r>
          <w:fldChar w:fldCharType="begin"/>
        </w:r>
        <w:r>
          <w:instrText xml:space="preserve"> PAGEREF _Toc31869 \h </w:instrText>
        </w:r>
        <w:r>
          <w:fldChar w:fldCharType="separate"/>
        </w:r>
        <w:r>
          <w:t>61</w:t>
        </w:r>
        <w:r>
          <w:fldChar w:fldCharType="end"/>
        </w:r>
      </w:hyperlink>
    </w:p>
    <w:p>
      <w:pPr>
        <w:pStyle w:val="TOC2"/>
        <w:tabs>
          <w:tab w:val="right" w:leader="dot" w:pos="8306"/>
        </w:tabs>
      </w:pPr>
      <w:hyperlink w:anchor="_Toc5119" w:history="1">
        <w:r>
          <w:rPr>
            <w:rFonts w:ascii="仿宋" w:eastAsia="仿宋" w:hAnsi="仿宋" w:cs="仿宋" w:hint="eastAsia"/>
            <w:lang w:eastAsia="zh-CN"/>
          </w:rPr>
          <w:t>(一)、法律法规遵守</w:t>
        </w:r>
        <w:r>
          <w:tab/>
        </w:r>
        <w:r>
          <w:fldChar w:fldCharType="begin"/>
        </w:r>
        <w:r>
          <w:instrText xml:space="preserve"> PAGEREF _Toc5119 \h </w:instrText>
        </w:r>
        <w:r>
          <w:fldChar w:fldCharType="separate"/>
        </w:r>
        <w:r>
          <w:t>61</w:t>
        </w:r>
        <w:r>
          <w:fldChar w:fldCharType="end"/>
        </w:r>
      </w:hyperlink>
    </w:p>
    <w:p>
      <w:pPr>
        <w:pStyle w:val="TOC2"/>
        <w:tabs>
          <w:tab w:val="right" w:leader="dot" w:pos="8306"/>
        </w:tabs>
      </w:pPr>
      <w:hyperlink w:anchor="_Toc10410" w:history="1">
        <w:r>
          <w:rPr>
            <w:rFonts w:ascii="仿宋" w:eastAsia="仿宋" w:hAnsi="仿宋" w:cs="仿宋" w:hint="eastAsia"/>
            <w:lang w:eastAsia="zh-CN"/>
          </w:rPr>
          <w:t>(二)、政策导向与利用</w:t>
        </w:r>
        <w:r>
          <w:tab/>
        </w:r>
        <w:r>
          <w:fldChar w:fldCharType="begin"/>
        </w:r>
        <w:r>
          <w:instrText xml:space="preserve"> PAGEREF _Toc10410 \h </w:instrText>
        </w:r>
        <w:r>
          <w:fldChar w:fldCharType="separate"/>
        </w:r>
        <w:r>
          <w:t>62</w:t>
        </w:r>
        <w:r>
          <w:fldChar w:fldCharType="end"/>
        </w:r>
      </w:hyperlink>
    </w:p>
    <w:p>
      <w:pPr>
        <w:pStyle w:val="TOC1"/>
        <w:tabs>
          <w:tab w:val="right" w:leader="dot" w:pos="8306"/>
        </w:tabs>
      </w:pPr>
      <w:hyperlink w:anchor="_Toc15170" w:history="1">
        <w:r>
          <w:rPr>
            <w:rFonts w:ascii="仿宋" w:eastAsia="仿宋" w:hAnsi="仿宋" w:cs="仿宋" w:hint="eastAsia"/>
            <w:lang w:eastAsia="zh-CN"/>
          </w:rPr>
          <w:t>十五、知识产权管理与保护</w:t>
        </w:r>
        <w:r>
          <w:tab/>
        </w:r>
        <w:r>
          <w:fldChar w:fldCharType="begin"/>
        </w:r>
        <w:r>
          <w:instrText xml:space="preserve"> PAGEREF _Toc15170 \h </w:instrText>
        </w:r>
        <w:r>
          <w:fldChar w:fldCharType="separate"/>
        </w:r>
        <w:r>
          <w:t>63</w:t>
        </w:r>
        <w:r>
          <w:fldChar w:fldCharType="end"/>
        </w:r>
      </w:hyperlink>
    </w:p>
    <w:p>
      <w:pPr>
        <w:pStyle w:val="TOC2"/>
        <w:tabs>
          <w:tab w:val="right" w:leader="dot" w:pos="8306"/>
        </w:tabs>
      </w:pPr>
      <w:hyperlink w:anchor="_Toc11044" w:history="1">
        <w:r>
          <w:rPr>
            <w:rFonts w:ascii="仿宋" w:eastAsia="仿宋" w:hAnsi="仿宋" w:cs="仿宋" w:hint="eastAsia"/>
            <w:lang w:eastAsia="zh-CN"/>
          </w:rPr>
          <w:t>(一)、知识产权管理体系建设</w:t>
        </w:r>
        <w:r>
          <w:tab/>
        </w:r>
        <w:r>
          <w:fldChar w:fldCharType="begin"/>
        </w:r>
        <w:r>
          <w:instrText xml:space="preserve"> PAGEREF _Toc11044 \h </w:instrText>
        </w:r>
        <w:r>
          <w:fldChar w:fldCharType="separate"/>
        </w:r>
        <w:r>
          <w:t>63</w:t>
        </w:r>
        <w:r>
          <w:fldChar w:fldCharType="end"/>
        </w:r>
      </w:hyperlink>
    </w:p>
    <w:p>
      <w:pPr>
        <w:pStyle w:val="TOC2"/>
        <w:tabs>
          <w:tab w:val="right" w:leader="dot" w:pos="8306"/>
        </w:tabs>
      </w:pPr>
      <w:hyperlink w:anchor="_Toc22578" w:history="1">
        <w:r>
          <w:rPr>
            <w:rFonts w:ascii="仿宋" w:eastAsia="仿宋" w:hAnsi="仿宋" w:cs="仿宋" w:hint="eastAsia"/>
            <w:lang w:eastAsia="zh-CN"/>
          </w:rPr>
          <w:t>(二)、知识产权保护措施</w:t>
        </w:r>
        <w:r>
          <w:tab/>
        </w:r>
        <w:r>
          <w:fldChar w:fldCharType="begin"/>
        </w:r>
        <w:r>
          <w:instrText xml:space="preserve"> PAGEREF _Toc22578 \h </w:instrText>
        </w:r>
        <w:r>
          <w:fldChar w:fldCharType="separate"/>
        </w:r>
        <w:r>
          <w:t>64</w:t>
        </w:r>
        <w:r>
          <w:fldChar w:fldCharType="end"/>
        </w:r>
      </w:hyperlink>
    </w:p>
    <w:p>
      <w:pPr>
        <w:pStyle w:val="TOC1"/>
        <w:tabs>
          <w:tab w:val="right" w:leader="dot" w:pos="8306"/>
        </w:tabs>
      </w:pPr>
      <w:hyperlink w:anchor="_Toc16347" w:history="1">
        <w:r>
          <w:rPr>
            <w:rFonts w:ascii="仿宋" w:eastAsia="仿宋" w:hAnsi="仿宋" w:cs="仿宋" w:hint="eastAsia"/>
            <w:lang w:eastAsia="zh-CN"/>
          </w:rPr>
          <w:t>十六、人力资源管理与开发</w:t>
        </w:r>
        <w:r>
          <w:tab/>
        </w:r>
        <w:r>
          <w:fldChar w:fldCharType="begin"/>
        </w:r>
        <w:r>
          <w:instrText xml:space="preserve"> PAGEREF _Toc16347 \h </w:instrText>
        </w:r>
        <w:r>
          <w:fldChar w:fldCharType="separate"/>
        </w:r>
        <w:r>
          <w:t>65</w:t>
        </w:r>
        <w:r>
          <w:fldChar w:fldCharType="end"/>
        </w:r>
      </w:hyperlink>
    </w:p>
    <w:p>
      <w:pPr>
        <w:pStyle w:val="TOC2"/>
        <w:tabs>
          <w:tab w:val="right" w:leader="dot" w:pos="8306"/>
        </w:tabs>
      </w:pPr>
      <w:hyperlink w:anchor="_Toc19862" w:history="1">
        <w:r>
          <w:rPr>
            <w:rFonts w:ascii="仿宋" w:eastAsia="仿宋" w:hAnsi="仿宋" w:cs="仿宋" w:hint="eastAsia"/>
            <w:lang w:eastAsia="zh-CN"/>
          </w:rPr>
          <w:t>(一)、人力资源规划</w:t>
        </w:r>
        <w:r>
          <w:tab/>
        </w:r>
        <w:r>
          <w:fldChar w:fldCharType="begin"/>
        </w:r>
        <w:r>
          <w:instrText xml:space="preserve"> PAGEREF _Toc19862 \h </w:instrText>
        </w:r>
        <w:r>
          <w:fldChar w:fldCharType="separate"/>
        </w:r>
        <w:r>
          <w:t>65</w:t>
        </w:r>
        <w:r>
          <w:fldChar w:fldCharType="end"/>
        </w:r>
      </w:hyperlink>
    </w:p>
    <w:p>
      <w:pPr>
        <w:pStyle w:val="TOC2"/>
        <w:tabs>
          <w:tab w:val="right" w:leader="dot" w:pos="8306"/>
        </w:tabs>
      </w:pPr>
      <w:hyperlink w:anchor="_Toc25260" w:history="1">
        <w:r>
          <w:rPr>
            <w:rFonts w:ascii="仿宋" w:eastAsia="仿宋" w:hAnsi="仿宋" w:cs="仿宋" w:hint="eastAsia"/>
            <w:lang w:eastAsia="zh-CN"/>
          </w:rPr>
          <w:t>(二)、人力资源开发与培训</w:t>
        </w:r>
        <w:r>
          <w:tab/>
        </w:r>
        <w:r>
          <w:fldChar w:fldCharType="begin"/>
        </w:r>
        <w:r>
          <w:instrText xml:space="preserve"> PAGEREF _Toc25260 \h </w:instrText>
        </w:r>
        <w:r>
          <w:fldChar w:fldCharType="separate"/>
        </w:r>
        <w:r>
          <w:t>67</w:t>
        </w:r>
        <w:r>
          <w:fldChar w:fldCharType="end"/>
        </w:r>
      </w:hyperlink>
    </w:p>
    <w:p>
      <w:pPr>
        <w:pStyle w:val="TOC1"/>
        <w:tabs>
          <w:tab w:val="right" w:leader="dot" w:pos="8306"/>
        </w:tabs>
      </w:pPr>
      <w:hyperlink w:anchor="_Toc839" w:history="1">
        <w:r>
          <w:rPr>
            <w:rFonts w:ascii="仿宋" w:eastAsia="仿宋" w:hAnsi="仿宋" w:cs="仿宋" w:hint="eastAsia"/>
            <w:lang w:eastAsia="zh-CN"/>
          </w:rPr>
          <w:t>十七、项目施工方案</w:t>
        </w:r>
        <w:r>
          <w:tab/>
        </w:r>
        <w:r>
          <w:fldChar w:fldCharType="begin"/>
        </w:r>
        <w:r>
          <w:instrText xml:space="preserve"> PAGEREF _Toc839 \h </w:instrText>
        </w:r>
        <w:r>
          <w:fldChar w:fldCharType="separate"/>
        </w:r>
        <w:r>
          <w:t>69</w:t>
        </w:r>
        <w:r>
          <w:fldChar w:fldCharType="end"/>
        </w:r>
      </w:hyperlink>
    </w:p>
    <w:p>
      <w:pPr>
        <w:pStyle w:val="TOC2"/>
        <w:tabs>
          <w:tab w:val="right" w:leader="dot" w:pos="8306"/>
        </w:tabs>
      </w:pPr>
      <w:hyperlink w:anchor="_Toc29140" w:history="1">
        <w:r>
          <w:rPr>
            <w:rFonts w:ascii="仿宋" w:eastAsia="仿宋" w:hAnsi="仿宋" w:cs="仿宋" w:hint="eastAsia"/>
            <w:lang w:eastAsia="zh-CN"/>
          </w:rPr>
          <w:t>(一)、施工组织设计</w:t>
        </w:r>
        <w:r>
          <w:tab/>
        </w:r>
        <w:r>
          <w:fldChar w:fldCharType="begin"/>
        </w:r>
        <w:r>
          <w:instrText xml:space="preserve"> PAGEREF _Toc29140 \h </w:instrText>
        </w:r>
        <w:r>
          <w:fldChar w:fldCharType="separate"/>
        </w:r>
        <w:r>
          <w:t>69</w:t>
        </w:r>
        <w:r>
          <w:fldChar w:fldCharType="end"/>
        </w:r>
      </w:hyperlink>
    </w:p>
    <w:p>
      <w:pPr>
        <w:pStyle w:val="TOC2"/>
        <w:tabs>
          <w:tab w:val="right" w:leader="dot" w:pos="8306"/>
        </w:tabs>
      </w:pPr>
      <w:hyperlink w:anchor="_Toc9538" w:history="1">
        <w:r>
          <w:rPr>
            <w:rFonts w:ascii="仿宋" w:eastAsia="仿宋" w:hAnsi="仿宋" w:cs="仿宋" w:hint="eastAsia"/>
            <w:lang w:eastAsia="zh-CN"/>
          </w:rPr>
          <w:t>(二)、施工工艺与技术路线</w:t>
        </w:r>
        <w:r>
          <w:tab/>
        </w:r>
        <w:r>
          <w:fldChar w:fldCharType="begin"/>
        </w:r>
        <w:r>
          <w:instrText xml:space="preserve"> PAGEREF _Toc9538 \h </w:instrText>
        </w:r>
        <w:r>
          <w:fldChar w:fldCharType="separate"/>
        </w:r>
        <w:r>
          <w:t>71</w:t>
        </w:r>
        <w:r>
          <w:fldChar w:fldCharType="end"/>
        </w:r>
      </w:hyperlink>
    </w:p>
    <w:p>
      <w:pPr>
        <w:pStyle w:val="TOC2"/>
        <w:tabs>
          <w:tab w:val="right" w:leader="dot" w:pos="8306"/>
        </w:tabs>
      </w:pPr>
      <w:hyperlink w:anchor="_Toc32041" w:history="1">
        <w:r>
          <w:rPr>
            <w:rFonts w:ascii="仿宋" w:eastAsia="仿宋" w:hAnsi="仿宋" w:cs="仿宋" w:hint="eastAsia"/>
            <w:lang w:eastAsia="zh-CN"/>
          </w:rPr>
          <w:t>(三)、关键节点施工计划</w:t>
        </w:r>
        <w:r>
          <w:tab/>
        </w:r>
        <w:r>
          <w:fldChar w:fldCharType="begin"/>
        </w:r>
        <w:r>
          <w:instrText xml:space="preserve"> PAGEREF _Toc32041 \h </w:instrText>
        </w:r>
        <w:r>
          <w:fldChar w:fldCharType="separate"/>
        </w:r>
        <w:r>
          <w:t>72</w:t>
        </w:r>
        <w:r>
          <w:fldChar w:fldCharType="end"/>
        </w:r>
      </w:hyperlink>
    </w:p>
    <w:p>
      <w:pPr>
        <w:pStyle w:val="TOC2"/>
        <w:tabs>
          <w:tab w:val="right" w:leader="dot" w:pos="8306"/>
        </w:tabs>
      </w:pPr>
      <w:hyperlink w:anchor="_Toc4240" w:history="1">
        <w:r>
          <w:rPr>
            <w:rFonts w:ascii="仿宋" w:eastAsia="仿宋" w:hAnsi="仿宋" w:cs="仿宋" w:hint="eastAsia"/>
            <w:lang w:eastAsia="zh-CN"/>
          </w:rPr>
          <w:t>(四)、施工现场管理</w:t>
        </w:r>
        <w:r>
          <w:tab/>
        </w:r>
        <w:r>
          <w:fldChar w:fldCharType="begin"/>
        </w:r>
        <w:r>
          <w:instrText xml:space="preserve"> PAGEREF _Toc4240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58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6673"/>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9278"/>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贵金属压延加工材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贵金属压延加工材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贵金属压延加工材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贵金属压延加工材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3290"/>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贵金属压延加工材项目的必要性在当前经济和社会背景下表现得尤为重要，其对市场需求的满足、技术创新的推动、社会经济发展的促进以及环境可持续性的提高，共同构成了项目建设的核心价值和必要性。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贵金属压延加工材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贵金属压延加工材项目在其专注的领域内，特别是在人工智能和数据科学方面，有望推动显著的技术革新。项目的研发活动不仅有望孕育出改变行业运作方式的新技术，还可能在长远中影响整个技术生态系统。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贵金属压延加工材项目还致力于提升当地居民的技能和就业能力，通过与当地教育机构合作提供培训和教育机会，从而提高社区整体的生活水平和社会福祉。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贵金属压延加工材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25327"/>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贵金属压延加工材项目的建设和发展得益于一系列有利条件，这些条件涵盖了技术优势、市场潜力、政策支持、人力资源、基础设施以及投资和合作伙伴的支持，共同构成了项目成功的坚实基础。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贵金属压延加工材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贵金属压延加工材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8115"/>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16082"/>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贵金属压延加工材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贵金属压延加工材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贵金属压延加工材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贵金属压延加工材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贵金属压延加工材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贵金属压延加工材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贵金属压延加工材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贵金属压延加工材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贵金属压延加工材项目的社会影响是全面而深远的。从提供就业机会和提升公共服务，到促进社会结构和劳动市场的多元化，再到推动社会责任和伦理标准的提高，项目对于提升社区的经济、文化和社会福祉有着重要作用。通过这些正面影响，贵金属压延加工材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8" w:name="_Toc27108"/>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为了融入当地社区，贵金属压延加工材项目需深入理解当地的文化特色和社会习俗。例如，项目在设计广告和市场推广活动时，应考虑使用当地语言和符合地方文化的表达方式。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贵金属压延加工材项目对当地经济结构的影响需谨慎考虑。项目可以通过聘用当地居民，特别是在管理和技术岗位上，来直接促进当地就业。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贵金属压延加工材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30028"/>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为了确保贵金属压延加工材项目的成功并最大限度地减轻潜在的社会风险，详细的风险分析和具体的应对策略至关重要。以下是针对项目可能面临的具体社会风险及相应对策的分析：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风险描述：贵金属压延加工材项目可能遭遇社区抵制，尤其如果社区成员认为项目会破坏他们的生活环境或忽略他们的意见。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https://d.book118.com/217014021131006042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贵金属压延加工材项目可行性建设方案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贵金属压延加工材项目可行性建设方案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贵金属压延加工材项目可行性建设方案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贵金属压延加工材项目可行性建设方案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贵金属压延加工材项目可行性建设方案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贵金属压延加工材项目可行性建设方案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贵金属压延加工材项目可行性建设方案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贵金属压延加工材项目可行性建设方案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贵金属压延加工材项目可行性建设方案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贵金属压延加工材项目可行性建设方案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贵金属压延加工材项目可行性建设方案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贵金属压延加工材项目可行性建设方案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330E69"/>
    <w:rsid w:val="52330E6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17014021131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2024-02-07T21:31:00Z</dcterms:created>
  <dcterms:modified xsi:type="dcterms:W3CDTF">2024-02-07T21:32:27Z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FFBC1EC60C3340E68F5FAAEEF89C2922_11</vt:lpwstr>
  </property>
  <property fmtid="{D5CDD505-2E9C-101B-9397-08002B2CF9AE}" pid="3" name="KSOProductBuildVer">
    <vt:lpwstr>2052-12.1.0.16250</vt:lpwstr>
  </property>
</Properties>
</file>