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辐射自动观测仪相关行业公司成立方案及可行性研究报告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40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_Toc7401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66" w:history="1">
        <w:r>
          <w:rPr>
            <w:rFonts w:ascii="仿宋" w:eastAsia="仿宋" w:hAnsi="仿宋" w:cs="仿宋" w:hint="eastAsia"/>
            <w:lang w:eastAsia="zh-CN"/>
          </w:rPr>
          <w:t>一、辐射自动观测仪项目概况</w:t>
        </w:r>
        <w:r>
          <w:tab/>
        </w:r>
        <w:r>
          <w:fldChar w:fldCharType="begin"/>
        </w:r>
        <w:r>
          <w:instrText xml:space="preserve"> PAGEREF _Toc4966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_Toc29854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0" w:history="1">
        <w:r>
          <w:rPr>
            <w:rFonts w:ascii="仿宋" w:eastAsia="仿宋" w:hAnsi="仿宋" w:cs="仿宋" w:hint="eastAsia"/>
            <w:lang w:eastAsia="zh-CN"/>
          </w:rPr>
          <w:t>(二)、辐射自动观测仪项目提出的理由</w:t>
        </w:r>
        <w:r>
          <w:tab/>
        </w:r>
        <w:r>
          <w:fldChar w:fldCharType="begin"/>
        </w:r>
        <w:r>
          <w:instrText xml:space="preserve"> PAGEREF _Toc29790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9" w:history="1">
        <w:r>
          <w:rPr>
            <w:rFonts w:ascii="仿宋" w:eastAsia="仿宋" w:hAnsi="仿宋" w:cs="仿宋" w:hint="eastAsia"/>
            <w:lang w:eastAsia="zh-CN"/>
          </w:rPr>
          <w:t>(三)、辐射自动观测仪项目选址</w:t>
        </w:r>
        <w:r>
          <w:tab/>
        </w:r>
        <w:r>
          <w:fldChar w:fldCharType="begin"/>
        </w:r>
        <w:r>
          <w:instrText xml:space="preserve"> PAGEREF _Toc30359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_Toc26735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_Toc29333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5" w:history="1">
        <w:r>
          <w:rPr>
            <w:rFonts w:ascii="仿宋" w:eastAsia="仿宋" w:hAnsi="仿宋" w:cs="仿宋" w:hint="eastAsia"/>
            <w:lang w:eastAsia="zh-CN"/>
          </w:rPr>
          <w:t>(六)、辐射自动观测仪项目投资</w:t>
        </w:r>
        <w:r>
          <w:tab/>
        </w:r>
        <w:r>
          <w:fldChar w:fldCharType="begin"/>
        </w:r>
        <w:r>
          <w:instrText xml:space="preserve"> PAGEREF _Toc6535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8" w:history="1">
        <w:r>
          <w:rPr>
            <w:rFonts w:ascii="仿宋" w:eastAsia="仿宋" w:hAnsi="仿宋" w:cs="仿宋" w:hint="eastAsia"/>
            <w:lang w:eastAsia="zh-CN"/>
          </w:rPr>
          <w:t>(七)、辐射自动观测仪项目进度规划</w:t>
        </w:r>
        <w:r>
          <w:tab/>
        </w:r>
        <w:r>
          <w:fldChar w:fldCharType="begin"/>
        </w:r>
        <w:r>
          <w:instrText xml:space="preserve"> PAGEREF _Toc26418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_Toc16028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1" w:history="1">
        <w:r>
          <w:rPr>
            <w:rFonts w:ascii="仿宋" w:eastAsia="仿宋" w:hAnsi="仿宋" w:cs="仿宋" w:hint="eastAsia"/>
            <w:lang w:eastAsia="zh-CN"/>
          </w:rPr>
          <w:t>(九)、辐射自动观测仪项目综合评价</w:t>
        </w:r>
        <w:r>
          <w:tab/>
        </w:r>
        <w:r>
          <w:fldChar w:fldCharType="begin"/>
        </w:r>
        <w:r>
          <w:instrText xml:space="preserve"> PAGEREF _Toc8011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75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_Toc4075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_Toc28592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_Toc15974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32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_Toc16232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_Toc3942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_Toc5903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_Toc1818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_Toc6162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_Toc8016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_Toc724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_Toc13696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98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_Toc27398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_Toc29255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_Toc29623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_Toc15803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_Toc30951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_Toc12079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_Toc31389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0" w:history="1">
        <w:r>
          <w:rPr>
            <w:rFonts w:ascii="仿宋" w:eastAsia="仿宋" w:hAnsi="仿宋" w:cs="仿宋" w:hint="eastAsia"/>
            <w:lang w:eastAsia="zh-CN"/>
          </w:rPr>
          <w:t>(七)、辐射自动观测仪项目建设必要性分析</w:t>
        </w:r>
        <w:r>
          <w:tab/>
        </w:r>
        <w:r>
          <w:fldChar w:fldCharType="begin"/>
        </w:r>
        <w:r>
          <w:instrText xml:space="preserve"> PAGEREF _Toc7280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13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_Toc32213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_Toc19320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_Toc31174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_Toc9002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_Toc23618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99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_Toc23199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_Toc17992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_Toc25597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_Toc27137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_Toc30456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8" w:history="1">
        <w:r>
          <w:rPr>
            <w:rFonts w:ascii="仿宋" w:eastAsia="仿宋" w:hAnsi="仿宋" w:cs="仿宋" w:hint="eastAsia"/>
            <w:lang w:eastAsia="zh-CN"/>
          </w:rPr>
          <w:t>(五)、辐射自动观测仪项目总投资</w:t>
        </w:r>
        <w:r>
          <w:tab/>
        </w:r>
        <w:r>
          <w:fldChar w:fldCharType="begin"/>
        </w:r>
        <w:r>
          <w:instrText xml:space="preserve"> PAGEREF _Toc32188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24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_Toc5024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_Toc10154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_Toc25655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_Toc24451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_Toc18936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19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_Toc26619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8" w:history="1">
        <w:r>
          <w:rPr>
            <w:rFonts w:ascii="仿宋" w:eastAsia="仿宋" w:hAnsi="仿宋" w:cs="仿宋" w:hint="eastAsia"/>
            <w:lang w:eastAsia="zh-CN"/>
          </w:rPr>
          <w:t>(一)、辐射自动观测仪项目进度安排</w:t>
        </w:r>
        <w:r>
          <w:tab/>
        </w:r>
        <w:r>
          <w:fldChar w:fldCharType="begin"/>
        </w:r>
        <w:r>
          <w:instrText xml:space="preserve"> PAGEREF _Toc24188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9" w:history="1">
        <w:r>
          <w:rPr>
            <w:rFonts w:ascii="仿宋" w:eastAsia="仿宋" w:hAnsi="仿宋" w:cs="仿宋" w:hint="eastAsia"/>
            <w:lang w:eastAsia="zh-CN"/>
          </w:rPr>
          <w:t>(二)、辐射自动观测仪项目实施保障措施</w:t>
        </w:r>
        <w:r>
          <w:tab/>
        </w:r>
        <w:r>
          <w:fldChar w:fldCharType="begin"/>
        </w:r>
        <w:r>
          <w:instrText xml:space="preserve"> PAGEREF _Toc3919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62" w:history="1">
        <w:r>
          <w:rPr>
            <w:rFonts w:ascii="仿宋" w:eastAsia="仿宋" w:hAnsi="仿宋" w:cs="仿宋" w:hint="eastAsia"/>
            <w:lang w:eastAsia="zh-CN"/>
          </w:rPr>
          <w:t>九、辐射自动观测仪项目经济效益</w:t>
        </w:r>
        <w:r>
          <w:tab/>
        </w:r>
        <w:r>
          <w:fldChar w:fldCharType="begin"/>
        </w:r>
        <w:r>
          <w:instrText xml:space="preserve"> PAGEREF _Toc28162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_Toc13262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_Toc23663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2" w:history="1">
        <w:r>
          <w:rPr>
            <w:rFonts w:ascii="仿宋" w:eastAsia="仿宋" w:hAnsi="仿宋" w:cs="仿宋" w:hint="eastAsia"/>
            <w:lang w:eastAsia="zh-CN"/>
          </w:rPr>
          <w:t>(三)、辐射自动观测仪项目盈利能力分析</w:t>
        </w:r>
        <w:r>
          <w:tab/>
        </w:r>
        <w:r>
          <w:fldChar w:fldCharType="begin"/>
        </w:r>
        <w:r>
          <w:instrText xml:space="preserve"> PAGEREF _Toc21872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_Toc12013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_Toc15721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_Toc18381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59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_Toc13059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3" w:history="1">
        <w:r>
          <w:rPr>
            <w:rFonts w:ascii="仿宋" w:eastAsia="仿宋" w:hAnsi="仿宋" w:cs="仿宋" w:hint="eastAsia"/>
            <w:lang w:eastAsia="zh-CN"/>
          </w:rPr>
          <w:t>(一)、辐射自动观测仪项目背景分析</w:t>
        </w:r>
        <w:r>
          <w:tab/>
        </w:r>
        <w:r>
          <w:fldChar w:fldCharType="begin"/>
        </w:r>
        <w:r>
          <w:instrText xml:space="preserve"> PAGEREF _Toc3693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2" w:history="1">
        <w:r>
          <w:rPr>
            <w:rFonts w:ascii="仿宋" w:eastAsia="仿宋" w:hAnsi="仿宋" w:cs="仿宋" w:hint="eastAsia"/>
            <w:lang w:eastAsia="zh-CN"/>
          </w:rPr>
          <w:t>(二)、辐射自动观测仪项目建设必要性分析</w:t>
        </w:r>
        <w:r>
          <w:tab/>
        </w:r>
        <w:r>
          <w:fldChar w:fldCharType="begin"/>
        </w:r>
        <w:r>
          <w:instrText xml:space="preserve"> PAGEREF _Toc12412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_Toc19227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_Toc24520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97" w:history="1">
        <w:r>
          <w:rPr>
            <w:rFonts w:ascii="仿宋" w:eastAsia="仿宋" w:hAnsi="仿宋" w:cs="仿宋" w:hint="eastAsia"/>
            <w:lang w:eastAsia="zh-CN"/>
          </w:rPr>
          <w:t>十一、辐射自动观测仪项目总结分析</w:t>
        </w:r>
        <w:r>
          <w:tab/>
        </w:r>
        <w:r>
          <w:fldChar w:fldCharType="begin"/>
        </w:r>
        <w:r>
          <w:instrText xml:space="preserve"> PAGEREF _Toc32597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23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_Toc9823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_Toc1244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" w:history="1">
        <w:r>
          <w:rPr>
            <w:rFonts w:ascii="仿宋" w:eastAsia="仿宋" w:hAnsi="仿宋" w:cs="仿宋" w:hint="eastAsia"/>
            <w:lang w:eastAsia="zh-CN"/>
          </w:rPr>
          <w:t>(二)、合作辐射自动观测仪项目</w:t>
        </w:r>
        <w:r>
          <w:tab/>
        </w:r>
        <w:r>
          <w:fldChar w:fldCharType="begin"/>
        </w:r>
        <w:r>
          <w:instrText xml:space="preserve"> PAGEREF _Toc131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_Toc21096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40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966"/>
      <w:r>
        <w:rPr>
          <w:rFonts w:ascii="仿宋" w:eastAsia="仿宋" w:hAnsi="仿宋" w:cs="仿宋" w:hint="eastAsia"/>
          <w:sz w:val="28"/>
          <w:lang w:eastAsia="zh-CN"/>
        </w:rPr>
        <w:t>一、辐射自动观测仪项目概况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854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790"/>
      <w:r>
        <w:rPr>
          <w:rFonts w:ascii="仿宋" w:eastAsia="仿宋" w:hAnsi="仿宋" w:cs="仿宋" w:hint="eastAsia"/>
          <w:sz w:val="28"/>
          <w:lang w:eastAsia="zh-CN"/>
        </w:rPr>
        <w:t>(二)、辐射自动观测仪项目提出的理由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辐射自动观测仪项目提出的理由可能包括以下几个方面：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市场需求：随着人们对生活品质的追求，对辐射自动观测仪的需求也在不断增加。市场上对于高品质、符合个性化需求的辐射自动观测仪需求量大，因此辐射自动观测仪项目可以满足这一市场需求。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利润空间：辐射自动观测仪行业的利润空间较大，通过生产和销售高品质的辐射自动观测仪，可以获得可观的利润。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辐射自动观测仪行业是一个不断创新和发展的行业，随着人们生活方式和审美观念的改变，对辐射自动观测仪的需求也在不断变化。因此，在辐射自动观测仪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辐射自动观测仪行业也开始注重环保和可持续性发展。通过使用环保材料和生产工艺，辐射自动观测仪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个人兴趣和激情：一些人可能对辐射自动观测仪设计和制造有着浓厚的兴趣和激情，他们希望通过自己的努力和创新，提供更好的辐射自动观测仪产品和服务，满足消费者的需求。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辐射自动观测仪项目的理由可能因具体情况而异，不同的辐射自动观测仪项目可能有不同的原因和背景。因此，在选择辐射自动观测仪项目时，我们需要根据自己的实际情况和需求来综合考虑各种因素，并选择最适合自己的辐射自动观测仪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0359"/>
      <w:r>
        <w:rPr>
          <w:rFonts w:ascii="仿宋" w:eastAsia="仿宋" w:hAnsi="仿宋" w:cs="仿宋" w:hint="eastAsia"/>
          <w:sz w:val="28"/>
          <w:lang w:eastAsia="zh-CN"/>
        </w:rPr>
        <w:t>(三)、辐射自动观测仪项目选址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该辐射自动观测仪项目计划选址于xx园区，占地面积约XXX亩。所选地理位置得天独厚，交通便捷，同时享有完善的电力、供水、排水、通讯等公用设施，非常适合本辐射自动观测仪项目的建设需求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6735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https://d.book118.com/217014146160006032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辐射自动观测仪相关行业公司成立方案及可行性研究报告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辐射自动观测仪相关行业公司成立方案及可行性研究报告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辐射自动观测仪相关行业公司成立方案及可行性研究报告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辐射自动观测仪相关行业公司成立方案及可行性研究报告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辐射自动观测仪相关行业公司成立方案及可行性研究报告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1701414616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2024-01-01T22:22:00Z</dcterms:created>
  <dcterms:modified xsi:type="dcterms:W3CDTF">2024-01-01T22:23:06Z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458508B6FC064CB7AE03C45D6C3DA072_11</vt:lpwstr>
  </property>
  <property fmtid="{D5CDD505-2E9C-101B-9397-08002B2CF9AE}" pid="3" name="KSOProductBuildVer">
    <vt:lpwstr>2052-12.1.0.16120</vt:lpwstr>
  </property>
</Properties>
</file>