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当低压电气火灾发生时首先应做的是(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快速设法切断电源</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快速离开现场报告领导</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快速用干粉或者二氧化碳灭火器灭火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我们平时称的瓷瓶,在电工专业中称为(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绝缘瓶</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隔离体</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交流接触器的铁心一般用硅钢片叠压铆成，其目的是(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减小动静铁心之间的振动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减小铁心的重量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减小涡流和磁滞损耗</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减小铁心的体积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高压针式绝缘子一般用于(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分支杆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低压配电盘上的裸导线与板面距离不得小于( )mm。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电杆的水平拉线用于(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终端杆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受力不大的电杆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分支杆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拉线需要跨过公路的电杆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异步电动机全压启动时，启动瞬间的电流高达电动机额定电流的(  )倍。</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5～7</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测量电动机线圈对地的绝缘电阻时,摇表的“L”“E”.两个接线柱应(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“E”接在电动机出线的端子，“L”接电动机的外壳</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拆除临时线地线的顺序为(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先拆导体端，后拆接地端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线拆接地端，后拆导体端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运行中电压互感器二次侧不允许短路，电流互感器二次侧不允许(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多台电动机在起动时应()。A按容量从大到小逐台起动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任意逐台起动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按容量从小到大逐台起动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按位置顺序起动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直流电动机回馈制动时，电动机处于(  )状态。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发电</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电阻.电感.电容串联电路中,当电路中的总电流滞后于电路两端电压的时候(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X=XL-XC&gt;0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X=XL-XC&lt;0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X=XL-XC=0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X=XL=XC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射极输出器的特点之一是具有(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与共发射极电路相同</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很小的输入电阻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很大的输出电阻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利用单芯绝缘导线作PE线，在有机械防护的条件下，其截面积不得小于(  )mm2。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爆炸危险环境1区的固定式白炽灯应选用(  )型防爆灯具。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正压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隔爆</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充油</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增安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用万用表R×100档测电阻，当读数为50Ω时，实际被测电阻为(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100Ω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5000Ω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一三相对称负载，三角形连接，已知:相电流IBC=10∠-10°安，则线电流I=(  )安。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17.3∠-40°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10∠-160°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10∠80°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17.3∠80°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焊接面罩的作用是防御焊接产生的紫外线.红外线.强可见光.金属火花等对( )的伤害。</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头部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呼吸道</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眼睛和面部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阻隔开关按设备地址分类可分为(  )和户外式。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户内式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山地式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平原式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PE线或PEN线上除工作接地外，其他接地点的再次接地称为(  )接地。</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线圈磁场方向的判断方法用(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直导线右手定则</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螺旋管右手定则</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右手发电机定则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低压电力电缆直接埋地敷设.敷设前要按照线路的走向在地面上挖一条深度为(  )左右的沟，沟宽应视电缆的数量而定，一般取0.6m左右。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0.7m；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0.8m；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0.9m；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三相对称交流电路中，每相绕组两端的电压称为相电压，它们的相位互差(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如果忽略变压器一.二次绕组的(  )和电阻时，变压器一次侧电压有效值等于一次侧感应电势有效值，二次侧电压有效值等于二次侧感应电势有效值。</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漏电抗</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励磁电抗</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励磁阻抗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磁感应强度B与磁场强度H的关系为(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H=μB</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B=μH</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H=μ0B</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B=μ0B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在变配电所中B相的着色是(  )色。</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黄</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频敏变阻器其构造与三相电抗相似，即由三个铁芯柱和( )绕组组成。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二个</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额定电压为35kV的跌开式高压熔断器用于保护容量不大于(  )kVA的变压器。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540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750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导线接头电阻要足够小,与同长度同截面导线的电阻比不大于(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钳形电流表使用时应先用较大量程，然后在视被测电流的大小变换量程。切换量程时应(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先退出导线，再转动量程开关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直接转动量程开关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一边进线一边换挡</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 )仪表由固定的线圈,可转动的线圈及转轴.游丝.指针.机械调零机构等组成。</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铜线比铝线的机械性能(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稍差。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漏电保护器后方的线路只允许连接(  )线。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该用电设备的工作零线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S功能设定有两种输出方式供选择:分别是(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编码方式和数字方式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逻辑式和数字方式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编码方式和逻辑式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编制方式和数字方式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装设接地线,当检验明确无电压后,应立即将检修设备接地并(  )短路。</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纯电容电路两端(  )不能突变。</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阻抗</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电容量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在三相四线配电系统中，N线表示(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电流产生的热量新国际标准使用单位是(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交流电的功率因数在数值上应等于(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有功电流／无功电流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有功功率／视在功率</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无功功率／有功功率</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视在功率／无功功率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穿管敷设的铝芯绝缘导线的线芯最小截面应为(  )mm2。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强油风冷式变压器最高顶层油温一般不超过(  )℃。(为了减缓变压器油变质)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关于软启动器错误的说法是(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软启动器是一神集软停车.轻载节能和多种保护功能于一体的新颖电机控制装置</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软启动器的主要构成是串接于电源与被控电机之间的三相反并联晶闸管及其电子控制电路D,软启动器在启动电机时，通过逐渐增大晶闸管导通角，使电机启动，电流从零线性上升至设定值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D.软启动器用于需要调速的地方，其输出不但改变电压而且同时改变频率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测量绝缘电阻时，均匀转动兆欧表摇把，转速逐渐增加，至每分钟(  )转，一分钟后指针稳定下来的读数。</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140；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在雷暴雨天气,应将门和窗户等关闭,其目的是为了防止( )侵入屋内,造成火灾.爆炸或人员伤亡。</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直接雷</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触摸屏密码画面设计，主要运用了触摸屏的哪个功能。(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数值输入</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数值显示</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使用者等级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按钮开关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绝缘安全用具试验后，用具上粘贴的试验标识应标明(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试验合格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断路器应有标出( )等内容的制造厂铭牌。</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设备说明</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基本参数</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安全提示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为了保证晶闸管准确.适时.可靠地被触发，对触发电路的要求是:应有足够大的触发电压，一般触发电压为(  )伏。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4-6</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4-8</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绕线式异步电动机一般利用改变(  )的方法进行调速。</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转子电路中的电阻</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磁极对数</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电源频率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当三相电网发生一相接地故障时，接地电网的其它两相对地电压较不接地电网的其它两相的对地电压要(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不能判断</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导体在磁场中做切割磁力线运动时，导体内就会产生(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感应电动势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变频调速的主电路多数采用(  )变换电路。</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交流一直流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交流一交流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直流一交流一直流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交流一直流一交流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电工专用的安全牌通常称为(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警告牌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运行中的电压互感器相当于一个(  )的变压器。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短路运行</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空载运行</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属于配电器的有(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电源电动势的巨细等于外力战胜电场力把单位正电荷在电源内部(  )所做的功。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从正极移到负极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从负极移到正极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从首端移到尾端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三相桥式半控整流电路中最大导通角是(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210°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导线接头要求应接触紧密和(  )等。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安全牌分为禁止类安全牌.警告类安全牌.(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提醒类安全牌</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预防类安全牌</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指令类安全牌</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允许类安全牌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高压设备发生接地时，为防止跨步电压触电，室外不得接近故障点(  )m以内。</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4</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发现断路器严重漏油时，应(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立即将重合闸停用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立即断开断路器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采取禁止跳闸的措施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不用采取措施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制造指南针是利用(  )原理(或现象)。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手持电动工具{除Ⅲ类外}必须采用(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变压器容量在(  )kVA以下的变压器.当过电流保护动作时间大于0.5s时，用户3～10kV配电变压器的继电保护，应装设电流速断保护。</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8000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单极型半导体器件是(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双极性二极管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场效应管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单极性二极管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断路器的跳合闸位置监视灯串联一个电阻的目的是(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限制通过跳合闸线圈的电流;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补偿灯泡的额定电压;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防止因灯座短路造成断路器误跳闸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半波整流使用(  )个二极管。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https://d.book118.com/217021133032006054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1702113303200605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